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jc w:val="center"/>
        <w:tblLayout w:type="fixed"/>
        <w:tblCellMar>
          <w:left w:w="0" w:type="dxa"/>
          <w:right w:w="0" w:type="dxa"/>
        </w:tblCellMar>
        <w:tblLook w:val="0000" w:firstRow="0" w:lastRow="0" w:firstColumn="0" w:lastColumn="0" w:noHBand="0" w:noVBand="0"/>
      </w:tblPr>
      <w:tblGrid>
        <w:gridCol w:w="4820"/>
        <w:gridCol w:w="142"/>
        <w:gridCol w:w="5528"/>
      </w:tblGrid>
      <w:tr w:rsidR="000068EA" w:rsidRPr="004C35D8" w14:paraId="39384D59" w14:textId="77777777" w:rsidTr="00FA178F">
        <w:trPr>
          <w:jc w:val="center"/>
        </w:trPr>
        <w:tc>
          <w:tcPr>
            <w:tcW w:w="4820" w:type="dxa"/>
          </w:tcPr>
          <w:p w14:paraId="14E2E42E" w14:textId="00E1FDC1" w:rsidR="00FA2556" w:rsidRPr="004C35D8" w:rsidRDefault="00F9412E" w:rsidP="00F61559">
            <w:pPr>
              <w:ind w:left="142"/>
              <w:jc w:val="center"/>
              <w:outlineLvl w:val="4"/>
              <w:rPr>
                <w:b/>
                <w:bCs/>
                <w:sz w:val="26"/>
                <w:szCs w:val="26"/>
                <w:lang w:val="sv-SE"/>
              </w:rPr>
            </w:pPr>
            <w:r w:rsidRPr="004C35D8">
              <w:rPr>
                <w:b/>
                <w:bCs/>
                <w:sz w:val="26"/>
                <w:szCs w:val="26"/>
                <w:lang w:val="sv-SE"/>
              </w:rPr>
              <w:t xml:space="preserve">BỘ NÔNG NGHIỆP </w:t>
            </w:r>
            <w:r w:rsidR="00FA2556" w:rsidRPr="004C35D8">
              <w:rPr>
                <w:b/>
                <w:bCs/>
                <w:sz w:val="26"/>
                <w:szCs w:val="26"/>
                <w:lang w:val="sv-SE"/>
              </w:rPr>
              <w:t xml:space="preserve">VÀ </w:t>
            </w:r>
            <w:r w:rsidRPr="004C35D8">
              <w:rPr>
                <w:b/>
                <w:bCs/>
                <w:sz w:val="26"/>
                <w:szCs w:val="26"/>
                <w:lang w:val="sv-SE"/>
              </w:rPr>
              <w:t>MÔI TRƯỜNG</w:t>
            </w:r>
          </w:p>
          <w:p w14:paraId="5F586691" w14:textId="77777777" w:rsidR="00FA2556" w:rsidRPr="004C35D8" w:rsidRDefault="005E2A97" w:rsidP="00F61559">
            <w:pPr>
              <w:rPr>
                <w:szCs w:val="20"/>
                <w:lang w:val="sv-SE"/>
              </w:rPr>
            </w:pPr>
            <w:r w:rsidRPr="004C35D8">
              <w:rPr>
                <w:noProof/>
                <w:lang w:val="en-SG" w:eastAsia="en-SG"/>
              </w:rPr>
              <mc:AlternateContent>
                <mc:Choice Requires="wps">
                  <w:drawing>
                    <wp:anchor distT="4294967286" distB="4294967286" distL="114300" distR="114300" simplePos="0" relativeHeight="251639296" behindDoc="0" locked="0" layoutInCell="1" allowOverlap="1" wp14:anchorId="0186073F" wp14:editId="237DAF1D">
                      <wp:simplePos x="0" y="0"/>
                      <wp:positionH relativeFrom="column">
                        <wp:posOffset>857250</wp:posOffset>
                      </wp:positionH>
                      <wp:positionV relativeFrom="paragraph">
                        <wp:posOffset>43814</wp:posOffset>
                      </wp:positionV>
                      <wp:extent cx="1066800" cy="0"/>
                      <wp:effectExtent l="0" t="0" r="0" b="0"/>
                      <wp:wrapNone/>
                      <wp:docPr id="178675585"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66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99A7C4E" id="Straight Connector 50" o:spid="_x0000_s1026" style="position:absolute;z-index:251639296;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page;mso-height-relative:page" from="67.5pt,3.45pt" to="151.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">
                      <o:lock v:ext="edit" shapetype="f"/>
                    </v:line>
                  </w:pict>
                </mc:Fallback>
              </mc:AlternateContent>
            </w:r>
          </w:p>
          <w:p w14:paraId="5D63A8CF" w14:textId="77777777" w:rsidR="00FA2556" w:rsidRPr="004C35D8" w:rsidRDefault="00FA2556" w:rsidP="00F61559">
            <w:pPr>
              <w:jc w:val="center"/>
              <w:outlineLvl w:val="2"/>
              <w:rPr>
                <w:b/>
                <w:bCs/>
                <w:sz w:val="8"/>
                <w:szCs w:val="8"/>
                <w:lang w:val="sv-SE"/>
              </w:rPr>
            </w:pPr>
            <w:r w:rsidRPr="004C35D8">
              <w:rPr>
                <w:b/>
                <w:bCs/>
                <w:sz w:val="22"/>
                <w:szCs w:val="22"/>
                <w:lang w:val="sv-SE"/>
              </w:rPr>
              <w:t xml:space="preserve"> </w:t>
            </w:r>
          </w:p>
        </w:tc>
        <w:tc>
          <w:tcPr>
            <w:tcW w:w="142" w:type="dxa"/>
          </w:tcPr>
          <w:p w14:paraId="534FE8C3" w14:textId="77777777" w:rsidR="00FA2556" w:rsidRPr="004C35D8" w:rsidRDefault="00FA2556" w:rsidP="00F61559">
            <w:pPr>
              <w:rPr>
                <w:szCs w:val="20"/>
                <w:lang w:val="sv-SE"/>
              </w:rPr>
            </w:pPr>
          </w:p>
        </w:tc>
        <w:tc>
          <w:tcPr>
            <w:tcW w:w="5528" w:type="dxa"/>
          </w:tcPr>
          <w:p w14:paraId="3BA15955" w14:textId="77777777" w:rsidR="00FA2556" w:rsidRPr="004C35D8" w:rsidRDefault="005E2A97" w:rsidP="00F61559">
            <w:pPr>
              <w:rPr>
                <w:b/>
                <w:sz w:val="26"/>
                <w:szCs w:val="22"/>
                <w:lang w:val="sv-SE"/>
              </w:rPr>
            </w:pPr>
            <w:r w:rsidRPr="004C35D8">
              <w:rPr>
                <w:b/>
                <w:noProof/>
                <w:sz w:val="26"/>
                <w:szCs w:val="26"/>
                <w:lang w:val="en-SG" w:eastAsia="en-SG"/>
              </w:rPr>
              <mc:AlternateContent>
                <mc:Choice Requires="wps">
                  <w:drawing>
                    <wp:anchor distT="0" distB="0" distL="114300" distR="114300" simplePos="0" relativeHeight="251643392" behindDoc="0" locked="0" layoutInCell="1" allowOverlap="1" wp14:anchorId="70992EAD" wp14:editId="31AE5ED7">
                      <wp:simplePos x="0" y="0"/>
                      <wp:positionH relativeFrom="column">
                        <wp:posOffset>224155</wp:posOffset>
                      </wp:positionH>
                      <wp:positionV relativeFrom="paragraph">
                        <wp:posOffset>-439420</wp:posOffset>
                      </wp:positionV>
                      <wp:extent cx="90805" cy="161925"/>
                      <wp:effectExtent l="0" t="0" r="0" b="3175"/>
                      <wp:wrapNone/>
                      <wp:docPr id="2119109881"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6192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7F7157E" id="Rectangle 154" o:spid="_x0000_s1026" style="position:absolute;margin-left:17.65pt;margin-top:-34.6pt;width:7.15pt;height:12.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" strokecolor="white">
                      <v:path arrowok="t"/>
                    </v:rect>
                  </w:pict>
                </mc:Fallback>
              </mc:AlternateContent>
            </w:r>
            <w:r w:rsidR="00FA2556" w:rsidRPr="004C35D8">
              <w:rPr>
                <w:b/>
                <w:sz w:val="26"/>
                <w:szCs w:val="26"/>
                <w:lang w:val="sv-SE"/>
              </w:rPr>
              <w:t>CỘNG HÒA XÃ HỘI CHỦ NGHĨA VIỆT NAM</w:t>
            </w:r>
          </w:p>
          <w:p w14:paraId="37ECD936" w14:textId="77777777" w:rsidR="00FA2556" w:rsidRPr="004C35D8" w:rsidRDefault="00FA2556" w:rsidP="00F61559">
            <w:pPr>
              <w:rPr>
                <w:b/>
                <w:sz w:val="28"/>
                <w:szCs w:val="28"/>
                <w:lang w:val="sv-SE"/>
              </w:rPr>
            </w:pPr>
            <w:r w:rsidRPr="004C35D8">
              <w:rPr>
                <w:b/>
                <w:sz w:val="26"/>
                <w:szCs w:val="26"/>
                <w:lang w:val="sv-SE"/>
              </w:rPr>
              <w:t xml:space="preserve">              </w:t>
            </w:r>
            <w:r w:rsidRPr="004C35D8">
              <w:rPr>
                <w:b/>
                <w:sz w:val="28"/>
                <w:szCs w:val="28"/>
                <w:lang w:val="sv-SE"/>
              </w:rPr>
              <w:t>Độc lập - Tự do - Hạnh phúc</w:t>
            </w:r>
          </w:p>
          <w:p w14:paraId="1455C376" w14:textId="5044F949" w:rsidR="00FA2556" w:rsidRPr="004C35D8" w:rsidRDefault="006C20AE" w:rsidP="00F61559">
            <w:pPr>
              <w:rPr>
                <w:szCs w:val="20"/>
                <w:lang w:val="sv-SE"/>
              </w:rPr>
            </w:pPr>
            <w:r w:rsidRPr="004C35D8">
              <w:rPr>
                <w:noProof/>
                <w:szCs w:val="20"/>
                <w:lang w:val="en-SG" w:eastAsia="en-SG"/>
              </w:rPr>
              <mc:AlternateContent>
                <mc:Choice Requires="wps">
                  <w:drawing>
                    <wp:anchor distT="0" distB="0" distL="114300" distR="114300" simplePos="0" relativeHeight="251677184" behindDoc="0" locked="0" layoutInCell="1" allowOverlap="1" wp14:anchorId="011C4728" wp14:editId="6868FFE9">
                      <wp:simplePos x="0" y="0"/>
                      <wp:positionH relativeFrom="column">
                        <wp:posOffset>572135</wp:posOffset>
                      </wp:positionH>
                      <wp:positionV relativeFrom="paragraph">
                        <wp:posOffset>38100</wp:posOffset>
                      </wp:positionV>
                      <wp:extent cx="2190750" cy="0"/>
                      <wp:effectExtent l="0" t="0" r="0" b="0"/>
                      <wp:wrapNone/>
                      <wp:docPr id="1310926755" name="Straight Connector 10"/>
                      <wp:cNvGraphicFramePr/>
                      <a:graphic xmlns:a="http://schemas.openxmlformats.org/drawingml/2006/main">
                        <a:graphicData uri="http://schemas.microsoft.com/office/word/2010/wordprocessingShape">
                          <wps:wsp>
                            <wps:cNvCnPr/>
                            <wps:spPr>
                              <a:xfrm>
                                <a:off x="0" y="0"/>
                                <a:ext cx="2190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E6AC20E" id="Straight Connector 10" o:spid="_x0000_s1026" style="position:absolute;z-index:251677184;visibility:visible;mso-wrap-style:square;mso-wrap-distance-left:9pt;mso-wrap-distance-top:0;mso-wrap-distance-right:9pt;mso-wrap-distance-bottom:0;mso-position-horizontal:absolute;mso-position-horizontal-relative:text;mso-position-vertical:absolute;mso-position-vertical-relative:text" from="45.05pt,3pt" to="217.5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" strokecolor="#156082 [3204]" strokeweight=".5pt">
                      <v:stroke joinstyle="miter"/>
                    </v:line>
                  </w:pict>
                </mc:Fallback>
              </mc:AlternateContent>
            </w:r>
          </w:p>
        </w:tc>
      </w:tr>
      <w:tr w:rsidR="000068EA" w:rsidRPr="004C35D8" w14:paraId="770E270F" w14:textId="77777777" w:rsidTr="00FA178F">
        <w:trPr>
          <w:jc w:val="center"/>
        </w:trPr>
        <w:tc>
          <w:tcPr>
            <w:tcW w:w="4820" w:type="dxa"/>
          </w:tcPr>
          <w:p w14:paraId="3FFC341C" w14:textId="16000245" w:rsidR="00FA2556" w:rsidRPr="004C35D8" w:rsidRDefault="00F9412E" w:rsidP="003C6AC5">
            <w:pPr>
              <w:jc w:val="center"/>
              <w:outlineLvl w:val="4"/>
              <w:rPr>
                <w:b/>
                <w:bCs/>
                <w:sz w:val="26"/>
                <w:szCs w:val="26"/>
                <w:lang w:val="sv-SE"/>
              </w:rPr>
            </w:pPr>
            <w:r w:rsidRPr="004C35D8">
              <w:rPr>
                <w:bCs/>
                <w:sz w:val="26"/>
                <w:szCs w:val="26"/>
                <w:lang w:val="sv-SE"/>
              </w:rPr>
              <w:t>Số:</w:t>
            </w:r>
            <w:r w:rsidR="004E678E" w:rsidRPr="004C35D8">
              <w:rPr>
                <w:bCs/>
                <w:sz w:val="26"/>
                <w:szCs w:val="26"/>
                <w:lang w:val="sv-SE"/>
              </w:rPr>
              <w:t xml:space="preserve">        </w:t>
            </w:r>
            <w:r w:rsidRPr="004C35D8">
              <w:rPr>
                <w:bCs/>
                <w:sz w:val="26"/>
                <w:szCs w:val="26"/>
                <w:lang w:val="sv-SE"/>
              </w:rPr>
              <w:t xml:space="preserve">  </w:t>
            </w:r>
            <w:r w:rsidR="00FA2556" w:rsidRPr="004C35D8">
              <w:rPr>
                <w:bCs/>
                <w:sz w:val="26"/>
                <w:szCs w:val="26"/>
                <w:lang w:val="sv-SE"/>
              </w:rPr>
              <w:t xml:space="preserve"> </w:t>
            </w:r>
            <w:r w:rsidR="003C6AC5" w:rsidRPr="004C35D8">
              <w:rPr>
                <w:bCs/>
                <w:sz w:val="26"/>
                <w:szCs w:val="26"/>
                <w:lang w:val="sv-SE"/>
              </w:rPr>
              <w:t xml:space="preserve">  </w:t>
            </w:r>
            <w:r w:rsidR="00FA2556" w:rsidRPr="004C35D8">
              <w:rPr>
                <w:bCs/>
                <w:sz w:val="26"/>
                <w:szCs w:val="26"/>
                <w:lang w:val="sv-SE"/>
              </w:rPr>
              <w:t xml:space="preserve">  /202</w:t>
            </w:r>
            <w:r w:rsidR="00D55D94" w:rsidRPr="004C35D8">
              <w:rPr>
                <w:bCs/>
                <w:sz w:val="26"/>
                <w:szCs w:val="26"/>
                <w:lang w:val="sv-SE"/>
              </w:rPr>
              <w:t>6</w:t>
            </w:r>
            <w:r w:rsidR="00FA2556" w:rsidRPr="004C35D8">
              <w:rPr>
                <w:bCs/>
                <w:sz w:val="26"/>
                <w:szCs w:val="26"/>
                <w:lang w:val="sv-SE"/>
              </w:rPr>
              <w:t>/TT-B</w:t>
            </w:r>
            <w:r w:rsidRPr="004C35D8">
              <w:rPr>
                <w:bCs/>
                <w:sz w:val="26"/>
                <w:szCs w:val="26"/>
                <w:lang w:val="sv-SE"/>
              </w:rPr>
              <w:t>NNMT</w:t>
            </w:r>
          </w:p>
        </w:tc>
        <w:tc>
          <w:tcPr>
            <w:tcW w:w="142" w:type="dxa"/>
          </w:tcPr>
          <w:p w14:paraId="4967FBC6" w14:textId="77777777" w:rsidR="00FA2556" w:rsidRPr="004C35D8" w:rsidRDefault="00FA2556" w:rsidP="00F61559">
            <w:pPr>
              <w:rPr>
                <w:lang w:val="sv-SE"/>
              </w:rPr>
            </w:pPr>
          </w:p>
        </w:tc>
        <w:tc>
          <w:tcPr>
            <w:tcW w:w="5528" w:type="dxa"/>
          </w:tcPr>
          <w:p w14:paraId="3532C075" w14:textId="3A2976E6" w:rsidR="00FA2556" w:rsidRPr="004C35D8" w:rsidRDefault="00FA2556" w:rsidP="00E52FF8">
            <w:pPr>
              <w:jc w:val="center"/>
              <w:rPr>
                <w:sz w:val="26"/>
                <w:szCs w:val="26"/>
                <w:lang w:val="sv-SE"/>
              </w:rPr>
            </w:pPr>
            <w:r w:rsidRPr="004C35D8">
              <w:rPr>
                <w:bCs/>
                <w:i/>
                <w:iCs/>
                <w:sz w:val="28"/>
                <w:szCs w:val="28"/>
                <w:lang w:val="sv-SE"/>
              </w:rPr>
              <w:t>Hà Nội, ngày</w:t>
            </w:r>
            <w:r w:rsidR="00577E5E" w:rsidRPr="004C35D8">
              <w:rPr>
                <w:bCs/>
                <w:i/>
                <w:iCs/>
                <w:sz w:val="28"/>
                <w:szCs w:val="28"/>
                <w:lang w:val="sv-SE"/>
              </w:rPr>
              <w:t xml:space="preserve">  </w:t>
            </w:r>
            <w:r w:rsidR="00E52FF8">
              <w:rPr>
                <w:bCs/>
                <w:i/>
                <w:iCs/>
                <w:sz w:val="28"/>
                <w:szCs w:val="28"/>
                <w:lang w:val="sv-SE"/>
              </w:rPr>
              <w:t xml:space="preserve">    </w:t>
            </w:r>
            <w:r w:rsidRPr="004C35D8">
              <w:rPr>
                <w:bCs/>
                <w:i/>
                <w:iCs/>
                <w:sz w:val="28"/>
                <w:szCs w:val="28"/>
                <w:lang w:val="sv-SE"/>
              </w:rPr>
              <w:t xml:space="preserve">  tháng</w:t>
            </w:r>
            <w:r w:rsidR="00577E5E" w:rsidRPr="004C35D8">
              <w:rPr>
                <w:bCs/>
                <w:i/>
                <w:iCs/>
                <w:sz w:val="28"/>
                <w:szCs w:val="28"/>
                <w:lang w:val="sv-SE"/>
              </w:rPr>
              <w:t xml:space="preserve">  </w:t>
            </w:r>
            <w:r w:rsidRPr="004C35D8">
              <w:rPr>
                <w:bCs/>
                <w:i/>
                <w:iCs/>
                <w:sz w:val="28"/>
                <w:szCs w:val="28"/>
                <w:lang w:val="sv-SE"/>
              </w:rPr>
              <w:t xml:space="preserve">     năm 202</w:t>
            </w:r>
            <w:r w:rsidR="00D55D94" w:rsidRPr="004C35D8">
              <w:rPr>
                <w:bCs/>
                <w:i/>
                <w:iCs/>
                <w:sz w:val="28"/>
                <w:szCs w:val="28"/>
                <w:lang w:val="sv-SE"/>
              </w:rPr>
              <w:t>6</w:t>
            </w:r>
          </w:p>
        </w:tc>
      </w:tr>
    </w:tbl>
    <w:p w14:paraId="7D51A77C" w14:textId="6C483C6E" w:rsidR="00FA178F" w:rsidRPr="004C35D8" w:rsidRDefault="005C24A1" w:rsidP="00FA178F">
      <w:pPr>
        <w:jc w:val="center"/>
        <w:rPr>
          <w:b/>
          <w:sz w:val="28"/>
          <w:szCs w:val="28"/>
          <w:lang w:val="sv-SE"/>
        </w:rPr>
      </w:pPr>
      <w:r w:rsidRPr="004C35D8">
        <w:rPr>
          <w:rFonts w:asciiTheme="majorHAnsi" w:hAnsiTheme="majorHAnsi" w:cstheme="majorHAnsi"/>
          <w:b/>
          <w:bCs/>
          <w:noProof/>
          <w:spacing w:val="-2"/>
          <w:position w:val="-2"/>
          <w:szCs w:val="18"/>
          <w:lang w:val="en-SG" w:eastAsia="en-SG"/>
        </w:rPr>
        <mc:AlternateContent>
          <mc:Choice Requires="wps">
            <w:drawing>
              <wp:anchor distT="0" distB="0" distL="114300" distR="114300" simplePos="0" relativeHeight="251676160" behindDoc="0" locked="0" layoutInCell="1" allowOverlap="1" wp14:anchorId="0696EC77" wp14:editId="11516A5C">
                <wp:simplePos x="0" y="0"/>
                <wp:positionH relativeFrom="margin">
                  <wp:posOffset>-737235</wp:posOffset>
                </wp:positionH>
                <wp:positionV relativeFrom="paragraph">
                  <wp:posOffset>-31115</wp:posOffset>
                </wp:positionV>
                <wp:extent cx="1143000" cy="419100"/>
                <wp:effectExtent l="0" t="0" r="19050" b="19050"/>
                <wp:wrapNone/>
                <wp:docPr id="146196512" name="Text Box 2"/>
                <wp:cNvGraphicFramePr/>
                <a:graphic xmlns:a="http://schemas.openxmlformats.org/drawingml/2006/main">
                  <a:graphicData uri="http://schemas.microsoft.com/office/word/2010/wordprocessingShape">
                    <wps:wsp>
                      <wps:cNvSpPr txBox="1"/>
                      <wps:spPr>
                        <a:xfrm>
                          <a:off x="0" y="0"/>
                          <a:ext cx="1143000" cy="419100"/>
                        </a:xfrm>
                        <a:prstGeom prst="rect">
                          <a:avLst/>
                        </a:prstGeom>
                        <a:solidFill>
                          <a:schemeClr val="lt1"/>
                        </a:solidFill>
                        <a:ln w="6350">
                          <a:solidFill>
                            <a:prstClr val="black"/>
                          </a:solidFill>
                        </a:ln>
                      </wps:spPr>
                      <wps:txbx>
                        <w:txbxContent>
                          <w:p w14:paraId="0E147F48" w14:textId="76753154" w:rsidR="00093564" w:rsidRPr="00D05B5B" w:rsidRDefault="00093564" w:rsidP="005C24A1">
                            <w:pPr>
                              <w:jc w:val="center"/>
                              <w:rPr>
                                <w:b/>
                                <w:bCs/>
                                <w:sz w:val="22"/>
                                <w:szCs w:val="16"/>
                              </w:rPr>
                            </w:pPr>
                            <w:r w:rsidRPr="00314802">
                              <w:rPr>
                                <w:b/>
                                <w:bCs/>
                                <w:szCs w:val="18"/>
                              </w:rPr>
                              <w:t>DỰ THẢO</w:t>
                            </w:r>
                            <w:r>
                              <w:rPr>
                                <w:b/>
                                <w:bCs/>
                                <w:szCs w:val="18"/>
                              </w:rPr>
                              <w:t xml:space="preserve"> </w:t>
                            </w:r>
                            <w:r>
                              <w:rPr>
                                <w:b/>
                                <w:bCs/>
                                <w:szCs w:val="18"/>
                              </w:rPr>
                              <w:br/>
                            </w:r>
                            <w:r>
                              <w:rPr>
                                <w:b/>
                                <w:bCs/>
                                <w:i/>
                                <w:iCs/>
                                <w:sz w:val="22"/>
                                <w:szCs w:val="16"/>
                              </w:rPr>
                              <w:t>(Lần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696EC77" id="_x0000_t202" coordsize="21600,21600" o:spt="202" path="m,l,21600r21600,l21600,xe">
                <v:stroke joinstyle="miter"/>
                <v:path gradientshapeok="t" o:connecttype="rect"/>
              </v:shapetype>
              <v:shape id="Text Box 2" o:spid="_x0000_s1026" type="#_x0000_t202" style="position:absolute;left:0;text-align:left;margin-left:-58.05pt;margin-top:-2.45pt;width:90pt;height:33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" fillcolor="white [3201]" strokeweight=".5pt">
                <v:textbox>
                  <w:txbxContent>
                    <w:p w14:paraId="0E147F48" w14:textId="76753154" w:rsidR="00093564" w:rsidRPr="00D05B5B" w:rsidRDefault="00093564" w:rsidP="005C24A1">
                      <w:pPr>
                        <w:jc w:val="center"/>
                        <w:rPr>
                          <w:b/>
                          <w:bCs/>
                          <w:sz w:val="22"/>
                          <w:szCs w:val="16"/>
                        </w:rPr>
                      </w:pPr>
                      <w:r w:rsidRPr="00314802">
                        <w:rPr>
                          <w:b/>
                          <w:bCs/>
                          <w:szCs w:val="18"/>
                        </w:rPr>
                        <w:t>DỰ THẢO</w:t>
                      </w:r>
                      <w:r>
                        <w:rPr>
                          <w:b/>
                          <w:bCs/>
                          <w:szCs w:val="18"/>
                        </w:rPr>
                        <w:t xml:space="preserve"> </w:t>
                      </w:r>
                      <w:r>
                        <w:rPr>
                          <w:b/>
                          <w:bCs/>
                          <w:szCs w:val="18"/>
                        </w:rPr>
                        <w:br/>
                      </w:r>
                      <w:r>
                        <w:rPr>
                          <w:b/>
                          <w:bCs/>
                          <w:i/>
                          <w:iCs/>
                          <w:sz w:val="22"/>
                          <w:szCs w:val="16"/>
                        </w:rPr>
                        <w:t>(Lần 1)</w:t>
                      </w:r>
                    </w:p>
                  </w:txbxContent>
                </v:textbox>
                <w10:wrap anchorx="margin"/>
              </v:shape>
            </w:pict>
          </mc:Fallback>
        </mc:AlternateContent>
      </w:r>
    </w:p>
    <w:p w14:paraId="13DC5425" w14:textId="40933C5A" w:rsidR="00FA2556" w:rsidRPr="004C35D8" w:rsidRDefault="00FA2556" w:rsidP="00FA178F">
      <w:pPr>
        <w:jc w:val="center"/>
        <w:rPr>
          <w:b/>
          <w:sz w:val="28"/>
          <w:szCs w:val="28"/>
          <w:lang w:val="sv-SE"/>
        </w:rPr>
      </w:pPr>
      <w:r w:rsidRPr="004C35D8">
        <w:rPr>
          <w:b/>
          <w:sz w:val="28"/>
          <w:szCs w:val="28"/>
          <w:lang w:val="sv-SE"/>
        </w:rPr>
        <w:t>THÔNG TƯ</w:t>
      </w:r>
    </w:p>
    <w:p w14:paraId="2D33B00F" w14:textId="72A5BC86" w:rsidR="00B9696A" w:rsidRPr="004C35D8" w:rsidRDefault="00093564" w:rsidP="00FA178F">
      <w:pPr>
        <w:jc w:val="center"/>
        <w:rPr>
          <w:b/>
          <w:sz w:val="28"/>
          <w:szCs w:val="28"/>
          <w:lang w:val="sv-SE"/>
        </w:rPr>
      </w:pPr>
      <w:r>
        <w:rPr>
          <w:b/>
          <w:color w:val="000000"/>
          <w:sz w:val="28"/>
          <w:szCs w:val="28"/>
        </w:rPr>
        <w:t>B</w:t>
      </w:r>
      <w:r w:rsidRPr="007A1DD4">
        <w:rPr>
          <w:b/>
          <w:color w:val="000000"/>
          <w:sz w:val="28"/>
          <w:szCs w:val="28"/>
        </w:rPr>
        <w:t>an hành Danh mục sản phẩm, hàng hóa có mức độ rủi ro trung bình, mức độ rủi ro cao thuộc phạm vi quản lý của Bộ Nông nghiệp và Môi trường</w:t>
      </w:r>
    </w:p>
    <w:p w14:paraId="552F1C0A" w14:textId="77777777" w:rsidR="00093564" w:rsidRDefault="00093564" w:rsidP="00AA2317">
      <w:pPr>
        <w:spacing w:before="120" w:line="340" w:lineRule="atLeast"/>
        <w:ind w:firstLine="720"/>
        <w:jc w:val="both"/>
        <w:rPr>
          <w:i/>
          <w:iCs/>
          <w:sz w:val="28"/>
          <w:szCs w:val="28"/>
          <w:shd w:val="clear" w:color="auto" w:fill="FFFFFF"/>
          <w:lang w:val="vi-VN"/>
        </w:rPr>
      </w:pPr>
    </w:p>
    <w:p w14:paraId="7198F1B6" w14:textId="69E9F20F" w:rsidR="00093564" w:rsidRPr="00C25606" w:rsidRDefault="00093564" w:rsidP="00093564">
      <w:pPr>
        <w:widowControl w:val="0"/>
        <w:spacing w:before="60" w:after="60" w:line="264" w:lineRule="auto"/>
        <w:ind w:firstLine="720"/>
        <w:jc w:val="both"/>
        <w:rPr>
          <w:i/>
          <w:sz w:val="28"/>
          <w:szCs w:val="28"/>
        </w:rPr>
      </w:pPr>
      <w:r w:rsidRPr="00C25606">
        <w:rPr>
          <w:i/>
          <w:sz w:val="28"/>
          <w:szCs w:val="28"/>
        </w:rPr>
        <w:t>Căn cứ Luật Chất lượng sản phẩm, hàng hóa số 05/2007/QH12, Luật số 78/2025/QH15 sửa đổi, bổ sung một số điều của Luật Chất lượng sản phẩm, hàng hóa</w:t>
      </w:r>
      <w:r w:rsidR="00B21846">
        <w:rPr>
          <w:i/>
          <w:sz w:val="28"/>
          <w:szCs w:val="28"/>
        </w:rPr>
        <w:t>;</w:t>
      </w:r>
    </w:p>
    <w:p w14:paraId="75FE097E" w14:textId="77777777" w:rsidR="00C25606" w:rsidRDefault="00C25606" w:rsidP="00AA2317">
      <w:pPr>
        <w:spacing w:before="120" w:line="340" w:lineRule="atLeast"/>
        <w:ind w:firstLine="720"/>
        <w:jc w:val="both"/>
        <w:rPr>
          <w:rFonts w:ascii="Arial" w:hAnsi="Arial" w:cs="Arial"/>
          <w:i/>
          <w:iCs/>
          <w:color w:val="000000"/>
          <w:sz w:val="18"/>
          <w:szCs w:val="18"/>
          <w:shd w:val="clear" w:color="auto" w:fill="FFFFFF"/>
        </w:rPr>
      </w:pPr>
      <w:r w:rsidRPr="00C25606">
        <w:rPr>
          <w:i/>
          <w:iCs/>
          <w:sz w:val="28"/>
          <w:szCs w:val="28"/>
          <w:shd w:val="clear" w:color="auto" w:fill="FFFFFF"/>
        </w:rPr>
        <w:t>Căn cứ </w:t>
      </w:r>
      <w:bookmarkStart w:id="0" w:name="tvpllink_bfkweebicf"/>
      <w:r w:rsidRPr="00C25606">
        <w:rPr>
          <w:i/>
          <w:iCs/>
          <w:sz w:val="28"/>
          <w:szCs w:val="28"/>
          <w:shd w:val="clear" w:color="auto" w:fill="FFFFFF"/>
        </w:rPr>
        <w:fldChar w:fldCharType="begin"/>
      </w:r>
      <w:r w:rsidRPr="00C25606">
        <w:rPr>
          <w:i/>
          <w:iCs/>
          <w:sz w:val="28"/>
          <w:szCs w:val="28"/>
          <w:shd w:val="clear" w:color="auto" w:fill="FFFFFF"/>
        </w:rPr>
        <w:instrText xml:space="preserve"> HYPERLINK "https://thuvienphapluat.vn/van-ban/Linh-vuc-khac/Luat-Tieu-chuan-va-quy-chuan-ky-thuat-2006-68-2006-QH11-12979.aspx" \t "_blank" </w:instrText>
      </w:r>
      <w:r w:rsidRPr="00C25606">
        <w:rPr>
          <w:i/>
          <w:iCs/>
          <w:sz w:val="28"/>
          <w:szCs w:val="28"/>
          <w:shd w:val="clear" w:color="auto" w:fill="FFFFFF"/>
        </w:rPr>
        <w:fldChar w:fldCharType="separate"/>
      </w:r>
      <w:r w:rsidRPr="00C25606">
        <w:rPr>
          <w:rStyle w:val="Hyperlink"/>
          <w:i/>
          <w:iCs/>
          <w:color w:val="auto"/>
          <w:sz w:val="28"/>
          <w:szCs w:val="28"/>
          <w:u w:val="none"/>
          <w:shd w:val="clear" w:color="auto" w:fill="FFFFFF"/>
        </w:rPr>
        <w:t>Luật Tiêu chuẩn và quy chuẩn kỹ thuật số 68/2006/QH11</w:t>
      </w:r>
      <w:r w:rsidRPr="00C25606">
        <w:rPr>
          <w:i/>
          <w:iCs/>
          <w:sz w:val="28"/>
          <w:szCs w:val="28"/>
          <w:shd w:val="clear" w:color="auto" w:fill="FFFFFF"/>
        </w:rPr>
        <w:fldChar w:fldCharType="end"/>
      </w:r>
      <w:bookmarkEnd w:id="0"/>
      <w:r w:rsidRPr="00C25606">
        <w:rPr>
          <w:i/>
          <w:iCs/>
          <w:sz w:val="28"/>
          <w:szCs w:val="28"/>
          <w:shd w:val="clear" w:color="auto" w:fill="FFFFFF"/>
        </w:rPr>
        <w:t>; </w:t>
      </w:r>
      <w:bookmarkStart w:id="1" w:name="tvpllink_pviurcwddt"/>
      <w:r w:rsidRPr="00C25606">
        <w:rPr>
          <w:i/>
          <w:iCs/>
          <w:sz w:val="28"/>
          <w:szCs w:val="28"/>
          <w:shd w:val="clear" w:color="auto" w:fill="FFFFFF"/>
        </w:rPr>
        <w:fldChar w:fldCharType="begin"/>
      </w:r>
      <w:r w:rsidRPr="00C25606">
        <w:rPr>
          <w:i/>
          <w:iCs/>
          <w:sz w:val="28"/>
          <w:szCs w:val="28"/>
          <w:shd w:val="clear" w:color="auto" w:fill="FFFFFF"/>
        </w:rPr>
        <w:instrText xml:space="preserve"> HYPERLINK "https://thuvienphapluat.vn/van-ban/Linh-vuc-khac/Luat-Tieu-chuan-va-quy-chuan-ky-thuat-sua-doi-2025-so-70-2025-QH15-580121.aspx" \t "_blank" </w:instrText>
      </w:r>
      <w:r w:rsidRPr="00C25606">
        <w:rPr>
          <w:i/>
          <w:iCs/>
          <w:sz w:val="28"/>
          <w:szCs w:val="28"/>
          <w:shd w:val="clear" w:color="auto" w:fill="FFFFFF"/>
        </w:rPr>
        <w:fldChar w:fldCharType="separate"/>
      </w:r>
      <w:r w:rsidRPr="00C25606">
        <w:rPr>
          <w:rStyle w:val="Hyperlink"/>
          <w:i/>
          <w:iCs/>
          <w:color w:val="auto"/>
          <w:sz w:val="28"/>
          <w:szCs w:val="28"/>
          <w:u w:val="none"/>
          <w:shd w:val="clear" w:color="auto" w:fill="FFFFFF"/>
        </w:rPr>
        <w:t>Luật sửa đổi, bổ sung một số điều của Luật Tiêu chuẩn và quy chuẩn kỹ thuật số 70/2025/QH15</w:t>
      </w:r>
      <w:r w:rsidRPr="00C25606">
        <w:rPr>
          <w:i/>
          <w:iCs/>
          <w:sz w:val="28"/>
          <w:szCs w:val="28"/>
          <w:shd w:val="clear" w:color="auto" w:fill="FFFFFF"/>
        </w:rPr>
        <w:fldChar w:fldCharType="end"/>
      </w:r>
      <w:bookmarkEnd w:id="1"/>
      <w:r>
        <w:rPr>
          <w:rFonts w:ascii="Arial" w:hAnsi="Arial" w:cs="Arial"/>
          <w:i/>
          <w:iCs/>
          <w:color w:val="000000"/>
          <w:sz w:val="18"/>
          <w:szCs w:val="18"/>
          <w:shd w:val="clear" w:color="auto" w:fill="FFFFFF"/>
        </w:rPr>
        <w:t>;</w:t>
      </w:r>
    </w:p>
    <w:p w14:paraId="7902B0FA" w14:textId="4C3DB2B8" w:rsidR="00FF2ABA" w:rsidRPr="00C25606" w:rsidRDefault="00FF2ABA" w:rsidP="00AA2317">
      <w:pPr>
        <w:spacing w:before="120" w:line="340" w:lineRule="atLeast"/>
        <w:ind w:firstLine="720"/>
        <w:jc w:val="both"/>
        <w:rPr>
          <w:i/>
          <w:iCs/>
          <w:sz w:val="28"/>
          <w:szCs w:val="28"/>
          <w:shd w:val="clear" w:color="auto" w:fill="FFFFFF"/>
          <w:lang w:val="vi-VN"/>
        </w:rPr>
      </w:pPr>
      <w:r w:rsidRPr="00C25606">
        <w:rPr>
          <w:i/>
          <w:iCs/>
          <w:sz w:val="28"/>
          <w:szCs w:val="28"/>
          <w:shd w:val="clear" w:color="auto" w:fill="FFFFFF"/>
          <w:lang w:val="vi-VN"/>
        </w:rPr>
        <w:t>Căn cứ Nghị định số</w:t>
      </w:r>
      <w:r w:rsidRPr="00C25606">
        <w:rPr>
          <w:i/>
          <w:iCs/>
          <w:sz w:val="28"/>
          <w:szCs w:val="28"/>
          <w:lang w:val="vi-VN"/>
        </w:rPr>
        <w:t> </w:t>
      </w:r>
      <w:hyperlink r:id="rId11" w:tgtFrame="_blank" w:history="1">
        <w:r w:rsidRPr="00C25606">
          <w:rPr>
            <w:i/>
            <w:iCs/>
            <w:sz w:val="28"/>
            <w:szCs w:val="28"/>
          </w:rPr>
          <w:t>35/2025</w:t>
        </w:r>
        <w:r w:rsidRPr="00C25606">
          <w:rPr>
            <w:i/>
            <w:iCs/>
            <w:sz w:val="28"/>
            <w:szCs w:val="28"/>
            <w:lang w:val="vi-VN"/>
          </w:rPr>
          <w:t xml:space="preserve">/NĐ-CP </w:t>
        </w:r>
      </w:hyperlink>
      <w:r w:rsidRPr="00C25606">
        <w:rPr>
          <w:i/>
          <w:iCs/>
          <w:sz w:val="28"/>
          <w:szCs w:val="28"/>
          <w:shd w:val="clear" w:color="auto" w:fill="FFFFFF"/>
          <w:lang w:val="vi-VN"/>
        </w:rPr>
        <w:t xml:space="preserve">của Chính phủ quy định chức năng, nhiệm vụ, quyền hạn và cơ cấu tổ chức của Bộ Nông nghiệp và </w:t>
      </w:r>
      <w:r w:rsidRPr="00C25606">
        <w:rPr>
          <w:i/>
          <w:iCs/>
          <w:sz w:val="28"/>
          <w:szCs w:val="28"/>
          <w:shd w:val="clear" w:color="auto" w:fill="FFFFFF"/>
        </w:rPr>
        <w:t>Môi trường</w:t>
      </w:r>
      <w:r w:rsidRPr="00C25606">
        <w:rPr>
          <w:i/>
          <w:iCs/>
          <w:sz w:val="28"/>
          <w:szCs w:val="28"/>
          <w:shd w:val="clear" w:color="auto" w:fill="FFFFFF"/>
          <w:lang w:val="vi-VN"/>
        </w:rPr>
        <w:t>;</w:t>
      </w:r>
    </w:p>
    <w:p w14:paraId="6F4FC64A" w14:textId="73373CC0" w:rsidR="00093564" w:rsidRDefault="00093564" w:rsidP="00093564">
      <w:pPr>
        <w:widowControl w:val="0"/>
        <w:spacing w:before="60" w:after="60" w:line="264" w:lineRule="auto"/>
        <w:ind w:firstLine="22"/>
        <w:jc w:val="both"/>
        <w:rPr>
          <w:i/>
          <w:sz w:val="28"/>
          <w:szCs w:val="28"/>
        </w:rPr>
      </w:pPr>
      <w:r w:rsidRPr="00C25606">
        <w:rPr>
          <w:i/>
          <w:sz w:val="28"/>
          <w:szCs w:val="28"/>
        </w:rPr>
        <w:t xml:space="preserve">           Căn cứ Nghị định số 37/2026/NĐ-CP ngày 23/01/2026 của Chính phủ quy định chi tiết một số điều và biện pháp để tổ chức, hướng dẫn để thi hành Luật Chất lượng sản phẩm, hàng hóa</w:t>
      </w:r>
      <w:r w:rsidR="00C25606">
        <w:rPr>
          <w:i/>
          <w:sz w:val="28"/>
          <w:szCs w:val="28"/>
        </w:rPr>
        <w:t>;</w:t>
      </w:r>
    </w:p>
    <w:p w14:paraId="31B7C120" w14:textId="7A844158" w:rsidR="00C25606" w:rsidRPr="00C25606" w:rsidRDefault="00C25606" w:rsidP="00C25606">
      <w:pPr>
        <w:widowControl w:val="0"/>
        <w:spacing w:before="60" w:after="60" w:line="264" w:lineRule="auto"/>
        <w:ind w:firstLine="720"/>
        <w:jc w:val="both"/>
        <w:rPr>
          <w:i/>
          <w:sz w:val="28"/>
          <w:szCs w:val="28"/>
        </w:rPr>
      </w:pPr>
      <w:r>
        <w:rPr>
          <w:i/>
          <w:sz w:val="28"/>
          <w:szCs w:val="28"/>
        </w:rPr>
        <w:t>Căn cứ Nghị định số 22/2026/NĐ-CP ngày 16/01/2026 của Chính phủ quy định chi tiết một số điều và biện pháp để tổ chức, hướng dẫn thi hành Luật Tiêu chuẩn và quy chuẩn kỹ thuật;</w:t>
      </w:r>
    </w:p>
    <w:p w14:paraId="41D1191C" w14:textId="3013FF4A" w:rsidR="00093564" w:rsidRPr="00C25606" w:rsidRDefault="00093564" w:rsidP="00AA2317">
      <w:pPr>
        <w:spacing w:before="120" w:line="340" w:lineRule="atLeast"/>
        <w:ind w:firstLine="720"/>
        <w:jc w:val="both"/>
        <w:rPr>
          <w:rStyle w:val="Emphasis"/>
          <w:sz w:val="28"/>
          <w:szCs w:val="28"/>
        </w:rPr>
      </w:pPr>
      <w:r w:rsidRPr="00C25606">
        <w:rPr>
          <w:rStyle w:val="Emphasis"/>
          <w:sz w:val="28"/>
          <w:szCs w:val="28"/>
        </w:rPr>
        <w:t>Xét đề nghị của Cục trưởng Cục Chất lượng, Chế biến và Phát triển thị trường,</w:t>
      </w:r>
    </w:p>
    <w:p w14:paraId="60F5B25C" w14:textId="4DC8A1DB" w:rsidR="00093564" w:rsidRPr="00093564" w:rsidRDefault="00984B23" w:rsidP="00093564">
      <w:pPr>
        <w:ind w:firstLine="720"/>
        <w:jc w:val="both"/>
        <w:rPr>
          <w:i/>
          <w:sz w:val="28"/>
          <w:szCs w:val="28"/>
          <w:lang w:val="sv-SE"/>
        </w:rPr>
      </w:pPr>
      <w:r w:rsidRPr="00C25606">
        <w:rPr>
          <w:i/>
          <w:iCs/>
          <w:sz w:val="28"/>
          <w:szCs w:val="28"/>
        </w:rPr>
        <w:t xml:space="preserve">Bộ trưởng </w:t>
      </w:r>
      <w:r w:rsidR="00F61559" w:rsidRPr="00C25606">
        <w:rPr>
          <w:i/>
          <w:iCs/>
          <w:sz w:val="28"/>
          <w:szCs w:val="28"/>
        </w:rPr>
        <w:t xml:space="preserve">Bộ Nông nghiệp và </w:t>
      </w:r>
      <w:r w:rsidR="00F9412E" w:rsidRPr="00C25606">
        <w:rPr>
          <w:i/>
          <w:iCs/>
          <w:sz w:val="28"/>
          <w:szCs w:val="28"/>
        </w:rPr>
        <w:t>Môi trường</w:t>
      </w:r>
      <w:r w:rsidR="00F61559" w:rsidRPr="00C25606">
        <w:rPr>
          <w:i/>
          <w:iCs/>
          <w:sz w:val="28"/>
          <w:szCs w:val="28"/>
        </w:rPr>
        <w:t xml:space="preserve"> ban hành</w:t>
      </w:r>
      <w:r w:rsidR="00093564" w:rsidRPr="00C25606">
        <w:rPr>
          <w:i/>
          <w:iCs/>
          <w:sz w:val="28"/>
          <w:szCs w:val="28"/>
        </w:rPr>
        <w:t xml:space="preserve"> Thông tư</w:t>
      </w:r>
      <w:r w:rsidR="00F61559" w:rsidRPr="00C25606">
        <w:rPr>
          <w:i/>
          <w:iCs/>
          <w:sz w:val="28"/>
          <w:szCs w:val="28"/>
        </w:rPr>
        <w:t xml:space="preserve"> </w:t>
      </w:r>
      <w:bookmarkStart w:id="2" w:name="chuong_1"/>
      <w:r w:rsidR="00093564" w:rsidRPr="00C25606">
        <w:rPr>
          <w:i/>
          <w:color w:val="000000"/>
          <w:sz w:val="28"/>
          <w:szCs w:val="28"/>
        </w:rPr>
        <w:t>Ban hành Danh mục sản phẩm, hàng hóa có mức độ rủi ro trung bình, mức độ rủi ro cao thuộc phạm vi quản lý của Bộ Nông nghiệp và Môi trường</w:t>
      </w:r>
    </w:p>
    <w:p w14:paraId="1CADF245" w14:textId="4712202F" w:rsidR="00F61559" w:rsidRPr="004C35D8" w:rsidRDefault="00F61559" w:rsidP="00AA2317">
      <w:pPr>
        <w:spacing w:before="120" w:line="340" w:lineRule="atLeast"/>
        <w:ind w:firstLine="720"/>
        <w:jc w:val="both"/>
        <w:rPr>
          <w:sz w:val="28"/>
          <w:szCs w:val="28"/>
        </w:rPr>
      </w:pPr>
      <w:bookmarkStart w:id="3" w:name="dieu_1"/>
      <w:bookmarkEnd w:id="2"/>
      <w:r w:rsidRPr="004C35D8">
        <w:rPr>
          <w:b/>
          <w:bCs/>
          <w:sz w:val="28"/>
          <w:szCs w:val="28"/>
        </w:rPr>
        <w:t xml:space="preserve">Điều 1. </w:t>
      </w:r>
      <w:r w:rsidR="00C201FA" w:rsidRPr="00C201FA">
        <w:rPr>
          <w:bCs/>
          <w:sz w:val="28"/>
          <w:szCs w:val="28"/>
        </w:rPr>
        <w:t xml:space="preserve">Ban hành </w:t>
      </w:r>
      <w:r w:rsidR="00C201FA" w:rsidRPr="00C201FA">
        <w:rPr>
          <w:color w:val="000000"/>
          <w:sz w:val="28"/>
          <w:szCs w:val="28"/>
        </w:rPr>
        <w:t>Danh mục sản phẩm, hàng hóa có mức độ rủi ro trung bình, mức độ rủi ro cao thuộc phạm vi quản lý của Bộ Nông nghiệp và Môi trường tại Phụ lục kèm theo Thông tư này</w:t>
      </w:r>
      <w:bookmarkEnd w:id="3"/>
      <w:r w:rsidR="00CA3FDE" w:rsidRPr="00E96FA5">
        <w:rPr>
          <w:bCs/>
          <w:sz w:val="28"/>
          <w:szCs w:val="28"/>
        </w:rPr>
        <w:t>.</w:t>
      </w:r>
    </w:p>
    <w:p w14:paraId="0551CD9B" w14:textId="50EB60E6" w:rsidR="00F61559" w:rsidRDefault="009E7CF8" w:rsidP="00AA2317">
      <w:pPr>
        <w:spacing w:before="120" w:line="360" w:lineRule="atLeast"/>
        <w:ind w:firstLine="720"/>
        <w:jc w:val="both"/>
        <w:rPr>
          <w:b/>
          <w:sz w:val="28"/>
          <w:szCs w:val="28"/>
        </w:rPr>
      </w:pPr>
      <w:r w:rsidRPr="004C35D8">
        <w:rPr>
          <w:b/>
          <w:sz w:val="28"/>
          <w:szCs w:val="28"/>
        </w:rPr>
        <w:t xml:space="preserve">Điều </w:t>
      </w:r>
      <w:r w:rsidR="00F61559" w:rsidRPr="004C35D8">
        <w:rPr>
          <w:b/>
          <w:sz w:val="28"/>
          <w:szCs w:val="28"/>
        </w:rPr>
        <w:t xml:space="preserve">2. </w:t>
      </w:r>
      <w:r w:rsidR="00C201FA">
        <w:rPr>
          <w:b/>
          <w:sz w:val="28"/>
          <w:szCs w:val="28"/>
        </w:rPr>
        <w:t xml:space="preserve">Tổ chức thực hiện </w:t>
      </w:r>
    </w:p>
    <w:p w14:paraId="06817776" w14:textId="383BDD2E" w:rsidR="00C20895" w:rsidRPr="00090386" w:rsidRDefault="00C20895" w:rsidP="00C20895">
      <w:pPr>
        <w:spacing w:before="120" w:line="360" w:lineRule="atLeast"/>
        <w:ind w:firstLine="720"/>
        <w:jc w:val="both"/>
        <w:rPr>
          <w:sz w:val="28"/>
          <w:szCs w:val="28"/>
          <w:shd w:val="clear" w:color="auto" w:fill="FFFFFF"/>
        </w:rPr>
      </w:pPr>
      <w:r w:rsidRPr="00090386">
        <w:rPr>
          <w:sz w:val="28"/>
          <w:szCs w:val="28"/>
          <w:shd w:val="clear" w:color="auto" w:fill="FFFFFF"/>
        </w:rPr>
        <w:t xml:space="preserve">1. </w:t>
      </w:r>
      <w:r w:rsidR="00C201FA" w:rsidRPr="00090386">
        <w:rPr>
          <w:sz w:val="28"/>
          <w:szCs w:val="28"/>
          <w:shd w:val="clear" w:color="auto" w:fill="FFFFFF"/>
        </w:rPr>
        <w:t xml:space="preserve">Thông tư này có hiệu lực thi hành từ ngày </w:t>
      </w:r>
      <w:r w:rsidR="00087418">
        <w:rPr>
          <w:sz w:val="28"/>
          <w:szCs w:val="28"/>
          <w:shd w:val="clear" w:color="auto" w:fill="FFFFFF"/>
        </w:rPr>
        <w:t>0</w:t>
      </w:r>
      <w:r w:rsidR="00C201FA" w:rsidRPr="00090386">
        <w:rPr>
          <w:sz w:val="28"/>
          <w:szCs w:val="28"/>
          <w:shd w:val="clear" w:color="auto" w:fill="FFFFFF"/>
        </w:rPr>
        <w:t>1 tháng 7 năm 2026</w:t>
      </w:r>
      <w:r w:rsidR="00D3584D" w:rsidRPr="00090386">
        <w:rPr>
          <w:sz w:val="28"/>
          <w:szCs w:val="28"/>
          <w:shd w:val="clear" w:color="auto" w:fill="FFFFFF"/>
        </w:rPr>
        <w:t xml:space="preserve"> </w:t>
      </w:r>
    </w:p>
    <w:p w14:paraId="76DD7D0F" w14:textId="1CE1BFC5" w:rsidR="00C20895" w:rsidRPr="00090386" w:rsidRDefault="00C20895" w:rsidP="00C20895">
      <w:pPr>
        <w:spacing w:before="120" w:line="360" w:lineRule="atLeast"/>
        <w:ind w:firstLine="720"/>
        <w:jc w:val="both"/>
        <w:rPr>
          <w:sz w:val="28"/>
          <w:szCs w:val="28"/>
          <w:shd w:val="clear" w:color="auto" w:fill="FFFFFF"/>
        </w:rPr>
      </w:pPr>
      <w:r w:rsidRPr="00090386">
        <w:rPr>
          <w:sz w:val="28"/>
          <w:szCs w:val="28"/>
          <w:shd w:val="clear" w:color="auto" w:fill="FFFFFF"/>
        </w:rPr>
        <w:t>2. Thông tư này thay thế các Thông tư sau:</w:t>
      </w:r>
    </w:p>
    <w:p w14:paraId="2390952A" w14:textId="09BC1B00" w:rsidR="00C201FA" w:rsidRDefault="00C20895" w:rsidP="00C20895">
      <w:pPr>
        <w:spacing w:before="120" w:line="360" w:lineRule="atLeast"/>
        <w:ind w:firstLine="720"/>
        <w:jc w:val="both"/>
        <w:rPr>
          <w:sz w:val="28"/>
          <w:szCs w:val="28"/>
        </w:rPr>
      </w:pPr>
      <w:r>
        <w:rPr>
          <w:color w:val="000000"/>
          <w:sz w:val="28"/>
          <w:szCs w:val="28"/>
          <w:shd w:val="clear" w:color="auto" w:fill="FFFFFF"/>
        </w:rPr>
        <w:t xml:space="preserve">- </w:t>
      </w:r>
      <w:r w:rsidR="00C201FA" w:rsidRPr="00C201FA">
        <w:rPr>
          <w:sz w:val="28"/>
          <w:szCs w:val="28"/>
        </w:rPr>
        <w:t xml:space="preserve">Thông tư số 16/2021/TT-BNNPTNT ngày 20/12/2021 của Bộ trưởng Bộ Nông nghiệp và Phát triển nông thôn </w:t>
      </w:r>
      <w:bookmarkStart w:id="4" w:name="loai_1_name"/>
      <w:r w:rsidR="00C201FA" w:rsidRPr="00C201FA">
        <w:rPr>
          <w:color w:val="000000"/>
          <w:sz w:val="28"/>
          <w:szCs w:val="28"/>
          <w:shd w:val="clear" w:color="auto" w:fill="FFFFFF"/>
        </w:rPr>
        <w:t xml:space="preserve">ban hành danh mục sản phẩm, hàng hóa có khả năng gây mất an toàn thuộc trách nhiệm quản lý của </w:t>
      </w:r>
      <w:r w:rsidR="00C201FA" w:rsidRPr="00C201FA">
        <w:rPr>
          <w:sz w:val="28"/>
          <w:szCs w:val="28"/>
        </w:rPr>
        <w:t xml:space="preserve">Bộ Nông nghiệp và Phát triển nông </w:t>
      </w:r>
      <w:proofErr w:type="gramStart"/>
      <w:r w:rsidR="00C201FA" w:rsidRPr="00C201FA">
        <w:rPr>
          <w:sz w:val="28"/>
          <w:szCs w:val="28"/>
        </w:rPr>
        <w:t>thôn</w:t>
      </w:r>
      <w:bookmarkEnd w:id="4"/>
      <w:r w:rsidR="00C201FA" w:rsidRPr="00C201FA">
        <w:rPr>
          <w:sz w:val="28"/>
          <w:szCs w:val="28"/>
        </w:rPr>
        <w:t xml:space="preserve"> </w:t>
      </w:r>
      <w:r>
        <w:rPr>
          <w:sz w:val="28"/>
          <w:szCs w:val="28"/>
        </w:rPr>
        <w:t>.</w:t>
      </w:r>
      <w:proofErr w:type="gramEnd"/>
    </w:p>
    <w:p w14:paraId="6DFBF282" w14:textId="0522A377" w:rsidR="00C20895" w:rsidRPr="00600881" w:rsidRDefault="00C20895" w:rsidP="00C20895">
      <w:pPr>
        <w:spacing w:before="120" w:line="360" w:lineRule="atLeast"/>
        <w:ind w:firstLine="567"/>
        <w:jc w:val="both"/>
        <w:rPr>
          <w:sz w:val="28"/>
          <w:szCs w:val="28"/>
        </w:rPr>
      </w:pPr>
      <w:r w:rsidRPr="00600881">
        <w:rPr>
          <w:sz w:val="28"/>
          <w:szCs w:val="28"/>
        </w:rPr>
        <w:lastRenderedPageBreak/>
        <w:t xml:space="preserve">- Phụ lục IV - Thông tư 01/2024/TT-BNNPTNT ngày 02/02/2024 ban hành bảng mã số </w:t>
      </w:r>
      <w:r w:rsidRPr="00600881">
        <w:rPr>
          <w:sz w:val="28"/>
          <w:szCs w:val="28"/>
          <w:shd w:val="clear" w:color="auto" w:fill="FFFFFF"/>
        </w:rPr>
        <w:t xml:space="preserve">HS đối với danh mục hàng hóa thuộc thẩm quyền quản lý nhà nước của </w:t>
      </w:r>
      <w:r w:rsidRPr="00600881">
        <w:rPr>
          <w:sz w:val="28"/>
          <w:szCs w:val="28"/>
        </w:rPr>
        <w:t xml:space="preserve">Bộ Nông nghiệp và Phát triển nông thôn </w:t>
      </w:r>
      <w:r w:rsidRPr="00600881">
        <w:rPr>
          <w:sz w:val="28"/>
          <w:szCs w:val="28"/>
          <w:shd w:val="clear" w:color="auto" w:fill="FFFFFF"/>
        </w:rPr>
        <w:t>và danh mục hàng hóa xuất, nhập khẩu phải kiểm tra chuyên ngành trong lĩnh vực nông nghiệp và phát triển nông thôn.</w:t>
      </w:r>
    </w:p>
    <w:p w14:paraId="3FF04729" w14:textId="6BD41730" w:rsidR="00CA3FDE" w:rsidRPr="0036792B" w:rsidRDefault="00C201FA" w:rsidP="00CA3FDE">
      <w:pPr>
        <w:spacing w:before="180" w:line="300" w:lineRule="atLeast"/>
        <w:ind w:firstLine="567"/>
        <w:jc w:val="both"/>
        <w:rPr>
          <w:color w:val="FF0000"/>
          <w:sz w:val="28"/>
          <w:szCs w:val="28"/>
        </w:rPr>
      </w:pPr>
      <w:r w:rsidRPr="00C201FA">
        <w:rPr>
          <w:color w:val="000000"/>
          <w:sz w:val="28"/>
          <w:szCs w:val="28"/>
        </w:rPr>
        <w:t xml:space="preserve">3. </w:t>
      </w:r>
      <w:r w:rsidR="00CA3FDE" w:rsidRPr="003E205C">
        <w:rPr>
          <w:sz w:val="28"/>
          <w:szCs w:val="28"/>
        </w:rPr>
        <w:t>Đối với sản phẩm, hàng hóa chưa có Quy chuẩn kỹ thuật quốc gia thì chưa áp dụng quản lý chất lượng sản phẩm hàng hóa</w:t>
      </w:r>
      <w:r w:rsidR="00CA3FDE">
        <w:rPr>
          <w:sz w:val="28"/>
          <w:szCs w:val="28"/>
        </w:rPr>
        <w:t xml:space="preserve"> theo</w:t>
      </w:r>
      <w:r w:rsidR="00CA3FDE" w:rsidRPr="003E205C">
        <w:rPr>
          <w:sz w:val="28"/>
          <w:szCs w:val="28"/>
        </w:rPr>
        <w:t xml:space="preserve"> mức độ rủi ro trung bình, mức độ rủi ro</w:t>
      </w:r>
      <w:r w:rsidR="00CA3FDE">
        <w:rPr>
          <w:sz w:val="28"/>
          <w:szCs w:val="28"/>
        </w:rPr>
        <w:t xml:space="preserve"> cao </w:t>
      </w:r>
      <w:r w:rsidR="00CA3FDE" w:rsidRPr="003E205C">
        <w:rPr>
          <w:sz w:val="28"/>
          <w:szCs w:val="28"/>
        </w:rPr>
        <w:t xml:space="preserve">cho đến khi Quy chuẩn kỹ thuật quốc gia được ban hành và có hiệu lực. </w:t>
      </w:r>
      <w:r w:rsidR="00322F4A" w:rsidRPr="0036792B">
        <w:rPr>
          <w:color w:val="FF0000"/>
          <w:sz w:val="28"/>
          <w:szCs w:val="28"/>
        </w:rPr>
        <w:t xml:space="preserve"> </w:t>
      </w:r>
    </w:p>
    <w:p w14:paraId="4C6894AB" w14:textId="29DAE45B" w:rsidR="00C201FA" w:rsidRPr="00C201FA" w:rsidRDefault="00C201FA" w:rsidP="00CA3FDE">
      <w:pPr>
        <w:pStyle w:val="NormalWeb"/>
        <w:shd w:val="clear" w:color="auto" w:fill="FFFFFF"/>
        <w:spacing w:before="120" w:beforeAutospacing="0" w:after="120" w:afterAutospacing="0" w:line="234" w:lineRule="atLeast"/>
        <w:ind w:firstLine="720"/>
        <w:jc w:val="both"/>
        <w:rPr>
          <w:color w:val="000000"/>
          <w:sz w:val="28"/>
          <w:szCs w:val="28"/>
        </w:rPr>
      </w:pPr>
      <w:r w:rsidRPr="00C201FA">
        <w:rPr>
          <w:color w:val="000000"/>
          <w:sz w:val="28"/>
          <w:szCs w:val="28"/>
        </w:rPr>
        <w:t xml:space="preserve">Trường hợp văn </w:t>
      </w:r>
      <w:r w:rsidR="009F53EF">
        <w:rPr>
          <w:color w:val="000000"/>
          <w:sz w:val="28"/>
          <w:szCs w:val="28"/>
        </w:rPr>
        <w:t>bản quy phạm pháp luật, Quy chu</w:t>
      </w:r>
      <w:r w:rsidRPr="00C201FA">
        <w:rPr>
          <w:color w:val="000000"/>
          <w:sz w:val="28"/>
          <w:szCs w:val="28"/>
        </w:rPr>
        <w:t>ẩn kỹ thuật quốc gia, Tiêu chuẩn quốc gia và văn bản dùng làm căn cứ kiểm tra được dẫn chiếu áp dụng trong Thông tư này được sửa đổi, bổ sung, thay thế hoặc ban hành mới thì áp dụng theo văn bản mới đó.</w:t>
      </w:r>
    </w:p>
    <w:p w14:paraId="2242867A" w14:textId="5DA8F4E0" w:rsidR="00B954D6" w:rsidRPr="00C20895" w:rsidRDefault="00C201FA" w:rsidP="00CA3FDE">
      <w:pPr>
        <w:pStyle w:val="NormalWeb"/>
        <w:shd w:val="clear" w:color="auto" w:fill="FFFFFF"/>
        <w:spacing w:before="0" w:beforeAutospacing="0" w:after="0" w:afterAutospacing="0" w:line="234" w:lineRule="atLeast"/>
        <w:ind w:firstLine="720"/>
        <w:jc w:val="both"/>
        <w:rPr>
          <w:sz w:val="28"/>
          <w:szCs w:val="28"/>
        </w:rPr>
      </w:pPr>
      <w:r w:rsidRPr="00C20895">
        <w:rPr>
          <w:sz w:val="28"/>
          <w:szCs w:val="28"/>
        </w:rPr>
        <w:t xml:space="preserve">4. Mã số HS tương ứng đối với sản phẩm, hàng hoá </w:t>
      </w:r>
      <w:r w:rsidR="00CA3FDE" w:rsidRPr="00C20895">
        <w:rPr>
          <w:sz w:val="28"/>
          <w:szCs w:val="28"/>
        </w:rPr>
        <w:t>có mức độ rủi ro trung bình, mức độ rủi ro cao</w:t>
      </w:r>
      <w:r w:rsidRPr="00C20895">
        <w:rPr>
          <w:sz w:val="28"/>
          <w:szCs w:val="28"/>
        </w:rPr>
        <w:t xml:space="preserve"> được quy định chi tiết tại Thông tư </w:t>
      </w:r>
      <w:r w:rsidRPr="00825D72">
        <w:rPr>
          <w:sz w:val="28"/>
          <w:szCs w:val="28"/>
        </w:rPr>
        <w:t>số </w:t>
      </w:r>
      <w:bookmarkStart w:id="5" w:name="tvpllink_ajnnyclrcl"/>
      <w:r w:rsidRPr="00825D72">
        <w:rPr>
          <w:sz w:val="28"/>
          <w:szCs w:val="28"/>
        </w:rPr>
        <w:fldChar w:fldCharType="begin"/>
      </w:r>
      <w:r w:rsidRPr="00825D72">
        <w:rPr>
          <w:sz w:val="28"/>
          <w:szCs w:val="28"/>
        </w:rPr>
        <w:instrText xml:space="preserve"> HYPERLINK "https://thuvienphapluat.vn/van-ban/xuat-nhap-khau/thong-tu-11-2021-tt-bnnptnt-bang-ma-so-hs-doi-voi-danh-muc-hang-hoa-thuoc-bo-nong-nghiep-488686.aspx" \t "_blank" </w:instrText>
      </w:r>
      <w:r w:rsidRPr="00825D72">
        <w:rPr>
          <w:sz w:val="28"/>
          <w:szCs w:val="28"/>
        </w:rPr>
        <w:fldChar w:fldCharType="separate"/>
      </w:r>
      <w:r w:rsidR="00B954D6" w:rsidRPr="00825D72">
        <w:rPr>
          <w:rStyle w:val="Hyperlink"/>
          <w:color w:val="auto"/>
          <w:sz w:val="28"/>
          <w:szCs w:val="28"/>
          <w:u w:val="none"/>
        </w:rPr>
        <w:t>01/2024</w:t>
      </w:r>
      <w:r w:rsidRPr="00825D72">
        <w:rPr>
          <w:rStyle w:val="Hyperlink"/>
          <w:color w:val="auto"/>
          <w:sz w:val="28"/>
          <w:szCs w:val="28"/>
          <w:u w:val="none"/>
        </w:rPr>
        <w:t>/TT-BNNPTNT</w:t>
      </w:r>
      <w:r w:rsidRPr="00825D72">
        <w:rPr>
          <w:sz w:val="28"/>
          <w:szCs w:val="28"/>
        </w:rPr>
        <w:fldChar w:fldCharType="end"/>
      </w:r>
      <w:bookmarkEnd w:id="5"/>
      <w:r w:rsidR="00B954D6" w:rsidRPr="00825D72">
        <w:rPr>
          <w:sz w:val="28"/>
          <w:szCs w:val="28"/>
        </w:rPr>
        <w:t> ngày 02/2</w:t>
      </w:r>
      <w:r w:rsidRPr="00825D72">
        <w:rPr>
          <w:sz w:val="28"/>
          <w:szCs w:val="28"/>
        </w:rPr>
        <w:t>/202</w:t>
      </w:r>
      <w:r w:rsidR="00B954D6" w:rsidRPr="00825D72">
        <w:rPr>
          <w:sz w:val="28"/>
          <w:szCs w:val="28"/>
        </w:rPr>
        <w:t>4</w:t>
      </w:r>
      <w:r w:rsidRPr="00825D72">
        <w:rPr>
          <w:sz w:val="28"/>
          <w:szCs w:val="28"/>
        </w:rPr>
        <w:t xml:space="preserve"> của Bộ trưởng Bộ Nông nghiệp và P</w:t>
      </w:r>
      <w:r w:rsidRPr="00C20895">
        <w:rPr>
          <w:sz w:val="28"/>
          <w:szCs w:val="28"/>
        </w:rPr>
        <w:t>hát triển nông thôn</w:t>
      </w:r>
      <w:r w:rsidR="00CA3FDE" w:rsidRPr="00C20895">
        <w:rPr>
          <w:sz w:val="28"/>
          <w:szCs w:val="28"/>
        </w:rPr>
        <w:t xml:space="preserve"> (nay là Bộ Nông nghiệp và Môi trường)</w:t>
      </w:r>
      <w:r w:rsidRPr="00C20895">
        <w:rPr>
          <w:sz w:val="28"/>
          <w:szCs w:val="28"/>
        </w:rPr>
        <w:t xml:space="preserve"> ban hành</w:t>
      </w:r>
      <w:r w:rsidR="00B954D6" w:rsidRPr="00C20895">
        <w:rPr>
          <w:sz w:val="28"/>
          <w:szCs w:val="28"/>
          <w:shd w:val="clear" w:color="auto" w:fill="FFFFFF"/>
        </w:rPr>
        <w:t xml:space="preserve"> bảng mã số HS đối với danh mục hàng hóa thuộc thẩm quyền quản lý nhà nước của Bộ Nông nghiệp và Phát triển nông thôn và danh mục hàng hóa xuất, nhập khẩu phải kiểm tra chuyên ngành trong lĩnh vực nông nghiệp và phát triển nông thôn</w:t>
      </w:r>
    </w:p>
    <w:p w14:paraId="4FDD7CE1" w14:textId="5D2CEB45" w:rsidR="00C201FA" w:rsidRPr="00C201FA" w:rsidRDefault="00C201FA" w:rsidP="00CA3FDE">
      <w:pPr>
        <w:pStyle w:val="NormalWeb"/>
        <w:shd w:val="clear" w:color="auto" w:fill="FFFFFF"/>
        <w:spacing w:before="120" w:beforeAutospacing="0" w:after="120" w:afterAutospacing="0" w:line="234" w:lineRule="atLeast"/>
        <w:ind w:firstLine="720"/>
        <w:jc w:val="both"/>
        <w:rPr>
          <w:color w:val="000000"/>
          <w:sz w:val="28"/>
          <w:szCs w:val="28"/>
        </w:rPr>
      </w:pPr>
      <w:r w:rsidRPr="00C201FA">
        <w:rPr>
          <w:color w:val="000000"/>
          <w:sz w:val="28"/>
          <w:szCs w:val="28"/>
        </w:rPr>
        <w:t xml:space="preserve">5. Trong quá trình thực hiện, nếu có vướng mắc, cơ quan, tổ chức, cá nhân kịp thời phản ánh về Bộ Nông nghiệp và </w:t>
      </w:r>
      <w:r w:rsidR="00CA3FDE">
        <w:rPr>
          <w:color w:val="000000"/>
          <w:sz w:val="28"/>
          <w:szCs w:val="28"/>
        </w:rPr>
        <w:t>Môi trường</w:t>
      </w:r>
      <w:r w:rsidRPr="00C201FA">
        <w:rPr>
          <w:color w:val="000000"/>
          <w:sz w:val="28"/>
          <w:szCs w:val="28"/>
        </w:rPr>
        <w:t xml:space="preserve"> để xem xét sửa đổi, bổ sung./.</w:t>
      </w:r>
    </w:p>
    <w:p w14:paraId="415E51ED" w14:textId="77777777" w:rsidR="00C201FA" w:rsidRPr="00C201FA" w:rsidRDefault="00C201FA" w:rsidP="00AA2317">
      <w:pPr>
        <w:spacing w:before="120" w:line="360" w:lineRule="atLeast"/>
        <w:ind w:firstLine="720"/>
        <w:jc w:val="both"/>
        <w:rPr>
          <w:b/>
          <w:sz w:val="28"/>
          <w:szCs w:val="28"/>
        </w:rPr>
      </w:pPr>
    </w:p>
    <w:tbl>
      <w:tblPr>
        <w:tblW w:w="9072" w:type="dxa"/>
        <w:tblLook w:val="01E0" w:firstRow="1" w:lastRow="1" w:firstColumn="1" w:lastColumn="1" w:noHBand="0" w:noVBand="0"/>
      </w:tblPr>
      <w:tblGrid>
        <w:gridCol w:w="5245"/>
        <w:gridCol w:w="3827"/>
      </w:tblGrid>
      <w:tr w:rsidR="000068EA" w:rsidRPr="000068EA" w14:paraId="1647EE1F" w14:textId="77777777" w:rsidTr="00CA3FDE">
        <w:trPr>
          <w:trHeight w:val="284"/>
        </w:trPr>
        <w:tc>
          <w:tcPr>
            <w:tcW w:w="5245" w:type="dxa"/>
          </w:tcPr>
          <w:p w14:paraId="2BF69821" w14:textId="77777777" w:rsidR="00CF069F" w:rsidRPr="004C35D8" w:rsidRDefault="00CF069F" w:rsidP="00093564">
            <w:pPr>
              <w:spacing w:line="252" w:lineRule="auto"/>
              <w:ind w:left="-110"/>
              <w:rPr>
                <w:lang w:val="vi-VN"/>
              </w:rPr>
            </w:pPr>
            <w:r w:rsidRPr="004C35D8">
              <w:rPr>
                <w:b/>
                <w:i/>
                <w:lang w:val="vi-VN"/>
              </w:rPr>
              <w:t>Nơi nhận:</w:t>
            </w:r>
            <w:r w:rsidRPr="004C35D8">
              <w:rPr>
                <w:lang w:val="vi-VN"/>
              </w:rPr>
              <w:t xml:space="preserve">                                                                  </w:t>
            </w:r>
          </w:p>
          <w:p w14:paraId="2CABC6A8" w14:textId="4B617DB9" w:rsidR="00EC781A" w:rsidRPr="004C35D8" w:rsidRDefault="00CF069F" w:rsidP="00093564">
            <w:pPr>
              <w:spacing w:line="252" w:lineRule="auto"/>
              <w:ind w:left="-110" w:right="-32"/>
              <w:rPr>
                <w:sz w:val="22"/>
              </w:rPr>
            </w:pPr>
            <w:r w:rsidRPr="004C35D8">
              <w:rPr>
                <w:sz w:val="22"/>
                <w:lang w:val="vi-VN"/>
              </w:rPr>
              <w:t>- Thủ tướng</w:t>
            </w:r>
            <w:r w:rsidR="00EC781A" w:rsidRPr="004C35D8">
              <w:rPr>
                <w:sz w:val="22"/>
              </w:rPr>
              <w:t xml:space="preserve"> Chính phủ</w:t>
            </w:r>
            <w:r w:rsidR="00B71BEA" w:rsidRPr="004C35D8">
              <w:rPr>
                <w:sz w:val="22"/>
              </w:rPr>
              <w:t xml:space="preserve"> và các Phó Thủ tướng Chính phủ</w:t>
            </w:r>
            <w:r w:rsidR="00EC781A" w:rsidRPr="004C35D8">
              <w:rPr>
                <w:sz w:val="22"/>
              </w:rPr>
              <w:t>;</w:t>
            </w:r>
          </w:p>
          <w:p w14:paraId="57E35D48" w14:textId="77777777" w:rsidR="00880A7D" w:rsidRPr="004C35D8" w:rsidRDefault="00880A7D" w:rsidP="00880A7D">
            <w:pPr>
              <w:spacing w:line="252" w:lineRule="auto"/>
              <w:ind w:left="-110" w:right="-32"/>
              <w:rPr>
                <w:sz w:val="22"/>
              </w:rPr>
            </w:pPr>
            <w:r w:rsidRPr="004C35D8">
              <w:rPr>
                <w:sz w:val="22"/>
              </w:rPr>
              <w:t>- Văn phòng Chính phủ;</w:t>
            </w:r>
          </w:p>
          <w:p w14:paraId="66F1D6BE" w14:textId="7E1158D3" w:rsidR="005D3051" w:rsidRPr="004C35D8" w:rsidRDefault="005D3051" w:rsidP="005D3051">
            <w:pPr>
              <w:spacing w:line="252" w:lineRule="auto"/>
              <w:ind w:left="-110" w:right="-32"/>
              <w:rPr>
                <w:sz w:val="22"/>
                <w:lang w:val="vi-VN"/>
              </w:rPr>
            </w:pPr>
            <w:r w:rsidRPr="004C35D8">
              <w:rPr>
                <w:sz w:val="22"/>
                <w:lang w:val="vi-VN"/>
              </w:rPr>
              <w:t xml:space="preserve">- Các </w:t>
            </w:r>
            <w:r w:rsidR="0038144F" w:rsidRPr="004C35D8">
              <w:rPr>
                <w:sz w:val="22"/>
              </w:rPr>
              <w:t>b</w:t>
            </w:r>
            <w:r w:rsidRPr="004C35D8">
              <w:rPr>
                <w:sz w:val="22"/>
                <w:lang w:val="vi-VN"/>
              </w:rPr>
              <w:t xml:space="preserve">ộ, cơ quan ngang </w:t>
            </w:r>
            <w:r w:rsidRPr="004C35D8">
              <w:rPr>
                <w:sz w:val="22"/>
              </w:rPr>
              <w:t>b</w:t>
            </w:r>
            <w:r w:rsidRPr="004C35D8">
              <w:rPr>
                <w:sz w:val="22"/>
                <w:lang w:val="vi-VN"/>
              </w:rPr>
              <w:t>ộ, cơ quan thuộc Chính phủ;</w:t>
            </w:r>
          </w:p>
          <w:p w14:paraId="66C819C7" w14:textId="63F2AB9B" w:rsidR="005D3051" w:rsidRPr="004C35D8" w:rsidRDefault="005D3051" w:rsidP="005D3051">
            <w:pPr>
              <w:spacing w:line="252" w:lineRule="auto"/>
              <w:ind w:left="-110" w:right="-32"/>
              <w:rPr>
                <w:sz w:val="22"/>
                <w:lang w:val="vi-VN"/>
              </w:rPr>
            </w:pPr>
            <w:r w:rsidRPr="004C35D8">
              <w:rPr>
                <w:sz w:val="22"/>
                <w:lang w:val="vi-VN"/>
              </w:rPr>
              <w:t>- UBND các tỉnh, thành phố;</w:t>
            </w:r>
          </w:p>
          <w:p w14:paraId="1A83F03B" w14:textId="77777777" w:rsidR="000D1ABB" w:rsidRPr="004C35D8" w:rsidRDefault="005D3051" w:rsidP="00093564">
            <w:pPr>
              <w:spacing w:line="252" w:lineRule="auto"/>
              <w:ind w:left="-110" w:right="-32"/>
              <w:rPr>
                <w:sz w:val="22"/>
              </w:rPr>
            </w:pPr>
            <w:r w:rsidRPr="004C35D8">
              <w:rPr>
                <w:sz w:val="22"/>
              </w:rPr>
              <w:t xml:space="preserve">- Cục Kiểm tra văn bản và </w:t>
            </w:r>
            <w:r w:rsidR="00A70585" w:rsidRPr="004C35D8">
              <w:rPr>
                <w:sz w:val="22"/>
              </w:rPr>
              <w:t>Tổ chức thi hành pháp luật</w:t>
            </w:r>
            <w:r w:rsidR="000D1ABB" w:rsidRPr="004C35D8">
              <w:rPr>
                <w:sz w:val="22"/>
              </w:rPr>
              <w:t xml:space="preserve"> </w:t>
            </w:r>
          </w:p>
          <w:p w14:paraId="6C4B4FF7" w14:textId="1DDF4C6F" w:rsidR="00EC781A" w:rsidRPr="004C35D8" w:rsidRDefault="005D3051" w:rsidP="00093564">
            <w:pPr>
              <w:spacing w:line="252" w:lineRule="auto"/>
              <w:ind w:left="-110" w:right="-32"/>
              <w:rPr>
                <w:sz w:val="22"/>
              </w:rPr>
            </w:pPr>
            <w:r w:rsidRPr="004C35D8">
              <w:rPr>
                <w:sz w:val="22"/>
              </w:rPr>
              <w:t xml:space="preserve">(Bộ </w:t>
            </w:r>
            <w:r w:rsidR="008A5893" w:rsidRPr="004C35D8">
              <w:rPr>
                <w:sz w:val="22"/>
              </w:rPr>
              <w:t>T</w:t>
            </w:r>
            <w:r w:rsidRPr="004C35D8">
              <w:rPr>
                <w:sz w:val="22"/>
              </w:rPr>
              <w:t>ư pháp);</w:t>
            </w:r>
          </w:p>
          <w:p w14:paraId="1580DAA8" w14:textId="080D21BC" w:rsidR="000C4C4A" w:rsidRPr="004C35D8" w:rsidRDefault="000C4C4A" w:rsidP="00093564">
            <w:pPr>
              <w:spacing w:line="252" w:lineRule="auto"/>
              <w:ind w:left="-110" w:right="-32"/>
              <w:rPr>
                <w:sz w:val="22"/>
              </w:rPr>
            </w:pPr>
            <w:r w:rsidRPr="004C35D8">
              <w:rPr>
                <w:sz w:val="22"/>
              </w:rPr>
              <w:t xml:space="preserve">- Sở </w:t>
            </w:r>
            <w:r w:rsidR="00C44569" w:rsidRPr="004C35D8">
              <w:rPr>
                <w:sz w:val="22"/>
              </w:rPr>
              <w:t>Nông nghiệp và Môi trường</w:t>
            </w:r>
            <w:r w:rsidRPr="004C35D8">
              <w:rPr>
                <w:sz w:val="22"/>
              </w:rPr>
              <w:t xml:space="preserve"> các tỉnh, thành phố;</w:t>
            </w:r>
          </w:p>
          <w:p w14:paraId="581A5E4B" w14:textId="79571024" w:rsidR="005D3051" w:rsidRPr="004C35D8" w:rsidRDefault="005D3051" w:rsidP="00093564">
            <w:pPr>
              <w:spacing w:line="252" w:lineRule="auto"/>
              <w:ind w:left="-110" w:right="-32"/>
              <w:rPr>
                <w:sz w:val="22"/>
              </w:rPr>
            </w:pPr>
            <w:r w:rsidRPr="004C35D8">
              <w:rPr>
                <w:sz w:val="22"/>
              </w:rPr>
              <w:t xml:space="preserve">- Công báo; Cổng </w:t>
            </w:r>
            <w:r w:rsidR="00F0192C" w:rsidRPr="004C35D8">
              <w:rPr>
                <w:sz w:val="22"/>
              </w:rPr>
              <w:t>thông tin điện tử</w:t>
            </w:r>
            <w:r w:rsidRPr="004C35D8">
              <w:rPr>
                <w:sz w:val="22"/>
              </w:rPr>
              <w:t xml:space="preserve"> Chính phủ; </w:t>
            </w:r>
          </w:p>
          <w:p w14:paraId="0DA40889" w14:textId="29995C28" w:rsidR="00545C90" w:rsidRPr="004C35D8" w:rsidRDefault="005D3051" w:rsidP="00093564">
            <w:pPr>
              <w:spacing w:line="252" w:lineRule="auto"/>
              <w:ind w:left="-110" w:right="-32"/>
              <w:rPr>
                <w:sz w:val="22"/>
              </w:rPr>
            </w:pPr>
            <w:r w:rsidRPr="004C35D8">
              <w:rPr>
                <w:sz w:val="22"/>
              </w:rPr>
              <w:t xml:space="preserve">- </w:t>
            </w:r>
            <w:r w:rsidR="005F58DC" w:rsidRPr="004C35D8">
              <w:rPr>
                <w:sz w:val="22"/>
              </w:rPr>
              <w:t xml:space="preserve">Bộ </w:t>
            </w:r>
            <w:r w:rsidR="004F63C6" w:rsidRPr="004C35D8">
              <w:rPr>
                <w:sz w:val="22"/>
              </w:rPr>
              <w:t>Nông nghiệp và Môi trường</w:t>
            </w:r>
            <w:r w:rsidR="005F58DC" w:rsidRPr="004C35D8">
              <w:rPr>
                <w:sz w:val="22"/>
              </w:rPr>
              <w:t xml:space="preserve">: Bộ trưởng, các Thứ trưởng, các đơn vị thuộc Bộ, </w:t>
            </w:r>
            <w:r w:rsidRPr="004C35D8">
              <w:rPr>
                <w:sz w:val="22"/>
              </w:rPr>
              <w:t xml:space="preserve">Cổng </w:t>
            </w:r>
            <w:r w:rsidR="005F58DC" w:rsidRPr="004C35D8">
              <w:rPr>
                <w:sz w:val="22"/>
              </w:rPr>
              <w:t>thông tin điện tử</w:t>
            </w:r>
            <w:r w:rsidRPr="004C35D8">
              <w:rPr>
                <w:sz w:val="22"/>
              </w:rPr>
              <w:t xml:space="preserve"> Bộ;</w:t>
            </w:r>
          </w:p>
          <w:p w14:paraId="0385EA76" w14:textId="2CEBB07C" w:rsidR="00CF069F" w:rsidRPr="004C35D8" w:rsidRDefault="00CF069F" w:rsidP="00093564">
            <w:pPr>
              <w:spacing w:line="252" w:lineRule="auto"/>
              <w:ind w:left="-110" w:right="-32"/>
              <w:rPr>
                <w:sz w:val="22"/>
                <w:lang w:val="vi-VN"/>
              </w:rPr>
            </w:pPr>
            <w:r w:rsidRPr="004C35D8">
              <w:rPr>
                <w:sz w:val="22"/>
                <w:lang w:val="vi-VN"/>
              </w:rPr>
              <w:t>- Lưu: V</w:t>
            </w:r>
            <w:r w:rsidRPr="004C35D8">
              <w:rPr>
                <w:sz w:val="22"/>
              </w:rPr>
              <w:t>T</w:t>
            </w:r>
            <w:r w:rsidRPr="004C35D8">
              <w:rPr>
                <w:sz w:val="22"/>
                <w:lang w:val="vi-VN"/>
              </w:rPr>
              <w:t xml:space="preserve">, </w:t>
            </w:r>
            <w:r w:rsidR="00C201FA">
              <w:rPr>
                <w:sz w:val="22"/>
              </w:rPr>
              <w:t>CCPT</w:t>
            </w:r>
            <w:r w:rsidRPr="004C35D8">
              <w:rPr>
                <w:sz w:val="22"/>
                <w:lang w:val="vi-VN"/>
              </w:rPr>
              <w:t xml:space="preserve">.      </w:t>
            </w:r>
          </w:p>
        </w:tc>
        <w:tc>
          <w:tcPr>
            <w:tcW w:w="3827" w:type="dxa"/>
          </w:tcPr>
          <w:p w14:paraId="43805B47" w14:textId="3CA7E4F0" w:rsidR="00CF069F" w:rsidRPr="004C35D8" w:rsidRDefault="00445AA6" w:rsidP="00093564">
            <w:pPr>
              <w:spacing w:line="252" w:lineRule="auto"/>
              <w:jc w:val="center"/>
              <w:rPr>
                <w:b/>
                <w:sz w:val="26"/>
                <w:szCs w:val="26"/>
              </w:rPr>
            </w:pPr>
            <w:r w:rsidRPr="004C35D8">
              <w:rPr>
                <w:b/>
                <w:sz w:val="26"/>
                <w:szCs w:val="26"/>
              </w:rPr>
              <w:t>BỘ TRƯỞNG</w:t>
            </w:r>
          </w:p>
          <w:p w14:paraId="2E3A854A" w14:textId="77777777" w:rsidR="00CF069F" w:rsidRPr="004C35D8" w:rsidRDefault="00CF069F" w:rsidP="00093564">
            <w:pPr>
              <w:spacing w:line="252" w:lineRule="auto"/>
              <w:jc w:val="center"/>
              <w:rPr>
                <w:b/>
                <w:sz w:val="26"/>
                <w:szCs w:val="28"/>
              </w:rPr>
            </w:pPr>
          </w:p>
          <w:p w14:paraId="16184133" w14:textId="77777777" w:rsidR="00CF069F" w:rsidRPr="004C35D8" w:rsidRDefault="00CF069F" w:rsidP="00093564">
            <w:pPr>
              <w:spacing w:line="252" w:lineRule="auto"/>
              <w:jc w:val="center"/>
              <w:rPr>
                <w:b/>
                <w:sz w:val="26"/>
                <w:szCs w:val="28"/>
              </w:rPr>
            </w:pPr>
          </w:p>
          <w:p w14:paraId="3B8A08C9" w14:textId="77777777" w:rsidR="00CF069F" w:rsidRPr="004C35D8" w:rsidRDefault="00CF069F" w:rsidP="00093564">
            <w:pPr>
              <w:spacing w:line="252" w:lineRule="auto"/>
              <w:jc w:val="center"/>
              <w:rPr>
                <w:b/>
                <w:sz w:val="26"/>
                <w:szCs w:val="28"/>
              </w:rPr>
            </w:pPr>
          </w:p>
          <w:p w14:paraId="7863DACA" w14:textId="77777777" w:rsidR="00CF069F" w:rsidRPr="004C35D8" w:rsidRDefault="00CF069F" w:rsidP="00093564">
            <w:pPr>
              <w:spacing w:line="252" w:lineRule="auto"/>
              <w:jc w:val="center"/>
              <w:rPr>
                <w:b/>
                <w:sz w:val="26"/>
                <w:szCs w:val="28"/>
              </w:rPr>
            </w:pPr>
          </w:p>
          <w:p w14:paraId="29CD8227" w14:textId="77777777" w:rsidR="00CF069F" w:rsidRPr="004C35D8" w:rsidRDefault="00CF069F" w:rsidP="00093564">
            <w:pPr>
              <w:spacing w:line="252" w:lineRule="auto"/>
              <w:jc w:val="center"/>
              <w:rPr>
                <w:b/>
                <w:sz w:val="26"/>
                <w:szCs w:val="28"/>
              </w:rPr>
            </w:pPr>
          </w:p>
          <w:p w14:paraId="4C06D4EE" w14:textId="77777777" w:rsidR="00CF069F" w:rsidRPr="004C35D8" w:rsidRDefault="00CF069F" w:rsidP="00093564">
            <w:pPr>
              <w:spacing w:line="252" w:lineRule="auto"/>
              <w:jc w:val="center"/>
              <w:rPr>
                <w:b/>
                <w:szCs w:val="28"/>
              </w:rPr>
            </w:pPr>
          </w:p>
          <w:p w14:paraId="3D23823B" w14:textId="69712E80" w:rsidR="00CF069F" w:rsidRPr="004C35D8" w:rsidRDefault="00C20895" w:rsidP="00093564">
            <w:pPr>
              <w:spacing w:line="252" w:lineRule="auto"/>
              <w:jc w:val="center"/>
              <w:rPr>
                <w:b/>
                <w:szCs w:val="28"/>
              </w:rPr>
            </w:pPr>
            <w:r>
              <w:rPr>
                <w:b/>
                <w:sz w:val="28"/>
                <w:szCs w:val="32"/>
              </w:rPr>
              <w:t>Trịnh Việt Hùng</w:t>
            </w:r>
          </w:p>
        </w:tc>
      </w:tr>
    </w:tbl>
    <w:p w14:paraId="3DC54F93" w14:textId="77777777" w:rsidR="00C201FA" w:rsidRDefault="00C201FA" w:rsidP="0026110D">
      <w:pPr>
        <w:jc w:val="center"/>
        <w:rPr>
          <w:i/>
          <w:sz w:val="28"/>
          <w:szCs w:val="28"/>
        </w:rPr>
      </w:pPr>
    </w:p>
    <w:p w14:paraId="74FA03B4" w14:textId="77777777" w:rsidR="00C201FA" w:rsidRDefault="00C201FA" w:rsidP="0026110D">
      <w:pPr>
        <w:jc w:val="center"/>
        <w:rPr>
          <w:i/>
          <w:sz w:val="28"/>
          <w:szCs w:val="28"/>
        </w:rPr>
      </w:pPr>
    </w:p>
    <w:p w14:paraId="0B8ACC78" w14:textId="77777777" w:rsidR="00C201FA" w:rsidRDefault="00C201FA" w:rsidP="0026110D">
      <w:pPr>
        <w:jc w:val="center"/>
        <w:rPr>
          <w:i/>
          <w:sz w:val="28"/>
          <w:szCs w:val="28"/>
        </w:rPr>
      </w:pPr>
    </w:p>
    <w:p w14:paraId="33813B87" w14:textId="77777777" w:rsidR="00C201FA" w:rsidRDefault="00C201FA" w:rsidP="0026110D">
      <w:pPr>
        <w:jc w:val="center"/>
        <w:rPr>
          <w:i/>
          <w:sz w:val="28"/>
          <w:szCs w:val="28"/>
        </w:rPr>
      </w:pPr>
    </w:p>
    <w:p w14:paraId="0B81931D" w14:textId="77777777" w:rsidR="00C201FA" w:rsidRDefault="00C201FA" w:rsidP="0026110D">
      <w:pPr>
        <w:jc w:val="center"/>
        <w:rPr>
          <w:i/>
          <w:sz w:val="28"/>
          <w:szCs w:val="28"/>
        </w:rPr>
      </w:pPr>
    </w:p>
    <w:p w14:paraId="319BE260" w14:textId="77777777" w:rsidR="00C201FA" w:rsidRDefault="00C201FA" w:rsidP="0026110D">
      <w:pPr>
        <w:jc w:val="center"/>
        <w:rPr>
          <w:sz w:val="28"/>
          <w:szCs w:val="28"/>
        </w:rPr>
      </w:pPr>
    </w:p>
    <w:p w14:paraId="1EACE6A5" w14:textId="77777777" w:rsidR="00C201FA" w:rsidRDefault="00C201FA" w:rsidP="0026110D">
      <w:pPr>
        <w:jc w:val="center"/>
        <w:rPr>
          <w:sz w:val="28"/>
          <w:szCs w:val="28"/>
        </w:rPr>
      </w:pPr>
    </w:p>
    <w:p w14:paraId="48A33893" w14:textId="0A1557D5" w:rsidR="00C201FA" w:rsidRDefault="00C201FA" w:rsidP="0026110D">
      <w:pPr>
        <w:jc w:val="center"/>
        <w:rPr>
          <w:sz w:val="28"/>
          <w:szCs w:val="28"/>
        </w:rPr>
      </w:pPr>
    </w:p>
    <w:p w14:paraId="6FD72B04" w14:textId="181522B9" w:rsidR="00322F4A" w:rsidRDefault="00322F4A" w:rsidP="0026110D">
      <w:pPr>
        <w:jc w:val="center"/>
        <w:rPr>
          <w:sz w:val="28"/>
          <w:szCs w:val="28"/>
        </w:rPr>
      </w:pPr>
    </w:p>
    <w:p w14:paraId="5FA8D1D8" w14:textId="77777777" w:rsidR="00C201FA" w:rsidRPr="00556FA4" w:rsidRDefault="00C201FA" w:rsidP="005A218F">
      <w:pPr>
        <w:jc w:val="right"/>
        <w:rPr>
          <w:b/>
          <w:sz w:val="28"/>
          <w:szCs w:val="28"/>
        </w:rPr>
      </w:pPr>
      <w:r w:rsidRPr="00556FA4">
        <w:rPr>
          <w:b/>
          <w:sz w:val="28"/>
          <w:szCs w:val="28"/>
        </w:rPr>
        <w:lastRenderedPageBreak/>
        <w:t>Phụ lục</w:t>
      </w:r>
    </w:p>
    <w:p w14:paraId="6CA9824A" w14:textId="457A5C23" w:rsidR="00C201FA" w:rsidRPr="00F87D58" w:rsidRDefault="00C201FA" w:rsidP="0026110D">
      <w:pPr>
        <w:jc w:val="center"/>
        <w:rPr>
          <w:b/>
          <w:sz w:val="28"/>
          <w:szCs w:val="28"/>
        </w:rPr>
      </w:pPr>
      <w:r w:rsidRPr="00F87D58">
        <w:rPr>
          <w:b/>
          <w:sz w:val="28"/>
          <w:szCs w:val="28"/>
        </w:rPr>
        <w:t xml:space="preserve">DANH MỤC SẢN PHẨM, HÀNG HÓA CÓ MỨC ĐỘ RỦI RO </w:t>
      </w:r>
      <w:r w:rsidR="005A218F">
        <w:rPr>
          <w:b/>
          <w:sz w:val="28"/>
          <w:szCs w:val="28"/>
        </w:rPr>
        <w:br/>
      </w:r>
      <w:r w:rsidRPr="00F87D58">
        <w:rPr>
          <w:b/>
          <w:sz w:val="28"/>
          <w:szCs w:val="28"/>
        </w:rPr>
        <w:t xml:space="preserve">TRUNG BÌNH, MỨC ĐỘ RỦI RO CAO THUỘC TRÁCH NHIỆM </w:t>
      </w:r>
      <w:r w:rsidR="005A218F">
        <w:rPr>
          <w:b/>
          <w:sz w:val="28"/>
          <w:szCs w:val="28"/>
        </w:rPr>
        <w:br/>
      </w:r>
      <w:r w:rsidRPr="00F87D58">
        <w:rPr>
          <w:b/>
          <w:sz w:val="28"/>
          <w:szCs w:val="28"/>
        </w:rPr>
        <w:t>QUẢN LÝ CỦA BỘ NÔNG NGHIỆP VÀ MÔI TRƯỜNG</w:t>
      </w:r>
    </w:p>
    <w:p w14:paraId="5E6C9BE9" w14:textId="4C3C489B" w:rsidR="00DF52DB" w:rsidRDefault="00C201FA" w:rsidP="00E15327">
      <w:pPr>
        <w:spacing w:after="240"/>
        <w:jc w:val="center"/>
        <w:rPr>
          <w:bCs/>
          <w:i/>
          <w:sz w:val="26"/>
          <w:szCs w:val="26"/>
          <w:lang w:val="sv-SE"/>
        </w:rPr>
      </w:pPr>
      <w:r w:rsidRPr="00C201FA">
        <w:rPr>
          <w:i/>
          <w:sz w:val="28"/>
          <w:szCs w:val="28"/>
        </w:rPr>
        <w:t>(Ban hành kèm theo Thông tư số      /</w:t>
      </w:r>
      <w:r w:rsidRPr="00C201FA">
        <w:rPr>
          <w:bCs/>
          <w:i/>
          <w:sz w:val="26"/>
          <w:szCs w:val="26"/>
          <w:lang w:val="sv-SE"/>
        </w:rPr>
        <w:t>2026/TT-</w:t>
      </w:r>
      <w:proofErr w:type="gramStart"/>
      <w:r w:rsidRPr="00C201FA">
        <w:rPr>
          <w:bCs/>
          <w:i/>
          <w:sz w:val="26"/>
          <w:szCs w:val="26"/>
          <w:lang w:val="sv-SE"/>
        </w:rPr>
        <w:t>BNNMT</w:t>
      </w:r>
      <w:r w:rsidR="005A218F">
        <w:rPr>
          <w:bCs/>
          <w:i/>
          <w:sz w:val="26"/>
          <w:szCs w:val="26"/>
          <w:lang w:val="sv-SE"/>
        </w:rPr>
        <w:t xml:space="preserve"> </w:t>
      </w:r>
      <w:r w:rsidRPr="00C201FA">
        <w:rPr>
          <w:bCs/>
          <w:i/>
          <w:sz w:val="26"/>
          <w:szCs w:val="26"/>
          <w:lang w:val="sv-SE"/>
        </w:rPr>
        <w:t xml:space="preserve"> ngày</w:t>
      </w:r>
      <w:proofErr w:type="gramEnd"/>
      <w:r w:rsidRPr="00C201FA">
        <w:rPr>
          <w:bCs/>
          <w:i/>
          <w:sz w:val="26"/>
          <w:szCs w:val="26"/>
          <w:lang w:val="sv-SE"/>
        </w:rPr>
        <w:t xml:space="preserve">  </w:t>
      </w:r>
      <w:r w:rsidR="005A218F">
        <w:rPr>
          <w:bCs/>
          <w:i/>
          <w:sz w:val="26"/>
          <w:szCs w:val="26"/>
          <w:lang w:val="sv-SE"/>
        </w:rPr>
        <w:t xml:space="preserve">  </w:t>
      </w:r>
      <w:r w:rsidRPr="00C201FA">
        <w:rPr>
          <w:bCs/>
          <w:i/>
          <w:sz w:val="26"/>
          <w:szCs w:val="26"/>
          <w:lang w:val="sv-SE"/>
        </w:rPr>
        <w:t xml:space="preserve">   tháng </w:t>
      </w:r>
      <w:r w:rsidR="005A218F">
        <w:rPr>
          <w:bCs/>
          <w:i/>
          <w:sz w:val="26"/>
          <w:szCs w:val="26"/>
          <w:lang w:val="sv-SE"/>
        </w:rPr>
        <w:t xml:space="preserve">    </w:t>
      </w:r>
      <w:r w:rsidRPr="00C201FA">
        <w:rPr>
          <w:bCs/>
          <w:i/>
          <w:sz w:val="26"/>
          <w:szCs w:val="26"/>
          <w:lang w:val="sv-SE"/>
        </w:rPr>
        <w:t xml:space="preserve"> năm 2026 của Bộ trưởng Bộ Nông nghiệp và Môi trường)</w:t>
      </w:r>
    </w:p>
    <w:tbl>
      <w:tblPr>
        <w:tblStyle w:val="TableGrid"/>
        <w:tblW w:w="9723" w:type="dxa"/>
        <w:jc w:val="center"/>
        <w:tblLayout w:type="fixed"/>
        <w:tblLook w:val="04A0" w:firstRow="1" w:lastRow="0" w:firstColumn="1" w:lastColumn="0" w:noHBand="0" w:noVBand="1"/>
      </w:tblPr>
      <w:tblGrid>
        <w:gridCol w:w="781"/>
        <w:gridCol w:w="2904"/>
        <w:gridCol w:w="2835"/>
        <w:gridCol w:w="3195"/>
        <w:gridCol w:w="8"/>
      </w:tblGrid>
      <w:tr w:rsidR="008A1508" w14:paraId="147D4801" w14:textId="77777777" w:rsidTr="005A218F">
        <w:trPr>
          <w:gridAfter w:val="1"/>
          <w:wAfter w:w="8" w:type="dxa"/>
          <w:jc w:val="center"/>
        </w:trPr>
        <w:tc>
          <w:tcPr>
            <w:tcW w:w="781" w:type="dxa"/>
            <w:vAlign w:val="center"/>
          </w:tcPr>
          <w:p w14:paraId="4CEA06E4" w14:textId="5DAA07C4" w:rsidR="00E15327" w:rsidRPr="00196E9D" w:rsidRDefault="00E15327" w:rsidP="00C579AF">
            <w:pPr>
              <w:spacing w:before="60" w:after="60" w:line="259" w:lineRule="auto"/>
              <w:jc w:val="center"/>
              <w:rPr>
                <w:b/>
                <w:sz w:val="26"/>
                <w:szCs w:val="26"/>
              </w:rPr>
            </w:pPr>
            <w:r w:rsidRPr="00196E9D">
              <w:rPr>
                <w:b/>
                <w:sz w:val="26"/>
                <w:szCs w:val="26"/>
              </w:rPr>
              <w:t>TT</w:t>
            </w:r>
          </w:p>
        </w:tc>
        <w:tc>
          <w:tcPr>
            <w:tcW w:w="2904" w:type="dxa"/>
            <w:vAlign w:val="center"/>
          </w:tcPr>
          <w:p w14:paraId="49172973" w14:textId="60C87B84" w:rsidR="00E15327" w:rsidRPr="00196E9D" w:rsidRDefault="00E15327" w:rsidP="00C579AF">
            <w:pPr>
              <w:spacing w:before="60" w:after="60" w:line="259" w:lineRule="auto"/>
              <w:jc w:val="center"/>
              <w:rPr>
                <w:b/>
                <w:sz w:val="26"/>
                <w:szCs w:val="26"/>
              </w:rPr>
            </w:pPr>
            <w:r w:rsidRPr="00196E9D">
              <w:rPr>
                <w:b/>
                <w:sz w:val="26"/>
                <w:szCs w:val="26"/>
              </w:rPr>
              <w:t>Tên sản phẩm/hàng hóa</w:t>
            </w:r>
          </w:p>
        </w:tc>
        <w:tc>
          <w:tcPr>
            <w:tcW w:w="2835" w:type="dxa"/>
            <w:vAlign w:val="center"/>
          </w:tcPr>
          <w:p w14:paraId="189E0BB4" w14:textId="12FACCCE" w:rsidR="00E15327" w:rsidRPr="00196E9D" w:rsidRDefault="00CA0FF1" w:rsidP="00C579AF">
            <w:pPr>
              <w:spacing w:before="60" w:after="60" w:line="259" w:lineRule="auto"/>
              <w:jc w:val="center"/>
              <w:rPr>
                <w:b/>
                <w:sz w:val="26"/>
                <w:szCs w:val="26"/>
              </w:rPr>
            </w:pPr>
            <w:r w:rsidRPr="00721876">
              <w:rPr>
                <w:b/>
                <w:bCs/>
                <w:color w:val="000000" w:themeColor="text1"/>
                <w:sz w:val="26"/>
                <w:szCs w:val="26"/>
                <w:shd w:val="clear" w:color="auto" w:fill="FFFFFF"/>
              </w:rPr>
              <w:t>Mã HS</w:t>
            </w:r>
          </w:p>
        </w:tc>
        <w:tc>
          <w:tcPr>
            <w:tcW w:w="3195" w:type="dxa"/>
            <w:vAlign w:val="center"/>
          </w:tcPr>
          <w:p w14:paraId="0233B397" w14:textId="79AC167F" w:rsidR="00E15327" w:rsidRPr="00721876" w:rsidRDefault="00CA0FF1" w:rsidP="00C579AF">
            <w:pPr>
              <w:spacing w:before="60" w:after="60" w:line="259" w:lineRule="auto"/>
              <w:jc w:val="center"/>
              <w:rPr>
                <w:b/>
                <w:sz w:val="26"/>
                <w:szCs w:val="26"/>
              </w:rPr>
            </w:pPr>
            <w:r>
              <w:rPr>
                <w:b/>
                <w:sz w:val="26"/>
                <w:szCs w:val="26"/>
              </w:rPr>
              <w:t>QCVN</w:t>
            </w:r>
          </w:p>
        </w:tc>
      </w:tr>
      <w:tr w:rsidR="001D6E34" w:rsidRPr="00825D72" w14:paraId="0AB6AF16" w14:textId="77777777" w:rsidTr="005A218F">
        <w:trPr>
          <w:jc w:val="center"/>
        </w:trPr>
        <w:tc>
          <w:tcPr>
            <w:tcW w:w="9723" w:type="dxa"/>
            <w:gridSpan w:val="5"/>
            <w:vAlign w:val="center"/>
          </w:tcPr>
          <w:p w14:paraId="67E30153" w14:textId="26141FBF" w:rsidR="001D6E34" w:rsidRPr="00825D72" w:rsidRDefault="001D6E34" w:rsidP="001D6E34">
            <w:pPr>
              <w:spacing w:before="60" w:after="60" w:line="259" w:lineRule="auto"/>
              <w:rPr>
                <w:color w:val="000000" w:themeColor="text1"/>
                <w:sz w:val="26"/>
                <w:szCs w:val="26"/>
              </w:rPr>
            </w:pPr>
            <w:r>
              <w:rPr>
                <w:b/>
                <w:color w:val="000000" w:themeColor="text1"/>
                <w:sz w:val="26"/>
                <w:szCs w:val="26"/>
              </w:rPr>
              <w:t xml:space="preserve">A. </w:t>
            </w:r>
            <w:r w:rsidRPr="00825D72">
              <w:rPr>
                <w:b/>
                <w:color w:val="000000" w:themeColor="text1"/>
                <w:sz w:val="26"/>
                <w:szCs w:val="26"/>
              </w:rPr>
              <w:t>DANH MỤC SẢN PHẨM/HÀNG HÓA CÓ MỨC ĐỘ RỦI RO TRUNG BÌNH</w:t>
            </w:r>
          </w:p>
        </w:tc>
      </w:tr>
      <w:tr w:rsidR="00C579AF" w:rsidRPr="00825D72" w14:paraId="1832B0E3" w14:textId="77777777" w:rsidTr="005A218F">
        <w:trPr>
          <w:trHeight w:val="467"/>
          <w:jc w:val="center"/>
        </w:trPr>
        <w:tc>
          <w:tcPr>
            <w:tcW w:w="781" w:type="dxa"/>
            <w:vAlign w:val="center"/>
          </w:tcPr>
          <w:p w14:paraId="2ECAA8D7" w14:textId="03A74664" w:rsidR="00C579AF" w:rsidRPr="00825D72" w:rsidRDefault="00C579AF" w:rsidP="00C579AF">
            <w:pPr>
              <w:spacing w:before="60" w:after="60" w:line="259" w:lineRule="auto"/>
              <w:jc w:val="center"/>
              <w:rPr>
                <w:b/>
                <w:color w:val="000000" w:themeColor="text1"/>
                <w:sz w:val="26"/>
                <w:szCs w:val="26"/>
              </w:rPr>
            </w:pPr>
            <w:r w:rsidRPr="00825D72">
              <w:rPr>
                <w:b/>
                <w:color w:val="000000" w:themeColor="text1"/>
                <w:sz w:val="26"/>
                <w:szCs w:val="26"/>
              </w:rPr>
              <w:t>1</w:t>
            </w:r>
          </w:p>
        </w:tc>
        <w:tc>
          <w:tcPr>
            <w:tcW w:w="8942" w:type="dxa"/>
            <w:gridSpan w:val="4"/>
            <w:vAlign w:val="center"/>
          </w:tcPr>
          <w:p w14:paraId="5F88A51A" w14:textId="5D74B3F3" w:rsidR="00C579AF" w:rsidRPr="00825D72" w:rsidRDefault="00C579AF" w:rsidP="00C579AF">
            <w:pPr>
              <w:spacing w:before="60" w:after="60" w:line="259" w:lineRule="auto"/>
              <w:jc w:val="both"/>
              <w:rPr>
                <w:color w:val="000000" w:themeColor="text1"/>
                <w:sz w:val="26"/>
                <w:szCs w:val="26"/>
              </w:rPr>
            </w:pPr>
            <w:r w:rsidRPr="00825D72">
              <w:rPr>
                <w:b/>
                <w:color w:val="000000" w:themeColor="text1"/>
                <w:sz w:val="26"/>
                <w:szCs w:val="26"/>
              </w:rPr>
              <w:t>Giống cây trồng</w:t>
            </w:r>
          </w:p>
        </w:tc>
      </w:tr>
      <w:tr w:rsidR="00825D72" w:rsidRPr="00825D72" w14:paraId="09D545BC" w14:textId="77777777" w:rsidTr="005A218F">
        <w:trPr>
          <w:gridAfter w:val="1"/>
          <w:wAfter w:w="8" w:type="dxa"/>
          <w:jc w:val="center"/>
        </w:trPr>
        <w:tc>
          <w:tcPr>
            <w:tcW w:w="781" w:type="dxa"/>
            <w:vAlign w:val="center"/>
          </w:tcPr>
          <w:p w14:paraId="6BB8B128" w14:textId="1A82E96A" w:rsidR="009F53EF" w:rsidRPr="00825D72" w:rsidRDefault="009F53EF" w:rsidP="00C579AF">
            <w:pPr>
              <w:spacing w:before="60" w:after="60" w:line="259" w:lineRule="auto"/>
              <w:jc w:val="center"/>
              <w:rPr>
                <w:color w:val="000000" w:themeColor="text1"/>
                <w:sz w:val="26"/>
                <w:szCs w:val="26"/>
              </w:rPr>
            </w:pPr>
            <w:r w:rsidRPr="00825D72">
              <w:rPr>
                <w:color w:val="000000" w:themeColor="text1"/>
                <w:sz w:val="26"/>
                <w:szCs w:val="26"/>
              </w:rPr>
              <w:t>1.1</w:t>
            </w:r>
          </w:p>
        </w:tc>
        <w:tc>
          <w:tcPr>
            <w:tcW w:w="2904" w:type="dxa"/>
            <w:vAlign w:val="center"/>
          </w:tcPr>
          <w:p w14:paraId="27712A51" w14:textId="54A232D3" w:rsidR="009F53EF" w:rsidRPr="00825D72" w:rsidRDefault="009F53EF" w:rsidP="00C579AF">
            <w:pPr>
              <w:spacing w:before="60" w:after="60" w:line="259" w:lineRule="auto"/>
              <w:jc w:val="both"/>
              <w:rPr>
                <w:color w:val="000000" w:themeColor="text1"/>
                <w:sz w:val="26"/>
                <w:szCs w:val="26"/>
              </w:rPr>
            </w:pPr>
            <w:r w:rsidRPr="00825D72">
              <w:rPr>
                <w:color w:val="000000" w:themeColor="text1"/>
                <w:sz w:val="26"/>
                <w:szCs w:val="26"/>
              </w:rPr>
              <w:t>Giống lúa</w:t>
            </w:r>
          </w:p>
        </w:tc>
        <w:tc>
          <w:tcPr>
            <w:tcW w:w="2835" w:type="dxa"/>
            <w:vAlign w:val="center"/>
          </w:tcPr>
          <w:p w14:paraId="3B7136B9" w14:textId="0C977845" w:rsidR="009F53EF" w:rsidRPr="00825D72" w:rsidRDefault="000C2F21" w:rsidP="00C579AF">
            <w:pPr>
              <w:widowControl w:val="0"/>
              <w:spacing w:before="60" w:after="60" w:line="259" w:lineRule="auto"/>
              <w:jc w:val="center"/>
              <w:rPr>
                <w:color w:val="000000" w:themeColor="text1"/>
                <w:sz w:val="26"/>
                <w:szCs w:val="26"/>
              </w:rPr>
            </w:pPr>
            <w:r w:rsidRPr="00825D72">
              <w:rPr>
                <w:bCs/>
                <w:color w:val="000000" w:themeColor="text1"/>
                <w:sz w:val="26"/>
                <w:szCs w:val="26"/>
              </w:rPr>
              <w:t>1006.10.10</w:t>
            </w:r>
          </w:p>
        </w:tc>
        <w:tc>
          <w:tcPr>
            <w:tcW w:w="3195" w:type="dxa"/>
            <w:vAlign w:val="center"/>
          </w:tcPr>
          <w:p w14:paraId="3D81DAEE" w14:textId="2F34A83B" w:rsidR="00F4600A" w:rsidRDefault="00F4600A" w:rsidP="00C579AF">
            <w:pPr>
              <w:pStyle w:val="NormalWeb"/>
              <w:spacing w:before="60" w:beforeAutospacing="0" w:after="60" w:afterAutospacing="0" w:line="259" w:lineRule="auto"/>
              <w:rPr>
                <w:bCs/>
                <w:sz w:val="26"/>
                <w:szCs w:val="26"/>
              </w:rPr>
            </w:pPr>
            <w:r>
              <w:rPr>
                <w:bCs/>
                <w:sz w:val="26"/>
                <w:szCs w:val="26"/>
              </w:rPr>
              <w:t xml:space="preserve">QCVN </w:t>
            </w:r>
            <w:r>
              <w:rPr>
                <w:bCs/>
                <w:sz w:val="26"/>
                <w:szCs w:val="26"/>
                <w:lang w:val="vi-VN"/>
              </w:rPr>
              <w:t>101</w:t>
            </w:r>
            <w:r>
              <w:rPr>
                <w:bCs/>
                <w:sz w:val="26"/>
                <w:szCs w:val="26"/>
              </w:rPr>
              <w:t>:2025/BNNMT</w:t>
            </w:r>
          </w:p>
          <w:p w14:paraId="1B26AF58" w14:textId="4EE7DAE8" w:rsidR="009F53EF" w:rsidRDefault="00F4600A" w:rsidP="00C579AF">
            <w:pPr>
              <w:pStyle w:val="NormalWeb"/>
              <w:shd w:val="clear" w:color="auto" w:fill="FFFFFF"/>
              <w:spacing w:before="60" w:beforeAutospacing="0" w:after="60" w:afterAutospacing="0" w:line="259" w:lineRule="auto"/>
              <w:rPr>
                <w:bCs/>
                <w:sz w:val="26"/>
                <w:szCs w:val="26"/>
              </w:rPr>
            </w:pPr>
            <w:r>
              <w:rPr>
                <w:bCs/>
                <w:sz w:val="26"/>
                <w:szCs w:val="26"/>
              </w:rPr>
              <w:t xml:space="preserve">QCVN </w:t>
            </w:r>
            <w:r>
              <w:rPr>
                <w:bCs/>
                <w:sz w:val="26"/>
                <w:szCs w:val="26"/>
                <w:lang w:val="vi-VN"/>
              </w:rPr>
              <w:t xml:space="preserve">102: </w:t>
            </w:r>
            <w:r>
              <w:rPr>
                <w:bCs/>
                <w:sz w:val="26"/>
                <w:szCs w:val="26"/>
              </w:rPr>
              <w:t>2025/BNNMT</w:t>
            </w:r>
          </w:p>
          <w:p w14:paraId="014D341F" w14:textId="45460458" w:rsidR="00F4600A" w:rsidRPr="00F4600A" w:rsidRDefault="00F4600A" w:rsidP="00C579AF">
            <w:pPr>
              <w:pStyle w:val="NormalWeb"/>
              <w:spacing w:before="60" w:beforeAutospacing="0" w:after="60" w:afterAutospacing="0" w:line="259" w:lineRule="auto"/>
              <w:rPr>
                <w:color w:val="000000" w:themeColor="text1"/>
                <w:sz w:val="26"/>
                <w:szCs w:val="26"/>
              </w:rPr>
            </w:pPr>
            <w:r>
              <w:rPr>
                <w:bCs/>
                <w:sz w:val="26"/>
                <w:szCs w:val="26"/>
              </w:rPr>
              <w:t xml:space="preserve">QCVN </w:t>
            </w:r>
            <w:r>
              <w:rPr>
                <w:bCs/>
                <w:sz w:val="26"/>
                <w:szCs w:val="26"/>
                <w:lang w:val="vi-VN"/>
              </w:rPr>
              <w:t xml:space="preserve">103: </w:t>
            </w:r>
            <w:r>
              <w:rPr>
                <w:bCs/>
                <w:sz w:val="26"/>
                <w:szCs w:val="26"/>
              </w:rPr>
              <w:t>2025/BNNMT</w:t>
            </w:r>
          </w:p>
        </w:tc>
      </w:tr>
      <w:tr w:rsidR="00825D72" w:rsidRPr="00825D72" w14:paraId="372AA4D2" w14:textId="77777777" w:rsidTr="005A218F">
        <w:trPr>
          <w:gridAfter w:val="1"/>
          <w:wAfter w:w="8" w:type="dxa"/>
          <w:jc w:val="center"/>
        </w:trPr>
        <w:tc>
          <w:tcPr>
            <w:tcW w:w="781" w:type="dxa"/>
            <w:vAlign w:val="center"/>
          </w:tcPr>
          <w:p w14:paraId="55E0E0D0" w14:textId="124BFD18" w:rsidR="009F53EF" w:rsidRPr="00825D72" w:rsidRDefault="009F53EF" w:rsidP="00C579AF">
            <w:pPr>
              <w:spacing w:before="60" w:after="60" w:line="259" w:lineRule="auto"/>
              <w:jc w:val="center"/>
              <w:rPr>
                <w:color w:val="000000" w:themeColor="text1"/>
                <w:sz w:val="26"/>
                <w:szCs w:val="26"/>
              </w:rPr>
            </w:pPr>
            <w:r w:rsidRPr="00825D72">
              <w:rPr>
                <w:color w:val="000000" w:themeColor="text1"/>
                <w:sz w:val="26"/>
                <w:szCs w:val="26"/>
              </w:rPr>
              <w:t>1.2</w:t>
            </w:r>
          </w:p>
        </w:tc>
        <w:tc>
          <w:tcPr>
            <w:tcW w:w="2904" w:type="dxa"/>
            <w:vAlign w:val="center"/>
          </w:tcPr>
          <w:p w14:paraId="2F1D74A7" w14:textId="25283951" w:rsidR="009F53EF" w:rsidRPr="00825D72" w:rsidRDefault="009F53EF" w:rsidP="00C579AF">
            <w:pPr>
              <w:spacing w:before="60" w:after="60" w:line="259" w:lineRule="auto"/>
              <w:jc w:val="both"/>
              <w:rPr>
                <w:color w:val="000000" w:themeColor="text1"/>
                <w:sz w:val="26"/>
                <w:szCs w:val="26"/>
              </w:rPr>
            </w:pPr>
            <w:r w:rsidRPr="00825D72">
              <w:rPr>
                <w:color w:val="000000" w:themeColor="text1"/>
                <w:sz w:val="26"/>
                <w:szCs w:val="26"/>
              </w:rPr>
              <w:t>Giống ngô</w:t>
            </w:r>
          </w:p>
        </w:tc>
        <w:tc>
          <w:tcPr>
            <w:tcW w:w="2835" w:type="dxa"/>
            <w:vAlign w:val="center"/>
          </w:tcPr>
          <w:p w14:paraId="1810E7D0" w14:textId="2E6F6136" w:rsidR="009F53EF" w:rsidRPr="00825D72" w:rsidRDefault="000C2F21" w:rsidP="00C579AF">
            <w:pPr>
              <w:spacing w:before="60" w:after="60" w:line="259" w:lineRule="auto"/>
              <w:jc w:val="center"/>
              <w:rPr>
                <w:color w:val="000000" w:themeColor="text1"/>
                <w:sz w:val="26"/>
                <w:szCs w:val="26"/>
              </w:rPr>
            </w:pPr>
            <w:r w:rsidRPr="00825D72">
              <w:rPr>
                <w:color w:val="000000" w:themeColor="text1"/>
                <w:sz w:val="26"/>
                <w:szCs w:val="26"/>
              </w:rPr>
              <w:t>1005.10.00</w:t>
            </w:r>
          </w:p>
        </w:tc>
        <w:tc>
          <w:tcPr>
            <w:tcW w:w="3195" w:type="dxa"/>
            <w:vAlign w:val="center"/>
          </w:tcPr>
          <w:p w14:paraId="28CBD773" w14:textId="41503C1F" w:rsidR="009F53EF" w:rsidRDefault="00F4600A" w:rsidP="00C579AF">
            <w:pPr>
              <w:pStyle w:val="NormalWeb"/>
              <w:spacing w:before="60" w:beforeAutospacing="0" w:after="60" w:afterAutospacing="0" w:line="259" w:lineRule="auto"/>
              <w:rPr>
                <w:bCs/>
                <w:sz w:val="26"/>
                <w:szCs w:val="26"/>
              </w:rPr>
            </w:pPr>
            <w:r>
              <w:rPr>
                <w:bCs/>
                <w:sz w:val="26"/>
                <w:szCs w:val="26"/>
              </w:rPr>
              <w:t xml:space="preserve">QCVN </w:t>
            </w:r>
            <w:r>
              <w:rPr>
                <w:bCs/>
                <w:sz w:val="26"/>
                <w:szCs w:val="26"/>
                <w:lang w:val="vi-VN"/>
              </w:rPr>
              <w:t>104</w:t>
            </w:r>
            <w:r>
              <w:rPr>
                <w:bCs/>
                <w:sz w:val="26"/>
                <w:szCs w:val="26"/>
              </w:rPr>
              <w:t>:2025/BNNMT</w:t>
            </w:r>
          </w:p>
          <w:p w14:paraId="5B99D26E" w14:textId="1AB5EF79" w:rsidR="00F4600A" w:rsidRPr="002937E3" w:rsidRDefault="00F4600A" w:rsidP="00C579AF">
            <w:pPr>
              <w:pStyle w:val="NormalWeb"/>
              <w:spacing w:before="60" w:beforeAutospacing="0" w:after="60" w:afterAutospacing="0" w:line="259" w:lineRule="auto"/>
              <w:rPr>
                <w:color w:val="000000" w:themeColor="text1"/>
                <w:sz w:val="26"/>
                <w:szCs w:val="26"/>
              </w:rPr>
            </w:pPr>
            <w:r>
              <w:rPr>
                <w:bCs/>
                <w:sz w:val="26"/>
                <w:szCs w:val="26"/>
              </w:rPr>
              <w:t xml:space="preserve">QCVN </w:t>
            </w:r>
            <w:r>
              <w:rPr>
                <w:bCs/>
                <w:sz w:val="26"/>
                <w:szCs w:val="26"/>
                <w:lang w:val="vi-VN"/>
              </w:rPr>
              <w:t xml:space="preserve">105: </w:t>
            </w:r>
            <w:r>
              <w:rPr>
                <w:bCs/>
                <w:sz w:val="26"/>
                <w:szCs w:val="26"/>
              </w:rPr>
              <w:t>2025/BNNMT</w:t>
            </w:r>
          </w:p>
        </w:tc>
      </w:tr>
      <w:tr w:rsidR="00825D72" w:rsidRPr="00825D72" w14:paraId="5A45F485" w14:textId="77777777" w:rsidTr="005A218F">
        <w:trPr>
          <w:gridAfter w:val="1"/>
          <w:wAfter w:w="8" w:type="dxa"/>
          <w:jc w:val="center"/>
        </w:trPr>
        <w:tc>
          <w:tcPr>
            <w:tcW w:w="781" w:type="dxa"/>
            <w:vAlign w:val="center"/>
          </w:tcPr>
          <w:p w14:paraId="7A01E47A" w14:textId="3E23C321" w:rsidR="009F53EF" w:rsidRPr="00825D72" w:rsidRDefault="009F53EF" w:rsidP="00C579AF">
            <w:pPr>
              <w:spacing w:before="60" w:after="60" w:line="259" w:lineRule="auto"/>
              <w:jc w:val="center"/>
              <w:rPr>
                <w:b/>
                <w:color w:val="000000" w:themeColor="text1"/>
                <w:sz w:val="26"/>
                <w:szCs w:val="26"/>
              </w:rPr>
            </w:pPr>
            <w:r w:rsidRPr="00825D72">
              <w:rPr>
                <w:b/>
                <w:color w:val="000000" w:themeColor="text1"/>
                <w:sz w:val="26"/>
                <w:szCs w:val="26"/>
              </w:rPr>
              <w:t>2</w:t>
            </w:r>
          </w:p>
        </w:tc>
        <w:tc>
          <w:tcPr>
            <w:tcW w:w="2904" w:type="dxa"/>
            <w:vAlign w:val="center"/>
          </w:tcPr>
          <w:p w14:paraId="35A71482" w14:textId="441E3BA9" w:rsidR="009F53EF" w:rsidRPr="00825D72" w:rsidRDefault="009F53EF" w:rsidP="00C579AF">
            <w:pPr>
              <w:spacing w:before="60" w:after="60" w:line="259" w:lineRule="auto"/>
              <w:jc w:val="both"/>
              <w:rPr>
                <w:b/>
                <w:color w:val="000000" w:themeColor="text1"/>
                <w:sz w:val="26"/>
                <w:szCs w:val="26"/>
              </w:rPr>
            </w:pPr>
            <w:r w:rsidRPr="00825D72">
              <w:rPr>
                <w:b/>
                <w:color w:val="000000" w:themeColor="text1"/>
                <w:sz w:val="26"/>
                <w:szCs w:val="26"/>
              </w:rPr>
              <w:t>Phân bón</w:t>
            </w:r>
          </w:p>
        </w:tc>
        <w:tc>
          <w:tcPr>
            <w:tcW w:w="2835" w:type="dxa"/>
          </w:tcPr>
          <w:p w14:paraId="65CA8030" w14:textId="797AF998" w:rsidR="009F53EF" w:rsidRPr="00825D72" w:rsidRDefault="00D0765A" w:rsidP="00C579AF">
            <w:pPr>
              <w:pStyle w:val="NormalWeb"/>
              <w:spacing w:before="60" w:beforeAutospacing="0" w:after="60" w:afterAutospacing="0" w:line="259" w:lineRule="auto"/>
              <w:jc w:val="center"/>
              <w:rPr>
                <w:color w:val="000000" w:themeColor="text1"/>
                <w:sz w:val="26"/>
                <w:szCs w:val="26"/>
              </w:rPr>
            </w:pPr>
            <w:hyperlink r:id="rId12" w:tgtFrame="_blank" w:history="1">
              <w:r w:rsidR="009F53EF" w:rsidRPr="00825D72">
                <w:rPr>
                  <w:color w:val="000000" w:themeColor="text1"/>
                  <w:sz w:val="26"/>
                  <w:szCs w:val="26"/>
                </w:rPr>
                <w:br/>
              </w:r>
            </w:hyperlink>
            <w:r w:rsidR="000C2F21" w:rsidRPr="00825D72">
              <w:rPr>
                <w:bCs/>
                <w:color w:val="000000" w:themeColor="text1"/>
                <w:sz w:val="26"/>
                <w:szCs w:val="26"/>
                <w:lang w:val="vi-VN"/>
              </w:rPr>
              <w:t>31.01; 31.02; 31.03; 31.04; 31.05</w:t>
            </w:r>
          </w:p>
        </w:tc>
        <w:tc>
          <w:tcPr>
            <w:tcW w:w="3195" w:type="dxa"/>
            <w:vAlign w:val="center"/>
          </w:tcPr>
          <w:p w14:paraId="24A49DC9" w14:textId="3292876B" w:rsidR="009F53EF" w:rsidRPr="00825D72" w:rsidRDefault="00010543" w:rsidP="00C579AF">
            <w:pPr>
              <w:pStyle w:val="NormalWeb"/>
              <w:shd w:val="clear" w:color="auto" w:fill="FFFFFF"/>
              <w:spacing w:before="60" w:beforeAutospacing="0" w:after="60" w:afterAutospacing="0" w:line="259" w:lineRule="auto"/>
              <w:rPr>
                <w:color w:val="000000" w:themeColor="text1"/>
                <w:sz w:val="26"/>
                <w:szCs w:val="26"/>
              </w:rPr>
            </w:pPr>
            <w:r>
              <w:rPr>
                <w:bCs/>
                <w:sz w:val="26"/>
                <w:szCs w:val="26"/>
              </w:rPr>
              <w:t>QCVN 106:2025/BNNMT</w:t>
            </w:r>
          </w:p>
        </w:tc>
      </w:tr>
      <w:tr w:rsidR="00825D72" w:rsidRPr="00825D72" w14:paraId="4B49777B" w14:textId="77777777" w:rsidTr="005A218F">
        <w:trPr>
          <w:trHeight w:val="476"/>
          <w:jc w:val="center"/>
        </w:trPr>
        <w:tc>
          <w:tcPr>
            <w:tcW w:w="781" w:type="dxa"/>
            <w:vAlign w:val="center"/>
          </w:tcPr>
          <w:p w14:paraId="56506A14" w14:textId="4AF249D2" w:rsidR="006C6F11" w:rsidRPr="00825D72" w:rsidRDefault="00E52FF8" w:rsidP="00C579AF">
            <w:pPr>
              <w:spacing w:before="60" w:after="60" w:line="259" w:lineRule="auto"/>
              <w:jc w:val="center"/>
              <w:rPr>
                <w:b/>
                <w:color w:val="000000" w:themeColor="text1"/>
                <w:sz w:val="26"/>
                <w:szCs w:val="26"/>
              </w:rPr>
            </w:pPr>
            <w:r>
              <w:rPr>
                <w:b/>
                <w:color w:val="000000" w:themeColor="text1"/>
                <w:sz w:val="26"/>
                <w:szCs w:val="26"/>
              </w:rPr>
              <w:t>3</w:t>
            </w:r>
          </w:p>
        </w:tc>
        <w:tc>
          <w:tcPr>
            <w:tcW w:w="8942" w:type="dxa"/>
            <w:gridSpan w:val="4"/>
            <w:vAlign w:val="center"/>
          </w:tcPr>
          <w:p w14:paraId="6A22920A" w14:textId="25F191B8" w:rsidR="006C6F11" w:rsidRPr="00825D72" w:rsidRDefault="006C6F11" w:rsidP="00C579AF">
            <w:pPr>
              <w:spacing w:before="60" w:after="60" w:line="259" w:lineRule="auto"/>
              <w:jc w:val="both"/>
              <w:rPr>
                <w:color w:val="000000" w:themeColor="text1"/>
                <w:sz w:val="26"/>
                <w:szCs w:val="26"/>
              </w:rPr>
            </w:pPr>
            <w:r w:rsidRPr="00825D72">
              <w:rPr>
                <w:b/>
                <w:color w:val="000000" w:themeColor="text1"/>
                <w:sz w:val="26"/>
                <w:szCs w:val="26"/>
              </w:rPr>
              <w:t>Thức ăn chăn nuôi</w:t>
            </w:r>
          </w:p>
        </w:tc>
      </w:tr>
      <w:tr w:rsidR="00390F9E" w:rsidRPr="00825D72" w14:paraId="4021F667" w14:textId="77777777" w:rsidTr="005A218F">
        <w:trPr>
          <w:gridAfter w:val="1"/>
          <w:wAfter w:w="8" w:type="dxa"/>
          <w:jc w:val="center"/>
        </w:trPr>
        <w:tc>
          <w:tcPr>
            <w:tcW w:w="781" w:type="dxa"/>
            <w:vAlign w:val="center"/>
          </w:tcPr>
          <w:p w14:paraId="5C797F1A" w14:textId="13EBCEA0" w:rsidR="00390F9E" w:rsidRPr="00825D72" w:rsidRDefault="00390F9E" w:rsidP="00C579AF">
            <w:pPr>
              <w:spacing w:before="60" w:after="60" w:line="259" w:lineRule="auto"/>
              <w:jc w:val="center"/>
              <w:rPr>
                <w:color w:val="000000" w:themeColor="text1"/>
                <w:sz w:val="26"/>
                <w:szCs w:val="26"/>
              </w:rPr>
            </w:pPr>
            <w:r>
              <w:rPr>
                <w:color w:val="000000" w:themeColor="text1"/>
                <w:sz w:val="26"/>
                <w:szCs w:val="26"/>
              </w:rPr>
              <w:t>3</w:t>
            </w:r>
            <w:r w:rsidRPr="00825D72">
              <w:rPr>
                <w:color w:val="000000" w:themeColor="text1"/>
                <w:sz w:val="26"/>
                <w:szCs w:val="26"/>
              </w:rPr>
              <w:t>.1</w:t>
            </w:r>
          </w:p>
        </w:tc>
        <w:tc>
          <w:tcPr>
            <w:tcW w:w="2904" w:type="dxa"/>
            <w:vAlign w:val="center"/>
          </w:tcPr>
          <w:p w14:paraId="3C0DE4FB" w14:textId="364CA51A" w:rsidR="00390F9E" w:rsidRPr="00825D72" w:rsidRDefault="00390F9E" w:rsidP="00C579AF">
            <w:pPr>
              <w:spacing w:before="60" w:after="60" w:line="259" w:lineRule="auto"/>
              <w:jc w:val="both"/>
              <w:rPr>
                <w:b/>
                <w:color w:val="000000" w:themeColor="text1"/>
                <w:sz w:val="26"/>
                <w:szCs w:val="26"/>
              </w:rPr>
            </w:pPr>
            <w:r w:rsidRPr="00825D72">
              <w:rPr>
                <w:color w:val="000000" w:themeColor="text1"/>
                <w:sz w:val="26"/>
                <w:szCs w:val="26"/>
              </w:rPr>
              <w:t>Thức ăn hỗn hợp hoàn chỉnh</w:t>
            </w:r>
          </w:p>
        </w:tc>
        <w:tc>
          <w:tcPr>
            <w:tcW w:w="2835" w:type="dxa"/>
            <w:vAlign w:val="center"/>
          </w:tcPr>
          <w:p w14:paraId="7C165788" w14:textId="1DB2FB1E" w:rsidR="00390F9E" w:rsidRPr="00825D72" w:rsidRDefault="00390F9E" w:rsidP="00C579AF">
            <w:pPr>
              <w:spacing w:before="60" w:after="60" w:line="259" w:lineRule="auto"/>
              <w:jc w:val="both"/>
              <w:rPr>
                <w:color w:val="000000" w:themeColor="text1"/>
                <w:sz w:val="26"/>
                <w:szCs w:val="26"/>
              </w:rPr>
            </w:pPr>
            <w:r w:rsidRPr="00825D72">
              <w:rPr>
                <w:color w:val="000000" w:themeColor="text1"/>
                <w:sz w:val="26"/>
                <w:szCs w:val="26"/>
              </w:rPr>
              <w:t xml:space="preserve">Phụ lục III, Thông tư 01/2024/TT-BNNPTNT </w:t>
            </w:r>
          </w:p>
        </w:tc>
        <w:tc>
          <w:tcPr>
            <w:tcW w:w="3195" w:type="dxa"/>
            <w:vMerge w:val="restart"/>
            <w:vAlign w:val="center"/>
          </w:tcPr>
          <w:p w14:paraId="33348239" w14:textId="5A359235" w:rsidR="00390F9E" w:rsidRPr="00825D72" w:rsidRDefault="00390F9E" w:rsidP="00C579AF">
            <w:pPr>
              <w:spacing w:before="60" w:after="60" w:line="259" w:lineRule="auto"/>
              <w:rPr>
                <w:rFonts w:eastAsia="Calibri"/>
                <w:color w:val="000000" w:themeColor="text1"/>
                <w:sz w:val="26"/>
                <w:szCs w:val="26"/>
              </w:rPr>
            </w:pPr>
            <w:r w:rsidRPr="00825D72">
              <w:rPr>
                <w:rFonts w:eastAsia="Calibri"/>
                <w:color w:val="000000" w:themeColor="text1"/>
                <w:sz w:val="26"/>
                <w:szCs w:val="26"/>
              </w:rPr>
              <w:t>QCVN 01-183:2016/BNNPTNT</w:t>
            </w:r>
          </w:p>
          <w:p w14:paraId="2B76200C" w14:textId="522C0F97" w:rsidR="00390F9E" w:rsidRPr="003C746A" w:rsidRDefault="00390F9E" w:rsidP="00C579AF">
            <w:pPr>
              <w:spacing w:before="60" w:after="60" w:line="259" w:lineRule="auto"/>
              <w:rPr>
                <w:rFonts w:eastAsia="Calibri"/>
                <w:color w:val="000000" w:themeColor="text1"/>
                <w:spacing w:val="-2"/>
                <w:sz w:val="26"/>
                <w:szCs w:val="26"/>
                <w:lang w:val="vi-VN"/>
              </w:rPr>
            </w:pPr>
            <w:r w:rsidRPr="00825D72">
              <w:rPr>
                <w:rFonts w:eastAsia="Calibri"/>
                <w:color w:val="000000" w:themeColor="text1"/>
                <w:spacing w:val="-2"/>
                <w:sz w:val="26"/>
                <w:szCs w:val="26"/>
              </w:rPr>
              <w:t>QCVN 01-183:</w:t>
            </w:r>
            <w:r w:rsidR="003C746A">
              <w:rPr>
                <w:rFonts w:eastAsia="Calibri"/>
                <w:color w:val="000000" w:themeColor="text1"/>
                <w:spacing w:val="-2"/>
                <w:sz w:val="26"/>
                <w:szCs w:val="26"/>
                <w:lang w:val="vi-VN"/>
              </w:rPr>
              <w:t>2024/BNNPTNT</w:t>
            </w:r>
          </w:p>
          <w:p w14:paraId="5D1DB137" w14:textId="77777777" w:rsidR="00390F9E" w:rsidRDefault="00390F9E" w:rsidP="00C579AF">
            <w:pPr>
              <w:spacing w:before="60" w:after="60" w:line="259" w:lineRule="auto"/>
              <w:rPr>
                <w:rFonts w:eastAsia="Calibri"/>
                <w:sz w:val="25"/>
                <w:szCs w:val="25"/>
              </w:rPr>
            </w:pPr>
            <w:r w:rsidRPr="00D77348">
              <w:rPr>
                <w:rFonts w:eastAsia="Calibri"/>
                <w:sz w:val="25"/>
                <w:szCs w:val="25"/>
              </w:rPr>
              <w:t>QCVN 01 - 190: 2020/BNNPTNT</w:t>
            </w:r>
          </w:p>
          <w:p w14:paraId="00290142" w14:textId="29A537C7" w:rsidR="005A1235" w:rsidRPr="00C579AF" w:rsidRDefault="005A1235" w:rsidP="00C579AF">
            <w:pPr>
              <w:spacing w:before="60" w:after="60" w:line="259" w:lineRule="auto"/>
              <w:rPr>
                <w:rFonts w:eastAsia="Calibri"/>
                <w:color w:val="000000" w:themeColor="text1"/>
                <w:spacing w:val="-2"/>
                <w:sz w:val="26"/>
                <w:szCs w:val="26"/>
              </w:rPr>
            </w:pPr>
            <w:r>
              <w:rPr>
                <w:rFonts w:eastAsia="Calibri"/>
                <w:color w:val="000000" w:themeColor="text1"/>
                <w:sz w:val="26"/>
                <w:szCs w:val="26"/>
              </w:rPr>
              <w:t xml:space="preserve">Sửa đổi </w:t>
            </w:r>
            <w:r w:rsidRPr="00825D72">
              <w:rPr>
                <w:rFonts w:eastAsia="Calibri"/>
                <w:color w:val="000000" w:themeColor="text1"/>
                <w:sz w:val="26"/>
                <w:szCs w:val="26"/>
              </w:rPr>
              <w:t>1:2021 QCVN 01-190:2020/BNNPTNTN</w:t>
            </w:r>
          </w:p>
        </w:tc>
      </w:tr>
      <w:tr w:rsidR="00390F9E" w:rsidRPr="00825D72" w14:paraId="090DD0CA" w14:textId="77777777" w:rsidTr="005A218F">
        <w:trPr>
          <w:gridAfter w:val="1"/>
          <w:wAfter w:w="8" w:type="dxa"/>
          <w:jc w:val="center"/>
        </w:trPr>
        <w:tc>
          <w:tcPr>
            <w:tcW w:w="781" w:type="dxa"/>
            <w:vAlign w:val="center"/>
          </w:tcPr>
          <w:p w14:paraId="71F69473" w14:textId="185AA79C" w:rsidR="00390F9E" w:rsidRPr="00825D72" w:rsidRDefault="00390F9E" w:rsidP="00C579AF">
            <w:pPr>
              <w:spacing w:before="60" w:after="60" w:line="259" w:lineRule="auto"/>
              <w:jc w:val="center"/>
              <w:rPr>
                <w:color w:val="000000" w:themeColor="text1"/>
                <w:sz w:val="26"/>
                <w:szCs w:val="26"/>
              </w:rPr>
            </w:pPr>
            <w:r>
              <w:rPr>
                <w:color w:val="000000" w:themeColor="text1"/>
                <w:sz w:val="26"/>
                <w:szCs w:val="26"/>
              </w:rPr>
              <w:t>3</w:t>
            </w:r>
            <w:r w:rsidRPr="00825D72">
              <w:rPr>
                <w:color w:val="000000" w:themeColor="text1"/>
                <w:sz w:val="26"/>
                <w:szCs w:val="26"/>
              </w:rPr>
              <w:t>.2</w:t>
            </w:r>
          </w:p>
        </w:tc>
        <w:tc>
          <w:tcPr>
            <w:tcW w:w="2904" w:type="dxa"/>
            <w:vAlign w:val="center"/>
          </w:tcPr>
          <w:p w14:paraId="1BA9EF7F" w14:textId="2990BCD5" w:rsidR="00390F9E" w:rsidRPr="00825D72" w:rsidRDefault="00390F9E" w:rsidP="00C579AF">
            <w:pPr>
              <w:spacing w:before="60" w:after="60" w:line="259" w:lineRule="auto"/>
              <w:jc w:val="both"/>
              <w:rPr>
                <w:b/>
                <w:color w:val="000000" w:themeColor="text1"/>
                <w:sz w:val="26"/>
                <w:szCs w:val="26"/>
              </w:rPr>
            </w:pPr>
            <w:r w:rsidRPr="00825D72">
              <w:rPr>
                <w:color w:val="000000" w:themeColor="text1"/>
                <w:sz w:val="26"/>
                <w:szCs w:val="26"/>
              </w:rPr>
              <w:t>Thức ăn đậm đặc</w:t>
            </w:r>
          </w:p>
        </w:tc>
        <w:tc>
          <w:tcPr>
            <w:tcW w:w="2835" w:type="dxa"/>
            <w:vAlign w:val="center"/>
          </w:tcPr>
          <w:p w14:paraId="6155AE61" w14:textId="3E71E472" w:rsidR="00390F9E" w:rsidRPr="00825D72" w:rsidRDefault="00390F9E" w:rsidP="00C579AF">
            <w:pPr>
              <w:spacing w:before="60" w:after="60" w:line="259" w:lineRule="auto"/>
              <w:jc w:val="both"/>
              <w:rPr>
                <w:color w:val="000000" w:themeColor="text1"/>
                <w:sz w:val="26"/>
                <w:szCs w:val="26"/>
              </w:rPr>
            </w:pPr>
            <w:r w:rsidRPr="00825D72">
              <w:rPr>
                <w:color w:val="000000" w:themeColor="text1"/>
                <w:sz w:val="26"/>
                <w:szCs w:val="26"/>
              </w:rPr>
              <w:t xml:space="preserve">Phụ lục II, Thông tư 01/2024/TT-BNNPTNT </w:t>
            </w:r>
          </w:p>
        </w:tc>
        <w:tc>
          <w:tcPr>
            <w:tcW w:w="3195" w:type="dxa"/>
            <w:vMerge/>
            <w:vAlign w:val="center"/>
          </w:tcPr>
          <w:p w14:paraId="2F0FB7E0" w14:textId="075B94D6" w:rsidR="00390F9E" w:rsidRPr="00825D72" w:rsidRDefault="00390F9E" w:rsidP="00C579AF">
            <w:pPr>
              <w:spacing w:before="60" w:after="60" w:line="259" w:lineRule="auto"/>
              <w:jc w:val="both"/>
              <w:rPr>
                <w:color w:val="000000" w:themeColor="text1"/>
                <w:sz w:val="26"/>
                <w:szCs w:val="26"/>
              </w:rPr>
            </w:pPr>
          </w:p>
        </w:tc>
      </w:tr>
      <w:tr w:rsidR="005A1235" w:rsidRPr="00825D72" w14:paraId="70B42492" w14:textId="77777777" w:rsidTr="005A218F">
        <w:trPr>
          <w:gridAfter w:val="1"/>
          <w:wAfter w:w="8" w:type="dxa"/>
          <w:jc w:val="center"/>
        </w:trPr>
        <w:tc>
          <w:tcPr>
            <w:tcW w:w="781" w:type="dxa"/>
            <w:vAlign w:val="center"/>
          </w:tcPr>
          <w:p w14:paraId="720F82A3" w14:textId="173D7059" w:rsidR="005A1235" w:rsidRPr="00825D72" w:rsidRDefault="005A1235" w:rsidP="00C579AF">
            <w:pPr>
              <w:spacing w:before="60" w:after="60" w:line="259" w:lineRule="auto"/>
              <w:jc w:val="center"/>
              <w:rPr>
                <w:color w:val="000000" w:themeColor="text1"/>
                <w:sz w:val="26"/>
                <w:szCs w:val="26"/>
              </w:rPr>
            </w:pPr>
            <w:r>
              <w:rPr>
                <w:color w:val="000000" w:themeColor="text1"/>
                <w:sz w:val="26"/>
                <w:szCs w:val="26"/>
              </w:rPr>
              <w:t>3</w:t>
            </w:r>
            <w:r w:rsidRPr="00825D72">
              <w:rPr>
                <w:color w:val="000000" w:themeColor="text1"/>
                <w:sz w:val="26"/>
                <w:szCs w:val="26"/>
              </w:rPr>
              <w:t>.3</w:t>
            </w:r>
          </w:p>
        </w:tc>
        <w:tc>
          <w:tcPr>
            <w:tcW w:w="2904" w:type="dxa"/>
            <w:vAlign w:val="center"/>
          </w:tcPr>
          <w:p w14:paraId="58139C54" w14:textId="672B2CE3" w:rsidR="005A1235" w:rsidRPr="00825D72" w:rsidRDefault="005A1235" w:rsidP="00C579AF">
            <w:pPr>
              <w:spacing w:before="60" w:after="60" w:line="259" w:lineRule="auto"/>
              <w:jc w:val="both"/>
              <w:rPr>
                <w:b/>
                <w:color w:val="000000" w:themeColor="text1"/>
                <w:sz w:val="26"/>
                <w:szCs w:val="26"/>
              </w:rPr>
            </w:pPr>
            <w:bookmarkStart w:id="6" w:name="_GoBack"/>
            <w:r w:rsidRPr="007A62B8">
              <w:rPr>
                <w:color w:val="000000" w:themeColor="text1"/>
                <w:sz w:val="26"/>
                <w:szCs w:val="26"/>
              </w:rPr>
              <w:t>Thức ăn bổ sung; nguyên liệu đơn</w:t>
            </w:r>
            <w:bookmarkEnd w:id="6"/>
          </w:p>
        </w:tc>
        <w:tc>
          <w:tcPr>
            <w:tcW w:w="2835" w:type="dxa"/>
            <w:vAlign w:val="center"/>
          </w:tcPr>
          <w:p w14:paraId="036118C3" w14:textId="40F00D48" w:rsidR="005A1235" w:rsidRPr="00825D72" w:rsidRDefault="005A1235" w:rsidP="00C579AF">
            <w:pPr>
              <w:spacing w:before="60" w:after="60" w:line="259" w:lineRule="auto"/>
              <w:jc w:val="both"/>
              <w:rPr>
                <w:color w:val="000000" w:themeColor="text1"/>
                <w:sz w:val="26"/>
                <w:szCs w:val="26"/>
              </w:rPr>
            </w:pPr>
            <w:r w:rsidRPr="00825D72">
              <w:rPr>
                <w:color w:val="000000" w:themeColor="text1"/>
                <w:sz w:val="26"/>
                <w:szCs w:val="26"/>
              </w:rPr>
              <w:t xml:space="preserve">Phụ lục II, Thông tư 01/2024/TT-BNNPTNT </w:t>
            </w:r>
          </w:p>
        </w:tc>
        <w:tc>
          <w:tcPr>
            <w:tcW w:w="3195" w:type="dxa"/>
            <w:vMerge w:val="restart"/>
            <w:vAlign w:val="center"/>
          </w:tcPr>
          <w:p w14:paraId="6280DDCC" w14:textId="77777777" w:rsidR="005A1235" w:rsidRPr="00825D72" w:rsidRDefault="005A1235" w:rsidP="00C579AF">
            <w:pPr>
              <w:spacing w:before="60" w:after="60" w:line="259" w:lineRule="auto"/>
              <w:rPr>
                <w:rFonts w:eastAsia="Calibri"/>
                <w:color w:val="000000" w:themeColor="text1"/>
                <w:sz w:val="26"/>
                <w:szCs w:val="26"/>
              </w:rPr>
            </w:pPr>
            <w:r w:rsidRPr="00825D72">
              <w:rPr>
                <w:rFonts w:eastAsia="Calibri"/>
                <w:color w:val="000000" w:themeColor="text1"/>
                <w:sz w:val="26"/>
                <w:szCs w:val="26"/>
              </w:rPr>
              <w:t>QCVN 01 - 190: 2020/BNNPTNT</w:t>
            </w:r>
          </w:p>
          <w:p w14:paraId="3EFFA6F0" w14:textId="45C5CFD6" w:rsidR="005A1235" w:rsidRPr="00825D72" w:rsidRDefault="005A1235" w:rsidP="00C579AF">
            <w:pPr>
              <w:spacing w:before="60" w:after="60" w:line="259" w:lineRule="auto"/>
              <w:rPr>
                <w:color w:val="000000" w:themeColor="text1"/>
                <w:sz w:val="26"/>
                <w:szCs w:val="26"/>
              </w:rPr>
            </w:pPr>
            <w:r>
              <w:rPr>
                <w:rFonts w:eastAsia="Calibri"/>
                <w:color w:val="000000" w:themeColor="text1"/>
                <w:sz w:val="26"/>
                <w:szCs w:val="26"/>
              </w:rPr>
              <w:t xml:space="preserve">Sửa đổi </w:t>
            </w:r>
            <w:r w:rsidRPr="00825D72">
              <w:rPr>
                <w:rFonts w:eastAsia="Calibri"/>
                <w:color w:val="000000" w:themeColor="text1"/>
                <w:sz w:val="26"/>
                <w:szCs w:val="26"/>
              </w:rPr>
              <w:t>1:2021 QCVN 01-190:2020/BNNPTNTN</w:t>
            </w:r>
          </w:p>
        </w:tc>
      </w:tr>
      <w:tr w:rsidR="005A1235" w:rsidRPr="00825D72" w14:paraId="463CE94E" w14:textId="77777777" w:rsidTr="005A218F">
        <w:trPr>
          <w:gridAfter w:val="1"/>
          <w:wAfter w:w="8" w:type="dxa"/>
          <w:jc w:val="center"/>
        </w:trPr>
        <w:tc>
          <w:tcPr>
            <w:tcW w:w="781" w:type="dxa"/>
            <w:vAlign w:val="center"/>
          </w:tcPr>
          <w:p w14:paraId="49EBD7A5" w14:textId="05D7ACEB" w:rsidR="005A1235" w:rsidRPr="005A1235" w:rsidRDefault="005A1235" w:rsidP="00C579AF">
            <w:pPr>
              <w:spacing w:before="60" w:after="60" w:line="259" w:lineRule="auto"/>
              <w:jc w:val="center"/>
              <w:rPr>
                <w:color w:val="000000" w:themeColor="text1"/>
                <w:sz w:val="26"/>
                <w:szCs w:val="26"/>
                <w:lang w:val="en-SG"/>
              </w:rPr>
            </w:pPr>
            <w:r>
              <w:rPr>
                <w:color w:val="000000" w:themeColor="text1"/>
                <w:sz w:val="26"/>
                <w:szCs w:val="26"/>
              </w:rPr>
              <w:t>3.</w:t>
            </w:r>
            <w:r>
              <w:rPr>
                <w:color w:val="000000" w:themeColor="text1"/>
                <w:sz w:val="26"/>
                <w:szCs w:val="26"/>
                <w:lang w:val="en-SG"/>
              </w:rPr>
              <w:t>4</w:t>
            </w:r>
          </w:p>
        </w:tc>
        <w:tc>
          <w:tcPr>
            <w:tcW w:w="2904" w:type="dxa"/>
            <w:vAlign w:val="center"/>
          </w:tcPr>
          <w:p w14:paraId="77BCB047" w14:textId="68362E20" w:rsidR="005A1235" w:rsidRPr="005A218F" w:rsidRDefault="005A1235" w:rsidP="00FA3ABC">
            <w:pPr>
              <w:spacing w:before="60" w:after="60" w:line="259" w:lineRule="auto"/>
              <w:jc w:val="both"/>
              <w:rPr>
                <w:color w:val="000000" w:themeColor="text1"/>
                <w:sz w:val="26"/>
                <w:szCs w:val="26"/>
              </w:rPr>
            </w:pPr>
            <w:r w:rsidRPr="00825D72">
              <w:rPr>
                <w:color w:val="000000" w:themeColor="text1"/>
                <w:sz w:val="26"/>
                <w:szCs w:val="26"/>
              </w:rPr>
              <w:t xml:space="preserve">Thức ăn truyền thống </w:t>
            </w:r>
          </w:p>
        </w:tc>
        <w:tc>
          <w:tcPr>
            <w:tcW w:w="2835" w:type="dxa"/>
            <w:vAlign w:val="center"/>
          </w:tcPr>
          <w:p w14:paraId="1CC37DBE" w14:textId="383762D9" w:rsidR="005A1235" w:rsidRPr="00825D72" w:rsidRDefault="005A1235" w:rsidP="00C579AF">
            <w:pPr>
              <w:spacing w:before="60" w:after="60" w:line="259" w:lineRule="auto"/>
              <w:jc w:val="both"/>
              <w:rPr>
                <w:color w:val="000000" w:themeColor="text1"/>
                <w:sz w:val="26"/>
                <w:szCs w:val="26"/>
              </w:rPr>
            </w:pPr>
            <w:r w:rsidRPr="00825D72">
              <w:rPr>
                <w:color w:val="000000" w:themeColor="text1"/>
                <w:sz w:val="26"/>
                <w:szCs w:val="26"/>
              </w:rPr>
              <w:t xml:space="preserve">Phụ lục III, Thông tư 01/2024/TT-BNNPTNT </w:t>
            </w:r>
          </w:p>
        </w:tc>
        <w:tc>
          <w:tcPr>
            <w:tcW w:w="3195" w:type="dxa"/>
            <w:vMerge/>
            <w:vAlign w:val="center"/>
          </w:tcPr>
          <w:p w14:paraId="12BBB5DF" w14:textId="4639B98F" w:rsidR="005A1235" w:rsidRPr="00825D72" w:rsidRDefault="005A1235" w:rsidP="00C579AF">
            <w:pPr>
              <w:spacing w:before="60" w:after="60" w:line="259" w:lineRule="auto"/>
              <w:jc w:val="both"/>
              <w:rPr>
                <w:color w:val="000000" w:themeColor="text1"/>
                <w:sz w:val="26"/>
                <w:szCs w:val="26"/>
              </w:rPr>
            </w:pPr>
          </w:p>
        </w:tc>
      </w:tr>
      <w:tr w:rsidR="00C579AF" w:rsidRPr="00825D72" w14:paraId="5DA85E6D" w14:textId="77777777" w:rsidTr="005A218F">
        <w:trPr>
          <w:jc w:val="center"/>
        </w:trPr>
        <w:tc>
          <w:tcPr>
            <w:tcW w:w="781" w:type="dxa"/>
            <w:vAlign w:val="center"/>
          </w:tcPr>
          <w:p w14:paraId="6C65F50A" w14:textId="1F3B5391" w:rsidR="00C579AF" w:rsidRPr="00C579AF" w:rsidRDefault="00C579AF" w:rsidP="00C579AF">
            <w:pPr>
              <w:spacing w:before="60" w:after="60" w:line="259" w:lineRule="auto"/>
              <w:jc w:val="center"/>
              <w:rPr>
                <w:b/>
                <w:bCs/>
                <w:color w:val="000000" w:themeColor="text1"/>
                <w:sz w:val="26"/>
                <w:szCs w:val="26"/>
              </w:rPr>
            </w:pPr>
            <w:r w:rsidRPr="00C579AF">
              <w:rPr>
                <w:b/>
                <w:bCs/>
                <w:color w:val="000000" w:themeColor="text1"/>
                <w:sz w:val="26"/>
                <w:szCs w:val="26"/>
              </w:rPr>
              <w:t>4</w:t>
            </w:r>
          </w:p>
        </w:tc>
        <w:tc>
          <w:tcPr>
            <w:tcW w:w="8942" w:type="dxa"/>
            <w:gridSpan w:val="4"/>
            <w:vAlign w:val="center"/>
          </w:tcPr>
          <w:p w14:paraId="33E46FF8" w14:textId="66C17D47" w:rsidR="00C579AF" w:rsidRPr="00825D72" w:rsidRDefault="00C579AF" w:rsidP="00C579AF">
            <w:pPr>
              <w:spacing w:before="60" w:after="60" w:line="259" w:lineRule="auto"/>
              <w:jc w:val="both"/>
              <w:rPr>
                <w:rFonts w:eastAsia="Calibri"/>
                <w:color w:val="000000" w:themeColor="text1"/>
                <w:sz w:val="26"/>
                <w:szCs w:val="26"/>
              </w:rPr>
            </w:pPr>
            <w:r w:rsidRPr="00825D72">
              <w:rPr>
                <w:b/>
                <w:bCs/>
                <w:color w:val="000000" w:themeColor="text1"/>
                <w:sz w:val="26"/>
                <w:szCs w:val="26"/>
                <w:lang w:val="en-SG"/>
              </w:rPr>
              <w:t>S</w:t>
            </w:r>
            <w:r w:rsidRPr="00825D72">
              <w:rPr>
                <w:b/>
                <w:bCs/>
                <w:color w:val="000000" w:themeColor="text1"/>
                <w:sz w:val="26"/>
                <w:szCs w:val="26"/>
                <w:lang w:val="vi-VN"/>
              </w:rPr>
              <w:t>ản phẩm xử lý chất thải chăn nuôi</w:t>
            </w:r>
          </w:p>
        </w:tc>
      </w:tr>
      <w:tr w:rsidR="00A47285" w:rsidRPr="00825D72" w14:paraId="28F814D5" w14:textId="77777777" w:rsidTr="005A218F">
        <w:trPr>
          <w:gridAfter w:val="1"/>
          <w:wAfter w:w="8" w:type="dxa"/>
          <w:jc w:val="center"/>
        </w:trPr>
        <w:tc>
          <w:tcPr>
            <w:tcW w:w="781" w:type="dxa"/>
            <w:vAlign w:val="center"/>
          </w:tcPr>
          <w:p w14:paraId="0EAC51EB" w14:textId="16FF4999" w:rsidR="00A47285" w:rsidRPr="00825D72" w:rsidRDefault="00C579AF" w:rsidP="00C579AF">
            <w:pPr>
              <w:spacing w:before="60" w:after="60" w:line="259" w:lineRule="auto"/>
              <w:jc w:val="center"/>
              <w:rPr>
                <w:color w:val="000000" w:themeColor="text1"/>
                <w:sz w:val="26"/>
                <w:szCs w:val="26"/>
              </w:rPr>
            </w:pPr>
            <w:r>
              <w:rPr>
                <w:color w:val="000000" w:themeColor="text1"/>
                <w:sz w:val="26"/>
                <w:szCs w:val="26"/>
              </w:rPr>
              <w:t>4.1</w:t>
            </w:r>
          </w:p>
        </w:tc>
        <w:tc>
          <w:tcPr>
            <w:tcW w:w="2904" w:type="dxa"/>
            <w:vAlign w:val="center"/>
          </w:tcPr>
          <w:p w14:paraId="03CF6D48" w14:textId="6722A8EC" w:rsidR="00A47285" w:rsidRPr="00825D72" w:rsidRDefault="00A47285" w:rsidP="00C579AF">
            <w:pPr>
              <w:spacing w:before="60" w:after="60" w:line="259" w:lineRule="auto"/>
              <w:jc w:val="both"/>
              <w:rPr>
                <w:color w:val="000000" w:themeColor="text1"/>
                <w:sz w:val="26"/>
                <w:szCs w:val="26"/>
              </w:rPr>
            </w:pPr>
            <w:r w:rsidRPr="00825D72">
              <w:rPr>
                <w:color w:val="000000" w:themeColor="text1"/>
                <w:sz w:val="26"/>
                <w:szCs w:val="26"/>
                <w:lang w:val="vi-VN"/>
              </w:rPr>
              <w:t>Hoá chất, chế phẩm sinh học xử lý chất thải chăn nuôi</w:t>
            </w:r>
          </w:p>
        </w:tc>
        <w:tc>
          <w:tcPr>
            <w:tcW w:w="2835" w:type="dxa"/>
            <w:vAlign w:val="center"/>
          </w:tcPr>
          <w:p w14:paraId="47A00C84" w14:textId="6B199902" w:rsidR="00A47285" w:rsidRPr="00825D72" w:rsidRDefault="00A47285" w:rsidP="00C579AF">
            <w:pPr>
              <w:spacing w:before="60" w:after="60" w:line="259" w:lineRule="auto"/>
              <w:rPr>
                <w:color w:val="000000" w:themeColor="text1"/>
                <w:sz w:val="26"/>
                <w:szCs w:val="26"/>
              </w:rPr>
            </w:pPr>
            <w:r w:rsidRPr="00825D72">
              <w:rPr>
                <w:color w:val="000000" w:themeColor="text1"/>
                <w:sz w:val="26"/>
                <w:szCs w:val="26"/>
              </w:rPr>
              <w:t xml:space="preserve">Mục 26, Phụ lục I, Thông tư 01/2024/TT-BNNPTNT </w:t>
            </w:r>
          </w:p>
        </w:tc>
        <w:tc>
          <w:tcPr>
            <w:tcW w:w="3195" w:type="dxa"/>
            <w:vAlign w:val="center"/>
          </w:tcPr>
          <w:p w14:paraId="620D07FB" w14:textId="77777777" w:rsidR="00A47285" w:rsidRPr="00825D72" w:rsidRDefault="00A47285" w:rsidP="00C579AF">
            <w:pPr>
              <w:spacing w:before="60" w:after="60" w:line="259" w:lineRule="auto"/>
              <w:jc w:val="both"/>
              <w:rPr>
                <w:rFonts w:eastAsia="Calibri"/>
                <w:color w:val="000000" w:themeColor="text1"/>
                <w:sz w:val="26"/>
                <w:szCs w:val="26"/>
              </w:rPr>
            </w:pPr>
          </w:p>
        </w:tc>
      </w:tr>
      <w:tr w:rsidR="00C579AF" w:rsidRPr="00825D72" w14:paraId="1085C60F" w14:textId="77777777" w:rsidTr="005A218F">
        <w:trPr>
          <w:jc w:val="center"/>
        </w:trPr>
        <w:tc>
          <w:tcPr>
            <w:tcW w:w="781" w:type="dxa"/>
            <w:vAlign w:val="center"/>
          </w:tcPr>
          <w:p w14:paraId="1656E836" w14:textId="3FC5D8EA" w:rsidR="00C579AF" w:rsidRPr="00825D72" w:rsidRDefault="00C579AF" w:rsidP="00C579AF">
            <w:pPr>
              <w:spacing w:before="60" w:after="60" w:line="259" w:lineRule="auto"/>
              <w:jc w:val="center"/>
              <w:rPr>
                <w:b/>
                <w:color w:val="000000" w:themeColor="text1"/>
                <w:sz w:val="26"/>
                <w:szCs w:val="26"/>
              </w:rPr>
            </w:pPr>
            <w:r>
              <w:rPr>
                <w:b/>
                <w:color w:val="000000" w:themeColor="text1"/>
                <w:sz w:val="26"/>
                <w:szCs w:val="26"/>
              </w:rPr>
              <w:t>5</w:t>
            </w:r>
          </w:p>
        </w:tc>
        <w:tc>
          <w:tcPr>
            <w:tcW w:w="8942" w:type="dxa"/>
            <w:gridSpan w:val="4"/>
            <w:vAlign w:val="center"/>
          </w:tcPr>
          <w:p w14:paraId="5142F38A" w14:textId="5A59F86E" w:rsidR="00C579AF" w:rsidRPr="00825D72" w:rsidRDefault="00C579AF" w:rsidP="00C579AF">
            <w:pPr>
              <w:spacing w:before="60" w:after="60" w:line="259" w:lineRule="auto"/>
              <w:jc w:val="both"/>
              <w:rPr>
                <w:color w:val="000000" w:themeColor="text1"/>
                <w:sz w:val="26"/>
                <w:szCs w:val="26"/>
              </w:rPr>
            </w:pPr>
            <w:r w:rsidRPr="00825D72">
              <w:rPr>
                <w:b/>
                <w:color w:val="000000" w:themeColor="text1"/>
                <w:sz w:val="26"/>
                <w:szCs w:val="26"/>
              </w:rPr>
              <w:t>Thuốc Thú y</w:t>
            </w:r>
          </w:p>
        </w:tc>
      </w:tr>
      <w:tr w:rsidR="00A47285" w:rsidRPr="00825D72" w14:paraId="087D2798" w14:textId="77777777" w:rsidTr="005A218F">
        <w:trPr>
          <w:gridAfter w:val="1"/>
          <w:wAfter w:w="8" w:type="dxa"/>
          <w:jc w:val="center"/>
        </w:trPr>
        <w:tc>
          <w:tcPr>
            <w:tcW w:w="781" w:type="dxa"/>
            <w:vAlign w:val="center"/>
          </w:tcPr>
          <w:p w14:paraId="770BE784" w14:textId="193BC067" w:rsidR="00A47285" w:rsidRPr="00825D72" w:rsidRDefault="00C579AF" w:rsidP="00C579AF">
            <w:pPr>
              <w:spacing w:before="60" w:after="60" w:line="259" w:lineRule="auto"/>
              <w:jc w:val="center"/>
              <w:rPr>
                <w:color w:val="000000" w:themeColor="text1"/>
                <w:sz w:val="26"/>
                <w:szCs w:val="26"/>
              </w:rPr>
            </w:pPr>
            <w:r>
              <w:rPr>
                <w:color w:val="000000" w:themeColor="text1"/>
                <w:sz w:val="26"/>
                <w:szCs w:val="26"/>
              </w:rPr>
              <w:t>5.1</w:t>
            </w:r>
          </w:p>
        </w:tc>
        <w:tc>
          <w:tcPr>
            <w:tcW w:w="2904" w:type="dxa"/>
            <w:vAlign w:val="center"/>
          </w:tcPr>
          <w:p w14:paraId="1EBDAA64" w14:textId="76E3F97B" w:rsidR="00A47285" w:rsidRPr="00825D72" w:rsidRDefault="00A47285" w:rsidP="00C579AF">
            <w:pPr>
              <w:spacing w:before="60" w:after="60" w:line="259" w:lineRule="auto"/>
              <w:jc w:val="both"/>
              <w:rPr>
                <w:b/>
                <w:color w:val="000000" w:themeColor="text1"/>
                <w:sz w:val="26"/>
                <w:szCs w:val="26"/>
              </w:rPr>
            </w:pPr>
            <w:r w:rsidRPr="00825D72">
              <w:rPr>
                <w:color w:val="000000" w:themeColor="text1"/>
                <w:sz w:val="26"/>
                <w:szCs w:val="26"/>
                <w:lang w:val="pt-BR"/>
              </w:rPr>
              <w:t xml:space="preserve">Thuốc thú y (dược phẩm, vắc xin, chế phẩm sinh </w:t>
            </w:r>
            <w:r w:rsidRPr="00825D72">
              <w:rPr>
                <w:color w:val="000000" w:themeColor="text1"/>
                <w:sz w:val="26"/>
                <w:szCs w:val="26"/>
                <w:lang w:val="pt-BR"/>
              </w:rPr>
              <w:lastRenderedPageBreak/>
              <w:t>học, hoá chất dùng trong thú y, thú y thuỷ sản)</w:t>
            </w:r>
          </w:p>
        </w:tc>
        <w:tc>
          <w:tcPr>
            <w:tcW w:w="2835" w:type="dxa"/>
            <w:vAlign w:val="center"/>
          </w:tcPr>
          <w:p w14:paraId="6D3E867B" w14:textId="632C3278" w:rsidR="00A47285" w:rsidRPr="00825D72" w:rsidRDefault="00A47285" w:rsidP="00C579AF">
            <w:pPr>
              <w:spacing w:before="60" w:after="60" w:line="259" w:lineRule="auto"/>
              <w:rPr>
                <w:color w:val="000000" w:themeColor="text1"/>
                <w:sz w:val="26"/>
                <w:szCs w:val="26"/>
              </w:rPr>
            </w:pPr>
            <w:r w:rsidRPr="00825D72">
              <w:rPr>
                <w:color w:val="000000" w:themeColor="text1"/>
                <w:sz w:val="26"/>
                <w:szCs w:val="26"/>
              </w:rPr>
              <w:lastRenderedPageBreak/>
              <w:t xml:space="preserve">Thông tư 01/2024/TT-BNNPTNT </w:t>
            </w:r>
          </w:p>
        </w:tc>
        <w:tc>
          <w:tcPr>
            <w:tcW w:w="3195" w:type="dxa"/>
            <w:vAlign w:val="center"/>
          </w:tcPr>
          <w:p w14:paraId="12BA19D1" w14:textId="6EDC5254" w:rsidR="00A47285" w:rsidRPr="00825D72" w:rsidRDefault="00A47285" w:rsidP="00C579AF">
            <w:pPr>
              <w:spacing w:before="60" w:after="60" w:line="259" w:lineRule="auto"/>
              <w:rPr>
                <w:color w:val="000000" w:themeColor="text1"/>
                <w:sz w:val="26"/>
                <w:szCs w:val="26"/>
              </w:rPr>
            </w:pPr>
            <w:r w:rsidRPr="00825D72">
              <w:rPr>
                <w:color w:val="000000" w:themeColor="text1"/>
                <w:sz w:val="26"/>
                <w:szCs w:val="26"/>
                <w:lang w:val="pt-BR"/>
              </w:rPr>
              <w:t>QCVN 01-187:2018/BNNPTNT</w:t>
            </w:r>
          </w:p>
        </w:tc>
      </w:tr>
      <w:tr w:rsidR="00A47285" w:rsidRPr="00825D72" w14:paraId="6EEDCC33" w14:textId="77777777" w:rsidTr="005A218F">
        <w:trPr>
          <w:jc w:val="center"/>
        </w:trPr>
        <w:tc>
          <w:tcPr>
            <w:tcW w:w="781" w:type="dxa"/>
            <w:vAlign w:val="center"/>
          </w:tcPr>
          <w:p w14:paraId="1965C185" w14:textId="512559F2" w:rsidR="00A47285" w:rsidRPr="00825D72" w:rsidRDefault="00C579AF" w:rsidP="00C579AF">
            <w:pPr>
              <w:spacing w:before="60" w:after="60" w:line="259" w:lineRule="auto"/>
              <w:jc w:val="center"/>
              <w:rPr>
                <w:b/>
                <w:color w:val="000000" w:themeColor="text1"/>
                <w:sz w:val="26"/>
                <w:szCs w:val="26"/>
              </w:rPr>
            </w:pPr>
            <w:r>
              <w:rPr>
                <w:b/>
                <w:color w:val="000000" w:themeColor="text1"/>
                <w:sz w:val="26"/>
                <w:szCs w:val="26"/>
              </w:rPr>
              <w:lastRenderedPageBreak/>
              <w:t>6</w:t>
            </w:r>
          </w:p>
        </w:tc>
        <w:tc>
          <w:tcPr>
            <w:tcW w:w="8942" w:type="dxa"/>
            <w:gridSpan w:val="4"/>
            <w:vAlign w:val="center"/>
          </w:tcPr>
          <w:p w14:paraId="5ABF10A1" w14:textId="766B1DD2" w:rsidR="00A47285" w:rsidRPr="00825D72" w:rsidRDefault="00A47285" w:rsidP="00C579AF">
            <w:pPr>
              <w:spacing w:before="60" w:after="60" w:line="259" w:lineRule="auto"/>
              <w:rPr>
                <w:color w:val="000000" w:themeColor="text1"/>
                <w:sz w:val="26"/>
                <w:szCs w:val="26"/>
              </w:rPr>
            </w:pPr>
            <w:r w:rsidRPr="00825D72">
              <w:rPr>
                <w:b/>
                <w:color w:val="000000" w:themeColor="text1"/>
                <w:sz w:val="26"/>
                <w:szCs w:val="26"/>
              </w:rPr>
              <w:t>Thức ăn thủy sản</w:t>
            </w:r>
          </w:p>
        </w:tc>
      </w:tr>
      <w:tr w:rsidR="00A47285" w:rsidRPr="00825D72" w14:paraId="74DF500C" w14:textId="77777777" w:rsidTr="005A218F">
        <w:trPr>
          <w:gridAfter w:val="1"/>
          <w:wAfter w:w="8" w:type="dxa"/>
          <w:jc w:val="center"/>
        </w:trPr>
        <w:tc>
          <w:tcPr>
            <w:tcW w:w="781" w:type="dxa"/>
            <w:vAlign w:val="center"/>
          </w:tcPr>
          <w:p w14:paraId="1D67A1FB" w14:textId="2A6A8831" w:rsidR="00A47285" w:rsidRPr="00825D72" w:rsidRDefault="00C579AF" w:rsidP="00C579AF">
            <w:pPr>
              <w:spacing w:before="60" w:after="60" w:line="259" w:lineRule="auto"/>
              <w:jc w:val="center"/>
              <w:rPr>
                <w:color w:val="000000" w:themeColor="text1"/>
                <w:sz w:val="26"/>
                <w:szCs w:val="26"/>
              </w:rPr>
            </w:pPr>
            <w:r>
              <w:rPr>
                <w:color w:val="000000" w:themeColor="text1"/>
                <w:sz w:val="26"/>
                <w:szCs w:val="26"/>
              </w:rPr>
              <w:t>6</w:t>
            </w:r>
            <w:r w:rsidR="00A47285" w:rsidRPr="00825D72">
              <w:rPr>
                <w:color w:val="000000" w:themeColor="text1"/>
                <w:sz w:val="26"/>
                <w:szCs w:val="26"/>
              </w:rPr>
              <w:t>.1</w:t>
            </w:r>
          </w:p>
        </w:tc>
        <w:tc>
          <w:tcPr>
            <w:tcW w:w="2904" w:type="dxa"/>
            <w:vAlign w:val="center"/>
          </w:tcPr>
          <w:p w14:paraId="5CE1E376" w14:textId="77777777" w:rsidR="00A47285" w:rsidRPr="00825D72" w:rsidRDefault="00A47285" w:rsidP="00C579AF">
            <w:pPr>
              <w:spacing w:before="60" w:after="60" w:line="259" w:lineRule="auto"/>
              <w:jc w:val="both"/>
              <w:rPr>
                <w:color w:val="000000" w:themeColor="text1"/>
                <w:sz w:val="26"/>
                <w:szCs w:val="26"/>
              </w:rPr>
            </w:pPr>
            <w:r w:rsidRPr="00825D72">
              <w:rPr>
                <w:color w:val="000000" w:themeColor="text1"/>
                <w:sz w:val="26"/>
                <w:szCs w:val="26"/>
              </w:rPr>
              <w:t>Nguyên liệu sản xuất thức ăn thủy sản</w:t>
            </w:r>
          </w:p>
        </w:tc>
        <w:tc>
          <w:tcPr>
            <w:tcW w:w="2835" w:type="dxa"/>
            <w:vAlign w:val="center"/>
          </w:tcPr>
          <w:p w14:paraId="60E0031D" w14:textId="21530718" w:rsidR="00A47285" w:rsidRPr="00825D72" w:rsidRDefault="00A47285" w:rsidP="00C579AF">
            <w:pPr>
              <w:spacing w:before="60" w:after="60" w:line="259" w:lineRule="auto"/>
              <w:jc w:val="both"/>
              <w:rPr>
                <w:color w:val="000000" w:themeColor="text1"/>
                <w:sz w:val="26"/>
                <w:szCs w:val="26"/>
              </w:rPr>
            </w:pPr>
            <w:r w:rsidRPr="00825D72">
              <w:rPr>
                <w:color w:val="000000" w:themeColor="text1"/>
                <w:sz w:val="26"/>
                <w:szCs w:val="26"/>
              </w:rPr>
              <w:t xml:space="preserve">Khoản </w:t>
            </w:r>
            <w:r>
              <w:rPr>
                <w:color w:val="000000" w:themeColor="text1"/>
                <w:sz w:val="26"/>
                <w:szCs w:val="26"/>
              </w:rPr>
              <w:t>IV</w:t>
            </w:r>
            <w:r w:rsidRPr="00825D72">
              <w:rPr>
                <w:color w:val="000000" w:themeColor="text1"/>
                <w:sz w:val="26"/>
                <w:szCs w:val="26"/>
              </w:rPr>
              <w:t xml:space="preserve"> phụ lục </w:t>
            </w:r>
            <w:r>
              <w:rPr>
                <w:color w:val="000000" w:themeColor="text1"/>
                <w:sz w:val="26"/>
                <w:szCs w:val="26"/>
              </w:rPr>
              <w:t>III</w:t>
            </w:r>
            <w:r w:rsidRPr="00825D72">
              <w:rPr>
                <w:color w:val="000000" w:themeColor="text1"/>
                <w:sz w:val="26"/>
                <w:szCs w:val="26"/>
              </w:rPr>
              <w:t xml:space="preserve">, phần </w:t>
            </w:r>
            <w:r>
              <w:rPr>
                <w:color w:val="000000" w:themeColor="text1"/>
                <w:sz w:val="26"/>
                <w:szCs w:val="26"/>
              </w:rPr>
              <w:t>C</w:t>
            </w:r>
            <w:r w:rsidRPr="00825D72">
              <w:rPr>
                <w:color w:val="000000" w:themeColor="text1"/>
                <w:sz w:val="26"/>
                <w:szCs w:val="26"/>
              </w:rPr>
              <w:t xml:space="preserve">  Thông tư số </w:t>
            </w:r>
            <w:bookmarkStart w:id="7" w:name="tvpllink_rmfurzcleu"/>
            <w:r w:rsidRPr="00825D72">
              <w:rPr>
                <w:color w:val="000000" w:themeColor="text1"/>
                <w:sz w:val="26"/>
                <w:szCs w:val="26"/>
              </w:rPr>
              <w:t>01/2024/TT-BNNPTNT</w:t>
            </w:r>
            <w:bookmarkEnd w:id="7"/>
            <w:r>
              <w:rPr>
                <w:color w:val="000000" w:themeColor="text1"/>
                <w:sz w:val="26"/>
                <w:szCs w:val="26"/>
              </w:rPr>
              <w:t xml:space="preserve"> ngày 02/02/2024</w:t>
            </w:r>
          </w:p>
        </w:tc>
        <w:tc>
          <w:tcPr>
            <w:tcW w:w="3195" w:type="dxa"/>
            <w:vAlign w:val="center"/>
          </w:tcPr>
          <w:p w14:paraId="066C4A27" w14:textId="77777777" w:rsidR="00A47285" w:rsidRPr="00825D72" w:rsidRDefault="00A47285" w:rsidP="00C579AF">
            <w:pPr>
              <w:spacing w:before="60" w:after="60" w:line="259" w:lineRule="auto"/>
              <w:rPr>
                <w:color w:val="000000" w:themeColor="text1"/>
                <w:sz w:val="26"/>
                <w:szCs w:val="26"/>
                <w:lang w:val="vi-VN"/>
              </w:rPr>
            </w:pPr>
            <w:r w:rsidRPr="00825D72">
              <w:rPr>
                <w:color w:val="000000" w:themeColor="text1"/>
                <w:sz w:val="26"/>
                <w:szCs w:val="26"/>
                <w:lang w:val="vi-VN"/>
              </w:rPr>
              <w:t>QCVN 01 - 190: 2020/BNNPTNT</w:t>
            </w:r>
          </w:p>
          <w:p w14:paraId="573DB1EA" w14:textId="0263BEC7" w:rsidR="00A47285" w:rsidRPr="00825D72" w:rsidRDefault="00A47285" w:rsidP="00C579AF">
            <w:pPr>
              <w:spacing w:before="60" w:after="60" w:line="259" w:lineRule="auto"/>
              <w:rPr>
                <w:color w:val="000000" w:themeColor="text1"/>
                <w:sz w:val="26"/>
                <w:szCs w:val="26"/>
              </w:rPr>
            </w:pPr>
            <w:r w:rsidRPr="00825D72">
              <w:rPr>
                <w:color w:val="000000" w:themeColor="text1"/>
                <w:sz w:val="26"/>
                <w:szCs w:val="26"/>
              </w:rPr>
              <w:t>Sửa đổi 1:2021 QCVN 01-190:2020/BNNPTNT</w:t>
            </w:r>
          </w:p>
        </w:tc>
      </w:tr>
      <w:tr w:rsidR="00A47285" w:rsidRPr="00825D72" w14:paraId="67D6BFE1" w14:textId="77777777" w:rsidTr="005A218F">
        <w:trPr>
          <w:gridAfter w:val="1"/>
          <w:wAfter w:w="8" w:type="dxa"/>
          <w:jc w:val="center"/>
        </w:trPr>
        <w:tc>
          <w:tcPr>
            <w:tcW w:w="781" w:type="dxa"/>
            <w:vAlign w:val="center"/>
          </w:tcPr>
          <w:p w14:paraId="360EC7BC" w14:textId="5C2A219F" w:rsidR="00A47285" w:rsidRPr="00825D72" w:rsidRDefault="00C579AF" w:rsidP="00C579AF">
            <w:pPr>
              <w:spacing w:before="60" w:after="60" w:line="259" w:lineRule="auto"/>
              <w:jc w:val="center"/>
              <w:rPr>
                <w:color w:val="000000" w:themeColor="text1"/>
                <w:sz w:val="26"/>
                <w:szCs w:val="26"/>
              </w:rPr>
            </w:pPr>
            <w:r>
              <w:rPr>
                <w:color w:val="000000" w:themeColor="text1"/>
                <w:sz w:val="26"/>
                <w:szCs w:val="26"/>
              </w:rPr>
              <w:t>6</w:t>
            </w:r>
            <w:r w:rsidR="00A47285" w:rsidRPr="00825D72">
              <w:rPr>
                <w:color w:val="000000" w:themeColor="text1"/>
                <w:sz w:val="26"/>
                <w:szCs w:val="26"/>
              </w:rPr>
              <w:t>.2</w:t>
            </w:r>
          </w:p>
        </w:tc>
        <w:tc>
          <w:tcPr>
            <w:tcW w:w="2904" w:type="dxa"/>
            <w:vAlign w:val="center"/>
          </w:tcPr>
          <w:p w14:paraId="70113602" w14:textId="631A6F83" w:rsidR="00A47285" w:rsidRPr="00825D72" w:rsidRDefault="00A47285" w:rsidP="00C579AF">
            <w:pPr>
              <w:spacing w:before="60" w:after="60" w:line="259" w:lineRule="auto"/>
              <w:jc w:val="both"/>
              <w:rPr>
                <w:color w:val="000000" w:themeColor="text1"/>
                <w:sz w:val="26"/>
                <w:szCs w:val="26"/>
              </w:rPr>
            </w:pPr>
            <w:r w:rsidRPr="00825D72">
              <w:rPr>
                <w:rFonts w:eastAsia="Google Sans"/>
                <w:bCs/>
                <w:color w:val="000000" w:themeColor="text1"/>
                <w:sz w:val="26"/>
                <w:szCs w:val="26"/>
              </w:rPr>
              <w:t>Thức ăn thủy sản (Hỗn hợp, chất bổ sung, tươi sống</w:t>
            </w:r>
            <w:r w:rsidRPr="00825D72">
              <w:rPr>
                <w:rFonts w:eastAsia="Google Sans"/>
                <w:color w:val="000000" w:themeColor="text1"/>
                <w:sz w:val="26"/>
                <w:szCs w:val="26"/>
              </w:rPr>
              <w:t>)</w:t>
            </w:r>
          </w:p>
        </w:tc>
        <w:tc>
          <w:tcPr>
            <w:tcW w:w="2835" w:type="dxa"/>
            <w:vAlign w:val="center"/>
          </w:tcPr>
          <w:p w14:paraId="37D0793E" w14:textId="77777777" w:rsidR="00A47285" w:rsidRDefault="00A47285" w:rsidP="00C579AF">
            <w:pPr>
              <w:spacing w:before="60" w:after="60" w:line="259" w:lineRule="auto"/>
              <w:jc w:val="both"/>
              <w:rPr>
                <w:color w:val="000000" w:themeColor="text1"/>
                <w:sz w:val="26"/>
                <w:szCs w:val="26"/>
              </w:rPr>
            </w:pPr>
            <w:r w:rsidRPr="00825D72">
              <w:rPr>
                <w:color w:val="000000" w:themeColor="text1"/>
                <w:sz w:val="26"/>
                <w:szCs w:val="26"/>
              </w:rPr>
              <w:t xml:space="preserve"> Khoản </w:t>
            </w:r>
            <w:r>
              <w:rPr>
                <w:color w:val="000000" w:themeColor="text1"/>
                <w:sz w:val="26"/>
                <w:szCs w:val="26"/>
              </w:rPr>
              <w:t>IV</w:t>
            </w:r>
            <w:r w:rsidRPr="00825D72">
              <w:rPr>
                <w:color w:val="000000" w:themeColor="text1"/>
                <w:sz w:val="26"/>
                <w:szCs w:val="26"/>
              </w:rPr>
              <w:t xml:space="preserve"> phụ lục </w:t>
            </w:r>
            <w:r>
              <w:rPr>
                <w:color w:val="000000" w:themeColor="text1"/>
                <w:sz w:val="26"/>
                <w:szCs w:val="26"/>
              </w:rPr>
              <w:t>III</w:t>
            </w:r>
            <w:r w:rsidRPr="00825D72">
              <w:rPr>
                <w:color w:val="000000" w:themeColor="text1"/>
                <w:sz w:val="26"/>
                <w:szCs w:val="26"/>
              </w:rPr>
              <w:t xml:space="preserve">, phần </w:t>
            </w:r>
            <w:proofErr w:type="gramStart"/>
            <w:r>
              <w:rPr>
                <w:color w:val="000000" w:themeColor="text1"/>
                <w:sz w:val="26"/>
                <w:szCs w:val="26"/>
              </w:rPr>
              <w:t>A</w:t>
            </w:r>
            <w:r w:rsidRPr="00825D72">
              <w:rPr>
                <w:color w:val="000000" w:themeColor="text1"/>
                <w:sz w:val="26"/>
                <w:szCs w:val="26"/>
              </w:rPr>
              <w:t xml:space="preserve">  Thông</w:t>
            </w:r>
            <w:proofErr w:type="gramEnd"/>
            <w:r w:rsidRPr="00825D72">
              <w:rPr>
                <w:color w:val="000000" w:themeColor="text1"/>
                <w:sz w:val="26"/>
                <w:szCs w:val="26"/>
              </w:rPr>
              <w:t xml:space="preserve"> tư số 01/2024/TT-BNNPTNT</w:t>
            </w:r>
            <w:r>
              <w:rPr>
                <w:color w:val="000000" w:themeColor="text1"/>
                <w:sz w:val="26"/>
                <w:szCs w:val="26"/>
              </w:rPr>
              <w:t xml:space="preserve"> ngày 02/02/2024</w:t>
            </w:r>
          </w:p>
          <w:p w14:paraId="5F51EC33" w14:textId="0BFD8083" w:rsidR="00C579AF" w:rsidRPr="00825D72" w:rsidRDefault="00C579AF" w:rsidP="00C579AF">
            <w:pPr>
              <w:spacing w:before="60" w:after="60" w:line="259" w:lineRule="auto"/>
              <w:jc w:val="both"/>
              <w:rPr>
                <w:color w:val="000000" w:themeColor="text1"/>
                <w:sz w:val="26"/>
                <w:szCs w:val="26"/>
              </w:rPr>
            </w:pPr>
          </w:p>
        </w:tc>
        <w:tc>
          <w:tcPr>
            <w:tcW w:w="3195" w:type="dxa"/>
            <w:vAlign w:val="center"/>
          </w:tcPr>
          <w:p w14:paraId="17532336" w14:textId="77777777" w:rsidR="00A47285" w:rsidRPr="00825D72" w:rsidRDefault="00A47285" w:rsidP="00C579AF">
            <w:pPr>
              <w:spacing w:before="60" w:after="60" w:line="259" w:lineRule="auto"/>
              <w:rPr>
                <w:color w:val="000000" w:themeColor="text1"/>
                <w:sz w:val="26"/>
                <w:szCs w:val="26"/>
              </w:rPr>
            </w:pPr>
            <w:proofErr w:type="gramStart"/>
            <w:r w:rsidRPr="00825D72">
              <w:rPr>
                <w:color w:val="000000" w:themeColor="text1"/>
                <w:sz w:val="26"/>
                <w:szCs w:val="26"/>
              </w:rPr>
              <w:t>QCVN  93:2025</w:t>
            </w:r>
            <w:proofErr w:type="gramEnd"/>
            <w:r w:rsidRPr="00825D72">
              <w:rPr>
                <w:color w:val="000000" w:themeColor="text1"/>
                <w:sz w:val="26"/>
                <w:szCs w:val="26"/>
              </w:rPr>
              <w:t xml:space="preserve">/BNNMT </w:t>
            </w:r>
          </w:p>
          <w:p w14:paraId="6B7A9A4B" w14:textId="20F19F80" w:rsidR="00A47285" w:rsidRPr="00825D72" w:rsidRDefault="00A47285" w:rsidP="00C579AF">
            <w:pPr>
              <w:spacing w:before="60" w:after="60" w:line="259" w:lineRule="auto"/>
              <w:rPr>
                <w:color w:val="000000" w:themeColor="text1"/>
                <w:sz w:val="26"/>
                <w:szCs w:val="26"/>
              </w:rPr>
            </w:pPr>
            <w:proofErr w:type="gramStart"/>
            <w:r w:rsidRPr="00825D72">
              <w:rPr>
                <w:color w:val="000000" w:themeColor="text1"/>
                <w:sz w:val="26"/>
                <w:szCs w:val="26"/>
              </w:rPr>
              <w:t>QCVN  94:2025</w:t>
            </w:r>
            <w:proofErr w:type="gramEnd"/>
            <w:r w:rsidRPr="00825D72">
              <w:rPr>
                <w:color w:val="000000" w:themeColor="text1"/>
                <w:sz w:val="26"/>
                <w:szCs w:val="26"/>
              </w:rPr>
              <w:t xml:space="preserve">/BNNMT </w:t>
            </w:r>
          </w:p>
          <w:p w14:paraId="64DF5BEF" w14:textId="597E1A9E" w:rsidR="00A47285" w:rsidRPr="00825D72" w:rsidRDefault="00A47285" w:rsidP="00C579AF">
            <w:pPr>
              <w:spacing w:before="60" w:after="60" w:line="259" w:lineRule="auto"/>
              <w:rPr>
                <w:color w:val="000000" w:themeColor="text1"/>
                <w:sz w:val="26"/>
                <w:szCs w:val="26"/>
              </w:rPr>
            </w:pPr>
            <w:r w:rsidRPr="00825D72">
              <w:rPr>
                <w:color w:val="000000" w:themeColor="text1"/>
                <w:sz w:val="26"/>
                <w:szCs w:val="26"/>
              </w:rPr>
              <w:t>QCVN  100:2025/BNNMT</w:t>
            </w:r>
          </w:p>
        </w:tc>
      </w:tr>
      <w:tr w:rsidR="00C579AF" w:rsidRPr="00825D72" w14:paraId="14B5F355" w14:textId="77777777" w:rsidTr="005A218F">
        <w:trPr>
          <w:jc w:val="center"/>
        </w:trPr>
        <w:tc>
          <w:tcPr>
            <w:tcW w:w="781" w:type="dxa"/>
            <w:vAlign w:val="center"/>
          </w:tcPr>
          <w:p w14:paraId="1CF1CA2F" w14:textId="00398040" w:rsidR="00C579AF" w:rsidRPr="00C579AF" w:rsidRDefault="00C579AF" w:rsidP="00C579AF">
            <w:pPr>
              <w:spacing w:before="60" w:after="60" w:line="259" w:lineRule="auto"/>
              <w:jc w:val="center"/>
              <w:rPr>
                <w:b/>
                <w:bCs/>
                <w:color w:val="000000" w:themeColor="text1"/>
                <w:sz w:val="26"/>
                <w:szCs w:val="26"/>
              </w:rPr>
            </w:pPr>
            <w:r w:rsidRPr="00C579AF">
              <w:rPr>
                <w:b/>
                <w:bCs/>
                <w:color w:val="000000" w:themeColor="text1"/>
                <w:sz w:val="26"/>
                <w:szCs w:val="26"/>
              </w:rPr>
              <w:t>7</w:t>
            </w:r>
          </w:p>
        </w:tc>
        <w:tc>
          <w:tcPr>
            <w:tcW w:w="8942" w:type="dxa"/>
            <w:gridSpan w:val="4"/>
            <w:vAlign w:val="center"/>
          </w:tcPr>
          <w:p w14:paraId="315E963A" w14:textId="611CBC2A" w:rsidR="00C579AF" w:rsidRPr="00825D72" w:rsidRDefault="00C579AF" w:rsidP="00C579AF">
            <w:pPr>
              <w:spacing w:before="60" w:after="60" w:line="259" w:lineRule="auto"/>
              <w:rPr>
                <w:color w:val="000000" w:themeColor="text1"/>
                <w:sz w:val="26"/>
                <w:szCs w:val="26"/>
              </w:rPr>
            </w:pPr>
            <w:r>
              <w:rPr>
                <w:b/>
                <w:color w:val="000000" w:themeColor="text1"/>
                <w:sz w:val="26"/>
                <w:szCs w:val="26"/>
              </w:rPr>
              <w:t>S</w:t>
            </w:r>
            <w:r w:rsidRPr="00825D72">
              <w:rPr>
                <w:b/>
                <w:color w:val="000000" w:themeColor="text1"/>
                <w:sz w:val="26"/>
                <w:szCs w:val="26"/>
              </w:rPr>
              <w:t>ản phẩm xử lý môi trường nuôi trồng thủy sản</w:t>
            </w:r>
          </w:p>
        </w:tc>
      </w:tr>
      <w:tr w:rsidR="00C579AF" w:rsidRPr="00825D72" w14:paraId="740D794F" w14:textId="77777777" w:rsidTr="005A218F">
        <w:trPr>
          <w:gridAfter w:val="1"/>
          <w:wAfter w:w="8" w:type="dxa"/>
          <w:jc w:val="center"/>
        </w:trPr>
        <w:tc>
          <w:tcPr>
            <w:tcW w:w="781" w:type="dxa"/>
            <w:vAlign w:val="center"/>
          </w:tcPr>
          <w:p w14:paraId="4869ADD3" w14:textId="07955997" w:rsidR="00C579AF" w:rsidRDefault="00C579AF" w:rsidP="00C579AF">
            <w:pPr>
              <w:spacing w:before="60" w:after="60" w:line="259" w:lineRule="auto"/>
              <w:jc w:val="center"/>
              <w:rPr>
                <w:b/>
                <w:color w:val="000000" w:themeColor="text1"/>
                <w:sz w:val="26"/>
                <w:szCs w:val="26"/>
              </w:rPr>
            </w:pPr>
            <w:r>
              <w:rPr>
                <w:color w:val="000000" w:themeColor="text1"/>
                <w:sz w:val="26"/>
                <w:szCs w:val="26"/>
              </w:rPr>
              <w:t>7.1</w:t>
            </w:r>
          </w:p>
        </w:tc>
        <w:tc>
          <w:tcPr>
            <w:tcW w:w="2904" w:type="dxa"/>
            <w:vAlign w:val="center"/>
          </w:tcPr>
          <w:p w14:paraId="193E47FA" w14:textId="224BDF1D" w:rsidR="00C579AF" w:rsidRPr="00825D72" w:rsidRDefault="00C579AF" w:rsidP="00C579AF">
            <w:pPr>
              <w:spacing w:before="60" w:after="60" w:line="259" w:lineRule="auto"/>
              <w:jc w:val="both"/>
              <w:rPr>
                <w:b/>
                <w:color w:val="000000" w:themeColor="text1"/>
                <w:sz w:val="26"/>
                <w:szCs w:val="26"/>
              </w:rPr>
            </w:pPr>
            <w:r w:rsidRPr="00825D72">
              <w:rPr>
                <w:rFonts w:eastAsia="Google Sans"/>
                <w:bCs/>
                <w:color w:val="000000" w:themeColor="text1"/>
                <w:sz w:val="26"/>
                <w:szCs w:val="26"/>
              </w:rPr>
              <w:t>Sản phẩm xử lý môi trường nuôi trồng thủy sản</w:t>
            </w:r>
          </w:p>
        </w:tc>
        <w:tc>
          <w:tcPr>
            <w:tcW w:w="2835" w:type="dxa"/>
            <w:vAlign w:val="center"/>
          </w:tcPr>
          <w:p w14:paraId="3F900A4D" w14:textId="77777777" w:rsidR="00C579AF" w:rsidRDefault="00C579AF" w:rsidP="00C579AF">
            <w:pPr>
              <w:spacing w:before="60" w:after="60" w:line="259" w:lineRule="auto"/>
              <w:jc w:val="center"/>
              <w:rPr>
                <w:color w:val="000000" w:themeColor="text1"/>
                <w:sz w:val="26"/>
                <w:szCs w:val="26"/>
              </w:rPr>
            </w:pPr>
            <w:r w:rsidRPr="00825D72">
              <w:rPr>
                <w:color w:val="000000" w:themeColor="text1"/>
                <w:sz w:val="26"/>
                <w:szCs w:val="26"/>
              </w:rPr>
              <w:t xml:space="preserve">Khoản </w:t>
            </w:r>
            <w:r>
              <w:rPr>
                <w:color w:val="000000" w:themeColor="text1"/>
                <w:sz w:val="26"/>
                <w:szCs w:val="26"/>
              </w:rPr>
              <w:t>IV</w:t>
            </w:r>
            <w:r w:rsidRPr="00825D72">
              <w:rPr>
                <w:color w:val="000000" w:themeColor="text1"/>
                <w:sz w:val="26"/>
                <w:szCs w:val="26"/>
              </w:rPr>
              <w:t xml:space="preserve"> phụ lục </w:t>
            </w:r>
            <w:r>
              <w:rPr>
                <w:color w:val="000000" w:themeColor="text1"/>
                <w:sz w:val="26"/>
                <w:szCs w:val="26"/>
              </w:rPr>
              <w:t>III</w:t>
            </w:r>
            <w:r w:rsidRPr="00825D72">
              <w:rPr>
                <w:color w:val="000000" w:themeColor="text1"/>
                <w:sz w:val="26"/>
                <w:szCs w:val="26"/>
              </w:rPr>
              <w:t xml:space="preserve">, phần </w:t>
            </w:r>
            <w:proofErr w:type="gramStart"/>
            <w:r>
              <w:rPr>
                <w:color w:val="000000" w:themeColor="text1"/>
                <w:sz w:val="26"/>
                <w:szCs w:val="26"/>
              </w:rPr>
              <w:t>B</w:t>
            </w:r>
            <w:r w:rsidRPr="00825D72">
              <w:rPr>
                <w:color w:val="000000" w:themeColor="text1"/>
                <w:sz w:val="26"/>
                <w:szCs w:val="26"/>
              </w:rPr>
              <w:t xml:space="preserve">  Thông</w:t>
            </w:r>
            <w:proofErr w:type="gramEnd"/>
            <w:r w:rsidRPr="00825D72">
              <w:rPr>
                <w:color w:val="000000" w:themeColor="text1"/>
                <w:sz w:val="26"/>
                <w:szCs w:val="26"/>
              </w:rPr>
              <w:t xml:space="preserve"> tư số 01/2024/TT-BNNPTNT</w:t>
            </w:r>
            <w:r>
              <w:rPr>
                <w:color w:val="000000" w:themeColor="text1"/>
                <w:sz w:val="26"/>
                <w:szCs w:val="26"/>
              </w:rPr>
              <w:t xml:space="preserve"> ngày 02/02/2024</w:t>
            </w:r>
          </w:p>
          <w:p w14:paraId="055C10E0" w14:textId="53BB165A" w:rsidR="00C579AF" w:rsidRPr="00825D72" w:rsidRDefault="00C579AF" w:rsidP="00C579AF">
            <w:pPr>
              <w:spacing w:before="60" w:after="60" w:line="259" w:lineRule="auto"/>
              <w:jc w:val="center"/>
              <w:rPr>
                <w:color w:val="000000" w:themeColor="text1"/>
                <w:sz w:val="26"/>
                <w:szCs w:val="26"/>
              </w:rPr>
            </w:pPr>
          </w:p>
        </w:tc>
        <w:tc>
          <w:tcPr>
            <w:tcW w:w="3195" w:type="dxa"/>
            <w:vAlign w:val="center"/>
          </w:tcPr>
          <w:p w14:paraId="6914E4F1" w14:textId="77777777" w:rsidR="00C579AF" w:rsidRDefault="00C579AF" w:rsidP="00C579AF">
            <w:pPr>
              <w:spacing w:before="60" w:after="60" w:line="259" w:lineRule="auto"/>
              <w:rPr>
                <w:color w:val="000000" w:themeColor="text1"/>
                <w:sz w:val="26"/>
                <w:szCs w:val="26"/>
              </w:rPr>
            </w:pPr>
            <w:proofErr w:type="gramStart"/>
            <w:r w:rsidRPr="00825D72">
              <w:rPr>
                <w:color w:val="000000" w:themeColor="text1"/>
                <w:sz w:val="26"/>
                <w:szCs w:val="26"/>
              </w:rPr>
              <w:t>QCVN  97:2025</w:t>
            </w:r>
            <w:proofErr w:type="gramEnd"/>
            <w:r w:rsidRPr="00825D72">
              <w:rPr>
                <w:color w:val="000000" w:themeColor="text1"/>
                <w:sz w:val="26"/>
                <w:szCs w:val="26"/>
              </w:rPr>
              <w:t>/BNNMT</w:t>
            </w:r>
          </w:p>
          <w:p w14:paraId="380006B1" w14:textId="78B335C6" w:rsidR="004E775B" w:rsidRPr="00825D72" w:rsidRDefault="004E775B" w:rsidP="00C579AF">
            <w:pPr>
              <w:spacing w:before="60" w:after="60" w:line="259" w:lineRule="auto"/>
              <w:rPr>
                <w:bCs/>
                <w:color w:val="000000" w:themeColor="text1"/>
                <w:sz w:val="26"/>
                <w:szCs w:val="26"/>
                <w:shd w:val="clear" w:color="auto" w:fill="FFFFFF"/>
                <w:lang w:val="vi-VN"/>
              </w:rPr>
            </w:pPr>
            <w:r w:rsidRPr="007A62B8">
              <w:rPr>
                <w:color w:val="000000" w:themeColor="text1"/>
                <w:spacing w:val="3"/>
                <w:sz w:val="26"/>
                <w:szCs w:val="26"/>
                <w:shd w:val="clear" w:color="auto" w:fill="FFFFFF"/>
              </w:rPr>
              <w:t>QCVN 02-32-2:2020/BNNPTNT</w:t>
            </w:r>
          </w:p>
        </w:tc>
      </w:tr>
      <w:tr w:rsidR="00C579AF" w:rsidRPr="00825D72" w14:paraId="1DC37DB9" w14:textId="77777777" w:rsidTr="005A218F">
        <w:trPr>
          <w:gridAfter w:val="1"/>
          <w:wAfter w:w="8" w:type="dxa"/>
          <w:jc w:val="center"/>
        </w:trPr>
        <w:tc>
          <w:tcPr>
            <w:tcW w:w="781" w:type="dxa"/>
            <w:vAlign w:val="center"/>
          </w:tcPr>
          <w:p w14:paraId="613BC5D8" w14:textId="5475C701" w:rsidR="00C579AF" w:rsidRPr="00825D72" w:rsidRDefault="00C579AF" w:rsidP="00C579AF">
            <w:pPr>
              <w:spacing w:before="60" w:after="60" w:line="259" w:lineRule="auto"/>
              <w:jc w:val="center"/>
              <w:rPr>
                <w:b/>
                <w:color w:val="000000" w:themeColor="text1"/>
                <w:sz w:val="26"/>
                <w:szCs w:val="26"/>
              </w:rPr>
            </w:pPr>
            <w:r>
              <w:rPr>
                <w:b/>
                <w:color w:val="000000" w:themeColor="text1"/>
                <w:sz w:val="26"/>
                <w:szCs w:val="26"/>
              </w:rPr>
              <w:t>8</w:t>
            </w:r>
          </w:p>
        </w:tc>
        <w:tc>
          <w:tcPr>
            <w:tcW w:w="2904" w:type="dxa"/>
            <w:vAlign w:val="center"/>
          </w:tcPr>
          <w:p w14:paraId="4D21D37F" w14:textId="56BFE246" w:rsidR="00C579AF" w:rsidRPr="00825D72" w:rsidRDefault="00C579AF" w:rsidP="00C579AF">
            <w:pPr>
              <w:spacing w:before="60" w:after="60" w:line="259" w:lineRule="auto"/>
              <w:jc w:val="both"/>
              <w:rPr>
                <w:b/>
                <w:color w:val="000000" w:themeColor="text1"/>
                <w:sz w:val="26"/>
                <w:szCs w:val="26"/>
              </w:rPr>
            </w:pPr>
            <w:r w:rsidRPr="00825D72">
              <w:rPr>
                <w:b/>
                <w:color w:val="000000" w:themeColor="text1"/>
                <w:sz w:val="26"/>
                <w:szCs w:val="26"/>
              </w:rPr>
              <w:t>Keo dán gỗ</w:t>
            </w:r>
          </w:p>
        </w:tc>
        <w:tc>
          <w:tcPr>
            <w:tcW w:w="2835" w:type="dxa"/>
            <w:vAlign w:val="center"/>
          </w:tcPr>
          <w:p w14:paraId="25BB9BC9" w14:textId="5117CF53" w:rsidR="00C579AF" w:rsidRPr="00825D72" w:rsidRDefault="00C579AF" w:rsidP="00C579AF">
            <w:pPr>
              <w:spacing w:before="60" w:after="60" w:line="259" w:lineRule="auto"/>
              <w:jc w:val="center"/>
              <w:rPr>
                <w:color w:val="000000" w:themeColor="text1"/>
                <w:sz w:val="26"/>
                <w:szCs w:val="26"/>
              </w:rPr>
            </w:pPr>
            <w:r w:rsidRPr="00825D72">
              <w:rPr>
                <w:color w:val="000000" w:themeColor="text1"/>
                <w:sz w:val="26"/>
                <w:szCs w:val="26"/>
              </w:rPr>
              <w:t>3506.10.00</w:t>
            </w:r>
            <w:r>
              <w:rPr>
                <w:color w:val="000000" w:themeColor="text1"/>
                <w:sz w:val="26"/>
                <w:szCs w:val="26"/>
              </w:rPr>
              <w:t xml:space="preserve">; </w:t>
            </w:r>
            <w:r w:rsidRPr="00825D72">
              <w:rPr>
                <w:color w:val="000000" w:themeColor="text1"/>
                <w:sz w:val="26"/>
                <w:szCs w:val="26"/>
              </w:rPr>
              <w:t>3506.91.00</w:t>
            </w:r>
            <w:r>
              <w:rPr>
                <w:color w:val="000000" w:themeColor="text1"/>
                <w:sz w:val="26"/>
                <w:szCs w:val="26"/>
              </w:rPr>
              <w:t xml:space="preserve">; </w:t>
            </w:r>
            <w:r w:rsidRPr="00825D72">
              <w:rPr>
                <w:color w:val="000000" w:themeColor="text1"/>
                <w:sz w:val="26"/>
                <w:szCs w:val="26"/>
              </w:rPr>
              <w:t>3506.99.00</w:t>
            </w:r>
          </w:p>
        </w:tc>
        <w:tc>
          <w:tcPr>
            <w:tcW w:w="3195" w:type="dxa"/>
            <w:vAlign w:val="center"/>
          </w:tcPr>
          <w:p w14:paraId="29543008" w14:textId="2C1FDCA2" w:rsidR="00C579AF" w:rsidRPr="00825D72" w:rsidRDefault="00C579AF" w:rsidP="00C579AF">
            <w:pPr>
              <w:spacing w:before="60" w:after="60" w:line="259" w:lineRule="auto"/>
              <w:rPr>
                <w:color w:val="000000" w:themeColor="text1"/>
                <w:sz w:val="26"/>
                <w:szCs w:val="26"/>
              </w:rPr>
            </w:pPr>
            <w:r w:rsidRPr="00825D72">
              <w:rPr>
                <w:bCs/>
                <w:color w:val="000000" w:themeColor="text1"/>
                <w:sz w:val="26"/>
                <w:szCs w:val="26"/>
                <w:shd w:val="clear" w:color="auto" w:fill="FFFFFF"/>
                <w:lang w:val="vi-VN"/>
              </w:rPr>
              <w:t>QCVN 03-01:2022/BNNPTNT</w:t>
            </w:r>
          </w:p>
        </w:tc>
      </w:tr>
      <w:tr w:rsidR="00C579AF" w:rsidRPr="00825D72" w14:paraId="4D85CF44" w14:textId="77777777" w:rsidTr="005A218F">
        <w:trPr>
          <w:gridAfter w:val="1"/>
          <w:wAfter w:w="8" w:type="dxa"/>
          <w:jc w:val="center"/>
        </w:trPr>
        <w:tc>
          <w:tcPr>
            <w:tcW w:w="781" w:type="dxa"/>
            <w:vAlign w:val="center"/>
          </w:tcPr>
          <w:p w14:paraId="6FBADB60" w14:textId="1D7655EE" w:rsidR="00C579AF" w:rsidRPr="00825D72" w:rsidRDefault="00C579AF" w:rsidP="00C579AF">
            <w:pPr>
              <w:spacing w:before="60" w:after="60" w:line="259" w:lineRule="auto"/>
              <w:jc w:val="center"/>
              <w:rPr>
                <w:color w:val="000000" w:themeColor="text1"/>
                <w:sz w:val="26"/>
                <w:szCs w:val="26"/>
              </w:rPr>
            </w:pPr>
            <w:r>
              <w:rPr>
                <w:color w:val="000000" w:themeColor="text1"/>
                <w:sz w:val="26"/>
                <w:szCs w:val="26"/>
              </w:rPr>
              <w:t>8</w:t>
            </w:r>
            <w:r w:rsidRPr="00825D72">
              <w:rPr>
                <w:color w:val="000000" w:themeColor="text1"/>
                <w:sz w:val="26"/>
                <w:szCs w:val="26"/>
              </w:rPr>
              <w:t>.1</w:t>
            </w:r>
          </w:p>
        </w:tc>
        <w:tc>
          <w:tcPr>
            <w:tcW w:w="2904" w:type="dxa"/>
            <w:vAlign w:val="center"/>
          </w:tcPr>
          <w:p w14:paraId="6E7EE26A" w14:textId="58D4DEF0" w:rsidR="00C579AF" w:rsidRPr="00825D72" w:rsidRDefault="00C579AF" w:rsidP="00C579AF">
            <w:pPr>
              <w:spacing w:before="60" w:after="60" w:line="259" w:lineRule="auto"/>
              <w:jc w:val="both"/>
              <w:rPr>
                <w:color w:val="000000" w:themeColor="text1"/>
                <w:sz w:val="26"/>
                <w:szCs w:val="26"/>
              </w:rPr>
            </w:pPr>
            <w:r w:rsidRPr="00825D72">
              <w:rPr>
                <w:color w:val="000000" w:themeColor="text1"/>
                <w:sz w:val="26"/>
                <w:szCs w:val="26"/>
              </w:rPr>
              <w:t>Keo amino (Keo ure-formaldehyde, Keo melamin -formaldehyde, Keo melamin - ure -formaldehyde)</w:t>
            </w:r>
          </w:p>
        </w:tc>
        <w:tc>
          <w:tcPr>
            <w:tcW w:w="2835" w:type="dxa"/>
            <w:vAlign w:val="center"/>
          </w:tcPr>
          <w:p w14:paraId="14C0F61F" w14:textId="0F5AE827" w:rsidR="00C579AF" w:rsidRPr="00825D72" w:rsidRDefault="00C579AF" w:rsidP="00C579AF">
            <w:pPr>
              <w:spacing w:before="60" w:after="60" w:line="259" w:lineRule="auto"/>
              <w:jc w:val="center"/>
              <w:rPr>
                <w:color w:val="000000" w:themeColor="text1"/>
                <w:sz w:val="26"/>
                <w:szCs w:val="26"/>
              </w:rPr>
            </w:pPr>
          </w:p>
        </w:tc>
        <w:tc>
          <w:tcPr>
            <w:tcW w:w="3195" w:type="dxa"/>
            <w:vAlign w:val="center"/>
          </w:tcPr>
          <w:p w14:paraId="49AEAF3F" w14:textId="33D78328" w:rsidR="00C579AF" w:rsidRPr="00825D72" w:rsidRDefault="00C579AF" w:rsidP="00C579AF">
            <w:pPr>
              <w:spacing w:before="60" w:after="60" w:line="259" w:lineRule="auto"/>
              <w:rPr>
                <w:color w:val="000000" w:themeColor="text1"/>
                <w:sz w:val="26"/>
                <w:szCs w:val="26"/>
              </w:rPr>
            </w:pPr>
          </w:p>
        </w:tc>
      </w:tr>
      <w:tr w:rsidR="00C579AF" w:rsidRPr="00825D72" w14:paraId="1F39DA5A" w14:textId="77777777" w:rsidTr="005A218F">
        <w:trPr>
          <w:gridAfter w:val="1"/>
          <w:wAfter w:w="8" w:type="dxa"/>
          <w:jc w:val="center"/>
        </w:trPr>
        <w:tc>
          <w:tcPr>
            <w:tcW w:w="781" w:type="dxa"/>
            <w:vAlign w:val="center"/>
          </w:tcPr>
          <w:p w14:paraId="6F7726DF" w14:textId="176A7EA0" w:rsidR="00C579AF" w:rsidRPr="00825D72" w:rsidRDefault="00C579AF" w:rsidP="00C579AF">
            <w:pPr>
              <w:spacing w:before="60" w:after="60" w:line="259" w:lineRule="auto"/>
              <w:jc w:val="center"/>
              <w:rPr>
                <w:color w:val="000000" w:themeColor="text1"/>
                <w:sz w:val="26"/>
                <w:szCs w:val="26"/>
              </w:rPr>
            </w:pPr>
            <w:r>
              <w:rPr>
                <w:color w:val="000000" w:themeColor="text1"/>
                <w:sz w:val="26"/>
                <w:szCs w:val="26"/>
              </w:rPr>
              <w:t>8</w:t>
            </w:r>
            <w:r w:rsidRPr="00825D72">
              <w:rPr>
                <w:color w:val="000000" w:themeColor="text1"/>
                <w:sz w:val="26"/>
                <w:szCs w:val="26"/>
              </w:rPr>
              <w:t>.2</w:t>
            </w:r>
          </w:p>
        </w:tc>
        <w:tc>
          <w:tcPr>
            <w:tcW w:w="2904" w:type="dxa"/>
            <w:vAlign w:val="center"/>
          </w:tcPr>
          <w:p w14:paraId="491B38C4" w14:textId="6027E649" w:rsidR="00C579AF" w:rsidRPr="00825D72" w:rsidRDefault="00C579AF" w:rsidP="00C579AF">
            <w:pPr>
              <w:spacing w:before="60" w:after="60" w:line="259" w:lineRule="auto"/>
              <w:jc w:val="both"/>
              <w:rPr>
                <w:color w:val="000000" w:themeColor="text1"/>
                <w:sz w:val="26"/>
                <w:szCs w:val="26"/>
              </w:rPr>
            </w:pPr>
            <w:r w:rsidRPr="00825D72">
              <w:rPr>
                <w:color w:val="000000" w:themeColor="text1"/>
                <w:sz w:val="26"/>
                <w:szCs w:val="26"/>
              </w:rPr>
              <w:t>Keo phenol (Keo phenol – formaldehyde, Keo resorcinol -formaldehyde, Keo phenol- 2 resorcinolformaldehyde)</w:t>
            </w:r>
          </w:p>
        </w:tc>
        <w:tc>
          <w:tcPr>
            <w:tcW w:w="2835" w:type="dxa"/>
            <w:vAlign w:val="center"/>
          </w:tcPr>
          <w:p w14:paraId="345D8581" w14:textId="530E9488" w:rsidR="00C579AF" w:rsidRPr="00825D72" w:rsidRDefault="00C579AF" w:rsidP="00C579AF">
            <w:pPr>
              <w:spacing w:before="60" w:after="60" w:line="259" w:lineRule="auto"/>
              <w:jc w:val="center"/>
              <w:rPr>
                <w:color w:val="000000" w:themeColor="text1"/>
                <w:sz w:val="26"/>
                <w:szCs w:val="26"/>
              </w:rPr>
            </w:pPr>
          </w:p>
        </w:tc>
        <w:tc>
          <w:tcPr>
            <w:tcW w:w="3195" w:type="dxa"/>
            <w:vAlign w:val="center"/>
          </w:tcPr>
          <w:p w14:paraId="02D77897" w14:textId="77777777" w:rsidR="00C579AF" w:rsidRPr="00825D72" w:rsidRDefault="00C579AF" w:rsidP="00C579AF">
            <w:pPr>
              <w:spacing w:before="60" w:after="60" w:line="259" w:lineRule="auto"/>
              <w:jc w:val="both"/>
              <w:rPr>
                <w:color w:val="000000" w:themeColor="text1"/>
                <w:sz w:val="26"/>
                <w:szCs w:val="26"/>
                <w:shd w:val="clear" w:color="auto" w:fill="FFFFFF"/>
              </w:rPr>
            </w:pPr>
          </w:p>
        </w:tc>
      </w:tr>
      <w:tr w:rsidR="00C579AF" w:rsidRPr="00825D72" w14:paraId="4A754134" w14:textId="77777777" w:rsidTr="005A218F">
        <w:trPr>
          <w:gridAfter w:val="1"/>
          <w:wAfter w:w="8" w:type="dxa"/>
          <w:jc w:val="center"/>
        </w:trPr>
        <w:tc>
          <w:tcPr>
            <w:tcW w:w="781" w:type="dxa"/>
            <w:vAlign w:val="center"/>
          </w:tcPr>
          <w:p w14:paraId="216D3334" w14:textId="6C51D1EB" w:rsidR="00C579AF" w:rsidRPr="00825D72" w:rsidRDefault="00C579AF" w:rsidP="00C579AF">
            <w:pPr>
              <w:spacing w:before="60" w:after="60" w:line="259" w:lineRule="auto"/>
              <w:jc w:val="center"/>
              <w:rPr>
                <w:color w:val="000000" w:themeColor="text1"/>
                <w:sz w:val="26"/>
                <w:szCs w:val="26"/>
              </w:rPr>
            </w:pPr>
            <w:r>
              <w:rPr>
                <w:color w:val="000000" w:themeColor="text1"/>
                <w:sz w:val="26"/>
                <w:szCs w:val="26"/>
              </w:rPr>
              <w:t>8</w:t>
            </w:r>
            <w:r w:rsidRPr="00825D72">
              <w:rPr>
                <w:color w:val="000000" w:themeColor="text1"/>
                <w:sz w:val="26"/>
                <w:szCs w:val="26"/>
              </w:rPr>
              <w:t>.3</w:t>
            </w:r>
          </w:p>
        </w:tc>
        <w:tc>
          <w:tcPr>
            <w:tcW w:w="2904" w:type="dxa"/>
            <w:vAlign w:val="center"/>
          </w:tcPr>
          <w:p w14:paraId="75522103" w14:textId="41ED6B8E" w:rsidR="00C579AF" w:rsidRPr="00825D72" w:rsidRDefault="00C579AF" w:rsidP="00C579AF">
            <w:pPr>
              <w:spacing w:before="60" w:after="60" w:line="259" w:lineRule="auto"/>
              <w:jc w:val="both"/>
              <w:rPr>
                <w:color w:val="000000" w:themeColor="text1"/>
                <w:sz w:val="26"/>
                <w:szCs w:val="26"/>
              </w:rPr>
            </w:pPr>
            <w:r w:rsidRPr="00825D72">
              <w:rPr>
                <w:color w:val="000000" w:themeColor="text1"/>
                <w:sz w:val="26"/>
                <w:szCs w:val="26"/>
              </w:rPr>
              <w:t>Keo novolac epoxy</w:t>
            </w:r>
          </w:p>
        </w:tc>
        <w:tc>
          <w:tcPr>
            <w:tcW w:w="2835" w:type="dxa"/>
          </w:tcPr>
          <w:p w14:paraId="6AC96919" w14:textId="2FCCAB9E" w:rsidR="00C579AF" w:rsidRPr="00825D72" w:rsidRDefault="00C579AF" w:rsidP="00C579AF">
            <w:pPr>
              <w:spacing w:before="60" w:after="60" w:line="259" w:lineRule="auto"/>
              <w:jc w:val="center"/>
              <w:rPr>
                <w:color w:val="000000" w:themeColor="text1"/>
                <w:sz w:val="26"/>
                <w:szCs w:val="26"/>
              </w:rPr>
            </w:pPr>
          </w:p>
        </w:tc>
        <w:tc>
          <w:tcPr>
            <w:tcW w:w="3195" w:type="dxa"/>
            <w:vAlign w:val="center"/>
          </w:tcPr>
          <w:p w14:paraId="4BD1CB68" w14:textId="77777777" w:rsidR="00C579AF" w:rsidRPr="00825D72" w:rsidRDefault="00C579AF" w:rsidP="00C579AF">
            <w:pPr>
              <w:spacing w:before="60" w:after="60" w:line="259" w:lineRule="auto"/>
              <w:jc w:val="both"/>
              <w:rPr>
                <w:color w:val="000000" w:themeColor="text1"/>
                <w:sz w:val="26"/>
                <w:szCs w:val="26"/>
              </w:rPr>
            </w:pPr>
          </w:p>
        </w:tc>
      </w:tr>
      <w:tr w:rsidR="00C579AF" w:rsidRPr="00825D72" w14:paraId="0C37B301" w14:textId="77777777" w:rsidTr="005A218F">
        <w:trPr>
          <w:jc w:val="center"/>
        </w:trPr>
        <w:tc>
          <w:tcPr>
            <w:tcW w:w="781" w:type="dxa"/>
            <w:vAlign w:val="center"/>
          </w:tcPr>
          <w:p w14:paraId="0F533B5D" w14:textId="02DFD53F" w:rsidR="00C579AF" w:rsidRPr="00825D72" w:rsidRDefault="00C579AF" w:rsidP="00C579AF">
            <w:pPr>
              <w:spacing w:before="60" w:after="60" w:line="259" w:lineRule="auto"/>
              <w:jc w:val="center"/>
              <w:rPr>
                <w:color w:val="000000" w:themeColor="text1"/>
                <w:sz w:val="26"/>
                <w:szCs w:val="26"/>
              </w:rPr>
            </w:pPr>
            <w:r>
              <w:rPr>
                <w:b/>
                <w:color w:val="000000" w:themeColor="text1"/>
                <w:sz w:val="26"/>
                <w:szCs w:val="26"/>
              </w:rPr>
              <w:t>9</w:t>
            </w:r>
          </w:p>
        </w:tc>
        <w:tc>
          <w:tcPr>
            <w:tcW w:w="8942" w:type="dxa"/>
            <w:gridSpan w:val="4"/>
            <w:vAlign w:val="center"/>
          </w:tcPr>
          <w:p w14:paraId="06F1FB05" w14:textId="51B7306B" w:rsidR="00C579AF" w:rsidRPr="00825D72" w:rsidRDefault="00C579AF" w:rsidP="00C579AF">
            <w:pPr>
              <w:spacing w:before="60" w:after="60" w:line="259" w:lineRule="auto"/>
              <w:jc w:val="both"/>
              <w:rPr>
                <w:color w:val="000000" w:themeColor="text1"/>
                <w:sz w:val="26"/>
                <w:szCs w:val="26"/>
              </w:rPr>
            </w:pPr>
            <w:r w:rsidRPr="00825D72">
              <w:rPr>
                <w:b/>
                <w:color w:val="000000" w:themeColor="text1"/>
                <w:sz w:val="26"/>
                <w:szCs w:val="26"/>
              </w:rPr>
              <w:t>Máy, thiết bị nông nghiệp</w:t>
            </w:r>
          </w:p>
        </w:tc>
      </w:tr>
      <w:tr w:rsidR="00C579AF" w:rsidRPr="00825D72" w14:paraId="66534DC3" w14:textId="77777777" w:rsidTr="005A218F">
        <w:trPr>
          <w:gridAfter w:val="1"/>
          <w:wAfter w:w="8" w:type="dxa"/>
          <w:jc w:val="center"/>
        </w:trPr>
        <w:tc>
          <w:tcPr>
            <w:tcW w:w="781" w:type="dxa"/>
            <w:vAlign w:val="center"/>
          </w:tcPr>
          <w:p w14:paraId="2454151C" w14:textId="25721582" w:rsidR="00C579AF" w:rsidRPr="00825D72" w:rsidRDefault="00C579AF" w:rsidP="00C579AF">
            <w:pPr>
              <w:spacing w:before="60" w:after="60" w:line="259" w:lineRule="auto"/>
              <w:jc w:val="center"/>
              <w:rPr>
                <w:color w:val="000000" w:themeColor="text1"/>
                <w:sz w:val="26"/>
                <w:szCs w:val="26"/>
              </w:rPr>
            </w:pPr>
            <w:r>
              <w:rPr>
                <w:color w:val="000000" w:themeColor="text1"/>
                <w:sz w:val="26"/>
                <w:szCs w:val="26"/>
              </w:rPr>
              <w:t>9</w:t>
            </w:r>
            <w:r w:rsidRPr="00825D72">
              <w:rPr>
                <w:color w:val="000000" w:themeColor="text1"/>
                <w:sz w:val="26"/>
                <w:szCs w:val="26"/>
              </w:rPr>
              <w:t>.1</w:t>
            </w:r>
          </w:p>
        </w:tc>
        <w:tc>
          <w:tcPr>
            <w:tcW w:w="2904" w:type="dxa"/>
            <w:vAlign w:val="center"/>
          </w:tcPr>
          <w:p w14:paraId="48BAAA77" w14:textId="74587BEB" w:rsidR="00C579AF" w:rsidRPr="00825D72" w:rsidRDefault="00C579AF" w:rsidP="00C579AF">
            <w:pPr>
              <w:spacing w:before="60" w:after="60" w:line="259" w:lineRule="auto"/>
              <w:jc w:val="both"/>
              <w:rPr>
                <w:color w:val="000000" w:themeColor="text1"/>
                <w:sz w:val="26"/>
                <w:szCs w:val="26"/>
              </w:rPr>
            </w:pPr>
            <w:r w:rsidRPr="00825D72">
              <w:rPr>
                <w:bCs/>
                <w:color w:val="000000" w:themeColor="text1"/>
                <w:sz w:val="26"/>
                <w:szCs w:val="26"/>
              </w:rPr>
              <w:t>Máy phun thuốc trừ sâu đeo vai</w:t>
            </w:r>
          </w:p>
        </w:tc>
        <w:tc>
          <w:tcPr>
            <w:tcW w:w="2835" w:type="dxa"/>
          </w:tcPr>
          <w:p w14:paraId="3C2A6229" w14:textId="304C1E0A" w:rsidR="00C579AF" w:rsidRPr="00825D72" w:rsidRDefault="00C579AF" w:rsidP="00C579AF">
            <w:pPr>
              <w:spacing w:before="60" w:after="60" w:line="259" w:lineRule="auto"/>
              <w:jc w:val="both"/>
              <w:rPr>
                <w:color w:val="000000" w:themeColor="text1"/>
                <w:sz w:val="26"/>
                <w:szCs w:val="26"/>
              </w:rPr>
            </w:pPr>
          </w:p>
        </w:tc>
        <w:tc>
          <w:tcPr>
            <w:tcW w:w="3195" w:type="dxa"/>
            <w:vAlign w:val="center"/>
          </w:tcPr>
          <w:p w14:paraId="41048AF2" w14:textId="79B8DD13" w:rsidR="00C579AF" w:rsidRPr="00825D72" w:rsidRDefault="00C579AF" w:rsidP="00C579AF">
            <w:pPr>
              <w:spacing w:before="60" w:after="60" w:line="259" w:lineRule="auto"/>
              <w:jc w:val="both"/>
              <w:rPr>
                <w:color w:val="000000" w:themeColor="text1"/>
                <w:sz w:val="26"/>
                <w:szCs w:val="26"/>
              </w:rPr>
            </w:pPr>
          </w:p>
        </w:tc>
      </w:tr>
      <w:tr w:rsidR="00C579AF" w:rsidRPr="00825D72" w14:paraId="7420962F" w14:textId="77777777" w:rsidTr="005A218F">
        <w:trPr>
          <w:gridAfter w:val="1"/>
          <w:wAfter w:w="8" w:type="dxa"/>
          <w:jc w:val="center"/>
        </w:trPr>
        <w:tc>
          <w:tcPr>
            <w:tcW w:w="781" w:type="dxa"/>
            <w:vAlign w:val="center"/>
          </w:tcPr>
          <w:p w14:paraId="1121DB46" w14:textId="0BC50FC4" w:rsidR="00C579AF" w:rsidRPr="00C579AF" w:rsidRDefault="00C579AF" w:rsidP="00C579AF">
            <w:pPr>
              <w:spacing w:before="60" w:after="60" w:line="259" w:lineRule="auto"/>
              <w:jc w:val="center"/>
              <w:rPr>
                <w:i/>
                <w:iCs/>
                <w:color w:val="000000" w:themeColor="text1"/>
                <w:sz w:val="26"/>
                <w:szCs w:val="26"/>
              </w:rPr>
            </w:pPr>
            <w:r w:rsidRPr="00C579AF">
              <w:rPr>
                <w:i/>
                <w:iCs/>
                <w:color w:val="000000" w:themeColor="text1"/>
                <w:sz w:val="26"/>
                <w:szCs w:val="26"/>
              </w:rPr>
              <w:t>9.1.1</w:t>
            </w:r>
          </w:p>
          <w:p w14:paraId="24DB289A" w14:textId="07444CB4" w:rsidR="00C579AF" w:rsidRPr="00C579AF" w:rsidRDefault="00C579AF" w:rsidP="00C579AF">
            <w:pPr>
              <w:spacing w:before="60" w:after="60" w:line="259" w:lineRule="auto"/>
              <w:jc w:val="center"/>
              <w:rPr>
                <w:i/>
                <w:iCs/>
                <w:color w:val="000000" w:themeColor="text1"/>
                <w:sz w:val="26"/>
                <w:szCs w:val="26"/>
              </w:rPr>
            </w:pPr>
          </w:p>
        </w:tc>
        <w:tc>
          <w:tcPr>
            <w:tcW w:w="2904" w:type="dxa"/>
            <w:vAlign w:val="center"/>
          </w:tcPr>
          <w:p w14:paraId="06B171F8" w14:textId="2E75FBA6" w:rsidR="00C579AF" w:rsidRPr="00825D72" w:rsidRDefault="00C579AF" w:rsidP="00C579AF">
            <w:pPr>
              <w:spacing w:before="60" w:after="60" w:line="259" w:lineRule="auto"/>
              <w:jc w:val="both"/>
              <w:rPr>
                <w:color w:val="000000" w:themeColor="text1"/>
                <w:sz w:val="26"/>
                <w:szCs w:val="26"/>
              </w:rPr>
            </w:pPr>
            <w:r w:rsidRPr="00825D72">
              <w:rPr>
                <w:bCs/>
                <w:color w:val="000000" w:themeColor="text1"/>
                <w:sz w:val="26"/>
                <w:szCs w:val="26"/>
              </w:rPr>
              <w:t>Máy phun thuốc trừ sâu đeo vai hoạt động bằng tay</w:t>
            </w:r>
          </w:p>
        </w:tc>
        <w:tc>
          <w:tcPr>
            <w:tcW w:w="2835" w:type="dxa"/>
            <w:vAlign w:val="center"/>
          </w:tcPr>
          <w:p w14:paraId="0944FC7D" w14:textId="77777777" w:rsidR="00C579AF" w:rsidRPr="00825D72" w:rsidRDefault="00C579AF" w:rsidP="00C579AF">
            <w:pPr>
              <w:spacing w:before="60" w:after="60" w:line="259" w:lineRule="auto"/>
              <w:jc w:val="center"/>
              <w:rPr>
                <w:bCs/>
                <w:color w:val="000000" w:themeColor="text1"/>
                <w:sz w:val="26"/>
                <w:szCs w:val="26"/>
              </w:rPr>
            </w:pPr>
            <w:r w:rsidRPr="00825D72">
              <w:rPr>
                <w:bCs/>
                <w:color w:val="000000" w:themeColor="text1"/>
                <w:sz w:val="26"/>
                <w:szCs w:val="26"/>
              </w:rPr>
              <w:t>84244110</w:t>
            </w:r>
          </w:p>
          <w:p w14:paraId="606DD849" w14:textId="77777777" w:rsidR="00C579AF" w:rsidRPr="00825D72" w:rsidRDefault="00C579AF" w:rsidP="00C579AF">
            <w:pPr>
              <w:spacing w:before="60" w:after="60" w:line="259" w:lineRule="auto"/>
              <w:jc w:val="center"/>
              <w:rPr>
                <w:color w:val="000000" w:themeColor="text1"/>
                <w:sz w:val="26"/>
                <w:szCs w:val="26"/>
              </w:rPr>
            </w:pPr>
          </w:p>
        </w:tc>
        <w:tc>
          <w:tcPr>
            <w:tcW w:w="3195" w:type="dxa"/>
            <w:vMerge w:val="restart"/>
            <w:vAlign w:val="center"/>
          </w:tcPr>
          <w:p w14:paraId="710F5444" w14:textId="7377073E" w:rsidR="00C579AF" w:rsidRPr="00825D72" w:rsidRDefault="00C579AF" w:rsidP="00C579AF">
            <w:pPr>
              <w:spacing w:before="60" w:after="60" w:line="259" w:lineRule="auto"/>
              <w:rPr>
                <w:color w:val="000000" w:themeColor="text1"/>
                <w:sz w:val="26"/>
                <w:szCs w:val="26"/>
              </w:rPr>
            </w:pPr>
            <w:r w:rsidRPr="00825D72">
              <w:rPr>
                <w:bCs/>
                <w:color w:val="000000" w:themeColor="text1"/>
                <w:sz w:val="26"/>
                <w:szCs w:val="26"/>
              </w:rPr>
              <w:t>QCVN 01-182:2015/BNNPTNT</w:t>
            </w:r>
          </w:p>
        </w:tc>
      </w:tr>
      <w:tr w:rsidR="00C579AF" w:rsidRPr="00825D72" w14:paraId="5853CFB7" w14:textId="77777777" w:rsidTr="005A218F">
        <w:trPr>
          <w:gridAfter w:val="1"/>
          <w:wAfter w:w="8" w:type="dxa"/>
          <w:jc w:val="center"/>
        </w:trPr>
        <w:tc>
          <w:tcPr>
            <w:tcW w:w="781" w:type="dxa"/>
            <w:vAlign w:val="center"/>
          </w:tcPr>
          <w:p w14:paraId="212E6F0E" w14:textId="25F512B5" w:rsidR="00C579AF" w:rsidRPr="00C579AF" w:rsidRDefault="00C579AF" w:rsidP="00C579AF">
            <w:pPr>
              <w:spacing w:before="60" w:after="60" w:line="259" w:lineRule="auto"/>
              <w:jc w:val="center"/>
              <w:rPr>
                <w:i/>
                <w:iCs/>
                <w:color w:val="000000" w:themeColor="text1"/>
                <w:sz w:val="26"/>
                <w:szCs w:val="26"/>
              </w:rPr>
            </w:pPr>
            <w:r w:rsidRPr="00C579AF">
              <w:rPr>
                <w:i/>
                <w:iCs/>
                <w:color w:val="000000" w:themeColor="text1"/>
                <w:sz w:val="26"/>
                <w:szCs w:val="26"/>
              </w:rPr>
              <w:t>9.1.2</w:t>
            </w:r>
          </w:p>
        </w:tc>
        <w:tc>
          <w:tcPr>
            <w:tcW w:w="2904" w:type="dxa"/>
            <w:vAlign w:val="center"/>
          </w:tcPr>
          <w:p w14:paraId="53C15588" w14:textId="34EB1C4B" w:rsidR="00C579AF" w:rsidRPr="00825D72" w:rsidRDefault="00C579AF" w:rsidP="00C579AF">
            <w:pPr>
              <w:spacing w:before="60" w:after="60" w:line="259" w:lineRule="auto"/>
              <w:jc w:val="both"/>
              <w:rPr>
                <w:bCs/>
                <w:color w:val="000000" w:themeColor="text1"/>
                <w:sz w:val="26"/>
                <w:szCs w:val="26"/>
              </w:rPr>
            </w:pPr>
            <w:r w:rsidRPr="00825D72">
              <w:rPr>
                <w:bCs/>
                <w:color w:val="000000" w:themeColor="text1"/>
                <w:sz w:val="26"/>
                <w:szCs w:val="26"/>
              </w:rPr>
              <w:t xml:space="preserve">Máy phun thuốc trừ sâu đeo vai hoạt động bằng </w:t>
            </w:r>
          </w:p>
          <w:p w14:paraId="0D6727CF" w14:textId="4183FCB1" w:rsidR="00C579AF" w:rsidRPr="00C579AF" w:rsidRDefault="00C579AF" w:rsidP="00C579AF">
            <w:pPr>
              <w:spacing w:before="60" w:after="60" w:line="259" w:lineRule="auto"/>
              <w:jc w:val="both"/>
              <w:rPr>
                <w:bCs/>
                <w:color w:val="000000" w:themeColor="text1"/>
                <w:sz w:val="26"/>
                <w:szCs w:val="26"/>
              </w:rPr>
            </w:pPr>
            <w:r w:rsidRPr="00825D72">
              <w:rPr>
                <w:bCs/>
                <w:color w:val="000000" w:themeColor="text1"/>
                <w:sz w:val="26"/>
                <w:szCs w:val="26"/>
              </w:rPr>
              <w:lastRenderedPageBreak/>
              <w:t>động cơ đốt trong</w:t>
            </w:r>
          </w:p>
        </w:tc>
        <w:tc>
          <w:tcPr>
            <w:tcW w:w="2835" w:type="dxa"/>
            <w:vAlign w:val="center"/>
          </w:tcPr>
          <w:p w14:paraId="18594D50" w14:textId="77777777" w:rsidR="00C579AF" w:rsidRPr="00825D72" w:rsidRDefault="00C579AF" w:rsidP="00C579AF">
            <w:pPr>
              <w:spacing w:before="60" w:after="60" w:line="259" w:lineRule="auto"/>
              <w:jc w:val="center"/>
              <w:rPr>
                <w:bCs/>
                <w:color w:val="000000" w:themeColor="text1"/>
                <w:sz w:val="26"/>
                <w:szCs w:val="26"/>
              </w:rPr>
            </w:pPr>
            <w:r w:rsidRPr="00825D72">
              <w:rPr>
                <w:bCs/>
                <w:color w:val="000000" w:themeColor="text1"/>
                <w:sz w:val="26"/>
                <w:szCs w:val="26"/>
              </w:rPr>
              <w:lastRenderedPageBreak/>
              <w:t>84244120</w:t>
            </w:r>
          </w:p>
          <w:p w14:paraId="496EDAC2" w14:textId="77777777" w:rsidR="00C579AF" w:rsidRPr="00825D72" w:rsidRDefault="00C579AF" w:rsidP="00C579AF">
            <w:pPr>
              <w:spacing w:before="60" w:after="60" w:line="259" w:lineRule="auto"/>
              <w:jc w:val="center"/>
              <w:rPr>
                <w:color w:val="000000" w:themeColor="text1"/>
                <w:sz w:val="26"/>
                <w:szCs w:val="26"/>
              </w:rPr>
            </w:pPr>
          </w:p>
        </w:tc>
        <w:tc>
          <w:tcPr>
            <w:tcW w:w="3195" w:type="dxa"/>
            <w:vMerge/>
            <w:vAlign w:val="center"/>
          </w:tcPr>
          <w:p w14:paraId="3CCB24E9" w14:textId="77777777" w:rsidR="00C579AF" w:rsidRPr="00825D72" w:rsidRDefault="00C579AF" w:rsidP="00C579AF">
            <w:pPr>
              <w:spacing w:before="60" w:after="60" w:line="259" w:lineRule="auto"/>
              <w:jc w:val="both"/>
              <w:rPr>
                <w:color w:val="000000" w:themeColor="text1"/>
                <w:sz w:val="26"/>
                <w:szCs w:val="26"/>
              </w:rPr>
            </w:pPr>
          </w:p>
        </w:tc>
      </w:tr>
      <w:tr w:rsidR="00C579AF" w:rsidRPr="00825D72" w14:paraId="3F81DBC0" w14:textId="77777777" w:rsidTr="005A218F">
        <w:trPr>
          <w:gridAfter w:val="1"/>
          <w:wAfter w:w="8" w:type="dxa"/>
          <w:jc w:val="center"/>
        </w:trPr>
        <w:tc>
          <w:tcPr>
            <w:tcW w:w="781" w:type="dxa"/>
            <w:vAlign w:val="center"/>
          </w:tcPr>
          <w:p w14:paraId="22548DDA" w14:textId="1000FF27" w:rsidR="00C579AF" w:rsidRPr="00C579AF" w:rsidRDefault="00C579AF" w:rsidP="00C579AF">
            <w:pPr>
              <w:spacing w:before="60" w:after="60" w:line="259" w:lineRule="auto"/>
              <w:jc w:val="center"/>
              <w:rPr>
                <w:i/>
                <w:iCs/>
                <w:color w:val="000000" w:themeColor="text1"/>
                <w:sz w:val="26"/>
                <w:szCs w:val="26"/>
              </w:rPr>
            </w:pPr>
            <w:r w:rsidRPr="00C579AF">
              <w:rPr>
                <w:i/>
                <w:iCs/>
                <w:color w:val="000000" w:themeColor="text1"/>
                <w:sz w:val="26"/>
                <w:szCs w:val="26"/>
              </w:rPr>
              <w:lastRenderedPageBreak/>
              <w:t>9.1.3</w:t>
            </w:r>
          </w:p>
        </w:tc>
        <w:tc>
          <w:tcPr>
            <w:tcW w:w="2904" w:type="dxa"/>
            <w:vAlign w:val="center"/>
          </w:tcPr>
          <w:p w14:paraId="2228FB4D" w14:textId="77777777" w:rsidR="00C579AF" w:rsidRPr="00825D72" w:rsidRDefault="00C579AF" w:rsidP="00C579AF">
            <w:pPr>
              <w:spacing w:before="60" w:after="60" w:line="259" w:lineRule="auto"/>
              <w:jc w:val="both"/>
              <w:rPr>
                <w:bCs/>
                <w:color w:val="000000" w:themeColor="text1"/>
                <w:sz w:val="26"/>
                <w:szCs w:val="26"/>
              </w:rPr>
            </w:pPr>
            <w:r w:rsidRPr="00825D72">
              <w:rPr>
                <w:bCs/>
                <w:color w:val="000000" w:themeColor="text1"/>
                <w:sz w:val="26"/>
                <w:szCs w:val="26"/>
              </w:rPr>
              <w:t xml:space="preserve">Máy phun thuốc trừ sâu đeo vai hoạt động bằng </w:t>
            </w:r>
          </w:p>
          <w:p w14:paraId="20D2AD07" w14:textId="6C605001" w:rsidR="00C579AF" w:rsidRPr="00C579AF" w:rsidRDefault="00C579AF" w:rsidP="00C579AF">
            <w:pPr>
              <w:spacing w:before="60" w:after="60" w:line="259" w:lineRule="auto"/>
              <w:jc w:val="both"/>
              <w:rPr>
                <w:bCs/>
                <w:color w:val="000000" w:themeColor="text1"/>
                <w:sz w:val="26"/>
                <w:szCs w:val="26"/>
              </w:rPr>
            </w:pPr>
            <w:r w:rsidRPr="00825D72">
              <w:rPr>
                <w:bCs/>
                <w:color w:val="000000" w:themeColor="text1"/>
                <w:sz w:val="26"/>
                <w:szCs w:val="26"/>
              </w:rPr>
              <w:t>động cơ điện</w:t>
            </w:r>
          </w:p>
        </w:tc>
        <w:tc>
          <w:tcPr>
            <w:tcW w:w="2835" w:type="dxa"/>
            <w:vAlign w:val="center"/>
          </w:tcPr>
          <w:p w14:paraId="28C3CC12" w14:textId="77777777" w:rsidR="00C579AF" w:rsidRPr="00825D72" w:rsidRDefault="00C579AF" w:rsidP="00C579AF">
            <w:pPr>
              <w:spacing w:before="60" w:after="60" w:line="259" w:lineRule="auto"/>
              <w:jc w:val="center"/>
              <w:rPr>
                <w:bCs/>
                <w:color w:val="000000" w:themeColor="text1"/>
                <w:sz w:val="26"/>
                <w:szCs w:val="26"/>
              </w:rPr>
            </w:pPr>
            <w:r w:rsidRPr="00825D72">
              <w:rPr>
                <w:bCs/>
                <w:color w:val="000000" w:themeColor="text1"/>
                <w:sz w:val="26"/>
                <w:szCs w:val="26"/>
              </w:rPr>
              <w:t>84244190</w:t>
            </w:r>
          </w:p>
          <w:p w14:paraId="4D44AE4C" w14:textId="77777777" w:rsidR="00C579AF" w:rsidRPr="00825D72" w:rsidRDefault="00C579AF" w:rsidP="00C579AF">
            <w:pPr>
              <w:spacing w:before="60" w:after="60" w:line="259" w:lineRule="auto"/>
              <w:jc w:val="center"/>
              <w:rPr>
                <w:color w:val="000000" w:themeColor="text1"/>
                <w:sz w:val="26"/>
                <w:szCs w:val="26"/>
              </w:rPr>
            </w:pPr>
          </w:p>
        </w:tc>
        <w:tc>
          <w:tcPr>
            <w:tcW w:w="3195" w:type="dxa"/>
            <w:vMerge/>
            <w:vAlign w:val="center"/>
          </w:tcPr>
          <w:p w14:paraId="5EDF81C2" w14:textId="77777777" w:rsidR="00C579AF" w:rsidRPr="00825D72" w:rsidRDefault="00C579AF" w:rsidP="00C579AF">
            <w:pPr>
              <w:spacing w:before="60" w:after="60" w:line="259" w:lineRule="auto"/>
              <w:jc w:val="both"/>
              <w:rPr>
                <w:color w:val="000000" w:themeColor="text1"/>
                <w:sz w:val="26"/>
                <w:szCs w:val="26"/>
              </w:rPr>
            </w:pPr>
          </w:p>
        </w:tc>
      </w:tr>
      <w:tr w:rsidR="00C579AF" w:rsidRPr="00825D72" w14:paraId="666616F9" w14:textId="77777777" w:rsidTr="005A218F">
        <w:trPr>
          <w:gridAfter w:val="1"/>
          <w:wAfter w:w="8" w:type="dxa"/>
          <w:jc w:val="center"/>
        </w:trPr>
        <w:tc>
          <w:tcPr>
            <w:tcW w:w="781" w:type="dxa"/>
            <w:vAlign w:val="center"/>
          </w:tcPr>
          <w:p w14:paraId="29674709" w14:textId="436095A4" w:rsidR="00C579AF" w:rsidRPr="00C579AF" w:rsidRDefault="00C579AF" w:rsidP="00C579AF">
            <w:pPr>
              <w:spacing w:before="60" w:after="60" w:line="259" w:lineRule="auto"/>
              <w:jc w:val="center"/>
              <w:rPr>
                <w:i/>
                <w:iCs/>
                <w:color w:val="000000" w:themeColor="text1"/>
                <w:sz w:val="26"/>
                <w:szCs w:val="26"/>
              </w:rPr>
            </w:pPr>
            <w:r w:rsidRPr="00C579AF">
              <w:rPr>
                <w:i/>
                <w:iCs/>
                <w:color w:val="000000" w:themeColor="text1"/>
                <w:sz w:val="26"/>
                <w:szCs w:val="26"/>
              </w:rPr>
              <w:t>9.2</w:t>
            </w:r>
          </w:p>
        </w:tc>
        <w:tc>
          <w:tcPr>
            <w:tcW w:w="2904" w:type="dxa"/>
            <w:vAlign w:val="center"/>
          </w:tcPr>
          <w:p w14:paraId="7A1CF411" w14:textId="5B12349F" w:rsidR="00C579AF" w:rsidRPr="00825D72" w:rsidRDefault="00C579AF" w:rsidP="00C579AF">
            <w:pPr>
              <w:spacing w:before="60" w:after="60" w:line="259" w:lineRule="auto"/>
              <w:jc w:val="both"/>
              <w:rPr>
                <w:color w:val="000000" w:themeColor="text1"/>
                <w:sz w:val="26"/>
                <w:szCs w:val="26"/>
              </w:rPr>
            </w:pPr>
            <w:r w:rsidRPr="00825D72">
              <w:rPr>
                <w:bCs/>
                <w:color w:val="000000" w:themeColor="text1"/>
                <w:sz w:val="26"/>
                <w:szCs w:val="26"/>
              </w:rPr>
              <w:t>Máy cắt cỏ cầm tay dùng trong nông lâm nghiệp</w:t>
            </w:r>
          </w:p>
        </w:tc>
        <w:tc>
          <w:tcPr>
            <w:tcW w:w="2835" w:type="dxa"/>
            <w:vAlign w:val="center"/>
          </w:tcPr>
          <w:p w14:paraId="43CC1B2C" w14:textId="70AEC050" w:rsidR="00C579AF" w:rsidRPr="00825D72" w:rsidRDefault="00C579AF" w:rsidP="00C579AF">
            <w:pPr>
              <w:spacing w:before="60" w:after="60" w:line="259" w:lineRule="auto"/>
              <w:jc w:val="center"/>
              <w:rPr>
                <w:color w:val="000000" w:themeColor="text1"/>
                <w:sz w:val="26"/>
                <w:szCs w:val="26"/>
              </w:rPr>
            </w:pPr>
            <w:r w:rsidRPr="00825D72">
              <w:rPr>
                <w:bCs/>
                <w:color w:val="000000" w:themeColor="text1"/>
                <w:sz w:val="26"/>
                <w:szCs w:val="26"/>
              </w:rPr>
              <w:t>84331100</w:t>
            </w:r>
          </w:p>
        </w:tc>
        <w:tc>
          <w:tcPr>
            <w:tcW w:w="3195" w:type="dxa"/>
            <w:vAlign w:val="center"/>
          </w:tcPr>
          <w:p w14:paraId="083B4F83" w14:textId="3903EED9" w:rsidR="00C579AF" w:rsidRPr="00825D72" w:rsidRDefault="00C579AF" w:rsidP="00C579AF">
            <w:pPr>
              <w:spacing w:before="60" w:after="60" w:line="259" w:lineRule="auto"/>
              <w:jc w:val="both"/>
              <w:rPr>
                <w:color w:val="000000" w:themeColor="text1"/>
                <w:sz w:val="26"/>
                <w:szCs w:val="26"/>
              </w:rPr>
            </w:pPr>
            <w:r w:rsidRPr="00825D72">
              <w:rPr>
                <w:bCs/>
                <w:color w:val="000000" w:themeColor="text1"/>
                <w:sz w:val="26"/>
                <w:szCs w:val="26"/>
              </w:rPr>
              <w:t>QCVN 89:2025/BNNMT</w:t>
            </w:r>
          </w:p>
        </w:tc>
      </w:tr>
      <w:tr w:rsidR="00C579AF" w:rsidRPr="00825D72" w14:paraId="2BC9EB20" w14:textId="77777777" w:rsidTr="005A218F">
        <w:trPr>
          <w:gridAfter w:val="1"/>
          <w:wAfter w:w="8" w:type="dxa"/>
          <w:jc w:val="center"/>
        </w:trPr>
        <w:tc>
          <w:tcPr>
            <w:tcW w:w="781" w:type="dxa"/>
            <w:vAlign w:val="center"/>
          </w:tcPr>
          <w:p w14:paraId="758C4C1C" w14:textId="686591C3" w:rsidR="00C579AF" w:rsidRPr="00825D72" w:rsidRDefault="00C579AF" w:rsidP="00C579AF">
            <w:pPr>
              <w:spacing w:before="60" w:after="60" w:line="259" w:lineRule="auto"/>
              <w:jc w:val="center"/>
              <w:rPr>
                <w:color w:val="000000" w:themeColor="text1"/>
                <w:sz w:val="26"/>
                <w:szCs w:val="26"/>
              </w:rPr>
            </w:pPr>
            <w:r>
              <w:rPr>
                <w:color w:val="000000" w:themeColor="text1"/>
                <w:sz w:val="26"/>
                <w:szCs w:val="26"/>
              </w:rPr>
              <w:t>9</w:t>
            </w:r>
            <w:r w:rsidRPr="00825D72">
              <w:rPr>
                <w:color w:val="000000" w:themeColor="text1"/>
                <w:sz w:val="26"/>
                <w:szCs w:val="26"/>
              </w:rPr>
              <w:t>.3</w:t>
            </w:r>
          </w:p>
        </w:tc>
        <w:tc>
          <w:tcPr>
            <w:tcW w:w="2904" w:type="dxa"/>
            <w:vAlign w:val="center"/>
          </w:tcPr>
          <w:p w14:paraId="2250BF77" w14:textId="08D2EFD8" w:rsidR="00C579AF" w:rsidRPr="00825D72" w:rsidRDefault="00C579AF" w:rsidP="00C579AF">
            <w:pPr>
              <w:spacing w:before="60" w:after="60" w:line="259" w:lineRule="auto"/>
              <w:jc w:val="both"/>
              <w:rPr>
                <w:color w:val="000000" w:themeColor="text1"/>
                <w:sz w:val="26"/>
                <w:szCs w:val="26"/>
              </w:rPr>
            </w:pPr>
            <w:r w:rsidRPr="00825D72">
              <w:rPr>
                <w:bCs/>
                <w:color w:val="000000" w:themeColor="text1"/>
                <w:sz w:val="26"/>
                <w:szCs w:val="26"/>
              </w:rPr>
              <w:t>Máy gặt đập liên hợp</w:t>
            </w:r>
          </w:p>
        </w:tc>
        <w:tc>
          <w:tcPr>
            <w:tcW w:w="2835" w:type="dxa"/>
            <w:vAlign w:val="center"/>
          </w:tcPr>
          <w:p w14:paraId="0ECE0449" w14:textId="596288EF" w:rsidR="00C579AF" w:rsidRPr="00825D72" w:rsidRDefault="00C579AF" w:rsidP="00C579AF">
            <w:pPr>
              <w:spacing w:before="60" w:after="60" w:line="259" w:lineRule="auto"/>
              <w:jc w:val="center"/>
              <w:rPr>
                <w:color w:val="000000" w:themeColor="text1"/>
                <w:sz w:val="26"/>
                <w:szCs w:val="26"/>
              </w:rPr>
            </w:pPr>
            <w:r w:rsidRPr="00825D72">
              <w:rPr>
                <w:bCs/>
                <w:color w:val="000000" w:themeColor="text1"/>
                <w:sz w:val="26"/>
                <w:szCs w:val="26"/>
              </w:rPr>
              <w:t>84335100</w:t>
            </w:r>
          </w:p>
        </w:tc>
        <w:tc>
          <w:tcPr>
            <w:tcW w:w="3195" w:type="dxa"/>
            <w:vAlign w:val="center"/>
          </w:tcPr>
          <w:p w14:paraId="10872603" w14:textId="42F64441" w:rsidR="00C579AF" w:rsidRPr="00825D72" w:rsidRDefault="00C579AF" w:rsidP="00C579AF">
            <w:pPr>
              <w:spacing w:before="60" w:after="60" w:line="259" w:lineRule="auto"/>
              <w:jc w:val="both"/>
              <w:rPr>
                <w:color w:val="000000" w:themeColor="text1"/>
                <w:sz w:val="26"/>
                <w:szCs w:val="26"/>
              </w:rPr>
            </w:pPr>
            <w:r w:rsidRPr="00825D72">
              <w:rPr>
                <w:bCs/>
                <w:color w:val="000000" w:themeColor="text1"/>
                <w:sz w:val="26"/>
                <w:szCs w:val="26"/>
              </w:rPr>
              <w:t>QCVN 90:2025/BNNMT</w:t>
            </w:r>
          </w:p>
        </w:tc>
      </w:tr>
      <w:tr w:rsidR="001D6E34" w:rsidRPr="00825D72" w14:paraId="63D524E2" w14:textId="77777777" w:rsidTr="005A218F">
        <w:trPr>
          <w:trHeight w:val="467"/>
          <w:jc w:val="center"/>
        </w:trPr>
        <w:tc>
          <w:tcPr>
            <w:tcW w:w="9723" w:type="dxa"/>
            <w:gridSpan w:val="5"/>
            <w:vAlign w:val="center"/>
          </w:tcPr>
          <w:p w14:paraId="593510DF" w14:textId="19F4FD47" w:rsidR="001D6E34" w:rsidRPr="00825D72" w:rsidRDefault="001D6E34" w:rsidP="001D6E34">
            <w:pPr>
              <w:spacing w:before="60" w:after="60" w:line="259" w:lineRule="auto"/>
              <w:rPr>
                <w:bCs/>
                <w:color w:val="000000" w:themeColor="text1"/>
                <w:sz w:val="26"/>
                <w:szCs w:val="26"/>
              </w:rPr>
            </w:pPr>
            <w:r w:rsidRPr="00E52FF8">
              <w:rPr>
                <w:b/>
                <w:color w:val="000000" w:themeColor="text1"/>
                <w:sz w:val="26"/>
                <w:szCs w:val="26"/>
              </w:rPr>
              <w:t>B</w:t>
            </w:r>
            <w:r>
              <w:rPr>
                <w:b/>
                <w:color w:val="000000" w:themeColor="text1"/>
                <w:sz w:val="26"/>
                <w:szCs w:val="26"/>
              </w:rPr>
              <w:t xml:space="preserve">. </w:t>
            </w:r>
            <w:r w:rsidRPr="00825D72">
              <w:rPr>
                <w:b/>
                <w:color w:val="000000" w:themeColor="text1"/>
                <w:sz w:val="26"/>
                <w:szCs w:val="26"/>
              </w:rPr>
              <w:t>DANH MỤC SẢN PHẨM/HÀNG</w:t>
            </w:r>
            <w:r>
              <w:rPr>
                <w:b/>
                <w:color w:val="000000" w:themeColor="text1"/>
                <w:sz w:val="26"/>
                <w:szCs w:val="26"/>
              </w:rPr>
              <w:t xml:space="preserve"> HÓA CÓ MỨC ĐỘ RỦI RO CAO</w:t>
            </w:r>
          </w:p>
        </w:tc>
      </w:tr>
      <w:tr w:rsidR="00C579AF" w:rsidRPr="00825D72" w14:paraId="540A653D" w14:textId="77777777" w:rsidTr="005A218F">
        <w:trPr>
          <w:gridAfter w:val="1"/>
          <w:wAfter w:w="8" w:type="dxa"/>
          <w:trHeight w:val="476"/>
          <w:jc w:val="center"/>
        </w:trPr>
        <w:tc>
          <w:tcPr>
            <w:tcW w:w="781" w:type="dxa"/>
            <w:vAlign w:val="center"/>
          </w:tcPr>
          <w:p w14:paraId="02F4E532" w14:textId="6B1B1538" w:rsidR="00C579AF" w:rsidRPr="00E52FF8" w:rsidRDefault="00C579AF" w:rsidP="00C579AF">
            <w:pPr>
              <w:spacing w:before="60" w:after="60" w:line="259" w:lineRule="auto"/>
              <w:jc w:val="center"/>
              <w:rPr>
                <w:color w:val="000000" w:themeColor="text1"/>
                <w:sz w:val="26"/>
                <w:szCs w:val="26"/>
              </w:rPr>
            </w:pPr>
            <w:r w:rsidRPr="00E52FF8">
              <w:rPr>
                <w:color w:val="000000" w:themeColor="text1"/>
                <w:sz w:val="26"/>
                <w:szCs w:val="26"/>
              </w:rPr>
              <w:t>1</w:t>
            </w:r>
          </w:p>
        </w:tc>
        <w:tc>
          <w:tcPr>
            <w:tcW w:w="2904" w:type="dxa"/>
            <w:vAlign w:val="center"/>
          </w:tcPr>
          <w:p w14:paraId="080962A5" w14:textId="6F1EF051" w:rsidR="00C579AF" w:rsidRPr="00E52FF8" w:rsidRDefault="00C579AF" w:rsidP="00C579AF">
            <w:pPr>
              <w:spacing w:before="60" w:after="60" w:line="259" w:lineRule="auto"/>
              <w:jc w:val="both"/>
              <w:rPr>
                <w:bCs/>
                <w:color w:val="000000" w:themeColor="text1"/>
                <w:sz w:val="26"/>
                <w:szCs w:val="26"/>
              </w:rPr>
            </w:pPr>
            <w:r w:rsidRPr="00E52FF8">
              <w:rPr>
                <w:color w:val="000000" w:themeColor="text1"/>
                <w:sz w:val="26"/>
                <w:szCs w:val="26"/>
              </w:rPr>
              <w:t>Thuốc bảo vệ thực vật</w:t>
            </w:r>
          </w:p>
        </w:tc>
        <w:tc>
          <w:tcPr>
            <w:tcW w:w="2835" w:type="dxa"/>
            <w:vAlign w:val="center"/>
          </w:tcPr>
          <w:p w14:paraId="6B19FF40" w14:textId="10F6531B" w:rsidR="00C579AF" w:rsidRPr="00825D72" w:rsidRDefault="00C579AF" w:rsidP="00C579AF">
            <w:pPr>
              <w:spacing w:before="60" w:after="60" w:line="259" w:lineRule="auto"/>
              <w:jc w:val="center"/>
              <w:rPr>
                <w:bCs/>
                <w:color w:val="000000" w:themeColor="text1"/>
                <w:sz w:val="26"/>
                <w:szCs w:val="26"/>
              </w:rPr>
            </w:pPr>
            <w:r w:rsidRPr="00825D72">
              <w:rPr>
                <w:bCs/>
                <w:color w:val="000000" w:themeColor="text1"/>
                <w:sz w:val="26"/>
                <w:szCs w:val="26"/>
              </w:rPr>
              <w:t>38.08</w:t>
            </w:r>
          </w:p>
        </w:tc>
        <w:tc>
          <w:tcPr>
            <w:tcW w:w="3195" w:type="dxa"/>
            <w:vAlign w:val="center"/>
          </w:tcPr>
          <w:p w14:paraId="5F622AA2" w14:textId="54DEFA11" w:rsidR="00C579AF" w:rsidRPr="00825D72" w:rsidRDefault="00C579AF" w:rsidP="00C579AF">
            <w:pPr>
              <w:spacing w:before="60" w:after="60" w:line="259" w:lineRule="auto"/>
              <w:jc w:val="both"/>
              <w:rPr>
                <w:bCs/>
                <w:color w:val="000000" w:themeColor="text1"/>
                <w:sz w:val="26"/>
                <w:szCs w:val="26"/>
              </w:rPr>
            </w:pPr>
            <w:r w:rsidRPr="00825D72">
              <w:rPr>
                <w:color w:val="000000" w:themeColor="text1"/>
                <w:sz w:val="26"/>
                <w:szCs w:val="26"/>
              </w:rPr>
              <w:t>QCVN 01-188/BNNPTNT</w:t>
            </w:r>
          </w:p>
        </w:tc>
      </w:tr>
    </w:tbl>
    <w:p w14:paraId="48E4AB30" w14:textId="77777777" w:rsidR="00E15327" w:rsidRPr="00825D72" w:rsidRDefault="00E15327" w:rsidP="008A1508">
      <w:pPr>
        <w:jc w:val="both"/>
        <w:rPr>
          <w:i/>
          <w:color w:val="000000" w:themeColor="text1"/>
          <w:sz w:val="26"/>
          <w:szCs w:val="26"/>
        </w:rPr>
      </w:pPr>
    </w:p>
    <w:sectPr w:rsidR="00E15327" w:rsidRPr="00825D72" w:rsidSect="00AB37CD">
      <w:headerReference w:type="default" r:id="rId13"/>
      <w:pgSz w:w="11907" w:h="16839"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478654" w14:textId="77777777" w:rsidR="00D0765A" w:rsidRDefault="00D0765A" w:rsidP="002B20DE">
      <w:r>
        <w:separator/>
      </w:r>
    </w:p>
  </w:endnote>
  <w:endnote w:type="continuationSeparator" w:id="0">
    <w:p w14:paraId="7CFB152F" w14:textId="77777777" w:rsidR="00D0765A" w:rsidRDefault="00D0765A" w:rsidP="002B2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altName w:val="Arial"/>
    <w:charset w:val="00"/>
    <w:family w:val="swiss"/>
    <w:pitch w:val="variable"/>
    <w:sig w:usb0="00000007" w:usb1="00000000" w:usb2="00000000" w:usb3="00000000" w:csb0="00000013"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ogle Sans">
    <w:charset w:val="00"/>
    <w:family w:val="auto"/>
    <w:pitch w:val="default"/>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0258A9" w14:textId="77777777" w:rsidR="00D0765A" w:rsidRDefault="00D0765A" w:rsidP="002B20DE">
      <w:r>
        <w:separator/>
      </w:r>
    </w:p>
  </w:footnote>
  <w:footnote w:type="continuationSeparator" w:id="0">
    <w:p w14:paraId="5BD09EBB" w14:textId="77777777" w:rsidR="00D0765A" w:rsidRDefault="00D0765A" w:rsidP="002B20D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351A2" w14:textId="44836C8C" w:rsidR="00093564" w:rsidRDefault="00093564" w:rsidP="002B20DE">
    <w:pPr>
      <w:pStyle w:val="Header"/>
      <w:jc w:val="center"/>
    </w:pPr>
    <w:r w:rsidRPr="00E53D15">
      <w:rPr>
        <w:sz w:val="26"/>
        <w:szCs w:val="26"/>
      </w:rPr>
      <w:fldChar w:fldCharType="begin"/>
    </w:r>
    <w:r w:rsidRPr="00E53D15">
      <w:rPr>
        <w:sz w:val="26"/>
        <w:szCs w:val="26"/>
      </w:rPr>
      <w:instrText xml:space="preserve"> PAGE   \* MERGEFORMAT </w:instrText>
    </w:r>
    <w:r w:rsidRPr="00E53D15">
      <w:rPr>
        <w:sz w:val="26"/>
        <w:szCs w:val="26"/>
      </w:rPr>
      <w:fldChar w:fldCharType="separate"/>
    </w:r>
    <w:r w:rsidR="007A62B8">
      <w:rPr>
        <w:noProof/>
        <w:sz w:val="26"/>
        <w:szCs w:val="26"/>
      </w:rPr>
      <w:t>5</w:t>
    </w:r>
    <w:r w:rsidRPr="00E53D15">
      <w:rPr>
        <w:noProof/>
        <w:sz w:val="26"/>
        <w:szCs w:val="26"/>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E26AE3"/>
    <w:multiLevelType w:val="hybridMultilevel"/>
    <w:tmpl w:val="D1BCA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4F6B6D"/>
    <w:multiLevelType w:val="hybridMultilevel"/>
    <w:tmpl w:val="A802EFD8"/>
    <w:lvl w:ilvl="0" w:tplc="DDD011EA">
      <w:start w:val="1"/>
      <w:numFmt w:val="decimal"/>
      <w:lvlText w:val="%1."/>
      <w:lvlJc w:val="left"/>
      <w:pPr>
        <w:ind w:left="1080" w:hanging="360"/>
      </w:pPr>
      <w:rPr>
        <w:rFonts w:hint="default"/>
        <w:color w:val="000000"/>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556"/>
    <w:rsid w:val="00000CA1"/>
    <w:rsid w:val="0000118E"/>
    <w:rsid w:val="00001AA7"/>
    <w:rsid w:val="00001CAA"/>
    <w:rsid w:val="0000291F"/>
    <w:rsid w:val="00002B9D"/>
    <w:rsid w:val="00002C72"/>
    <w:rsid w:val="000031CE"/>
    <w:rsid w:val="000040B8"/>
    <w:rsid w:val="00005101"/>
    <w:rsid w:val="000068EA"/>
    <w:rsid w:val="00006F17"/>
    <w:rsid w:val="00007926"/>
    <w:rsid w:val="00007E7A"/>
    <w:rsid w:val="00007EA3"/>
    <w:rsid w:val="00010383"/>
    <w:rsid w:val="00010543"/>
    <w:rsid w:val="00011439"/>
    <w:rsid w:val="00012E30"/>
    <w:rsid w:val="00012ECB"/>
    <w:rsid w:val="000140FA"/>
    <w:rsid w:val="000142AA"/>
    <w:rsid w:val="000146FA"/>
    <w:rsid w:val="000159B5"/>
    <w:rsid w:val="00015BDF"/>
    <w:rsid w:val="000167D8"/>
    <w:rsid w:val="00016E23"/>
    <w:rsid w:val="000170BB"/>
    <w:rsid w:val="0001773A"/>
    <w:rsid w:val="00017980"/>
    <w:rsid w:val="00017D92"/>
    <w:rsid w:val="00020A32"/>
    <w:rsid w:val="00021265"/>
    <w:rsid w:val="000213CE"/>
    <w:rsid w:val="00023EC2"/>
    <w:rsid w:val="00024520"/>
    <w:rsid w:val="00024824"/>
    <w:rsid w:val="00024F0B"/>
    <w:rsid w:val="00025D93"/>
    <w:rsid w:val="00026730"/>
    <w:rsid w:val="0002737D"/>
    <w:rsid w:val="00030AF1"/>
    <w:rsid w:val="00031AF7"/>
    <w:rsid w:val="000320CF"/>
    <w:rsid w:val="00032B74"/>
    <w:rsid w:val="000346FA"/>
    <w:rsid w:val="00034725"/>
    <w:rsid w:val="0003476B"/>
    <w:rsid w:val="00034C72"/>
    <w:rsid w:val="000359F4"/>
    <w:rsid w:val="000376EA"/>
    <w:rsid w:val="00040FB7"/>
    <w:rsid w:val="0004120E"/>
    <w:rsid w:val="000414FE"/>
    <w:rsid w:val="0004175B"/>
    <w:rsid w:val="00041FBA"/>
    <w:rsid w:val="00042402"/>
    <w:rsid w:val="00042FBB"/>
    <w:rsid w:val="00043126"/>
    <w:rsid w:val="00043592"/>
    <w:rsid w:val="000437A3"/>
    <w:rsid w:val="00043ACF"/>
    <w:rsid w:val="00044014"/>
    <w:rsid w:val="00046510"/>
    <w:rsid w:val="00047A87"/>
    <w:rsid w:val="0005013D"/>
    <w:rsid w:val="000507FC"/>
    <w:rsid w:val="0005098B"/>
    <w:rsid w:val="0005114D"/>
    <w:rsid w:val="00051309"/>
    <w:rsid w:val="00051BEF"/>
    <w:rsid w:val="00051C71"/>
    <w:rsid w:val="00051F7A"/>
    <w:rsid w:val="00053A81"/>
    <w:rsid w:val="00054230"/>
    <w:rsid w:val="0005579B"/>
    <w:rsid w:val="00055D3A"/>
    <w:rsid w:val="000573AA"/>
    <w:rsid w:val="00061E91"/>
    <w:rsid w:val="0006210E"/>
    <w:rsid w:val="00062488"/>
    <w:rsid w:val="00063B58"/>
    <w:rsid w:val="00063C9F"/>
    <w:rsid w:val="000642A2"/>
    <w:rsid w:val="00064ABC"/>
    <w:rsid w:val="00064BA0"/>
    <w:rsid w:val="00064DB2"/>
    <w:rsid w:val="000650AB"/>
    <w:rsid w:val="000657A4"/>
    <w:rsid w:val="00065C46"/>
    <w:rsid w:val="0006621A"/>
    <w:rsid w:val="00066CBB"/>
    <w:rsid w:val="000679B5"/>
    <w:rsid w:val="000713FC"/>
    <w:rsid w:val="000716B6"/>
    <w:rsid w:val="000716D1"/>
    <w:rsid w:val="0007235B"/>
    <w:rsid w:val="00072400"/>
    <w:rsid w:val="00072969"/>
    <w:rsid w:val="00072987"/>
    <w:rsid w:val="00075E91"/>
    <w:rsid w:val="00076049"/>
    <w:rsid w:val="000764BA"/>
    <w:rsid w:val="000774ED"/>
    <w:rsid w:val="0007770C"/>
    <w:rsid w:val="00080EA7"/>
    <w:rsid w:val="00081A06"/>
    <w:rsid w:val="00081FEC"/>
    <w:rsid w:val="0008238A"/>
    <w:rsid w:val="000836BD"/>
    <w:rsid w:val="0008380B"/>
    <w:rsid w:val="00084EB8"/>
    <w:rsid w:val="0008568C"/>
    <w:rsid w:val="00085EEC"/>
    <w:rsid w:val="00087418"/>
    <w:rsid w:val="00090386"/>
    <w:rsid w:val="000910AC"/>
    <w:rsid w:val="000916FB"/>
    <w:rsid w:val="00091CF3"/>
    <w:rsid w:val="00092857"/>
    <w:rsid w:val="00093564"/>
    <w:rsid w:val="000936B5"/>
    <w:rsid w:val="000A0A55"/>
    <w:rsid w:val="000A1CE7"/>
    <w:rsid w:val="000A1D03"/>
    <w:rsid w:val="000A1EF2"/>
    <w:rsid w:val="000A2115"/>
    <w:rsid w:val="000A2293"/>
    <w:rsid w:val="000A2749"/>
    <w:rsid w:val="000A2AF6"/>
    <w:rsid w:val="000A3042"/>
    <w:rsid w:val="000A3576"/>
    <w:rsid w:val="000A38E1"/>
    <w:rsid w:val="000A41BB"/>
    <w:rsid w:val="000A44BC"/>
    <w:rsid w:val="000A4C30"/>
    <w:rsid w:val="000A5734"/>
    <w:rsid w:val="000A5E84"/>
    <w:rsid w:val="000A659B"/>
    <w:rsid w:val="000A6A4B"/>
    <w:rsid w:val="000A74D5"/>
    <w:rsid w:val="000B04C5"/>
    <w:rsid w:val="000B11FE"/>
    <w:rsid w:val="000B2C06"/>
    <w:rsid w:val="000B30B7"/>
    <w:rsid w:val="000B3599"/>
    <w:rsid w:val="000B365F"/>
    <w:rsid w:val="000B372F"/>
    <w:rsid w:val="000B3B4D"/>
    <w:rsid w:val="000B4B4E"/>
    <w:rsid w:val="000B4B78"/>
    <w:rsid w:val="000B4F2E"/>
    <w:rsid w:val="000B5497"/>
    <w:rsid w:val="000B5EE7"/>
    <w:rsid w:val="000B73F1"/>
    <w:rsid w:val="000B7C9C"/>
    <w:rsid w:val="000C0656"/>
    <w:rsid w:val="000C0F6F"/>
    <w:rsid w:val="000C24C0"/>
    <w:rsid w:val="000C2DC9"/>
    <w:rsid w:val="000C2F21"/>
    <w:rsid w:val="000C4154"/>
    <w:rsid w:val="000C4260"/>
    <w:rsid w:val="000C4272"/>
    <w:rsid w:val="000C4369"/>
    <w:rsid w:val="000C4C4A"/>
    <w:rsid w:val="000C56A1"/>
    <w:rsid w:val="000C56B1"/>
    <w:rsid w:val="000C6651"/>
    <w:rsid w:val="000C6C32"/>
    <w:rsid w:val="000C768B"/>
    <w:rsid w:val="000D0BEA"/>
    <w:rsid w:val="000D0D20"/>
    <w:rsid w:val="000D1ABB"/>
    <w:rsid w:val="000D1BEF"/>
    <w:rsid w:val="000D2060"/>
    <w:rsid w:val="000D28DF"/>
    <w:rsid w:val="000D2ABA"/>
    <w:rsid w:val="000D32D9"/>
    <w:rsid w:val="000D3726"/>
    <w:rsid w:val="000D3882"/>
    <w:rsid w:val="000D4597"/>
    <w:rsid w:val="000D4637"/>
    <w:rsid w:val="000D4B0A"/>
    <w:rsid w:val="000D4B5E"/>
    <w:rsid w:val="000D4E7F"/>
    <w:rsid w:val="000D6420"/>
    <w:rsid w:val="000D73E8"/>
    <w:rsid w:val="000D77E7"/>
    <w:rsid w:val="000E0CF0"/>
    <w:rsid w:val="000E0F9A"/>
    <w:rsid w:val="000E2198"/>
    <w:rsid w:val="000E2527"/>
    <w:rsid w:val="000E2B0C"/>
    <w:rsid w:val="000E3A04"/>
    <w:rsid w:val="000E3A8C"/>
    <w:rsid w:val="000E4656"/>
    <w:rsid w:val="000E49BB"/>
    <w:rsid w:val="000E4B1F"/>
    <w:rsid w:val="000E558A"/>
    <w:rsid w:val="000E5850"/>
    <w:rsid w:val="000E667E"/>
    <w:rsid w:val="000E67F3"/>
    <w:rsid w:val="000E6B5C"/>
    <w:rsid w:val="000F0088"/>
    <w:rsid w:val="000F0957"/>
    <w:rsid w:val="000F09B3"/>
    <w:rsid w:val="000F1138"/>
    <w:rsid w:val="000F1158"/>
    <w:rsid w:val="000F2308"/>
    <w:rsid w:val="000F2AF0"/>
    <w:rsid w:val="000F2F1C"/>
    <w:rsid w:val="000F3897"/>
    <w:rsid w:val="000F4DC5"/>
    <w:rsid w:val="000F6CF6"/>
    <w:rsid w:val="000F72A4"/>
    <w:rsid w:val="001000D5"/>
    <w:rsid w:val="001000FB"/>
    <w:rsid w:val="001030D5"/>
    <w:rsid w:val="001032E5"/>
    <w:rsid w:val="00103921"/>
    <w:rsid w:val="00103E73"/>
    <w:rsid w:val="0010434B"/>
    <w:rsid w:val="00104A74"/>
    <w:rsid w:val="001058C3"/>
    <w:rsid w:val="00105F27"/>
    <w:rsid w:val="0010632D"/>
    <w:rsid w:val="0010776C"/>
    <w:rsid w:val="001077A9"/>
    <w:rsid w:val="00107828"/>
    <w:rsid w:val="00107CDC"/>
    <w:rsid w:val="00110546"/>
    <w:rsid w:val="00111F45"/>
    <w:rsid w:val="001123D6"/>
    <w:rsid w:val="00112C68"/>
    <w:rsid w:val="00112E44"/>
    <w:rsid w:val="001132A4"/>
    <w:rsid w:val="00113882"/>
    <w:rsid w:val="00113D3E"/>
    <w:rsid w:val="00113EAE"/>
    <w:rsid w:val="00114306"/>
    <w:rsid w:val="001145C4"/>
    <w:rsid w:val="00114E6D"/>
    <w:rsid w:val="0011559D"/>
    <w:rsid w:val="00116144"/>
    <w:rsid w:val="00116436"/>
    <w:rsid w:val="00116881"/>
    <w:rsid w:val="0011698C"/>
    <w:rsid w:val="00117659"/>
    <w:rsid w:val="00120AB8"/>
    <w:rsid w:val="00120F1A"/>
    <w:rsid w:val="0012144E"/>
    <w:rsid w:val="001229DC"/>
    <w:rsid w:val="00122AF9"/>
    <w:rsid w:val="001231EB"/>
    <w:rsid w:val="00123639"/>
    <w:rsid w:val="00123A57"/>
    <w:rsid w:val="00124627"/>
    <w:rsid w:val="001246FE"/>
    <w:rsid w:val="00125071"/>
    <w:rsid w:val="00125798"/>
    <w:rsid w:val="0012710B"/>
    <w:rsid w:val="001308AA"/>
    <w:rsid w:val="00130FE4"/>
    <w:rsid w:val="00131041"/>
    <w:rsid w:val="0013250F"/>
    <w:rsid w:val="00132D92"/>
    <w:rsid w:val="00133A6F"/>
    <w:rsid w:val="0013483B"/>
    <w:rsid w:val="00134ECB"/>
    <w:rsid w:val="00136120"/>
    <w:rsid w:val="00136ACC"/>
    <w:rsid w:val="001375A5"/>
    <w:rsid w:val="0014095B"/>
    <w:rsid w:val="00140B57"/>
    <w:rsid w:val="00140B7A"/>
    <w:rsid w:val="00140C3D"/>
    <w:rsid w:val="00140E86"/>
    <w:rsid w:val="00140F38"/>
    <w:rsid w:val="0014197B"/>
    <w:rsid w:val="001422FA"/>
    <w:rsid w:val="00142D03"/>
    <w:rsid w:val="00143059"/>
    <w:rsid w:val="00143B67"/>
    <w:rsid w:val="00144F05"/>
    <w:rsid w:val="0014590C"/>
    <w:rsid w:val="00145F75"/>
    <w:rsid w:val="00146E39"/>
    <w:rsid w:val="00147385"/>
    <w:rsid w:val="001476F0"/>
    <w:rsid w:val="00150006"/>
    <w:rsid w:val="00150244"/>
    <w:rsid w:val="001503E4"/>
    <w:rsid w:val="0015084C"/>
    <w:rsid w:val="00150CD6"/>
    <w:rsid w:val="00151057"/>
    <w:rsid w:val="00151D60"/>
    <w:rsid w:val="0015247D"/>
    <w:rsid w:val="00152895"/>
    <w:rsid w:val="00153073"/>
    <w:rsid w:val="00153D65"/>
    <w:rsid w:val="00154550"/>
    <w:rsid w:val="001553BD"/>
    <w:rsid w:val="00155E3C"/>
    <w:rsid w:val="0015617F"/>
    <w:rsid w:val="00156C4E"/>
    <w:rsid w:val="00157752"/>
    <w:rsid w:val="00157E96"/>
    <w:rsid w:val="001602BC"/>
    <w:rsid w:val="00161B2C"/>
    <w:rsid w:val="00161B39"/>
    <w:rsid w:val="00162DCA"/>
    <w:rsid w:val="001642B0"/>
    <w:rsid w:val="00164F30"/>
    <w:rsid w:val="00164F7F"/>
    <w:rsid w:val="001650BB"/>
    <w:rsid w:val="001666A2"/>
    <w:rsid w:val="00167250"/>
    <w:rsid w:val="0016758E"/>
    <w:rsid w:val="001677E2"/>
    <w:rsid w:val="00167867"/>
    <w:rsid w:val="00167D56"/>
    <w:rsid w:val="00167DEB"/>
    <w:rsid w:val="00170748"/>
    <w:rsid w:val="00170885"/>
    <w:rsid w:val="00172509"/>
    <w:rsid w:val="00172C7B"/>
    <w:rsid w:val="00172D0E"/>
    <w:rsid w:val="00172E67"/>
    <w:rsid w:val="00172E84"/>
    <w:rsid w:val="00173D67"/>
    <w:rsid w:val="001747AA"/>
    <w:rsid w:val="0017507E"/>
    <w:rsid w:val="001752DB"/>
    <w:rsid w:val="00175692"/>
    <w:rsid w:val="0017582B"/>
    <w:rsid w:val="00175E25"/>
    <w:rsid w:val="0017622E"/>
    <w:rsid w:val="001809D9"/>
    <w:rsid w:val="00181817"/>
    <w:rsid w:val="001839AD"/>
    <w:rsid w:val="00183A25"/>
    <w:rsid w:val="00183CD4"/>
    <w:rsid w:val="00184E86"/>
    <w:rsid w:val="001860F6"/>
    <w:rsid w:val="0018625B"/>
    <w:rsid w:val="001864C2"/>
    <w:rsid w:val="00186D32"/>
    <w:rsid w:val="00186E40"/>
    <w:rsid w:val="0019087F"/>
    <w:rsid w:val="001914FB"/>
    <w:rsid w:val="00192771"/>
    <w:rsid w:val="001928C6"/>
    <w:rsid w:val="00192A6C"/>
    <w:rsid w:val="00193796"/>
    <w:rsid w:val="001937E5"/>
    <w:rsid w:val="00194157"/>
    <w:rsid w:val="00194449"/>
    <w:rsid w:val="00194AB1"/>
    <w:rsid w:val="00194E9F"/>
    <w:rsid w:val="001955EF"/>
    <w:rsid w:val="0019561A"/>
    <w:rsid w:val="001956D2"/>
    <w:rsid w:val="001958D2"/>
    <w:rsid w:val="00195FB0"/>
    <w:rsid w:val="00196001"/>
    <w:rsid w:val="001962B1"/>
    <w:rsid w:val="00196E9D"/>
    <w:rsid w:val="00197265"/>
    <w:rsid w:val="001974C7"/>
    <w:rsid w:val="001976BC"/>
    <w:rsid w:val="001A0433"/>
    <w:rsid w:val="001A101A"/>
    <w:rsid w:val="001A1468"/>
    <w:rsid w:val="001A21C1"/>
    <w:rsid w:val="001A2680"/>
    <w:rsid w:val="001A38B0"/>
    <w:rsid w:val="001A426B"/>
    <w:rsid w:val="001A4689"/>
    <w:rsid w:val="001A4E58"/>
    <w:rsid w:val="001A6785"/>
    <w:rsid w:val="001A6D5E"/>
    <w:rsid w:val="001B0B8A"/>
    <w:rsid w:val="001B0C69"/>
    <w:rsid w:val="001B1D5F"/>
    <w:rsid w:val="001B2275"/>
    <w:rsid w:val="001B2446"/>
    <w:rsid w:val="001B3B5A"/>
    <w:rsid w:val="001B4E61"/>
    <w:rsid w:val="001B5153"/>
    <w:rsid w:val="001B53F7"/>
    <w:rsid w:val="001B578C"/>
    <w:rsid w:val="001B58D9"/>
    <w:rsid w:val="001B6BB5"/>
    <w:rsid w:val="001B776E"/>
    <w:rsid w:val="001C0B72"/>
    <w:rsid w:val="001C1DCB"/>
    <w:rsid w:val="001C26E3"/>
    <w:rsid w:val="001C346D"/>
    <w:rsid w:val="001C36C7"/>
    <w:rsid w:val="001C37B8"/>
    <w:rsid w:val="001C4193"/>
    <w:rsid w:val="001C60BA"/>
    <w:rsid w:val="001C627B"/>
    <w:rsid w:val="001C65A3"/>
    <w:rsid w:val="001C676D"/>
    <w:rsid w:val="001C713E"/>
    <w:rsid w:val="001C7252"/>
    <w:rsid w:val="001D011D"/>
    <w:rsid w:val="001D0A30"/>
    <w:rsid w:val="001D0A45"/>
    <w:rsid w:val="001D1185"/>
    <w:rsid w:val="001D1866"/>
    <w:rsid w:val="001D1D80"/>
    <w:rsid w:val="001D23BD"/>
    <w:rsid w:val="001D319F"/>
    <w:rsid w:val="001D3BFF"/>
    <w:rsid w:val="001D3F73"/>
    <w:rsid w:val="001D3F7E"/>
    <w:rsid w:val="001D4243"/>
    <w:rsid w:val="001D4447"/>
    <w:rsid w:val="001D49F9"/>
    <w:rsid w:val="001D5102"/>
    <w:rsid w:val="001D5E82"/>
    <w:rsid w:val="001D682D"/>
    <w:rsid w:val="001D69F5"/>
    <w:rsid w:val="001D6E34"/>
    <w:rsid w:val="001D70E2"/>
    <w:rsid w:val="001E0366"/>
    <w:rsid w:val="001E0B39"/>
    <w:rsid w:val="001E25F0"/>
    <w:rsid w:val="001E2942"/>
    <w:rsid w:val="001E2AA6"/>
    <w:rsid w:val="001E2B75"/>
    <w:rsid w:val="001E2E10"/>
    <w:rsid w:val="001E3743"/>
    <w:rsid w:val="001E4596"/>
    <w:rsid w:val="001E47B6"/>
    <w:rsid w:val="001E5459"/>
    <w:rsid w:val="001E6A79"/>
    <w:rsid w:val="001E7091"/>
    <w:rsid w:val="001E7BAE"/>
    <w:rsid w:val="001F0CBC"/>
    <w:rsid w:val="001F175C"/>
    <w:rsid w:val="001F272E"/>
    <w:rsid w:val="001F3407"/>
    <w:rsid w:val="001F4528"/>
    <w:rsid w:val="001F487E"/>
    <w:rsid w:val="001F4E79"/>
    <w:rsid w:val="001F6381"/>
    <w:rsid w:val="001F6435"/>
    <w:rsid w:val="001F7C1E"/>
    <w:rsid w:val="001F7F08"/>
    <w:rsid w:val="00200450"/>
    <w:rsid w:val="002012A2"/>
    <w:rsid w:val="00201B05"/>
    <w:rsid w:val="002021BC"/>
    <w:rsid w:val="0020275B"/>
    <w:rsid w:val="00202889"/>
    <w:rsid w:val="0020376F"/>
    <w:rsid w:val="00205BF7"/>
    <w:rsid w:val="002064D9"/>
    <w:rsid w:val="0020707A"/>
    <w:rsid w:val="00207595"/>
    <w:rsid w:val="0021039E"/>
    <w:rsid w:val="00210704"/>
    <w:rsid w:val="00210E2E"/>
    <w:rsid w:val="00210FD9"/>
    <w:rsid w:val="0021164E"/>
    <w:rsid w:val="00212442"/>
    <w:rsid w:val="00212CC7"/>
    <w:rsid w:val="002134C6"/>
    <w:rsid w:val="00213651"/>
    <w:rsid w:val="002150CF"/>
    <w:rsid w:val="00215A6B"/>
    <w:rsid w:val="00215F74"/>
    <w:rsid w:val="00216B6B"/>
    <w:rsid w:val="00217226"/>
    <w:rsid w:val="002173BF"/>
    <w:rsid w:val="00220A8B"/>
    <w:rsid w:val="00221165"/>
    <w:rsid w:val="002216E8"/>
    <w:rsid w:val="00221723"/>
    <w:rsid w:val="00222CAD"/>
    <w:rsid w:val="00223E61"/>
    <w:rsid w:val="0022407B"/>
    <w:rsid w:val="00225286"/>
    <w:rsid w:val="00225921"/>
    <w:rsid w:val="00225D04"/>
    <w:rsid w:val="0022611D"/>
    <w:rsid w:val="002265E1"/>
    <w:rsid w:val="00226A79"/>
    <w:rsid w:val="00226BAE"/>
    <w:rsid w:val="00226D41"/>
    <w:rsid w:val="00230539"/>
    <w:rsid w:val="00230D89"/>
    <w:rsid w:val="00230FB8"/>
    <w:rsid w:val="0023103D"/>
    <w:rsid w:val="00231130"/>
    <w:rsid w:val="00231A1B"/>
    <w:rsid w:val="00232FC3"/>
    <w:rsid w:val="002335DB"/>
    <w:rsid w:val="00233A1B"/>
    <w:rsid w:val="00233DF0"/>
    <w:rsid w:val="00234694"/>
    <w:rsid w:val="002346D3"/>
    <w:rsid w:val="00234839"/>
    <w:rsid w:val="00234A8C"/>
    <w:rsid w:val="00235BD4"/>
    <w:rsid w:val="0023629D"/>
    <w:rsid w:val="0023755D"/>
    <w:rsid w:val="00240432"/>
    <w:rsid w:val="00240D2F"/>
    <w:rsid w:val="00241513"/>
    <w:rsid w:val="0024154B"/>
    <w:rsid w:val="0024229E"/>
    <w:rsid w:val="00242B2B"/>
    <w:rsid w:val="00242C7A"/>
    <w:rsid w:val="00242C95"/>
    <w:rsid w:val="00244286"/>
    <w:rsid w:val="00244302"/>
    <w:rsid w:val="00244B80"/>
    <w:rsid w:val="00244FF3"/>
    <w:rsid w:val="002450FB"/>
    <w:rsid w:val="002459AA"/>
    <w:rsid w:val="00245CA9"/>
    <w:rsid w:val="00246383"/>
    <w:rsid w:val="00246D3B"/>
    <w:rsid w:val="00247431"/>
    <w:rsid w:val="00247558"/>
    <w:rsid w:val="0025039D"/>
    <w:rsid w:val="00250581"/>
    <w:rsid w:val="00250B69"/>
    <w:rsid w:val="0025232A"/>
    <w:rsid w:val="00253E1E"/>
    <w:rsid w:val="002553AF"/>
    <w:rsid w:val="00255504"/>
    <w:rsid w:val="00255829"/>
    <w:rsid w:val="00255E72"/>
    <w:rsid w:val="00255EA7"/>
    <w:rsid w:val="00255EFF"/>
    <w:rsid w:val="002562A6"/>
    <w:rsid w:val="00257D19"/>
    <w:rsid w:val="00260228"/>
    <w:rsid w:val="00260801"/>
    <w:rsid w:val="00260C98"/>
    <w:rsid w:val="0026110D"/>
    <w:rsid w:val="00261423"/>
    <w:rsid w:val="002615F5"/>
    <w:rsid w:val="00261F86"/>
    <w:rsid w:val="002620D1"/>
    <w:rsid w:val="00263744"/>
    <w:rsid w:val="00264400"/>
    <w:rsid w:val="00264A7A"/>
    <w:rsid w:val="00264FDD"/>
    <w:rsid w:val="00265F13"/>
    <w:rsid w:val="00266393"/>
    <w:rsid w:val="00266B0E"/>
    <w:rsid w:val="00266CA7"/>
    <w:rsid w:val="0026789F"/>
    <w:rsid w:val="00267E84"/>
    <w:rsid w:val="00271A84"/>
    <w:rsid w:val="00271F45"/>
    <w:rsid w:val="002726C2"/>
    <w:rsid w:val="00272C7E"/>
    <w:rsid w:val="0027349F"/>
    <w:rsid w:val="00274813"/>
    <w:rsid w:val="00274F03"/>
    <w:rsid w:val="0027576D"/>
    <w:rsid w:val="002759D1"/>
    <w:rsid w:val="002765A3"/>
    <w:rsid w:val="00276828"/>
    <w:rsid w:val="00276B7A"/>
    <w:rsid w:val="00277CBD"/>
    <w:rsid w:val="00280C64"/>
    <w:rsid w:val="00281485"/>
    <w:rsid w:val="00281D79"/>
    <w:rsid w:val="00282E4D"/>
    <w:rsid w:val="00282FDB"/>
    <w:rsid w:val="00283840"/>
    <w:rsid w:val="00283C39"/>
    <w:rsid w:val="002846D5"/>
    <w:rsid w:val="002847B9"/>
    <w:rsid w:val="002847D7"/>
    <w:rsid w:val="00284943"/>
    <w:rsid w:val="00285508"/>
    <w:rsid w:val="002861AD"/>
    <w:rsid w:val="002864EA"/>
    <w:rsid w:val="00286750"/>
    <w:rsid w:val="00287383"/>
    <w:rsid w:val="002875AA"/>
    <w:rsid w:val="00291464"/>
    <w:rsid w:val="0029168D"/>
    <w:rsid w:val="002921BD"/>
    <w:rsid w:val="002924FE"/>
    <w:rsid w:val="002927F7"/>
    <w:rsid w:val="002929D0"/>
    <w:rsid w:val="0029318A"/>
    <w:rsid w:val="002937E3"/>
    <w:rsid w:val="00294A4B"/>
    <w:rsid w:val="002963CA"/>
    <w:rsid w:val="0029658F"/>
    <w:rsid w:val="002972DE"/>
    <w:rsid w:val="00297385"/>
    <w:rsid w:val="002977A7"/>
    <w:rsid w:val="00297C9A"/>
    <w:rsid w:val="00297DEF"/>
    <w:rsid w:val="002A113F"/>
    <w:rsid w:val="002A294C"/>
    <w:rsid w:val="002A2A24"/>
    <w:rsid w:val="002A3165"/>
    <w:rsid w:val="002A3933"/>
    <w:rsid w:val="002A4FF7"/>
    <w:rsid w:val="002A516A"/>
    <w:rsid w:val="002A5A5F"/>
    <w:rsid w:val="002A5C93"/>
    <w:rsid w:val="002A652E"/>
    <w:rsid w:val="002A6F35"/>
    <w:rsid w:val="002A7644"/>
    <w:rsid w:val="002A7AB6"/>
    <w:rsid w:val="002B04FF"/>
    <w:rsid w:val="002B15D2"/>
    <w:rsid w:val="002B1AD5"/>
    <w:rsid w:val="002B1C5F"/>
    <w:rsid w:val="002B20DE"/>
    <w:rsid w:val="002B2C1D"/>
    <w:rsid w:val="002B3174"/>
    <w:rsid w:val="002B3406"/>
    <w:rsid w:val="002B35B7"/>
    <w:rsid w:val="002B3D11"/>
    <w:rsid w:val="002B4099"/>
    <w:rsid w:val="002B4C0C"/>
    <w:rsid w:val="002B58F9"/>
    <w:rsid w:val="002B5985"/>
    <w:rsid w:val="002B6251"/>
    <w:rsid w:val="002B63B2"/>
    <w:rsid w:val="002B6594"/>
    <w:rsid w:val="002B6713"/>
    <w:rsid w:val="002C0801"/>
    <w:rsid w:val="002C1069"/>
    <w:rsid w:val="002C2303"/>
    <w:rsid w:val="002C5EBC"/>
    <w:rsid w:val="002C5F72"/>
    <w:rsid w:val="002C69E8"/>
    <w:rsid w:val="002C6B1E"/>
    <w:rsid w:val="002C71E5"/>
    <w:rsid w:val="002C7418"/>
    <w:rsid w:val="002C750E"/>
    <w:rsid w:val="002C7D1B"/>
    <w:rsid w:val="002D12C4"/>
    <w:rsid w:val="002D12F9"/>
    <w:rsid w:val="002D1344"/>
    <w:rsid w:val="002D1575"/>
    <w:rsid w:val="002D1D97"/>
    <w:rsid w:val="002D2150"/>
    <w:rsid w:val="002D28F5"/>
    <w:rsid w:val="002D33E8"/>
    <w:rsid w:val="002D37D2"/>
    <w:rsid w:val="002D37E0"/>
    <w:rsid w:val="002D4813"/>
    <w:rsid w:val="002D50E0"/>
    <w:rsid w:val="002D58F0"/>
    <w:rsid w:val="002D5CCF"/>
    <w:rsid w:val="002D642A"/>
    <w:rsid w:val="002D7A73"/>
    <w:rsid w:val="002D7B5F"/>
    <w:rsid w:val="002E138B"/>
    <w:rsid w:val="002E13BD"/>
    <w:rsid w:val="002E14D7"/>
    <w:rsid w:val="002E39EF"/>
    <w:rsid w:val="002E441E"/>
    <w:rsid w:val="002E5299"/>
    <w:rsid w:val="002E5732"/>
    <w:rsid w:val="002E61DF"/>
    <w:rsid w:val="002E676C"/>
    <w:rsid w:val="002F04D5"/>
    <w:rsid w:val="002F1A7C"/>
    <w:rsid w:val="002F2307"/>
    <w:rsid w:val="002F28E3"/>
    <w:rsid w:val="002F3A37"/>
    <w:rsid w:val="002F4769"/>
    <w:rsid w:val="002F5046"/>
    <w:rsid w:val="002F56DF"/>
    <w:rsid w:val="002F5EA8"/>
    <w:rsid w:val="002F67F2"/>
    <w:rsid w:val="002F7166"/>
    <w:rsid w:val="002F7363"/>
    <w:rsid w:val="002F75D5"/>
    <w:rsid w:val="00300152"/>
    <w:rsid w:val="0030087B"/>
    <w:rsid w:val="00300BE2"/>
    <w:rsid w:val="00300EEF"/>
    <w:rsid w:val="003014F2"/>
    <w:rsid w:val="003017F3"/>
    <w:rsid w:val="00302269"/>
    <w:rsid w:val="003046A3"/>
    <w:rsid w:val="00304A0A"/>
    <w:rsid w:val="00304B85"/>
    <w:rsid w:val="00305AFC"/>
    <w:rsid w:val="00306194"/>
    <w:rsid w:val="00306963"/>
    <w:rsid w:val="003070C8"/>
    <w:rsid w:val="00307AD2"/>
    <w:rsid w:val="00307B3C"/>
    <w:rsid w:val="003102F9"/>
    <w:rsid w:val="00310BEC"/>
    <w:rsid w:val="00310BEE"/>
    <w:rsid w:val="00311954"/>
    <w:rsid w:val="003119BD"/>
    <w:rsid w:val="00312903"/>
    <w:rsid w:val="00312CC0"/>
    <w:rsid w:val="00314B6E"/>
    <w:rsid w:val="003154B6"/>
    <w:rsid w:val="003155EF"/>
    <w:rsid w:val="003158EE"/>
    <w:rsid w:val="00315DA8"/>
    <w:rsid w:val="00315DD1"/>
    <w:rsid w:val="0031601C"/>
    <w:rsid w:val="0031649F"/>
    <w:rsid w:val="003164F6"/>
    <w:rsid w:val="003166C1"/>
    <w:rsid w:val="00316B54"/>
    <w:rsid w:val="003170E8"/>
    <w:rsid w:val="00317FFB"/>
    <w:rsid w:val="00320AE6"/>
    <w:rsid w:val="003212FB"/>
    <w:rsid w:val="00321725"/>
    <w:rsid w:val="00322F4A"/>
    <w:rsid w:val="003240A4"/>
    <w:rsid w:val="003246DF"/>
    <w:rsid w:val="003250B6"/>
    <w:rsid w:val="00325657"/>
    <w:rsid w:val="00326012"/>
    <w:rsid w:val="0032619B"/>
    <w:rsid w:val="003266B5"/>
    <w:rsid w:val="00326D88"/>
    <w:rsid w:val="0032785B"/>
    <w:rsid w:val="00327A2D"/>
    <w:rsid w:val="00330387"/>
    <w:rsid w:val="00330A07"/>
    <w:rsid w:val="00331774"/>
    <w:rsid w:val="00332797"/>
    <w:rsid w:val="003327BB"/>
    <w:rsid w:val="00332D52"/>
    <w:rsid w:val="00333384"/>
    <w:rsid w:val="0033454E"/>
    <w:rsid w:val="00334B68"/>
    <w:rsid w:val="00334C45"/>
    <w:rsid w:val="00336956"/>
    <w:rsid w:val="00340986"/>
    <w:rsid w:val="00341A34"/>
    <w:rsid w:val="00342EB8"/>
    <w:rsid w:val="003435B9"/>
    <w:rsid w:val="00344B7A"/>
    <w:rsid w:val="003451E7"/>
    <w:rsid w:val="00345759"/>
    <w:rsid w:val="00345AE5"/>
    <w:rsid w:val="00345BE2"/>
    <w:rsid w:val="00345D33"/>
    <w:rsid w:val="0034692D"/>
    <w:rsid w:val="00346D2C"/>
    <w:rsid w:val="00347024"/>
    <w:rsid w:val="00347193"/>
    <w:rsid w:val="00347AEB"/>
    <w:rsid w:val="0035194D"/>
    <w:rsid w:val="0035235C"/>
    <w:rsid w:val="00352939"/>
    <w:rsid w:val="00352F48"/>
    <w:rsid w:val="00352F55"/>
    <w:rsid w:val="00353045"/>
    <w:rsid w:val="00353496"/>
    <w:rsid w:val="003537F5"/>
    <w:rsid w:val="003543A8"/>
    <w:rsid w:val="00355B6B"/>
    <w:rsid w:val="00355BC6"/>
    <w:rsid w:val="00355E63"/>
    <w:rsid w:val="0035607D"/>
    <w:rsid w:val="003566B2"/>
    <w:rsid w:val="00356826"/>
    <w:rsid w:val="003569BC"/>
    <w:rsid w:val="00356BCF"/>
    <w:rsid w:val="0036037E"/>
    <w:rsid w:val="003604BF"/>
    <w:rsid w:val="00361974"/>
    <w:rsid w:val="00361D25"/>
    <w:rsid w:val="0036263A"/>
    <w:rsid w:val="0036598E"/>
    <w:rsid w:val="00366AD5"/>
    <w:rsid w:val="003670DD"/>
    <w:rsid w:val="003706B3"/>
    <w:rsid w:val="00370B4A"/>
    <w:rsid w:val="00372127"/>
    <w:rsid w:val="00372F79"/>
    <w:rsid w:val="003734F3"/>
    <w:rsid w:val="00373986"/>
    <w:rsid w:val="00373E36"/>
    <w:rsid w:val="00374358"/>
    <w:rsid w:val="00374D00"/>
    <w:rsid w:val="00375ADF"/>
    <w:rsid w:val="00376B44"/>
    <w:rsid w:val="003807A3"/>
    <w:rsid w:val="00380835"/>
    <w:rsid w:val="00380FEB"/>
    <w:rsid w:val="0038144F"/>
    <w:rsid w:val="003822B5"/>
    <w:rsid w:val="003829B0"/>
    <w:rsid w:val="00382E33"/>
    <w:rsid w:val="00382F48"/>
    <w:rsid w:val="00384084"/>
    <w:rsid w:val="00384705"/>
    <w:rsid w:val="00385759"/>
    <w:rsid w:val="0038582C"/>
    <w:rsid w:val="0038630A"/>
    <w:rsid w:val="00386A13"/>
    <w:rsid w:val="00386AC1"/>
    <w:rsid w:val="00386B0A"/>
    <w:rsid w:val="00387122"/>
    <w:rsid w:val="0038718B"/>
    <w:rsid w:val="00387191"/>
    <w:rsid w:val="00387BA3"/>
    <w:rsid w:val="00387E07"/>
    <w:rsid w:val="00390049"/>
    <w:rsid w:val="00390F9E"/>
    <w:rsid w:val="00391503"/>
    <w:rsid w:val="0039205F"/>
    <w:rsid w:val="003923B7"/>
    <w:rsid w:val="00392DA3"/>
    <w:rsid w:val="0039315B"/>
    <w:rsid w:val="003934C9"/>
    <w:rsid w:val="003937D5"/>
    <w:rsid w:val="00393DD0"/>
    <w:rsid w:val="003940A1"/>
    <w:rsid w:val="00394A11"/>
    <w:rsid w:val="00396219"/>
    <w:rsid w:val="00396395"/>
    <w:rsid w:val="00397432"/>
    <w:rsid w:val="003976D4"/>
    <w:rsid w:val="00397A03"/>
    <w:rsid w:val="003A0013"/>
    <w:rsid w:val="003A26AE"/>
    <w:rsid w:val="003A2793"/>
    <w:rsid w:val="003A2806"/>
    <w:rsid w:val="003A3127"/>
    <w:rsid w:val="003A3234"/>
    <w:rsid w:val="003A3FCF"/>
    <w:rsid w:val="003A4475"/>
    <w:rsid w:val="003A5073"/>
    <w:rsid w:val="003A573E"/>
    <w:rsid w:val="003A5B57"/>
    <w:rsid w:val="003A5DFE"/>
    <w:rsid w:val="003A7FCE"/>
    <w:rsid w:val="003B0168"/>
    <w:rsid w:val="003B0D7A"/>
    <w:rsid w:val="003B1C09"/>
    <w:rsid w:val="003B2644"/>
    <w:rsid w:val="003B2828"/>
    <w:rsid w:val="003B2CC4"/>
    <w:rsid w:val="003B3F6F"/>
    <w:rsid w:val="003B4C39"/>
    <w:rsid w:val="003B53F4"/>
    <w:rsid w:val="003B595D"/>
    <w:rsid w:val="003B5993"/>
    <w:rsid w:val="003B662B"/>
    <w:rsid w:val="003B6705"/>
    <w:rsid w:val="003B6F6D"/>
    <w:rsid w:val="003B721D"/>
    <w:rsid w:val="003B73D6"/>
    <w:rsid w:val="003C039D"/>
    <w:rsid w:val="003C0739"/>
    <w:rsid w:val="003C2197"/>
    <w:rsid w:val="003C2A62"/>
    <w:rsid w:val="003C2AEF"/>
    <w:rsid w:val="003C33EE"/>
    <w:rsid w:val="003C3400"/>
    <w:rsid w:val="003C3C78"/>
    <w:rsid w:val="003C426C"/>
    <w:rsid w:val="003C4C7A"/>
    <w:rsid w:val="003C525E"/>
    <w:rsid w:val="003C53B3"/>
    <w:rsid w:val="003C547F"/>
    <w:rsid w:val="003C57C1"/>
    <w:rsid w:val="003C5D26"/>
    <w:rsid w:val="003C6A6C"/>
    <w:rsid w:val="003C6AC5"/>
    <w:rsid w:val="003C746A"/>
    <w:rsid w:val="003C7F59"/>
    <w:rsid w:val="003D01C5"/>
    <w:rsid w:val="003D03F8"/>
    <w:rsid w:val="003D04DF"/>
    <w:rsid w:val="003D14A1"/>
    <w:rsid w:val="003D1F28"/>
    <w:rsid w:val="003D2920"/>
    <w:rsid w:val="003D3D5D"/>
    <w:rsid w:val="003D3E93"/>
    <w:rsid w:val="003D41D9"/>
    <w:rsid w:val="003D43BF"/>
    <w:rsid w:val="003D456F"/>
    <w:rsid w:val="003D4753"/>
    <w:rsid w:val="003D47AE"/>
    <w:rsid w:val="003D4995"/>
    <w:rsid w:val="003D53AC"/>
    <w:rsid w:val="003D5A67"/>
    <w:rsid w:val="003D5B17"/>
    <w:rsid w:val="003D6562"/>
    <w:rsid w:val="003D7287"/>
    <w:rsid w:val="003D7EF9"/>
    <w:rsid w:val="003E0192"/>
    <w:rsid w:val="003E044C"/>
    <w:rsid w:val="003E0D15"/>
    <w:rsid w:val="003E29B1"/>
    <w:rsid w:val="003E34FB"/>
    <w:rsid w:val="003E48BA"/>
    <w:rsid w:val="003E4A87"/>
    <w:rsid w:val="003E4C32"/>
    <w:rsid w:val="003E5387"/>
    <w:rsid w:val="003E63EC"/>
    <w:rsid w:val="003E6686"/>
    <w:rsid w:val="003E75D8"/>
    <w:rsid w:val="003E761A"/>
    <w:rsid w:val="003E7704"/>
    <w:rsid w:val="003F00C6"/>
    <w:rsid w:val="003F05E4"/>
    <w:rsid w:val="003F0B99"/>
    <w:rsid w:val="003F1E8A"/>
    <w:rsid w:val="003F2808"/>
    <w:rsid w:val="003F2F00"/>
    <w:rsid w:val="003F379B"/>
    <w:rsid w:val="003F445F"/>
    <w:rsid w:val="003F44B1"/>
    <w:rsid w:val="003F56AA"/>
    <w:rsid w:val="003F5F88"/>
    <w:rsid w:val="003F64FD"/>
    <w:rsid w:val="003F6F50"/>
    <w:rsid w:val="003F7908"/>
    <w:rsid w:val="004000C4"/>
    <w:rsid w:val="0040049F"/>
    <w:rsid w:val="00400960"/>
    <w:rsid w:val="00400F92"/>
    <w:rsid w:val="004015E9"/>
    <w:rsid w:val="00401F50"/>
    <w:rsid w:val="0040200F"/>
    <w:rsid w:val="0040287E"/>
    <w:rsid w:val="00403507"/>
    <w:rsid w:val="00403BF3"/>
    <w:rsid w:val="0040406E"/>
    <w:rsid w:val="00404A9D"/>
    <w:rsid w:val="00405016"/>
    <w:rsid w:val="004051DD"/>
    <w:rsid w:val="004052E5"/>
    <w:rsid w:val="00405705"/>
    <w:rsid w:val="00405E16"/>
    <w:rsid w:val="004073ED"/>
    <w:rsid w:val="00410ABB"/>
    <w:rsid w:val="00412535"/>
    <w:rsid w:val="00412918"/>
    <w:rsid w:val="00412D39"/>
    <w:rsid w:val="00413561"/>
    <w:rsid w:val="00413BDC"/>
    <w:rsid w:val="00413FC0"/>
    <w:rsid w:val="004142F5"/>
    <w:rsid w:val="004146EC"/>
    <w:rsid w:val="0041475E"/>
    <w:rsid w:val="00414A56"/>
    <w:rsid w:val="00414C04"/>
    <w:rsid w:val="00415996"/>
    <w:rsid w:val="00415BB5"/>
    <w:rsid w:val="00416917"/>
    <w:rsid w:val="00416BB8"/>
    <w:rsid w:val="00416F9C"/>
    <w:rsid w:val="00416FDD"/>
    <w:rsid w:val="0041784B"/>
    <w:rsid w:val="004200D9"/>
    <w:rsid w:val="00420384"/>
    <w:rsid w:val="00420B78"/>
    <w:rsid w:val="004213EC"/>
    <w:rsid w:val="00421A64"/>
    <w:rsid w:val="00421E8F"/>
    <w:rsid w:val="00422546"/>
    <w:rsid w:val="004226F9"/>
    <w:rsid w:val="00422D91"/>
    <w:rsid w:val="004248D2"/>
    <w:rsid w:val="00425545"/>
    <w:rsid w:val="00427946"/>
    <w:rsid w:val="00430116"/>
    <w:rsid w:val="00430376"/>
    <w:rsid w:val="004304D5"/>
    <w:rsid w:val="0043142F"/>
    <w:rsid w:val="00431A47"/>
    <w:rsid w:val="00431B95"/>
    <w:rsid w:val="00432562"/>
    <w:rsid w:val="004331AF"/>
    <w:rsid w:val="00433A40"/>
    <w:rsid w:val="004341BD"/>
    <w:rsid w:val="00435265"/>
    <w:rsid w:val="00435BF2"/>
    <w:rsid w:val="00436D38"/>
    <w:rsid w:val="00440EF5"/>
    <w:rsid w:val="0044131B"/>
    <w:rsid w:val="004416A9"/>
    <w:rsid w:val="0044340E"/>
    <w:rsid w:val="004434F9"/>
    <w:rsid w:val="0044383F"/>
    <w:rsid w:val="00444240"/>
    <w:rsid w:val="004449BF"/>
    <w:rsid w:val="00445678"/>
    <w:rsid w:val="004459ED"/>
    <w:rsid w:val="00445A3F"/>
    <w:rsid w:val="00445AA6"/>
    <w:rsid w:val="00445FBF"/>
    <w:rsid w:val="00446A46"/>
    <w:rsid w:val="00446DE8"/>
    <w:rsid w:val="0044736A"/>
    <w:rsid w:val="00447648"/>
    <w:rsid w:val="004502EB"/>
    <w:rsid w:val="00450C73"/>
    <w:rsid w:val="00451376"/>
    <w:rsid w:val="00451A1A"/>
    <w:rsid w:val="00452156"/>
    <w:rsid w:val="0045236D"/>
    <w:rsid w:val="0045276F"/>
    <w:rsid w:val="00452FE6"/>
    <w:rsid w:val="00453C96"/>
    <w:rsid w:val="004544AD"/>
    <w:rsid w:val="0045540A"/>
    <w:rsid w:val="00455B85"/>
    <w:rsid w:val="00457BB0"/>
    <w:rsid w:val="00457D16"/>
    <w:rsid w:val="00460B44"/>
    <w:rsid w:val="00460BE3"/>
    <w:rsid w:val="004611CD"/>
    <w:rsid w:val="00463B44"/>
    <w:rsid w:val="0046402F"/>
    <w:rsid w:val="00464142"/>
    <w:rsid w:val="0046468A"/>
    <w:rsid w:val="004649CB"/>
    <w:rsid w:val="00465733"/>
    <w:rsid w:val="00465A90"/>
    <w:rsid w:val="00466B8B"/>
    <w:rsid w:val="004676BC"/>
    <w:rsid w:val="00467D2A"/>
    <w:rsid w:val="00470BED"/>
    <w:rsid w:val="00471173"/>
    <w:rsid w:val="00472807"/>
    <w:rsid w:val="00472B6D"/>
    <w:rsid w:val="004733C7"/>
    <w:rsid w:val="0047454D"/>
    <w:rsid w:val="00474D23"/>
    <w:rsid w:val="0047505A"/>
    <w:rsid w:val="00475449"/>
    <w:rsid w:val="00475823"/>
    <w:rsid w:val="00475B92"/>
    <w:rsid w:val="00476424"/>
    <w:rsid w:val="00476BC0"/>
    <w:rsid w:val="00476E80"/>
    <w:rsid w:val="00476ED6"/>
    <w:rsid w:val="0047786F"/>
    <w:rsid w:val="00480749"/>
    <w:rsid w:val="00481787"/>
    <w:rsid w:val="00481C93"/>
    <w:rsid w:val="00484D13"/>
    <w:rsid w:val="00484DB5"/>
    <w:rsid w:val="004857F7"/>
    <w:rsid w:val="00485824"/>
    <w:rsid w:val="00485890"/>
    <w:rsid w:val="00485AC0"/>
    <w:rsid w:val="004865E1"/>
    <w:rsid w:val="0048687E"/>
    <w:rsid w:val="00487223"/>
    <w:rsid w:val="00487427"/>
    <w:rsid w:val="00487A6E"/>
    <w:rsid w:val="00487CB6"/>
    <w:rsid w:val="00487F89"/>
    <w:rsid w:val="004920F9"/>
    <w:rsid w:val="004938AE"/>
    <w:rsid w:val="00494600"/>
    <w:rsid w:val="00494935"/>
    <w:rsid w:val="00495489"/>
    <w:rsid w:val="00496CE7"/>
    <w:rsid w:val="00496EA4"/>
    <w:rsid w:val="00497723"/>
    <w:rsid w:val="00497886"/>
    <w:rsid w:val="00497CF0"/>
    <w:rsid w:val="00497D01"/>
    <w:rsid w:val="00497F8D"/>
    <w:rsid w:val="004A00AF"/>
    <w:rsid w:val="004A0A82"/>
    <w:rsid w:val="004A1168"/>
    <w:rsid w:val="004A1A87"/>
    <w:rsid w:val="004A285D"/>
    <w:rsid w:val="004A2B5B"/>
    <w:rsid w:val="004A360B"/>
    <w:rsid w:val="004A3B15"/>
    <w:rsid w:val="004A3FBC"/>
    <w:rsid w:val="004A4E00"/>
    <w:rsid w:val="004A51CE"/>
    <w:rsid w:val="004A5BF7"/>
    <w:rsid w:val="004A5DC9"/>
    <w:rsid w:val="004A60C0"/>
    <w:rsid w:val="004A65D1"/>
    <w:rsid w:val="004A726A"/>
    <w:rsid w:val="004B32BF"/>
    <w:rsid w:val="004B34C8"/>
    <w:rsid w:val="004B34DF"/>
    <w:rsid w:val="004B3F6F"/>
    <w:rsid w:val="004B431B"/>
    <w:rsid w:val="004B4FA6"/>
    <w:rsid w:val="004B523E"/>
    <w:rsid w:val="004B6655"/>
    <w:rsid w:val="004B768F"/>
    <w:rsid w:val="004C028F"/>
    <w:rsid w:val="004C0320"/>
    <w:rsid w:val="004C09A5"/>
    <w:rsid w:val="004C1528"/>
    <w:rsid w:val="004C1772"/>
    <w:rsid w:val="004C2726"/>
    <w:rsid w:val="004C35D8"/>
    <w:rsid w:val="004C3898"/>
    <w:rsid w:val="004C5648"/>
    <w:rsid w:val="004C5AB0"/>
    <w:rsid w:val="004C5EB7"/>
    <w:rsid w:val="004C70AE"/>
    <w:rsid w:val="004C749E"/>
    <w:rsid w:val="004C769D"/>
    <w:rsid w:val="004D0261"/>
    <w:rsid w:val="004D0DAC"/>
    <w:rsid w:val="004D1FBC"/>
    <w:rsid w:val="004D2A7B"/>
    <w:rsid w:val="004D2F57"/>
    <w:rsid w:val="004D2F7A"/>
    <w:rsid w:val="004D3168"/>
    <w:rsid w:val="004D3E23"/>
    <w:rsid w:val="004D46CC"/>
    <w:rsid w:val="004D4B65"/>
    <w:rsid w:val="004D524A"/>
    <w:rsid w:val="004D580D"/>
    <w:rsid w:val="004D6358"/>
    <w:rsid w:val="004D6742"/>
    <w:rsid w:val="004D6A28"/>
    <w:rsid w:val="004D6F24"/>
    <w:rsid w:val="004D755F"/>
    <w:rsid w:val="004D7E5F"/>
    <w:rsid w:val="004E0572"/>
    <w:rsid w:val="004E1168"/>
    <w:rsid w:val="004E15F6"/>
    <w:rsid w:val="004E19F1"/>
    <w:rsid w:val="004E2F22"/>
    <w:rsid w:val="004E33A2"/>
    <w:rsid w:val="004E375C"/>
    <w:rsid w:val="004E3779"/>
    <w:rsid w:val="004E4113"/>
    <w:rsid w:val="004E45C8"/>
    <w:rsid w:val="004E4B3C"/>
    <w:rsid w:val="004E4BBF"/>
    <w:rsid w:val="004E59D4"/>
    <w:rsid w:val="004E678E"/>
    <w:rsid w:val="004E7443"/>
    <w:rsid w:val="004E775B"/>
    <w:rsid w:val="004E7E80"/>
    <w:rsid w:val="004E7E86"/>
    <w:rsid w:val="004F06A6"/>
    <w:rsid w:val="004F08DC"/>
    <w:rsid w:val="004F0B17"/>
    <w:rsid w:val="004F1B4B"/>
    <w:rsid w:val="004F1CAC"/>
    <w:rsid w:val="004F1E0F"/>
    <w:rsid w:val="004F2785"/>
    <w:rsid w:val="004F2916"/>
    <w:rsid w:val="004F3F40"/>
    <w:rsid w:val="004F40BA"/>
    <w:rsid w:val="004F5CBA"/>
    <w:rsid w:val="004F6262"/>
    <w:rsid w:val="004F63C6"/>
    <w:rsid w:val="004F6579"/>
    <w:rsid w:val="004F6A17"/>
    <w:rsid w:val="004F6AB0"/>
    <w:rsid w:val="0050084E"/>
    <w:rsid w:val="00500E4A"/>
    <w:rsid w:val="00500E71"/>
    <w:rsid w:val="005021A9"/>
    <w:rsid w:val="0050358E"/>
    <w:rsid w:val="00503C9B"/>
    <w:rsid w:val="00503EF8"/>
    <w:rsid w:val="0050458B"/>
    <w:rsid w:val="00505E50"/>
    <w:rsid w:val="005060CD"/>
    <w:rsid w:val="0050615C"/>
    <w:rsid w:val="0050678A"/>
    <w:rsid w:val="00506815"/>
    <w:rsid w:val="00510741"/>
    <w:rsid w:val="00510DCD"/>
    <w:rsid w:val="00511B06"/>
    <w:rsid w:val="00511ED1"/>
    <w:rsid w:val="00513833"/>
    <w:rsid w:val="00514298"/>
    <w:rsid w:val="0051548F"/>
    <w:rsid w:val="005155D4"/>
    <w:rsid w:val="00515831"/>
    <w:rsid w:val="00515986"/>
    <w:rsid w:val="00516040"/>
    <w:rsid w:val="00516141"/>
    <w:rsid w:val="00516BFC"/>
    <w:rsid w:val="005175EA"/>
    <w:rsid w:val="005177A0"/>
    <w:rsid w:val="005178E2"/>
    <w:rsid w:val="00520F72"/>
    <w:rsid w:val="00521250"/>
    <w:rsid w:val="00521A40"/>
    <w:rsid w:val="00521B9C"/>
    <w:rsid w:val="00521D90"/>
    <w:rsid w:val="00523033"/>
    <w:rsid w:val="00524BD4"/>
    <w:rsid w:val="00524E8C"/>
    <w:rsid w:val="00524F55"/>
    <w:rsid w:val="00525021"/>
    <w:rsid w:val="005269F8"/>
    <w:rsid w:val="00526EFC"/>
    <w:rsid w:val="00530114"/>
    <w:rsid w:val="00530675"/>
    <w:rsid w:val="005308AE"/>
    <w:rsid w:val="00530EF6"/>
    <w:rsid w:val="00531AB7"/>
    <w:rsid w:val="0053215C"/>
    <w:rsid w:val="00532649"/>
    <w:rsid w:val="00532AAD"/>
    <w:rsid w:val="00532F0D"/>
    <w:rsid w:val="00533EEC"/>
    <w:rsid w:val="00533F72"/>
    <w:rsid w:val="00534E8C"/>
    <w:rsid w:val="0053535E"/>
    <w:rsid w:val="00536536"/>
    <w:rsid w:val="00536DF8"/>
    <w:rsid w:val="00536E5B"/>
    <w:rsid w:val="005374B9"/>
    <w:rsid w:val="00537B2A"/>
    <w:rsid w:val="00537DD4"/>
    <w:rsid w:val="005401A2"/>
    <w:rsid w:val="00540F2E"/>
    <w:rsid w:val="005414D8"/>
    <w:rsid w:val="00541CA8"/>
    <w:rsid w:val="00541D29"/>
    <w:rsid w:val="0054224F"/>
    <w:rsid w:val="00543C95"/>
    <w:rsid w:val="005442D3"/>
    <w:rsid w:val="00544485"/>
    <w:rsid w:val="005446B5"/>
    <w:rsid w:val="00545254"/>
    <w:rsid w:val="00545534"/>
    <w:rsid w:val="005456A7"/>
    <w:rsid w:val="00545C90"/>
    <w:rsid w:val="0054653F"/>
    <w:rsid w:val="00546824"/>
    <w:rsid w:val="00547238"/>
    <w:rsid w:val="00547322"/>
    <w:rsid w:val="005473F6"/>
    <w:rsid w:val="00547851"/>
    <w:rsid w:val="00547AD7"/>
    <w:rsid w:val="005501AF"/>
    <w:rsid w:val="00550E8A"/>
    <w:rsid w:val="0055106F"/>
    <w:rsid w:val="0055223A"/>
    <w:rsid w:val="005525CA"/>
    <w:rsid w:val="005527B8"/>
    <w:rsid w:val="00552D36"/>
    <w:rsid w:val="00552F78"/>
    <w:rsid w:val="0055366C"/>
    <w:rsid w:val="005538AB"/>
    <w:rsid w:val="00553F74"/>
    <w:rsid w:val="00554957"/>
    <w:rsid w:val="00554A36"/>
    <w:rsid w:val="00555159"/>
    <w:rsid w:val="005561F1"/>
    <w:rsid w:val="005561F9"/>
    <w:rsid w:val="00556899"/>
    <w:rsid w:val="00556FA4"/>
    <w:rsid w:val="00557221"/>
    <w:rsid w:val="00557464"/>
    <w:rsid w:val="005575B3"/>
    <w:rsid w:val="00557648"/>
    <w:rsid w:val="005578CF"/>
    <w:rsid w:val="00560E86"/>
    <w:rsid w:val="00560FFB"/>
    <w:rsid w:val="005618AE"/>
    <w:rsid w:val="005631F0"/>
    <w:rsid w:val="00563334"/>
    <w:rsid w:val="00563A34"/>
    <w:rsid w:val="00563D84"/>
    <w:rsid w:val="0056717F"/>
    <w:rsid w:val="005703DC"/>
    <w:rsid w:val="005706DF"/>
    <w:rsid w:val="005707D4"/>
    <w:rsid w:val="0057095E"/>
    <w:rsid w:val="00572224"/>
    <w:rsid w:val="0057248B"/>
    <w:rsid w:val="00572827"/>
    <w:rsid w:val="00572979"/>
    <w:rsid w:val="00573087"/>
    <w:rsid w:val="0057340F"/>
    <w:rsid w:val="00573436"/>
    <w:rsid w:val="00573C11"/>
    <w:rsid w:val="00573D3B"/>
    <w:rsid w:val="005741F9"/>
    <w:rsid w:val="00574682"/>
    <w:rsid w:val="00574ACF"/>
    <w:rsid w:val="00576198"/>
    <w:rsid w:val="00576863"/>
    <w:rsid w:val="00576DA4"/>
    <w:rsid w:val="005778B3"/>
    <w:rsid w:val="00577E5E"/>
    <w:rsid w:val="00580B31"/>
    <w:rsid w:val="005818A0"/>
    <w:rsid w:val="005819B4"/>
    <w:rsid w:val="0058254B"/>
    <w:rsid w:val="00582607"/>
    <w:rsid w:val="00583243"/>
    <w:rsid w:val="005837B1"/>
    <w:rsid w:val="00586369"/>
    <w:rsid w:val="00586473"/>
    <w:rsid w:val="00586B9D"/>
    <w:rsid w:val="0058709F"/>
    <w:rsid w:val="0059013C"/>
    <w:rsid w:val="005918E1"/>
    <w:rsid w:val="005924AD"/>
    <w:rsid w:val="00592C3A"/>
    <w:rsid w:val="005939B1"/>
    <w:rsid w:val="00593A41"/>
    <w:rsid w:val="00593BD6"/>
    <w:rsid w:val="00594189"/>
    <w:rsid w:val="005945CB"/>
    <w:rsid w:val="005949F2"/>
    <w:rsid w:val="00594A08"/>
    <w:rsid w:val="00595546"/>
    <w:rsid w:val="00595914"/>
    <w:rsid w:val="005969D6"/>
    <w:rsid w:val="005A025E"/>
    <w:rsid w:val="005A063D"/>
    <w:rsid w:val="005A1015"/>
    <w:rsid w:val="005A1235"/>
    <w:rsid w:val="005A1675"/>
    <w:rsid w:val="005A218F"/>
    <w:rsid w:val="005A269B"/>
    <w:rsid w:val="005A27A5"/>
    <w:rsid w:val="005A2DCC"/>
    <w:rsid w:val="005A3043"/>
    <w:rsid w:val="005A31BB"/>
    <w:rsid w:val="005A3311"/>
    <w:rsid w:val="005A378D"/>
    <w:rsid w:val="005A3993"/>
    <w:rsid w:val="005A3B9B"/>
    <w:rsid w:val="005A4B96"/>
    <w:rsid w:val="005A5F0E"/>
    <w:rsid w:val="005A7A25"/>
    <w:rsid w:val="005B06D2"/>
    <w:rsid w:val="005B0F9F"/>
    <w:rsid w:val="005B117B"/>
    <w:rsid w:val="005B133F"/>
    <w:rsid w:val="005B23EB"/>
    <w:rsid w:val="005B2673"/>
    <w:rsid w:val="005B3B3D"/>
    <w:rsid w:val="005B5483"/>
    <w:rsid w:val="005B564C"/>
    <w:rsid w:val="005B58B9"/>
    <w:rsid w:val="005B7A4A"/>
    <w:rsid w:val="005B7BBA"/>
    <w:rsid w:val="005C0D72"/>
    <w:rsid w:val="005C1304"/>
    <w:rsid w:val="005C13D5"/>
    <w:rsid w:val="005C1CED"/>
    <w:rsid w:val="005C209D"/>
    <w:rsid w:val="005C24A1"/>
    <w:rsid w:val="005C34D3"/>
    <w:rsid w:val="005C40E7"/>
    <w:rsid w:val="005C4DFF"/>
    <w:rsid w:val="005C539F"/>
    <w:rsid w:val="005C58D8"/>
    <w:rsid w:val="005C5BC3"/>
    <w:rsid w:val="005C5CCE"/>
    <w:rsid w:val="005C6245"/>
    <w:rsid w:val="005C6693"/>
    <w:rsid w:val="005C6981"/>
    <w:rsid w:val="005C6D96"/>
    <w:rsid w:val="005C7404"/>
    <w:rsid w:val="005C76B7"/>
    <w:rsid w:val="005D14D2"/>
    <w:rsid w:val="005D186E"/>
    <w:rsid w:val="005D250E"/>
    <w:rsid w:val="005D3051"/>
    <w:rsid w:val="005D419C"/>
    <w:rsid w:val="005D42F1"/>
    <w:rsid w:val="005D5A17"/>
    <w:rsid w:val="005D5F8C"/>
    <w:rsid w:val="005D6662"/>
    <w:rsid w:val="005D6AC3"/>
    <w:rsid w:val="005D78C9"/>
    <w:rsid w:val="005D7D50"/>
    <w:rsid w:val="005E0DED"/>
    <w:rsid w:val="005E1161"/>
    <w:rsid w:val="005E1FA7"/>
    <w:rsid w:val="005E278F"/>
    <w:rsid w:val="005E2A97"/>
    <w:rsid w:val="005E416A"/>
    <w:rsid w:val="005E480C"/>
    <w:rsid w:val="005E4F0D"/>
    <w:rsid w:val="005E55F6"/>
    <w:rsid w:val="005E5B00"/>
    <w:rsid w:val="005E7A42"/>
    <w:rsid w:val="005E7B52"/>
    <w:rsid w:val="005F024A"/>
    <w:rsid w:val="005F0335"/>
    <w:rsid w:val="005F0E29"/>
    <w:rsid w:val="005F1220"/>
    <w:rsid w:val="005F1352"/>
    <w:rsid w:val="005F27BD"/>
    <w:rsid w:val="005F2E4E"/>
    <w:rsid w:val="005F341F"/>
    <w:rsid w:val="005F3F2B"/>
    <w:rsid w:val="005F4472"/>
    <w:rsid w:val="005F50A9"/>
    <w:rsid w:val="005F518D"/>
    <w:rsid w:val="005F559D"/>
    <w:rsid w:val="005F58DC"/>
    <w:rsid w:val="005F5DAC"/>
    <w:rsid w:val="005F65BB"/>
    <w:rsid w:val="005F6A94"/>
    <w:rsid w:val="00600365"/>
    <w:rsid w:val="006004AA"/>
    <w:rsid w:val="00600881"/>
    <w:rsid w:val="00600F2E"/>
    <w:rsid w:val="00600FD8"/>
    <w:rsid w:val="0060125F"/>
    <w:rsid w:val="006024F8"/>
    <w:rsid w:val="006034B8"/>
    <w:rsid w:val="00603AC5"/>
    <w:rsid w:val="00603E18"/>
    <w:rsid w:val="006044BC"/>
    <w:rsid w:val="0060470C"/>
    <w:rsid w:val="00604C4D"/>
    <w:rsid w:val="00604C98"/>
    <w:rsid w:val="00604DF3"/>
    <w:rsid w:val="00604ED2"/>
    <w:rsid w:val="0060535A"/>
    <w:rsid w:val="00610353"/>
    <w:rsid w:val="00612808"/>
    <w:rsid w:val="0061360D"/>
    <w:rsid w:val="00614E0D"/>
    <w:rsid w:val="00615419"/>
    <w:rsid w:val="00615FBB"/>
    <w:rsid w:val="0061668C"/>
    <w:rsid w:val="006200ED"/>
    <w:rsid w:val="006202AA"/>
    <w:rsid w:val="00621221"/>
    <w:rsid w:val="0062299E"/>
    <w:rsid w:val="00622B23"/>
    <w:rsid w:val="00623A03"/>
    <w:rsid w:val="00623D8A"/>
    <w:rsid w:val="006251F0"/>
    <w:rsid w:val="00627A77"/>
    <w:rsid w:val="00627EE5"/>
    <w:rsid w:val="006304C6"/>
    <w:rsid w:val="006309D1"/>
    <w:rsid w:val="00632B71"/>
    <w:rsid w:val="006332EC"/>
    <w:rsid w:val="0063360A"/>
    <w:rsid w:val="00633A4A"/>
    <w:rsid w:val="00633D52"/>
    <w:rsid w:val="006341BA"/>
    <w:rsid w:val="00634EFB"/>
    <w:rsid w:val="006361EA"/>
    <w:rsid w:val="00636ED0"/>
    <w:rsid w:val="006373E4"/>
    <w:rsid w:val="0064138E"/>
    <w:rsid w:val="006418AF"/>
    <w:rsid w:val="0064221A"/>
    <w:rsid w:val="0064334A"/>
    <w:rsid w:val="00643DAF"/>
    <w:rsid w:val="0064400C"/>
    <w:rsid w:val="006443B3"/>
    <w:rsid w:val="006449FA"/>
    <w:rsid w:val="00644E91"/>
    <w:rsid w:val="00646B22"/>
    <w:rsid w:val="00647075"/>
    <w:rsid w:val="006474F2"/>
    <w:rsid w:val="00647D8D"/>
    <w:rsid w:val="006505EB"/>
    <w:rsid w:val="00650915"/>
    <w:rsid w:val="006514C2"/>
    <w:rsid w:val="006524E0"/>
    <w:rsid w:val="00652DBE"/>
    <w:rsid w:val="00653645"/>
    <w:rsid w:val="00653D03"/>
    <w:rsid w:val="00653FAC"/>
    <w:rsid w:val="00654237"/>
    <w:rsid w:val="0065457D"/>
    <w:rsid w:val="006548A5"/>
    <w:rsid w:val="00654952"/>
    <w:rsid w:val="00654E9B"/>
    <w:rsid w:val="00654EAF"/>
    <w:rsid w:val="00656CBF"/>
    <w:rsid w:val="006573AA"/>
    <w:rsid w:val="00661086"/>
    <w:rsid w:val="00661812"/>
    <w:rsid w:val="00661E96"/>
    <w:rsid w:val="00661EA6"/>
    <w:rsid w:val="006625E2"/>
    <w:rsid w:val="00662E1A"/>
    <w:rsid w:val="0066332A"/>
    <w:rsid w:val="00664416"/>
    <w:rsid w:val="00666771"/>
    <w:rsid w:val="00666AAB"/>
    <w:rsid w:val="00666EF2"/>
    <w:rsid w:val="00667EAD"/>
    <w:rsid w:val="006707CA"/>
    <w:rsid w:val="006708A2"/>
    <w:rsid w:val="00671744"/>
    <w:rsid w:val="00671B3A"/>
    <w:rsid w:val="00672009"/>
    <w:rsid w:val="0067252B"/>
    <w:rsid w:val="0067261F"/>
    <w:rsid w:val="006728D7"/>
    <w:rsid w:val="00672AF0"/>
    <w:rsid w:val="00674128"/>
    <w:rsid w:val="006747F8"/>
    <w:rsid w:val="006748FF"/>
    <w:rsid w:val="00676278"/>
    <w:rsid w:val="006800D1"/>
    <w:rsid w:val="0068037D"/>
    <w:rsid w:val="0068136F"/>
    <w:rsid w:val="00681691"/>
    <w:rsid w:val="00682566"/>
    <w:rsid w:val="00683330"/>
    <w:rsid w:val="00683583"/>
    <w:rsid w:val="00683597"/>
    <w:rsid w:val="00683CEA"/>
    <w:rsid w:val="006847E4"/>
    <w:rsid w:val="00684D76"/>
    <w:rsid w:val="00685F14"/>
    <w:rsid w:val="00687323"/>
    <w:rsid w:val="00690ED0"/>
    <w:rsid w:val="0069154F"/>
    <w:rsid w:val="00692DD9"/>
    <w:rsid w:val="00694446"/>
    <w:rsid w:val="00695A8E"/>
    <w:rsid w:val="00696778"/>
    <w:rsid w:val="006A0C0C"/>
    <w:rsid w:val="006A0CB9"/>
    <w:rsid w:val="006A1428"/>
    <w:rsid w:val="006A32CA"/>
    <w:rsid w:val="006A34B9"/>
    <w:rsid w:val="006A3669"/>
    <w:rsid w:val="006A3F07"/>
    <w:rsid w:val="006A423B"/>
    <w:rsid w:val="006A4566"/>
    <w:rsid w:val="006A4C3C"/>
    <w:rsid w:val="006A5271"/>
    <w:rsid w:val="006A5A27"/>
    <w:rsid w:val="006A5C47"/>
    <w:rsid w:val="006A6771"/>
    <w:rsid w:val="006A6ABF"/>
    <w:rsid w:val="006A6F2C"/>
    <w:rsid w:val="006B00C3"/>
    <w:rsid w:val="006B14F7"/>
    <w:rsid w:val="006B18D2"/>
    <w:rsid w:val="006B1CAE"/>
    <w:rsid w:val="006B2A15"/>
    <w:rsid w:val="006B2B70"/>
    <w:rsid w:val="006B3A35"/>
    <w:rsid w:val="006B3E7C"/>
    <w:rsid w:val="006B3FDC"/>
    <w:rsid w:val="006B4559"/>
    <w:rsid w:val="006B4876"/>
    <w:rsid w:val="006B4B0C"/>
    <w:rsid w:val="006B6DF1"/>
    <w:rsid w:val="006B7ECE"/>
    <w:rsid w:val="006C0A9C"/>
    <w:rsid w:val="006C162F"/>
    <w:rsid w:val="006C1A5F"/>
    <w:rsid w:val="006C1E5F"/>
    <w:rsid w:val="006C20AE"/>
    <w:rsid w:val="006C25B8"/>
    <w:rsid w:val="006C2A1C"/>
    <w:rsid w:val="006C41F9"/>
    <w:rsid w:val="006C4B56"/>
    <w:rsid w:val="006C57D4"/>
    <w:rsid w:val="006C5F6A"/>
    <w:rsid w:val="006C6BF1"/>
    <w:rsid w:val="006C6C6E"/>
    <w:rsid w:val="006C6F11"/>
    <w:rsid w:val="006C750A"/>
    <w:rsid w:val="006D0FA8"/>
    <w:rsid w:val="006D18D7"/>
    <w:rsid w:val="006D1C0C"/>
    <w:rsid w:val="006D234F"/>
    <w:rsid w:val="006D27B9"/>
    <w:rsid w:val="006D2D31"/>
    <w:rsid w:val="006D373F"/>
    <w:rsid w:val="006D3C1B"/>
    <w:rsid w:val="006D4A9F"/>
    <w:rsid w:val="006D4BDA"/>
    <w:rsid w:val="006D5C44"/>
    <w:rsid w:val="006D5E82"/>
    <w:rsid w:val="006D685F"/>
    <w:rsid w:val="006D7099"/>
    <w:rsid w:val="006D798C"/>
    <w:rsid w:val="006E0671"/>
    <w:rsid w:val="006E10D7"/>
    <w:rsid w:val="006E1607"/>
    <w:rsid w:val="006E17AB"/>
    <w:rsid w:val="006E1EFA"/>
    <w:rsid w:val="006E24F2"/>
    <w:rsid w:val="006E26F0"/>
    <w:rsid w:val="006E29D7"/>
    <w:rsid w:val="006E2D92"/>
    <w:rsid w:val="006E352D"/>
    <w:rsid w:val="006E3AEA"/>
    <w:rsid w:val="006E3E27"/>
    <w:rsid w:val="006E4315"/>
    <w:rsid w:val="006E54C0"/>
    <w:rsid w:val="006E57A4"/>
    <w:rsid w:val="006E624B"/>
    <w:rsid w:val="006E6922"/>
    <w:rsid w:val="006E6A3D"/>
    <w:rsid w:val="006E6CAE"/>
    <w:rsid w:val="006E7BBC"/>
    <w:rsid w:val="006F01AB"/>
    <w:rsid w:val="006F0A44"/>
    <w:rsid w:val="006F0C6D"/>
    <w:rsid w:val="006F3FA8"/>
    <w:rsid w:val="006F49D9"/>
    <w:rsid w:val="006F5567"/>
    <w:rsid w:val="006F66C7"/>
    <w:rsid w:val="006F689C"/>
    <w:rsid w:val="006F6DDB"/>
    <w:rsid w:val="007007DC"/>
    <w:rsid w:val="00700831"/>
    <w:rsid w:val="00700F17"/>
    <w:rsid w:val="007013E9"/>
    <w:rsid w:val="00701514"/>
    <w:rsid w:val="00702BC3"/>
    <w:rsid w:val="00702D67"/>
    <w:rsid w:val="007034D8"/>
    <w:rsid w:val="00704CFF"/>
    <w:rsid w:val="00705FB0"/>
    <w:rsid w:val="00706255"/>
    <w:rsid w:val="007064F0"/>
    <w:rsid w:val="007079F6"/>
    <w:rsid w:val="007108BE"/>
    <w:rsid w:val="00710D27"/>
    <w:rsid w:val="0071123C"/>
    <w:rsid w:val="00711849"/>
    <w:rsid w:val="00711C6D"/>
    <w:rsid w:val="00712168"/>
    <w:rsid w:val="007126EF"/>
    <w:rsid w:val="00712E81"/>
    <w:rsid w:val="00714222"/>
    <w:rsid w:val="00714EB4"/>
    <w:rsid w:val="00715069"/>
    <w:rsid w:val="00715DC3"/>
    <w:rsid w:val="00715F8A"/>
    <w:rsid w:val="00716429"/>
    <w:rsid w:val="007166D7"/>
    <w:rsid w:val="00717077"/>
    <w:rsid w:val="0071792C"/>
    <w:rsid w:val="00720620"/>
    <w:rsid w:val="00720DF8"/>
    <w:rsid w:val="00721876"/>
    <w:rsid w:val="007223C6"/>
    <w:rsid w:val="0072254A"/>
    <w:rsid w:val="0072353A"/>
    <w:rsid w:val="00724B4D"/>
    <w:rsid w:val="0072549B"/>
    <w:rsid w:val="00725A6D"/>
    <w:rsid w:val="00725E5A"/>
    <w:rsid w:val="00730230"/>
    <w:rsid w:val="00730AEF"/>
    <w:rsid w:val="00731136"/>
    <w:rsid w:val="00731424"/>
    <w:rsid w:val="00732155"/>
    <w:rsid w:val="007323EF"/>
    <w:rsid w:val="00732E63"/>
    <w:rsid w:val="007335B6"/>
    <w:rsid w:val="007337BE"/>
    <w:rsid w:val="00733BA2"/>
    <w:rsid w:val="00733E54"/>
    <w:rsid w:val="00734359"/>
    <w:rsid w:val="00734774"/>
    <w:rsid w:val="00734782"/>
    <w:rsid w:val="007349EB"/>
    <w:rsid w:val="00734AAF"/>
    <w:rsid w:val="00734C12"/>
    <w:rsid w:val="007362C8"/>
    <w:rsid w:val="007374D0"/>
    <w:rsid w:val="00740394"/>
    <w:rsid w:val="00742115"/>
    <w:rsid w:val="00742634"/>
    <w:rsid w:val="007427F1"/>
    <w:rsid w:val="0074290C"/>
    <w:rsid w:val="00742B4A"/>
    <w:rsid w:val="00743B85"/>
    <w:rsid w:val="00744A6F"/>
    <w:rsid w:val="00744B8F"/>
    <w:rsid w:val="00745B69"/>
    <w:rsid w:val="007463DD"/>
    <w:rsid w:val="00746AC8"/>
    <w:rsid w:val="00746FAE"/>
    <w:rsid w:val="00747593"/>
    <w:rsid w:val="00747662"/>
    <w:rsid w:val="0075018F"/>
    <w:rsid w:val="007524F2"/>
    <w:rsid w:val="0075258C"/>
    <w:rsid w:val="00752AFE"/>
    <w:rsid w:val="00753B3C"/>
    <w:rsid w:val="00754133"/>
    <w:rsid w:val="00755534"/>
    <w:rsid w:val="00755D0F"/>
    <w:rsid w:val="007560D8"/>
    <w:rsid w:val="0075614A"/>
    <w:rsid w:val="00756973"/>
    <w:rsid w:val="00756A70"/>
    <w:rsid w:val="0075735B"/>
    <w:rsid w:val="007573ED"/>
    <w:rsid w:val="00760A54"/>
    <w:rsid w:val="0076181E"/>
    <w:rsid w:val="00762199"/>
    <w:rsid w:val="00762634"/>
    <w:rsid w:val="007631CC"/>
    <w:rsid w:val="007632AA"/>
    <w:rsid w:val="00764361"/>
    <w:rsid w:val="00764529"/>
    <w:rsid w:val="00764A41"/>
    <w:rsid w:val="007674CB"/>
    <w:rsid w:val="0077028C"/>
    <w:rsid w:val="007704C2"/>
    <w:rsid w:val="007705FE"/>
    <w:rsid w:val="00770CFA"/>
    <w:rsid w:val="00771BC9"/>
    <w:rsid w:val="00772F8A"/>
    <w:rsid w:val="00772F8B"/>
    <w:rsid w:val="0077443C"/>
    <w:rsid w:val="00775208"/>
    <w:rsid w:val="00775E4D"/>
    <w:rsid w:val="007763C0"/>
    <w:rsid w:val="0077727B"/>
    <w:rsid w:val="0078030B"/>
    <w:rsid w:val="00780A5B"/>
    <w:rsid w:val="00780CD4"/>
    <w:rsid w:val="00782505"/>
    <w:rsid w:val="00783DA7"/>
    <w:rsid w:val="00784B51"/>
    <w:rsid w:val="00785CAD"/>
    <w:rsid w:val="00786529"/>
    <w:rsid w:val="0079090C"/>
    <w:rsid w:val="00790C4C"/>
    <w:rsid w:val="00790F1B"/>
    <w:rsid w:val="0079126F"/>
    <w:rsid w:val="007913A3"/>
    <w:rsid w:val="007917EF"/>
    <w:rsid w:val="00794314"/>
    <w:rsid w:val="007956B6"/>
    <w:rsid w:val="00795BE6"/>
    <w:rsid w:val="00797BBC"/>
    <w:rsid w:val="00797ECB"/>
    <w:rsid w:val="007A02F7"/>
    <w:rsid w:val="007A0762"/>
    <w:rsid w:val="007A185A"/>
    <w:rsid w:val="007A2612"/>
    <w:rsid w:val="007A3B38"/>
    <w:rsid w:val="007A3C4E"/>
    <w:rsid w:val="007A4CF4"/>
    <w:rsid w:val="007A62B8"/>
    <w:rsid w:val="007A634C"/>
    <w:rsid w:val="007A64CC"/>
    <w:rsid w:val="007A7484"/>
    <w:rsid w:val="007A7530"/>
    <w:rsid w:val="007A76FB"/>
    <w:rsid w:val="007A77C5"/>
    <w:rsid w:val="007A7A74"/>
    <w:rsid w:val="007B046B"/>
    <w:rsid w:val="007B0F16"/>
    <w:rsid w:val="007B2C26"/>
    <w:rsid w:val="007B64E8"/>
    <w:rsid w:val="007B688A"/>
    <w:rsid w:val="007B6BB6"/>
    <w:rsid w:val="007B6F5E"/>
    <w:rsid w:val="007B7993"/>
    <w:rsid w:val="007C0AA4"/>
    <w:rsid w:val="007C1195"/>
    <w:rsid w:val="007C1E16"/>
    <w:rsid w:val="007C1E2F"/>
    <w:rsid w:val="007C2CF3"/>
    <w:rsid w:val="007C35AD"/>
    <w:rsid w:val="007C3996"/>
    <w:rsid w:val="007C44D5"/>
    <w:rsid w:val="007C5161"/>
    <w:rsid w:val="007C5FBD"/>
    <w:rsid w:val="007C6834"/>
    <w:rsid w:val="007C690C"/>
    <w:rsid w:val="007C6C4D"/>
    <w:rsid w:val="007C7355"/>
    <w:rsid w:val="007C7B55"/>
    <w:rsid w:val="007D20E6"/>
    <w:rsid w:val="007D2427"/>
    <w:rsid w:val="007D2800"/>
    <w:rsid w:val="007D2947"/>
    <w:rsid w:val="007D2A0B"/>
    <w:rsid w:val="007D30CE"/>
    <w:rsid w:val="007D4AD1"/>
    <w:rsid w:val="007D4BF8"/>
    <w:rsid w:val="007D4C8B"/>
    <w:rsid w:val="007D4CF2"/>
    <w:rsid w:val="007D4F0D"/>
    <w:rsid w:val="007D5897"/>
    <w:rsid w:val="007D5A27"/>
    <w:rsid w:val="007D684C"/>
    <w:rsid w:val="007D6A74"/>
    <w:rsid w:val="007D6FB5"/>
    <w:rsid w:val="007D7205"/>
    <w:rsid w:val="007D7764"/>
    <w:rsid w:val="007D7913"/>
    <w:rsid w:val="007D7AF9"/>
    <w:rsid w:val="007E0963"/>
    <w:rsid w:val="007E0BB4"/>
    <w:rsid w:val="007E14B9"/>
    <w:rsid w:val="007E19E2"/>
    <w:rsid w:val="007E1C8A"/>
    <w:rsid w:val="007E1D5C"/>
    <w:rsid w:val="007E200E"/>
    <w:rsid w:val="007E2632"/>
    <w:rsid w:val="007E2A32"/>
    <w:rsid w:val="007E2DD2"/>
    <w:rsid w:val="007E3001"/>
    <w:rsid w:val="007E337A"/>
    <w:rsid w:val="007E4621"/>
    <w:rsid w:val="007E48DF"/>
    <w:rsid w:val="007E508D"/>
    <w:rsid w:val="007E538C"/>
    <w:rsid w:val="007E53F5"/>
    <w:rsid w:val="007E73CE"/>
    <w:rsid w:val="007E7515"/>
    <w:rsid w:val="007E7C93"/>
    <w:rsid w:val="007F0D50"/>
    <w:rsid w:val="007F21B0"/>
    <w:rsid w:val="007F2F06"/>
    <w:rsid w:val="007F3B00"/>
    <w:rsid w:val="007F4219"/>
    <w:rsid w:val="007F439C"/>
    <w:rsid w:val="007F5E30"/>
    <w:rsid w:val="007F68B4"/>
    <w:rsid w:val="007F7420"/>
    <w:rsid w:val="007F7A54"/>
    <w:rsid w:val="00800175"/>
    <w:rsid w:val="00800A7F"/>
    <w:rsid w:val="00801278"/>
    <w:rsid w:val="00802277"/>
    <w:rsid w:val="008047C4"/>
    <w:rsid w:val="00804C60"/>
    <w:rsid w:val="008050C5"/>
    <w:rsid w:val="00805468"/>
    <w:rsid w:val="00805766"/>
    <w:rsid w:val="00805AF1"/>
    <w:rsid w:val="00806E74"/>
    <w:rsid w:val="00807937"/>
    <w:rsid w:val="00810B33"/>
    <w:rsid w:val="0081150B"/>
    <w:rsid w:val="008119F9"/>
    <w:rsid w:val="00811B81"/>
    <w:rsid w:val="00811EE6"/>
    <w:rsid w:val="00812475"/>
    <w:rsid w:val="008129B3"/>
    <w:rsid w:val="00812E28"/>
    <w:rsid w:val="00813ECD"/>
    <w:rsid w:val="00813FDB"/>
    <w:rsid w:val="008140F9"/>
    <w:rsid w:val="00814487"/>
    <w:rsid w:val="00814CBB"/>
    <w:rsid w:val="00815616"/>
    <w:rsid w:val="0081611E"/>
    <w:rsid w:val="00816338"/>
    <w:rsid w:val="0081694C"/>
    <w:rsid w:val="00816B40"/>
    <w:rsid w:val="00816F0D"/>
    <w:rsid w:val="0081712A"/>
    <w:rsid w:val="00817516"/>
    <w:rsid w:val="00817571"/>
    <w:rsid w:val="0081773E"/>
    <w:rsid w:val="0082051D"/>
    <w:rsid w:val="00820B3D"/>
    <w:rsid w:val="00821953"/>
    <w:rsid w:val="00821BD0"/>
    <w:rsid w:val="00822893"/>
    <w:rsid w:val="00822BA4"/>
    <w:rsid w:val="0082453E"/>
    <w:rsid w:val="00825784"/>
    <w:rsid w:val="00825A35"/>
    <w:rsid w:val="00825D72"/>
    <w:rsid w:val="008264A5"/>
    <w:rsid w:val="00827652"/>
    <w:rsid w:val="00830559"/>
    <w:rsid w:val="008306A2"/>
    <w:rsid w:val="008326C6"/>
    <w:rsid w:val="00832E6D"/>
    <w:rsid w:val="008334C4"/>
    <w:rsid w:val="00833A87"/>
    <w:rsid w:val="00833E47"/>
    <w:rsid w:val="00835906"/>
    <w:rsid w:val="00835A66"/>
    <w:rsid w:val="00835D4A"/>
    <w:rsid w:val="00835DCF"/>
    <w:rsid w:val="008367A3"/>
    <w:rsid w:val="008369B2"/>
    <w:rsid w:val="0084033A"/>
    <w:rsid w:val="008403EE"/>
    <w:rsid w:val="00840479"/>
    <w:rsid w:val="00840E43"/>
    <w:rsid w:val="00841231"/>
    <w:rsid w:val="008415BB"/>
    <w:rsid w:val="0084181D"/>
    <w:rsid w:val="00841F1D"/>
    <w:rsid w:val="00842E7A"/>
    <w:rsid w:val="00843004"/>
    <w:rsid w:val="0084382F"/>
    <w:rsid w:val="008444C4"/>
    <w:rsid w:val="00844722"/>
    <w:rsid w:val="00845451"/>
    <w:rsid w:val="008458BA"/>
    <w:rsid w:val="00846130"/>
    <w:rsid w:val="00846F2D"/>
    <w:rsid w:val="00847DC7"/>
    <w:rsid w:val="00850BE7"/>
    <w:rsid w:val="008521F9"/>
    <w:rsid w:val="008536DE"/>
    <w:rsid w:val="0085382E"/>
    <w:rsid w:val="0085420B"/>
    <w:rsid w:val="00854226"/>
    <w:rsid w:val="00854D10"/>
    <w:rsid w:val="008565C5"/>
    <w:rsid w:val="00856FDA"/>
    <w:rsid w:val="00857517"/>
    <w:rsid w:val="0085762E"/>
    <w:rsid w:val="00857FA6"/>
    <w:rsid w:val="00860CDA"/>
    <w:rsid w:val="00860F18"/>
    <w:rsid w:val="00861103"/>
    <w:rsid w:val="00862147"/>
    <w:rsid w:val="00862350"/>
    <w:rsid w:val="00862611"/>
    <w:rsid w:val="008628DB"/>
    <w:rsid w:val="00862B6E"/>
    <w:rsid w:val="00862CFF"/>
    <w:rsid w:val="008646D0"/>
    <w:rsid w:val="008658A0"/>
    <w:rsid w:val="00865EE0"/>
    <w:rsid w:val="00866E16"/>
    <w:rsid w:val="00867CD3"/>
    <w:rsid w:val="00870F72"/>
    <w:rsid w:val="008728B7"/>
    <w:rsid w:val="0087310F"/>
    <w:rsid w:val="0087441D"/>
    <w:rsid w:val="008751FD"/>
    <w:rsid w:val="00875230"/>
    <w:rsid w:val="008758FF"/>
    <w:rsid w:val="00876E5A"/>
    <w:rsid w:val="0088043D"/>
    <w:rsid w:val="00880512"/>
    <w:rsid w:val="00880A7D"/>
    <w:rsid w:val="00881591"/>
    <w:rsid w:val="008815D9"/>
    <w:rsid w:val="00881DD7"/>
    <w:rsid w:val="008825EE"/>
    <w:rsid w:val="00883027"/>
    <w:rsid w:val="0088328C"/>
    <w:rsid w:val="00883918"/>
    <w:rsid w:val="00885119"/>
    <w:rsid w:val="0088589C"/>
    <w:rsid w:val="00885A7E"/>
    <w:rsid w:val="00885B25"/>
    <w:rsid w:val="0088683D"/>
    <w:rsid w:val="00890020"/>
    <w:rsid w:val="008908D0"/>
    <w:rsid w:val="00891578"/>
    <w:rsid w:val="00892FD1"/>
    <w:rsid w:val="0089329D"/>
    <w:rsid w:val="008935FB"/>
    <w:rsid w:val="00894147"/>
    <w:rsid w:val="00894C7C"/>
    <w:rsid w:val="00894D43"/>
    <w:rsid w:val="00895187"/>
    <w:rsid w:val="008955A8"/>
    <w:rsid w:val="008959A3"/>
    <w:rsid w:val="00895C33"/>
    <w:rsid w:val="0089678F"/>
    <w:rsid w:val="008968C4"/>
    <w:rsid w:val="00896EF6"/>
    <w:rsid w:val="008973FB"/>
    <w:rsid w:val="008A025F"/>
    <w:rsid w:val="008A07AC"/>
    <w:rsid w:val="008A08AF"/>
    <w:rsid w:val="008A0973"/>
    <w:rsid w:val="008A1508"/>
    <w:rsid w:val="008A1543"/>
    <w:rsid w:val="008A17C8"/>
    <w:rsid w:val="008A24BC"/>
    <w:rsid w:val="008A281E"/>
    <w:rsid w:val="008A3815"/>
    <w:rsid w:val="008A4984"/>
    <w:rsid w:val="008A4C0B"/>
    <w:rsid w:val="008A5893"/>
    <w:rsid w:val="008A677C"/>
    <w:rsid w:val="008A74B2"/>
    <w:rsid w:val="008A7951"/>
    <w:rsid w:val="008A7A57"/>
    <w:rsid w:val="008B0688"/>
    <w:rsid w:val="008B0835"/>
    <w:rsid w:val="008B2356"/>
    <w:rsid w:val="008B2CE0"/>
    <w:rsid w:val="008B2F47"/>
    <w:rsid w:val="008B34AF"/>
    <w:rsid w:val="008B3ABB"/>
    <w:rsid w:val="008B3D16"/>
    <w:rsid w:val="008B4467"/>
    <w:rsid w:val="008B5B7F"/>
    <w:rsid w:val="008B606D"/>
    <w:rsid w:val="008B66EF"/>
    <w:rsid w:val="008B77C7"/>
    <w:rsid w:val="008B7988"/>
    <w:rsid w:val="008B7AAA"/>
    <w:rsid w:val="008B7D9E"/>
    <w:rsid w:val="008C0503"/>
    <w:rsid w:val="008C0EB2"/>
    <w:rsid w:val="008C1DA5"/>
    <w:rsid w:val="008C1DAB"/>
    <w:rsid w:val="008C2648"/>
    <w:rsid w:val="008C268A"/>
    <w:rsid w:val="008C2938"/>
    <w:rsid w:val="008C318A"/>
    <w:rsid w:val="008C3542"/>
    <w:rsid w:val="008C3874"/>
    <w:rsid w:val="008C48DA"/>
    <w:rsid w:val="008C4FEC"/>
    <w:rsid w:val="008C6A31"/>
    <w:rsid w:val="008C6C1E"/>
    <w:rsid w:val="008C776F"/>
    <w:rsid w:val="008D0B15"/>
    <w:rsid w:val="008D13F9"/>
    <w:rsid w:val="008D1AD1"/>
    <w:rsid w:val="008D1D9D"/>
    <w:rsid w:val="008D2359"/>
    <w:rsid w:val="008D2C15"/>
    <w:rsid w:val="008D34AC"/>
    <w:rsid w:val="008D352F"/>
    <w:rsid w:val="008D39D6"/>
    <w:rsid w:val="008D564E"/>
    <w:rsid w:val="008D5FE4"/>
    <w:rsid w:val="008D6750"/>
    <w:rsid w:val="008D69DB"/>
    <w:rsid w:val="008D6EC0"/>
    <w:rsid w:val="008D7E75"/>
    <w:rsid w:val="008E07C4"/>
    <w:rsid w:val="008E096D"/>
    <w:rsid w:val="008E10D0"/>
    <w:rsid w:val="008E2B28"/>
    <w:rsid w:val="008E2CFE"/>
    <w:rsid w:val="008E41CB"/>
    <w:rsid w:val="008E4A44"/>
    <w:rsid w:val="008E4B72"/>
    <w:rsid w:val="008E52B3"/>
    <w:rsid w:val="008E5BB5"/>
    <w:rsid w:val="008E761A"/>
    <w:rsid w:val="008E776D"/>
    <w:rsid w:val="008E7E21"/>
    <w:rsid w:val="008E7E34"/>
    <w:rsid w:val="008F02EC"/>
    <w:rsid w:val="008F1B79"/>
    <w:rsid w:val="008F3942"/>
    <w:rsid w:val="008F407F"/>
    <w:rsid w:val="008F40F4"/>
    <w:rsid w:val="008F4258"/>
    <w:rsid w:val="008F6648"/>
    <w:rsid w:val="008F7A4A"/>
    <w:rsid w:val="009009D7"/>
    <w:rsid w:val="00901207"/>
    <w:rsid w:val="009020A4"/>
    <w:rsid w:val="00902982"/>
    <w:rsid w:val="00903B23"/>
    <w:rsid w:val="00903C49"/>
    <w:rsid w:val="009042B7"/>
    <w:rsid w:val="009056D7"/>
    <w:rsid w:val="009057E2"/>
    <w:rsid w:val="00910291"/>
    <w:rsid w:val="00910F0E"/>
    <w:rsid w:val="00910F47"/>
    <w:rsid w:val="00911447"/>
    <w:rsid w:val="00911495"/>
    <w:rsid w:val="0091161B"/>
    <w:rsid w:val="00911BA3"/>
    <w:rsid w:val="0091202E"/>
    <w:rsid w:val="00912228"/>
    <w:rsid w:val="00912592"/>
    <w:rsid w:val="00912F79"/>
    <w:rsid w:val="00913902"/>
    <w:rsid w:val="00914716"/>
    <w:rsid w:val="009152F8"/>
    <w:rsid w:val="0091574A"/>
    <w:rsid w:val="00915781"/>
    <w:rsid w:val="009164B3"/>
    <w:rsid w:val="0091696C"/>
    <w:rsid w:val="00916B90"/>
    <w:rsid w:val="0091757C"/>
    <w:rsid w:val="00917AEB"/>
    <w:rsid w:val="00917E3D"/>
    <w:rsid w:val="00921FEF"/>
    <w:rsid w:val="0092275C"/>
    <w:rsid w:val="00922D37"/>
    <w:rsid w:val="00923CC1"/>
    <w:rsid w:val="00924168"/>
    <w:rsid w:val="009241F5"/>
    <w:rsid w:val="0092440C"/>
    <w:rsid w:val="009244F9"/>
    <w:rsid w:val="009246DC"/>
    <w:rsid w:val="00924AFF"/>
    <w:rsid w:val="00924C68"/>
    <w:rsid w:val="00924F9D"/>
    <w:rsid w:val="009251C3"/>
    <w:rsid w:val="009254BC"/>
    <w:rsid w:val="00926EAE"/>
    <w:rsid w:val="00926F5B"/>
    <w:rsid w:val="0092707E"/>
    <w:rsid w:val="00927970"/>
    <w:rsid w:val="00927A77"/>
    <w:rsid w:val="00930614"/>
    <w:rsid w:val="00931496"/>
    <w:rsid w:val="00931CC0"/>
    <w:rsid w:val="00932B70"/>
    <w:rsid w:val="0093304C"/>
    <w:rsid w:val="00933CFE"/>
    <w:rsid w:val="0093583B"/>
    <w:rsid w:val="009361B2"/>
    <w:rsid w:val="00936828"/>
    <w:rsid w:val="0093759D"/>
    <w:rsid w:val="0093791C"/>
    <w:rsid w:val="00937938"/>
    <w:rsid w:val="009379E8"/>
    <w:rsid w:val="0094033A"/>
    <w:rsid w:val="00940457"/>
    <w:rsid w:val="00940B2B"/>
    <w:rsid w:val="00940BF9"/>
    <w:rsid w:val="00940C2A"/>
    <w:rsid w:val="00940C95"/>
    <w:rsid w:val="009425B5"/>
    <w:rsid w:val="00943AC4"/>
    <w:rsid w:val="00944F2C"/>
    <w:rsid w:val="00945742"/>
    <w:rsid w:val="009468B8"/>
    <w:rsid w:val="00946996"/>
    <w:rsid w:val="00947D2A"/>
    <w:rsid w:val="00947F3B"/>
    <w:rsid w:val="009506EF"/>
    <w:rsid w:val="009507ED"/>
    <w:rsid w:val="00950A13"/>
    <w:rsid w:val="0095168B"/>
    <w:rsid w:val="00951E88"/>
    <w:rsid w:val="009532C7"/>
    <w:rsid w:val="00953630"/>
    <w:rsid w:val="00953644"/>
    <w:rsid w:val="00953844"/>
    <w:rsid w:val="00953A2E"/>
    <w:rsid w:val="00953C92"/>
    <w:rsid w:val="00954E13"/>
    <w:rsid w:val="00954EBD"/>
    <w:rsid w:val="009551F3"/>
    <w:rsid w:val="00955EB8"/>
    <w:rsid w:val="009564BA"/>
    <w:rsid w:val="009570D7"/>
    <w:rsid w:val="00960A53"/>
    <w:rsid w:val="009625CB"/>
    <w:rsid w:val="0096262E"/>
    <w:rsid w:val="009633CE"/>
    <w:rsid w:val="00963702"/>
    <w:rsid w:val="00963C35"/>
    <w:rsid w:val="00965399"/>
    <w:rsid w:val="00966621"/>
    <w:rsid w:val="00967322"/>
    <w:rsid w:val="009701A7"/>
    <w:rsid w:val="00970A6B"/>
    <w:rsid w:val="009712E9"/>
    <w:rsid w:val="00971723"/>
    <w:rsid w:val="00972AC3"/>
    <w:rsid w:val="00972DE6"/>
    <w:rsid w:val="009740A2"/>
    <w:rsid w:val="009748EA"/>
    <w:rsid w:val="0097538C"/>
    <w:rsid w:val="00976133"/>
    <w:rsid w:val="0097629C"/>
    <w:rsid w:val="00977575"/>
    <w:rsid w:val="0098036D"/>
    <w:rsid w:val="009810F6"/>
    <w:rsid w:val="0098110C"/>
    <w:rsid w:val="0098174E"/>
    <w:rsid w:val="00981760"/>
    <w:rsid w:val="009837FD"/>
    <w:rsid w:val="00983FBC"/>
    <w:rsid w:val="00984B23"/>
    <w:rsid w:val="00984DBC"/>
    <w:rsid w:val="00986889"/>
    <w:rsid w:val="009868E1"/>
    <w:rsid w:val="00986A2E"/>
    <w:rsid w:val="00987A7E"/>
    <w:rsid w:val="00987D83"/>
    <w:rsid w:val="00987E10"/>
    <w:rsid w:val="00990A3B"/>
    <w:rsid w:val="00990DBD"/>
    <w:rsid w:val="00990E7E"/>
    <w:rsid w:val="0099106F"/>
    <w:rsid w:val="0099193A"/>
    <w:rsid w:val="00992217"/>
    <w:rsid w:val="009930B1"/>
    <w:rsid w:val="0099355C"/>
    <w:rsid w:val="009937BF"/>
    <w:rsid w:val="0099430F"/>
    <w:rsid w:val="00994E1A"/>
    <w:rsid w:val="00994EB5"/>
    <w:rsid w:val="00995607"/>
    <w:rsid w:val="00995E7C"/>
    <w:rsid w:val="00996A00"/>
    <w:rsid w:val="00997298"/>
    <w:rsid w:val="00997597"/>
    <w:rsid w:val="009A0524"/>
    <w:rsid w:val="009A09B3"/>
    <w:rsid w:val="009A1072"/>
    <w:rsid w:val="009A1C63"/>
    <w:rsid w:val="009A496F"/>
    <w:rsid w:val="009A4980"/>
    <w:rsid w:val="009A532F"/>
    <w:rsid w:val="009A65C7"/>
    <w:rsid w:val="009A70E2"/>
    <w:rsid w:val="009A7B07"/>
    <w:rsid w:val="009B0901"/>
    <w:rsid w:val="009B1365"/>
    <w:rsid w:val="009B2746"/>
    <w:rsid w:val="009B2BD6"/>
    <w:rsid w:val="009B37C8"/>
    <w:rsid w:val="009B3BBF"/>
    <w:rsid w:val="009B3F82"/>
    <w:rsid w:val="009B4485"/>
    <w:rsid w:val="009B50E7"/>
    <w:rsid w:val="009B6A4F"/>
    <w:rsid w:val="009B7CF3"/>
    <w:rsid w:val="009C0B2E"/>
    <w:rsid w:val="009C0E1F"/>
    <w:rsid w:val="009C213E"/>
    <w:rsid w:val="009C2AB2"/>
    <w:rsid w:val="009C34A2"/>
    <w:rsid w:val="009C4813"/>
    <w:rsid w:val="009C4A74"/>
    <w:rsid w:val="009C58D5"/>
    <w:rsid w:val="009C70B9"/>
    <w:rsid w:val="009C778B"/>
    <w:rsid w:val="009C7958"/>
    <w:rsid w:val="009D0F9C"/>
    <w:rsid w:val="009D1569"/>
    <w:rsid w:val="009D1DB7"/>
    <w:rsid w:val="009D215A"/>
    <w:rsid w:val="009D3BF8"/>
    <w:rsid w:val="009D3CE2"/>
    <w:rsid w:val="009D3DC8"/>
    <w:rsid w:val="009D45DF"/>
    <w:rsid w:val="009D4AFC"/>
    <w:rsid w:val="009D4B6D"/>
    <w:rsid w:val="009D5C8E"/>
    <w:rsid w:val="009D6F4A"/>
    <w:rsid w:val="009D7A4C"/>
    <w:rsid w:val="009E0B49"/>
    <w:rsid w:val="009E0D0D"/>
    <w:rsid w:val="009E0D53"/>
    <w:rsid w:val="009E2377"/>
    <w:rsid w:val="009E23BB"/>
    <w:rsid w:val="009E3C25"/>
    <w:rsid w:val="009E45E4"/>
    <w:rsid w:val="009E4A9F"/>
    <w:rsid w:val="009E55AA"/>
    <w:rsid w:val="009E63DB"/>
    <w:rsid w:val="009E6618"/>
    <w:rsid w:val="009E6F11"/>
    <w:rsid w:val="009E7392"/>
    <w:rsid w:val="009E7CF8"/>
    <w:rsid w:val="009F0E2D"/>
    <w:rsid w:val="009F0F50"/>
    <w:rsid w:val="009F1939"/>
    <w:rsid w:val="009F1AE6"/>
    <w:rsid w:val="009F2806"/>
    <w:rsid w:val="009F3BA1"/>
    <w:rsid w:val="009F4931"/>
    <w:rsid w:val="009F53EF"/>
    <w:rsid w:val="009F5AFB"/>
    <w:rsid w:val="009F735E"/>
    <w:rsid w:val="009F7BA0"/>
    <w:rsid w:val="00A01D2E"/>
    <w:rsid w:val="00A02B52"/>
    <w:rsid w:val="00A0314A"/>
    <w:rsid w:val="00A0322C"/>
    <w:rsid w:val="00A0325B"/>
    <w:rsid w:val="00A0496B"/>
    <w:rsid w:val="00A05656"/>
    <w:rsid w:val="00A05779"/>
    <w:rsid w:val="00A05B5E"/>
    <w:rsid w:val="00A10126"/>
    <w:rsid w:val="00A113A0"/>
    <w:rsid w:val="00A11B3B"/>
    <w:rsid w:val="00A128F2"/>
    <w:rsid w:val="00A13752"/>
    <w:rsid w:val="00A14016"/>
    <w:rsid w:val="00A14263"/>
    <w:rsid w:val="00A14950"/>
    <w:rsid w:val="00A1592E"/>
    <w:rsid w:val="00A15937"/>
    <w:rsid w:val="00A17164"/>
    <w:rsid w:val="00A2084D"/>
    <w:rsid w:val="00A20B47"/>
    <w:rsid w:val="00A21820"/>
    <w:rsid w:val="00A2236B"/>
    <w:rsid w:val="00A2244F"/>
    <w:rsid w:val="00A229DC"/>
    <w:rsid w:val="00A2303A"/>
    <w:rsid w:val="00A234F3"/>
    <w:rsid w:val="00A23FAD"/>
    <w:rsid w:val="00A242A3"/>
    <w:rsid w:val="00A242E7"/>
    <w:rsid w:val="00A24301"/>
    <w:rsid w:val="00A261B3"/>
    <w:rsid w:val="00A27B02"/>
    <w:rsid w:val="00A302D2"/>
    <w:rsid w:val="00A30558"/>
    <w:rsid w:val="00A30C9F"/>
    <w:rsid w:val="00A31363"/>
    <w:rsid w:val="00A32400"/>
    <w:rsid w:val="00A327F7"/>
    <w:rsid w:val="00A32C00"/>
    <w:rsid w:val="00A32DC4"/>
    <w:rsid w:val="00A332DA"/>
    <w:rsid w:val="00A33D6A"/>
    <w:rsid w:val="00A348EF"/>
    <w:rsid w:val="00A355C5"/>
    <w:rsid w:val="00A36D33"/>
    <w:rsid w:val="00A37911"/>
    <w:rsid w:val="00A37B52"/>
    <w:rsid w:val="00A37B8B"/>
    <w:rsid w:val="00A37CE8"/>
    <w:rsid w:val="00A40E60"/>
    <w:rsid w:val="00A41201"/>
    <w:rsid w:val="00A4144F"/>
    <w:rsid w:val="00A41A06"/>
    <w:rsid w:val="00A41E75"/>
    <w:rsid w:val="00A41ED2"/>
    <w:rsid w:val="00A425AD"/>
    <w:rsid w:val="00A42975"/>
    <w:rsid w:val="00A42D12"/>
    <w:rsid w:val="00A4331A"/>
    <w:rsid w:val="00A43DC5"/>
    <w:rsid w:val="00A44226"/>
    <w:rsid w:val="00A44C1C"/>
    <w:rsid w:val="00A45CC1"/>
    <w:rsid w:val="00A45EE5"/>
    <w:rsid w:val="00A45F04"/>
    <w:rsid w:val="00A4613E"/>
    <w:rsid w:val="00A463AF"/>
    <w:rsid w:val="00A4722A"/>
    <w:rsid w:val="00A47285"/>
    <w:rsid w:val="00A47308"/>
    <w:rsid w:val="00A479D9"/>
    <w:rsid w:val="00A5030C"/>
    <w:rsid w:val="00A516A9"/>
    <w:rsid w:val="00A52450"/>
    <w:rsid w:val="00A526F2"/>
    <w:rsid w:val="00A5474F"/>
    <w:rsid w:val="00A55C55"/>
    <w:rsid w:val="00A57054"/>
    <w:rsid w:val="00A57EB3"/>
    <w:rsid w:val="00A602B0"/>
    <w:rsid w:val="00A607D6"/>
    <w:rsid w:val="00A608D7"/>
    <w:rsid w:val="00A615D0"/>
    <w:rsid w:val="00A615DF"/>
    <w:rsid w:val="00A61E63"/>
    <w:rsid w:val="00A62015"/>
    <w:rsid w:val="00A626D9"/>
    <w:rsid w:val="00A62D31"/>
    <w:rsid w:val="00A648E3"/>
    <w:rsid w:val="00A650E2"/>
    <w:rsid w:val="00A66C98"/>
    <w:rsid w:val="00A67A40"/>
    <w:rsid w:val="00A700DF"/>
    <w:rsid w:val="00A701B8"/>
    <w:rsid w:val="00A70585"/>
    <w:rsid w:val="00A7158A"/>
    <w:rsid w:val="00A71796"/>
    <w:rsid w:val="00A71EE6"/>
    <w:rsid w:val="00A720C3"/>
    <w:rsid w:val="00A724F3"/>
    <w:rsid w:val="00A738E9"/>
    <w:rsid w:val="00A73A26"/>
    <w:rsid w:val="00A73C65"/>
    <w:rsid w:val="00A7460D"/>
    <w:rsid w:val="00A74798"/>
    <w:rsid w:val="00A747C5"/>
    <w:rsid w:val="00A74AD6"/>
    <w:rsid w:val="00A76E37"/>
    <w:rsid w:val="00A80047"/>
    <w:rsid w:val="00A80647"/>
    <w:rsid w:val="00A807E5"/>
    <w:rsid w:val="00A809D9"/>
    <w:rsid w:val="00A80FA2"/>
    <w:rsid w:val="00A826B4"/>
    <w:rsid w:val="00A83541"/>
    <w:rsid w:val="00A83AFA"/>
    <w:rsid w:val="00A85F94"/>
    <w:rsid w:val="00A86A1C"/>
    <w:rsid w:val="00A870DD"/>
    <w:rsid w:val="00A90B3A"/>
    <w:rsid w:val="00A91272"/>
    <w:rsid w:val="00A9191A"/>
    <w:rsid w:val="00A92E67"/>
    <w:rsid w:val="00A940AF"/>
    <w:rsid w:val="00A9428D"/>
    <w:rsid w:val="00A944DD"/>
    <w:rsid w:val="00A945AE"/>
    <w:rsid w:val="00A94743"/>
    <w:rsid w:val="00A95950"/>
    <w:rsid w:val="00A95D58"/>
    <w:rsid w:val="00A96137"/>
    <w:rsid w:val="00A972D3"/>
    <w:rsid w:val="00A9793B"/>
    <w:rsid w:val="00A97A49"/>
    <w:rsid w:val="00A97AE1"/>
    <w:rsid w:val="00A97DC3"/>
    <w:rsid w:val="00AA0638"/>
    <w:rsid w:val="00AA0B0A"/>
    <w:rsid w:val="00AA0D8B"/>
    <w:rsid w:val="00AA18F6"/>
    <w:rsid w:val="00AA20CB"/>
    <w:rsid w:val="00AA2317"/>
    <w:rsid w:val="00AA2DDE"/>
    <w:rsid w:val="00AA30C8"/>
    <w:rsid w:val="00AA3B70"/>
    <w:rsid w:val="00AA3BBC"/>
    <w:rsid w:val="00AA41AB"/>
    <w:rsid w:val="00AA4292"/>
    <w:rsid w:val="00AA45E8"/>
    <w:rsid w:val="00AA51BA"/>
    <w:rsid w:val="00AA65FB"/>
    <w:rsid w:val="00AA6CE6"/>
    <w:rsid w:val="00AA6CEC"/>
    <w:rsid w:val="00AA6EED"/>
    <w:rsid w:val="00AA7267"/>
    <w:rsid w:val="00AA741C"/>
    <w:rsid w:val="00AA7BBA"/>
    <w:rsid w:val="00AB02EC"/>
    <w:rsid w:val="00AB0AD4"/>
    <w:rsid w:val="00AB0DF3"/>
    <w:rsid w:val="00AB1062"/>
    <w:rsid w:val="00AB1BDA"/>
    <w:rsid w:val="00AB2E00"/>
    <w:rsid w:val="00AB327B"/>
    <w:rsid w:val="00AB37CD"/>
    <w:rsid w:val="00AB3E9C"/>
    <w:rsid w:val="00AB4863"/>
    <w:rsid w:val="00AB57E8"/>
    <w:rsid w:val="00AB5B5E"/>
    <w:rsid w:val="00AB623C"/>
    <w:rsid w:val="00AB62B0"/>
    <w:rsid w:val="00AB6592"/>
    <w:rsid w:val="00AB6891"/>
    <w:rsid w:val="00AB753D"/>
    <w:rsid w:val="00AB7A92"/>
    <w:rsid w:val="00AC01D1"/>
    <w:rsid w:val="00AC04BC"/>
    <w:rsid w:val="00AC1E40"/>
    <w:rsid w:val="00AC1F17"/>
    <w:rsid w:val="00AC20F4"/>
    <w:rsid w:val="00AC2756"/>
    <w:rsid w:val="00AC2858"/>
    <w:rsid w:val="00AC2977"/>
    <w:rsid w:val="00AC2B7F"/>
    <w:rsid w:val="00AC2BD7"/>
    <w:rsid w:val="00AC2F6E"/>
    <w:rsid w:val="00AC369E"/>
    <w:rsid w:val="00AC4672"/>
    <w:rsid w:val="00AC5193"/>
    <w:rsid w:val="00AC5AA1"/>
    <w:rsid w:val="00AC5AE2"/>
    <w:rsid w:val="00AC6231"/>
    <w:rsid w:val="00AC637A"/>
    <w:rsid w:val="00AC6393"/>
    <w:rsid w:val="00AC6BAF"/>
    <w:rsid w:val="00AC6E9B"/>
    <w:rsid w:val="00AC7422"/>
    <w:rsid w:val="00AD13AD"/>
    <w:rsid w:val="00AD21C5"/>
    <w:rsid w:val="00AD24E9"/>
    <w:rsid w:val="00AD35DA"/>
    <w:rsid w:val="00AD3E34"/>
    <w:rsid w:val="00AD3F73"/>
    <w:rsid w:val="00AD411D"/>
    <w:rsid w:val="00AD59E3"/>
    <w:rsid w:val="00AD5B6C"/>
    <w:rsid w:val="00AD72BF"/>
    <w:rsid w:val="00AD7A8E"/>
    <w:rsid w:val="00AE0DC1"/>
    <w:rsid w:val="00AE11C4"/>
    <w:rsid w:val="00AE1969"/>
    <w:rsid w:val="00AE2B8C"/>
    <w:rsid w:val="00AE2BDF"/>
    <w:rsid w:val="00AE2E7B"/>
    <w:rsid w:val="00AE45C8"/>
    <w:rsid w:val="00AE532D"/>
    <w:rsid w:val="00AE5352"/>
    <w:rsid w:val="00AE5C09"/>
    <w:rsid w:val="00AE646F"/>
    <w:rsid w:val="00AE6EE6"/>
    <w:rsid w:val="00AE7B72"/>
    <w:rsid w:val="00AE7CF0"/>
    <w:rsid w:val="00AF059B"/>
    <w:rsid w:val="00AF1010"/>
    <w:rsid w:val="00AF1124"/>
    <w:rsid w:val="00AF12EA"/>
    <w:rsid w:val="00AF1F74"/>
    <w:rsid w:val="00AF2503"/>
    <w:rsid w:val="00AF29BC"/>
    <w:rsid w:val="00AF4D74"/>
    <w:rsid w:val="00AF57E3"/>
    <w:rsid w:val="00AF5881"/>
    <w:rsid w:val="00AF5A81"/>
    <w:rsid w:val="00AF5EB9"/>
    <w:rsid w:val="00AF6D57"/>
    <w:rsid w:val="00AF7421"/>
    <w:rsid w:val="00B006F9"/>
    <w:rsid w:val="00B00D5C"/>
    <w:rsid w:val="00B01BCF"/>
    <w:rsid w:val="00B01CD6"/>
    <w:rsid w:val="00B01F1C"/>
    <w:rsid w:val="00B01FD3"/>
    <w:rsid w:val="00B02B37"/>
    <w:rsid w:val="00B03122"/>
    <w:rsid w:val="00B03D08"/>
    <w:rsid w:val="00B04C13"/>
    <w:rsid w:val="00B0519C"/>
    <w:rsid w:val="00B05275"/>
    <w:rsid w:val="00B05C95"/>
    <w:rsid w:val="00B068EC"/>
    <w:rsid w:val="00B07AB4"/>
    <w:rsid w:val="00B07FAD"/>
    <w:rsid w:val="00B10AB6"/>
    <w:rsid w:val="00B11B45"/>
    <w:rsid w:val="00B11CC9"/>
    <w:rsid w:val="00B11E00"/>
    <w:rsid w:val="00B13A4B"/>
    <w:rsid w:val="00B14CF9"/>
    <w:rsid w:val="00B155EF"/>
    <w:rsid w:val="00B16025"/>
    <w:rsid w:val="00B16FAB"/>
    <w:rsid w:val="00B2028F"/>
    <w:rsid w:val="00B21846"/>
    <w:rsid w:val="00B21AC5"/>
    <w:rsid w:val="00B21D1D"/>
    <w:rsid w:val="00B224A0"/>
    <w:rsid w:val="00B22A23"/>
    <w:rsid w:val="00B22B52"/>
    <w:rsid w:val="00B22D1E"/>
    <w:rsid w:val="00B22D6F"/>
    <w:rsid w:val="00B2307F"/>
    <w:rsid w:val="00B23533"/>
    <w:rsid w:val="00B23F71"/>
    <w:rsid w:val="00B2490D"/>
    <w:rsid w:val="00B256AD"/>
    <w:rsid w:val="00B25E7C"/>
    <w:rsid w:val="00B25EA5"/>
    <w:rsid w:val="00B25EE4"/>
    <w:rsid w:val="00B26BAB"/>
    <w:rsid w:val="00B26D42"/>
    <w:rsid w:val="00B27268"/>
    <w:rsid w:val="00B27D30"/>
    <w:rsid w:val="00B27F31"/>
    <w:rsid w:val="00B3074F"/>
    <w:rsid w:val="00B3076D"/>
    <w:rsid w:val="00B30EB1"/>
    <w:rsid w:val="00B31993"/>
    <w:rsid w:val="00B31ED1"/>
    <w:rsid w:val="00B3230B"/>
    <w:rsid w:val="00B3241F"/>
    <w:rsid w:val="00B3272D"/>
    <w:rsid w:val="00B33236"/>
    <w:rsid w:val="00B33686"/>
    <w:rsid w:val="00B336FA"/>
    <w:rsid w:val="00B3446A"/>
    <w:rsid w:val="00B34DEC"/>
    <w:rsid w:val="00B35562"/>
    <w:rsid w:val="00B3564B"/>
    <w:rsid w:val="00B36266"/>
    <w:rsid w:val="00B36439"/>
    <w:rsid w:val="00B365E0"/>
    <w:rsid w:val="00B370EB"/>
    <w:rsid w:val="00B376AA"/>
    <w:rsid w:val="00B37F6B"/>
    <w:rsid w:val="00B40787"/>
    <w:rsid w:val="00B40960"/>
    <w:rsid w:val="00B41D84"/>
    <w:rsid w:val="00B4229F"/>
    <w:rsid w:val="00B423D3"/>
    <w:rsid w:val="00B436FE"/>
    <w:rsid w:val="00B442DC"/>
    <w:rsid w:val="00B4495C"/>
    <w:rsid w:val="00B44F4C"/>
    <w:rsid w:val="00B45244"/>
    <w:rsid w:val="00B4652A"/>
    <w:rsid w:val="00B46AFD"/>
    <w:rsid w:val="00B475E3"/>
    <w:rsid w:val="00B479FE"/>
    <w:rsid w:val="00B506EC"/>
    <w:rsid w:val="00B507DA"/>
    <w:rsid w:val="00B51799"/>
    <w:rsid w:val="00B51C2B"/>
    <w:rsid w:val="00B52264"/>
    <w:rsid w:val="00B52701"/>
    <w:rsid w:val="00B52C29"/>
    <w:rsid w:val="00B52D4F"/>
    <w:rsid w:val="00B54C77"/>
    <w:rsid w:val="00B54E45"/>
    <w:rsid w:val="00B54EEA"/>
    <w:rsid w:val="00B56E61"/>
    <w:rsid w:val="00B5781B"/>
    <w:rsid w:val="00B60512"/>
    <w:rsid w:val="00B607A0"/>
    <w:rsid w:val="00B6133D"/>
    <w:rsid w:val="00B626D1"/>
    <w:rsid w:val="00B62848"/>
    <w:rsid w:val="00B6356A"/>
    <w:rsid w:val="00B63D6F"/>
    <w:rsid w:val="00B63E1D"/>
    <w:rsid w:val="00B641CD"/>
    <w:rsid w:val="00B6459C"/>
    <w:rsid w:val="00B65488"/>
    <w:rsid w:val="00B65806"/>
    <w:rsid w:val="00B66291"/>
    <w:rsid w:val="00B67B40"/>
    <w:rsid w:val="00B70072"/>
    <w:rsid w:val="00B70403"/>
    <w:rsid w:val="00B7092B"/>
    <w:rsid w:val="00B70AF7"/>
    <w:rsid w:val="00B71BEA"/>
    <w:rsid w:val="00B72163"/>
    <w:rsid w:val="00B72534"/>
    <w:rsid w:val="00B72926"/>
    <w:rsid w:val="00B73C0D"/>
    <w:rsid w:val="00B74D62"/>
    <w:rsid w:val="00B75970"/>
    <w:rsid w:val="00B77CBA"/>
    <w:rsid w:val="00B8012C"/>
    <w:rsid w:val="00B8059E"/>
    <w:rsid w:val="00B8108C"/>
    <w:rsid w:val="00B81DDC"/>
    <w:rsid w:val="00B83862"/>
    <w:rsid w:val="00B83A4C"/>
    <w:rsid w:val="00B83DB7"/>
    <w:rsid w:val="00B83E90"/>
    <w:rsid w:val="00B83EA6"/>
    <w:rsid w:val="00B840C4"/>
    <w:rsid w:val="00B84DDB"/>
    <w:rsid w:val="00B857E0"/>
    <w:rsid w:val="00B868E9"/>
    <w:rsid w:val="00B90413"/>
    <w:rsid w:val="00B90A78"/>
    <w:rsid w:val="00B91168"/>
    <w:rsid w:val="00B91FEF"/>
    <w:rsid w:val="00B920D6"/>
    <w:rsid w:val="00B92C90"/>
    <w:rsid w:val="00B933E6"/>
    <w:rsid w:val="00B9507D"/>
    <w:rsid w:val="00B954D6"/>
    <w:rsid w:val="00B95771"/>
    <w:rsid w:val="00B95E4C"/>
    <w:rsid w:val="00B9696A"/>
    <w:rsid w:val="00B97676"/>
    <w:rsid w:val="00BA01E4"/>
    <w:rsid w:val="00BA13CF"/>
    <w:rsid w:val="00BA1FEB"/>
    <w:rsid w:val="00BA24EC"/>
    <w:rsid w:val="00BA2A19"/>
    <w:rsid w:val="00BA2B17"/>
    <w:rsid w:val="00BA3067"/>
    <w:rsid w:val="00BA383C"/>
    <w:rsid w:val="00BA3FED"/>
    <w:rsid w:val="00BA4645"/>
    <w:rsid w:val="00BA485F"/>
    <w:rsid w:val="00BA4A3D"/>
    <w:rsid w:val="00BA60CD"/>
    <w:rsid w:val="00BA64EE"/>
    <w:rsid w:val="00BA6597"/>
    <w:rsid w:val="00BA72D5"/>
    <w:rsid w:val="00BA7530"/>
    <w:rsid w:val="00BA7D69"/>
    <w:rsid w:val="00BB0D53"/>
    <w:rsid w:val="00BB2002"/>
    <w:rsid w:val="00BB350B"/>
    <w:rsid w:val="00BB3F06"/>
    <w:rsid w:val="00BB44AD"/>
    <w:rsid w:val="00BB4CFA"/>
    <w:rsid w:val="00BB5106"/>
    <w:rsid w:val="00BB53F3"/>
    <w:rsid w:val="00BB55C2"/>
    <w:rsid w:val="00BB5626"/>
    <w:rsid w:val="00BB6F3D"/>
    <w:rsid w:val="00BC0130"/>
    <w:rsid w:val="00BC02BA"/>
    <w:rsid w:val="00BC0DB7"/>
    <w:rsid w:val="00BC0FCE"/>
    <w:rsid w:val="00BC13CC"/>
    <w:rsid w:val="00BC1BBE"/>
    <w:rsid w:val="00BC23AF"/>
    <w:rsid w:val="00BC27BF"/>
    <w:rsid w:val="00BC297B"/>
    <w:rsid w:val="00BC2D80"/>
    <w:rsid w:val="00BC318A"/>
    <w:rsid w:val="00BC39B8"/>
    <w:rsid w:val="00BC42B5"/>
    <w:rsid w:val="00BC4398"/>
    <w:rsid w:val="00BC4ED4"/>
    <w:rsid w:val="00BC5149"/>
    <w:rsid w:val="00BC75B7"/>
    <w:rsid w:val="00BC75D5"/>
    <w:rsid w:val="00BD0BDF"/>
    <w:rsid w:val="00BD12EB"/>
    <w:rsid w:val="00BD1E8F"/>
    <w:rsid w:val="00BD2259"/>
    <w:rsid w:val="00BD2718"/>
    <w:rsid w:val="00BD27D1"/>
    <w:rsid w:val="00BD36F9"/>
    <w:rsid w:val="00BD3718"/>
    <w:rsid w:val="00BD4116"/>
    <w:rsid w:val="00BD528E"/>
    <w:rsid w:val="00BD5313"/>
    <w:rsid w:val="00BD61DB"/>
    <w:rsid w:val="00BD62ED"/>
    <w:rsid w:val="00BD6329"/>
    <w:rsid w:val="00BD6768"/>
    <w:rsid w:val="00BD7B76"/>
    <w:rsid w:val="00BE0DE6"/>
    <w:rsid w:val="00BE1000"/>
    <w:rsid w:val="00BE1831"/>
    <w:rsid w:val="00BE1E76"/>
    <w:rsid w:val="00BE275A"/>
    <w:rsid w:val="00BE3423"/>
    <w:rsid w:val="00BE344E"/>
    <w:rsid w:val="00BE48D4"/>
    <w:rsid w:val="00BE5297"/>
    <w:rsid w:val="00BE6BB3"/>
    <w:rsid w:val="00BE752B"/>
    <w:rsid w:val="00BE75D6"/>
    <w:rsid w:val="00BE7F02"/>
    <w:rsid w:val="00BE7F31"/>
    <w:rsid w:val="00BF09D0"/>
    <w:rsid w:val="00BF0C86"/>
    <w:rsid w:val="00BF1144"/>
    <w:rsid w:val="00BF1D76"/>
    <w:rsid w:val="00BF2512"/>
    <w:rsid w:val="00BF3879"/>
    <w:rsid w:val="00BF3E4D"/>
    <w:rsid w:val="00BF4800"/>
    <w:rsid w:val="00BF4F44"/>
    <w:rsid w:val="00BF50E7"/>
    <w:rsid w:val="00BF64BA"/>
    <w:rsid w:val="00BF66B4"/>
    <w:rsid w:val="00BF7690"/>
    <w:rsid w:val="00BF7D27"/>
    <w:rsid w:val="00C00B64"/>
    <w:rsid w:val="00C01B12"/>
    <w:rsid w:val="00C01B73"/>
    <w:rsid w:val="00C026EC"/>
    <w:rsid w:val="00C0271A"/>
    <w:rsid w:val="00C030E8"/>
    <w:rsid w:val="00C040C4"/>
    <w:rsid w:val="00C056CA"/>
    <w:rsid w:val="00C059D2"/>
    <w:rsid w:val="00C05E33"/>
    <w:rsid w:val="00C068CB"/>
    <w:rsid w:val="00C07226"/>
    <w:rsid w:val="00C07900"/>
    <w:rsid w:val="00C1023C"/>
    <w:rsid w:val="00C111D3"/>
    <w:rsid w:val="00C12B42"/>
    <w:rsid w:val="00C12D3A"/>
    <w:rsid w:val="00C12DC0"/>
    <w:rsid w:val="00C1310D"/>
    <w:rsid w:val="00C13DFA"/>
    <w:rsid w:val="00C157C5"/>
    <w:rsid w:val="00C161BC"/>
    <w:rsid w:val="00C16C66"/>
    <w:rsid w:val="00C17687"/>
    <w:rsid w:val="00C201FA"/>
    <w:rsid w:val="00C20814"/>
    <w:rsid w:val="00C20895"/>
    <w:rsid w:val="00C209C9"/>
    <w:rsid w:val="00C20BFF"/>
    <w:rsid w:val="00C21036"/>
    <w:rsid w:val="00C227A5"/>
    <w:rsid w:val="00C234EF"/>
    <w:rsid w:val="00C249F1"/>
    <w:rsid w:val="00C24D6F"/>
    <w:rsid w:val="00C250C9"/>
    <w:rsid w:val="00C25606"/>
    <w:rsid w:val="00C25754"/>
    <w:rsid w:val="00C2682F"/>
    <w:rsid w:val="00C2738F"/>
    <w:rsid w:val="00C30F03"/>
    <w:rsid w:val="00C32B55"/>
    <w:rsid w:val="00C3362E"/>
    <w:rsid w:val="00C33EFD"/>
    <w:rsid w:val="00C34238"/>
    <w:rsid w:val="00C354EB"/>
    <w:rsid w:val="00C35692"/>
    <w:rsid w:val="00C367CE"/>
    <w:rsid w:val="00C378CC"/>
    <w:rsid w:val="00C37CC3"/>
    <w:rsid w:val="00C400B9"/>
    <w:rsid w:val="00C408A9"/>
    <w:rsid w:val="00C42117"/>
    <w:rsid w:val="00C423DF"/>
    <w:rsid w:val="00C42D9B"/>
    <w:rsid w:val="00C432CE"/>
    <w:rsid w:val="00C43905"/>
    <w:rsid w:val="00C43C8C"/>
    <w:rsid w:val="00C44569"/>
    <w:rsid w:val="00C448EF"/>
    <w:rsid w:val="00C44CDC"/>
    <w:rsid w:val="00C4534F"/>
    <w:rsid w:val="00C45567"/>
    <w:rsid w:val="00C45787"/>
    <w:rsid w:val="00C45F31"/>
    <w:rsid w:val="00C465A4"/>
    <w:rsid w:val="00C47299"/>
    <w:rsid w:val="00C472D4"/>
    <w:rsid w:val="00C47AB7"/>
    <w:rsid w:val="00C5000F"/>
    <w:rsid w:val="00C502EC"/>
    <w:rsid w:val="00C518B4"/>
    <w:rsid w:val="00C51DC1"/>
    <w:rsid w:val="00C51F72"/>
    <w:rsid w:val="00C522CF"/>
    <w:rsid w:val="00C52544"/>
    <w:rsid w:val="00C52972"/>
    <w:rsid w:val="00C53794"/>
    <w:rsid w:val="00C546C3"/>
    <w:rsid w:val="00C54C12"/>
    <w:rsid w:val="00C55212"/>
    <w:rsid w:val="00C55A8C"/>
    <w:rsid w:val="00C560D5"/>
    <w:rsid w:val="00C56177"/>
    <w:rsid w:val="00C5646C"/>
    <w:rsid w:val="00C56D9D"/>
    <w:rsid w:val="00C576B5"/>
    <w:rsid w:val="00C579AF"/>
    <w:rsid w:val="00C57D6F"/>
    <w:rsid w:val="00C57E70"/>
    <w:rsid w:val="00C57EA0"/>
    <w:rsid w:val="00C600BB"/>
    <w:rsid w:val="00C60800"/>
    <w:rsid w:val="00C60D03"/>
    <w:rsid w:val="00C611FE"/>
    <w:rsid w:val="00C61340"/>
    <w:rsid w:val="00C6189D"/>
    <w:rsid w:val="00C61D1A"/>
    <w:rsid w:val="00C6208A"/>
    <w:rsid w:val="00C62211"/>
    <w:rsid w:val="00C63DF1"/>
    <w:rsid w:val="00C6466E"/>
    <w:rsid w:val="00C650D2"/>
    <w:rsid w:val="00C654A7"/>
    <w:rsid w:val="00C659C7"/>
    <w:rsid w:val="00C65F60"/>
    <w:rsid w:val="00C66AF4"/>
    <w:rsid w:val="00C66E0B"/>
    <w:rsid w:val="00C671F8"/>
    <w:rsid w:val="00C6740D"/>
    <w:rsid w:val="00C679C0"/>
    <w:rsid w:val="00C72290"/>
    <w:rsid w:val="00C72CD7"/>
    <w:rsid w:val="00C730D3"/>
    <w:rsid w:val="00C73413"/>
    <w:rsid w:val="00C73848"/>
    <w:rsid w:val="00C73E26"/>
    <w:rsid w:val="00C74E5D"/>
    <w:rsid w:val="00C74F0E"/>
    <w:rsid w:val="00C7543F"/>
    <w:rsid w:val="00C76B7E"/>
    <w:rsid w:val="00C76FAD"/>
    <w:rsid w:val="00C7750F"/>
    <w:rsid w:val="00C776FE"/>
    <w:rsid w:val="00C803B6"/>
    <w:rsid w:val="00C805A6"/>
    <w:rsid w:val="00C8131D"/>
    <w:rsid w:val="00C81480"/>
    <w:rsid w:val="00C81F36"/>
    <w:rsid w:val="00C82340"/>
    <w:rsid w:val="00C8236F"/>
    <w:rsid w:val="00C83435"/>
    <w:rsid w:val="00C83EE2"/>
    <w:rsid w:val="00C843E8"/>
    <w:rsid w:val="00C84A68"/>
    <w:rsid w:val="00C84B4D"/>
    <w:rsid w:val="00C84FE7"/>
    <w:rsid w:val="00C85546"/>
    <w:rsid w:val="00C85D6A"/>
    <w:rsid w:val="00C85DB3"/>
    <w:rsid w:val="00C86631"/>
    <w:rsid w:val="00C86920"/>
    <w:rsid w:val="00C87087"/>
    <w:rsid w:val="00C873A7"/>
    <w:rsid w:val="00C874DE"/>
    <w:rsid w:val="00C8762D"/>
    <w:rsid w:val="00C9012F"/>
    <w:rsid w:val="00C90A52"/>
    <w:rsid w:val="00C90B5C"/>
    <w:rsid w:val="00C918EC"/>
    <w:rsid w:val="00C92430"/>
    <w:rsid w:val="00C937F4"/>
    <w:rsid w:val="00C9469F"/>
    <w:rsid w:val="00C94ED4"/>
    <w:rsid w:val="00C95B66"/>
    <w:rsid w:val="00C961B6"/>
    <w:rsid w:val="00C96314"/>
    <w:rsid w:val="00C97867"/>
    <w:rsid w:val="00C979C2"/>
    <w:rsid w:val="00CA02B0"/>
    <w:rsid w:val="00CA0637"/>
    <w:rsid w:val="00CA0950"/>
    <w:rsid w:val="00CA09BC"/>
    <w:rsid w:val="00CA0FF1"/>
    <w:rsid w:val="00CA117D"/>
    <w:rsid w:val="00CA15A5"/>
    <w:rsid w:val="00CA21DE"/>
    <w:rsid w:val="00CA3369"/>
    <w:rsid w:val="00CA3E10"/>
    <w:rsid w:val="00CA3FDE"/>
    <w:rsid w:val="00CA464C"/>
    <w:rsid w:val="00CA48A5"/>
    <w:rsid w:val="00CA5789"/>
    <w:rsid w:val="00CA6702"/>
    <w:rsid w:val="00CA6C47"/>
    <w:rsid w:val="00CA7EA4"/>
    <w:rsid w:val="00CA7F5A"/>
    <w:rsid w:val="00CB235B"/>
    <w:rsid w:val="00CB2530"/>
    <w:rsid w:val="00CB2ACB"/>
    <w:rsid w:val="00CB33F3"/>
    <w:rsid w:val="00CB3CC6"/>
    <w:rsid w:val="00CB5A43"/>
    <w:rsid w:val="00CB6650"/>
    <w:rsid w:val="00CB6BCB"/>
    <w:rsid w:val="00CB7CB9"/>
    <w:rsid w:val="00CB7DE7"/>
    <w:rsid w:val="00CB7FA6"/>
    <w:rsid w:val="00CC0A1D"/>
    <w:rsid w:val="00CC1A31"/>
    <w:rsid w:val="00CC2723"/>
    <w:rsid w:val="00CC30ED"/>
    <w:rsid w:val="00CC31E9"/>
    <w:rsid w:val="00CC36E9"/>
    <w:rsid w:val="00CC3763"/>
    <w:rsid w:val="00CC46BD"/>
    <w:rsid w:val="00CC5E23"/>
    <w:rsid w:val="00CC5F54"/>
    <w:rsid w:val="00CC68AB"/>
    <w:rsid w:val="00CC6A03"/>
    <w:rsid w:val="00CC6AA7"/>
    <w:rsid w:val="00CC74FA"/>
    <w:rsid w:val="00CD03DE"/>
    <w:rsid w:val="00CD162D"/>
    <w:rsid w:val="00CD20EE"/>
    <w:rsid w:val="00CD4A3F"/>
    <w:rsid w:val="00CD5D1C"/>
    <w:rsid w:val="00CD655A"/>
    <w:rsid w:val="00CD65EE"/>
    <w:rsid w:val="00CD7143"/>
    <w:rsid w:val="00CE0423"/>
    <w:rsid w:val="00CE181F"/>
    <w:rsid w:val="00CE2245"/>
    <w:rsid w:val="00CE556A"/>
    <w:rsid w:val="00CE6C23"/>
    <w:rsid w:val="00CE6FF8"/>
    <w:rsid w:val="00CE740F"/>
    <w:rsid w:val="00CE7E9D"/>
    <w:rsid w:val="00CE7F47"/>
    <w:rsid w:val="00CF01E4"/>
    <w:rsid w:val="00CF02AF"/>
    <w:rsid w:val="00CF069F"/>
    <w:rsid w:val="00CF1030"/>
    <w:rsid w:val="00CF3DAD"/>
    <w:rsid w:val="00CF4AE7"/>
    <w:rsid w:val="00CF52A8"/>
    <w:rsid w:val="00CF5419"/>
    <w:rsid w:val="00CF5B3F"/>
    <w:rsid w:val="00CF5FAB"/>
    <w:rsid w:val="00CF6FF9"/>
    <w:rsid w:val="00CF71A8"/>
    <w:rsid w:val="00CF71F1"/>
    <w:rsid w:val="00CF751A"/>
    <w:rsid w:val="00CF7BC8"/>
    <w:rsid w:val="00CF7F44"/>
    <w:rsid w:val="00D00C56"/>
    <w:rsid w:val="00D02D53"/>
    <w:rsid w:val="00D03691"/>
    <w:rsid w:val="00D03ECD"/>
    <w:rsid w:val="00D04EDB"/>
    <w:rsid w:val="00D0500D"/>
    <w:rsid w:val="00D0510B"/>
    <w:rsid w:val="00D05FD7"/>
    <w:rsid w:val="00D064C1"/>
    <w:rsid w:val="00D06DFD"/>
    <w:rsid w:val="00D0742C"/>
    <w:rsid w:val="00D0765A"/>
    <w:rsid w:val="00D077C5"/>
    <w:rsid w:val="00D07BCD"/>
    <w:rsid w:val="00D104EE"/>
    <w:rsid w:val="00D10863"/>
    <w:rsid w:val="00D10881"/>
    <w:rsid w:val="00D108B6"/>
    <w:rsid w:val="00D114D2"/>
    <w:rsid w:val="00D12135"/>
    <w:rsid w:val="00D12F0E"/>
    <w:rsid w:val="00D12F8A"/>
    <w:rsid w:val="00D13DFF"/>
    <w:rsid w:val="00D147B3"/>
    <w:rsid w:val="00D14CBB"/>
    <w:rsid w:val="00D14D52"/>
    <w:rsid w:val="00D1751F"/>
    <w:rsid w:val="00D17BFE"/>
    <w:rsid w:val="00D20390"/>
    <w:rsid w:val="00D20565"/>
    <w:rsid w:val="00D20A3D"/>
    <w:rsid w:val="00D21768"/>
    <w:rsid w:val="00D2220E"/>
    <w:rsid w:val="00D22B95"/>
    <w:rsid w:val="00D2370E"/>
    <w:rsid w:val="00D2562A"/>
    <w:rsid w:val="00D25808"/>
    <w:rsid w:val="00D25AF7"/>
    <w:rsid w:val="00D25E48"/>
    <w:rsid w:val="00D2641B"/>
    <w:rsid w:val="00D267DC"/>
    <w:rsid w:val="00D27425"/>
    <w:rsid w:val="00D27F16"/>
    <w:rsid w:val="00D3009D"/>
    <w:rsid w:val="00D30415"/>
    <w:rsid w:val="00D30426"/>
    <w:rsid w:val="00D30D38"/>
    <w:rsid w:val="00D3171C"/>
    <w:rsid w:val="00D3218D"/>
    <w:rsid w:val="00D321BD"/>
    <w:rsid w:val="00D337A4"/>
    <w:rsid w:val="00D35122"/>
    <w:rsid w:val="00D35249"/>
    <w:rsid w:val="00D35499"/>
    <w:rsid w:val="00D3584D"/>
    <w:rsid w:val="00D35D72"/>
    <w:rsid w:val="00D36603"/>
    <w:rsid w:val="00D36A60"/>
    <w:rsid w:val="00D3725B"/>
    <w:rsid w:val="00D37496"/>
    <w:rsid w:val="00D40F56"/>
    <w:rsid w:val="00D4102A"/>
    <w:rsid w:val="00D411A6"/>
    <w:rsid w:val="00D4240A"/>
    <w:rsid w:val="00D43633"/>
    <w:rsid w:val="00D43D68"/>
    <w:rsid w:val="00D43E0D"/>
    <w:rsid w:val="00D46645"/>
    <w:rsid w:val="00D5006B"/>
    <w:rsid w:val="00D50FA3"/>
    <w:rsid w:val="00D51E9E"/>
    <w:rsid w:val="00D53DEA"/>
    <w:rsid w:val="00D54912"/>
    <w:rsid w:val="00D54E66"/>
    <w:rsid w:val="00D54E75"/>
    <w:rsid w:val="00D552F4"/>
    <w:rsid w:val="00D55D94"/>
    <w:rsid w:val="00D55DE3"/>
    <w:rsid w:val="00D5733A"/>
    <w:rsid w:val="00D576BC"/>
    <w:rsid w:val="00D579FF"/>
    <w:rsid w:val="00D60033"/>
    <w:rsid w:val="00D60663"/>
    <w:rsid w:val="00D6091D"/>
    <w:rsid w:val="00D61867"/>
    <w:rsid w:val="00D62987"/>
    <w:rsid w:val="00D62CC1"/>
    <w:rsid w:val="00D634EB"/>
    <w:rsid w:val="00D635BA"/>
    <w:rsid w:val="00D63EB3"/>
    <w:rsid w:val="00D640A0"/>
    <w:rsid w:val="00D6468C"/>
    <w:rsid w:val="00D6583B"/>
    <w:rsid w:val="00D6640F"/>
    <w:rsid w:val="00D671C9"/>
    <w:rsid w:val="00D67B92"/>
    <w:rsid w:val="00D70401"/>
    <w:rsid w:val="00D72471"/>
    <w:rsid w:val="00D734D7"/>
    <w:rsid w:val="00D735C5"/>
    <w:rsid w:val="00D7429E"/>
    <w:rsid w:val="00D74626"/>
    <w:rsid w:val="00D74DF4"/>
    <w:rsid w:val="00D74F30"/>
    <w:rsid w:val="00D75184"/>
    <w:rsid w:val="00D75B6D"/>
    <w:rsid w:val="00D76888"/>
    <w:rsid w:val="00D76C54"/>
    <w:rsid w:val="00D76C76"/>
    <w:rsid w:val="00D76EBE"/>
    <w:rsid w:val="00D81EE9"/>
    <w:rsid w:val="00D8257D"/>
    <w:rsid w:val="00D82DDA"/>
    <w:rsid w:val="00D83B21"/>
    <w:rsid w:val="00D84247"/>
    <w:rsid w:val="00D84959"/>
    <w:rsid w:val="00D85C60"/>
    <w:rsid w:val="00D85D79"/>
    <w:rsid w:val="00D85FD3"/>
    <w:rsid w:val="00D86165"/>
    <w:rsid w:val="00D86655"/>
    <w:rsid w:val="00D87709"/>
    <w:rsid w:val="00D90327"/>
    <w:rsid w:val="00D90672"/>
    <w:rsid w:val="00D91F57"/>
    <w:rsid w:val="00D91F73"/>
    <w:rsid w:val="00D923DA"/>
    <w:rsid w:val="00D9259D"/>
    <w:rsid w:val="00D930B7"/>
    <w:rsid w:val="00D939F5"/>
    <w:rsid w:val="00D94B37"/>
    <w:rsid w:val="00D94F6A"/>
    <w:rsid w:val="00D95515"/>
    <w:rsid w:val="00D958F6"/>
    <w:rsid w:val="00D964B1"/>
    <w:rsid w:val="00D96532"/>
    <w:rsid w:val="00D9670D"/>
    <w:rsid w:val="00D975D0"/>
    <w:rsid w:val="00DA0D61"/>
    <w:rsid w:val="00DA3557"/>
    <w:rsid w:val="00DA366D"/>
    <w:rsid w:val="00DA3723"/>
    <w:rsid w:val="00DA5831"/>
    <w:rsid w:val="00DA6803"/>
    <w:rsid w:val="00DA692A"/>
    <w:rsid w:val="00DA6AB7"/>
    <w:rsid w:val="00DA71E5"/>
    <w:rsid w:val="00DA77A9"/>
    <w:rsid w:val="00DB0379"/>
    <w:rsid w:val="00DB116C"/>
    <w:rsid w:val="00DB2722"/>
    <w:rsid w:val="00DB2C70"/>
    <w:rsid w:val="00DB2D17"/>
    <w:rsid w:val="00DB4D31"/>
    <w:rsid w:val="00DB5381"/>
    <w:rsid w:val="00DB549A"/>
    <w:rsid w:val="00DB56F0"/>
    <w:rsid w:val="00DB7632"/>
    <w:rsid w:val="00DB7DEC"/>
    <w:rsid w:val="00DB7F8E"/>
    <w:rsid w:val="00DC0D88"/>
    <w:rsid w:val="00DC13D4"/>
    <w:rsid w:val="00DC2795"/>
    <w:rsid w:val="00DC35EB"/>
    <w:rsid w:val="00DC4BB7"/>
    <w:rsid w:val="00DC53CF"/>
    <w:rsid w:val="00DC5C33"/>
    <w:rsid w:val="00DC70D4"/>
    <w:rsid w:val="00DC75BE"/>
    <w:rsid w:val="00DC7A49"/>
    <w:rsid w:val="00DD008B"/>
    <w:rsid w:val="00DD0158"/>
    <w:rsid w:val="00DD0CF1"/>
    <w:rsid w:val="00DD0EC1"/>
    <w:rsid w:val="00DD151B"/>
    <w:rsid w:val="00DD1D57"/>
    <w:rsid w:val="00DD39FF"/>
    <w:rsid w:val="00DD3DC5"/>
    <w:rsid w:val="00DD40E2"/>
    <w:rsid w:val="00DD44F6"/>
    <w:rsid w:val="00DD481A"/>
    <w:rsid w:val="00DD4FC5"/>
    <w:rsid w:val="00DD62BD"/>
    <w:rsid w:val="00DD7695"/>
    <w:rsid w:val="00DD7E47"/>
    <w:rsid w:val="00DE0982"/>
    <w:rsid w:val="00DE0A4E"/>
    <w:rsid w:val="00DE0AFD"/>
    <w:rsid w:val="00DE0E3E"/>
    <w:rsid w:val="00DE149B"/>
    <w:rsid w:val="00DE1C2F"/>
    <w:rsid w:val="00DE1D2C"/>
    <w:rsid w:val="00DE1E1E"/>
    <w:rsid w:val="00DE2203"/>
    <w:rsid w:val="00DE269B"/>
    <w:rsid w:val="00DE2789"/>
    <w:rsid w:val="00DE2F97"/>
    <w:rsid w:val="00DE346F"/>
    <w:rsid w:val="00DE372D"/>
    <w:rsid w:val="00DE4720"/>
    <w:rsid w:val="00DE496A"/>
    <w:rsid w:val="00DE52F6"/>
    <w:rsid w:val="00DE5543"/>
    <w:rsid w:val="00DE5D0E"/>
    <w:rsid w:val="00DE644D"/>
    <w:rsid w:val="00DE6B53"/>
    <w:rsid w:val="00DE7FA1"/>
    <w:rsid w:val="00DF0648"/>
    <w:rsid w:val="00DF1726"/>
    <w:rsid w:val="00DF1A57"/>
    <w:rsid w:val="00DF1B16"/>
    <w:rsid w:val="00DF254D"/>
    <w:rsid w:val="00DF28D5"/>
    <w:rsid w:val="00DF2B9D"/>
    <w:rsid w:val="00DF3D05"/>
    <w:rsid w:val="00DF45E2"/>
    <w:rsid w:val="00DF4AE6"/>
    <w:rsid w:val="00DF5010"/>
    <w:rsid w:val="00DF52DB"/>
    <w:rsid w:val="00DF5799"/>
    <w:rsid w:val="00DF6010"/>
    <w:rsid w:val="00DF6645"/>
    <w:rsid w:val="00DF6CCF"/>
    <w:rsid w:val="00DF7654"/>
    <w:rsid w:val="00DF7FB2"/>
    <w:rsid w:val="00E0007E"/>
    <w:rsid w:val="00E01519"/>
    <w:rsid w:val="00E02123"/>
    <w:rsid w:val="00E024A1"/>
    <w:rsid w:val="00E02A01"/>
    <w:rsid w:val="00E031EB"/>
    <w:rsid w:val="00E0320E"/>
    <w:rsid w:val="00E03372"/>
    <w:rsid w:val="00E03DFD"/>
    <w:rsid w:val="00E04069"/>
    <w:rsid w:val="00E0446D"/>
    <w:rsid w:val="00E04A4B"/>
    <w:rsid w:val="00E04A78"/>
    <w:rsid w:val="00E04C86"/>
    <w:rsid w:val="00E04F06"/>
    <w:rsid w:val="00E05446"/>
    <w:rsid w:val="00E05465"/>
    <w:rsid w:val="00E061EC"/>
    <w:rsid w:val="00E06A5D"/>
    <w:rsid w:val="00E06DC8"/>
    <w:rsid w:val="00E075A2"/>
    <w:rsid w:val="00E1014D"/>
    <w:rsid w:val="00E1092B"/>
    <w:rsid w:val="00E10F39"/>
    <w:rsid w:val="00E1136D"/>
    <w:rsid w:val="00E1172E"/>
    <w:rsid w:val="00E14F0F"/>
    <w:rsid w:val="00E15327"/>
    <w:rsid w:val="00E166E3"/>
    <w:rsid w:val="00E16B4A"/>
    <w:rsid w:val="00E179CC"/>
    <w:rsid w:val="00E200E3"/>
    <w:rsid w:val="00E21870"/>
    <w:rsid w:val="00E22198"/>
    <w:rsid w:val="00E233A5"/>
    <w:rsid w:val="00E23441"/>
    <w:rsid w:val="00E24776"/>
    <w:rsid w:val="00E247A1"/>
    <w:rsid w:val="00E263C0"/>
    <w:rsid w:val="00E27248"/>
    <w:rsid w:val="00E3052E"/>
    <w:rsid w:val="00E30918"/>
    <w:rsid w:val="00E31332"/>
    <w:rsid w:val="00E315DF"/>
    <w:rsid w:val="00E31626"/>
    <w:rsid w:val="00E3260E"/>
    <w:rsid w:val="00E32D64"/>
    <w:rsid w:val="00E33850"/>
    <w:rsid w:val="00E34295"/>
    <w:rsid w:val="00E342AC"/>
    <w:rsid w:val="00E34602"/>
    <w:rsid w:val="00E350CC"/>
    <w:rsid w:val="00E351A3"/>
    <w:rsid w:val="00E3686E"/>
    <w:rsid w:val="00E36F04"/>
    <w:rsid w:val="00E36FF7"/>
    <w:rsid w:val="00E379E9"/>
    <w:rsid w:val="00E4032B"/>
    <w:rsid w:val="00E40630"/>
    <w:rsid w:val="00E41171"/>
    <w:rsid w:val="00E41185"/>
    <w:rsid w:val="00E413AB"/>
    <w:rsid w:val="00E41F41"/>
    <w:rsid w:val="00E42B5E"/>
    <w:rsid w:val="00E43284"/>
    <w:rsid w:val="00E44D08"/>
    <w:rsid w:val="00E45417"/>
    <w:rsid w:val="00E4569C"/>
    <w:rsid w:val="00E458B9"/>
    <w:rsid w:val="00E4696E"/>
    <w:rsid w:val="00E471E0"/>
    <w:rsid w:val="00E47473"/>
    <w:rsid w:val="00E475EE"/>
    <w:rsid w:val="00E47AC4"/>
    <w:rsid w:val="00E47D79"/>
    <w:rsid w:val="00E504DD"/>
    <w:rsid w:val="00E5074F"/>
    <w:rsid w:val="00E5082B"/>
    <w:rsid w:val="00E5159B"/>
    <w:rsid w:val="00E5164C"/>
    <w:rsid w:val="00E51671"/>
    <w:rsid w:val="00E51734"/>
    <w:rsid w:val="00E52225"/>
    <w:rsid w:val="00E52FF8"/>
    <w:rsid w:val="00E53065"/>
    <w:rsid w:val="00E53D15"/>
    <w:rsid w:val="00E554F7"/>
    <w:rsid w:val="00E556FC"/>
    <w:rsid w:val="00E560B8"/>
    <w:rsid w:val="00E62810"/>
    <w:rsid w:val="00E62DCC"/>
    <w:rsid w:val="00E62F96"/>
    <w:rsid w:val="00E631A0"/>
    <w:rsid w:val="00E63F1C"/>
    <w:rsid w:val="00E66AF3"/>
    <w:rsid w:val="00E704AC"/>
    <w:rsid w:val="00E70695"/>
    <w:rsid w:val="00E7126A"/>
    <w:rsid w:val="00E734FB"/>
    <w:rsid w:val="00E7447F"/>
    <w:rsid w:val="00E744D3"/>
    <w:rsid w:val="00E747F3"/>
    <w:rsid w:val="00E74B87"/>
    <w:rsid w:val="00E7526D"/>
    <w:rsid w:val="00E75C03"/>
    <w:rsid w:val="00E76E8C"/>
    <w:rsid w:val="00E7716C"/>
    <w:rsid w:val="00E77852"/>
    <w:rsid w:val="00E80BC1"/>
    <w:rsid w:val="00E8187D"/>
    <w:rsid w:val="00E82C52"/>
    <w:rsid w:val="00E82C8E"/>
    <w:rsid w:val="00E82F30"/>
    <w:rsid w:val="00E83A76"/>
    <w:rsid w:val="00E840A9"/>
    <w:rsid w:val="00E84F80"/>
    <w:rsid w:val="00E852E1"/>
    <w:rsid w:val="00E85B34"/>
    <w:rsid w:val="00E8602F"/>
    <w:rsid w:val="00E8662E"/>
    <w:rsid w:val="00E8684E"/>
    <w:rsid w:val="00E8690E"/>
    <w:rsid w:val="00E87314"/>
    <w:rsid w:val="00E87998"/>
    <w:rsid w:val="00E907DC"/>
    <w:rsid w:val="00E91892"/>
    <w:rsid w:val="00E91D7F"/>
    <w:rsid w:val="00E92D17"/>
    <w:rsid w:val="00E939FC"/>
    <w:rsid w:val="00E93CA8"/>
    <w:rsid w:val="00E94299"/>
    <w:rsid w:val="00E95A27"/>
    <w:rsid w:val="00E96FA5"/>
    <w:rsid w:val="00E9761E"/>
    <w:rsid w:val="00E97FF0"/>
    <w:rsid w:val="00EA0754"/>
    <w:rsid w:val="00EA08E4"/>
    <w:rsid w:val="00EA0B70"/>
    <w:rsid w:val="00EA1056"/>
    <w:rsid w:val="00EA13EF"/>
    <w:rsid w:val="00EA1D69"/>
    <w:rsid w:val="00EA2E42"/>
    <w:rsid w:val="00EA3530"/>
    <w:rsid w:val="00EA3BDE"/>
    <w:rsid w:val="00EA3DD6"/>
    <w:rsid w:val="00EA3F6B"/>
    <w:rsid w:val="00EA4F0C"/>
    <w:rsid w:val="00EA514B"/>
    <w:rsid w:val="00EA537E"/>
    <w:rsid w:val="00EA637D"/>
    <w:rsid w:val="00EA6DBE"/>
    <w:rsid w:val="00EA6FAE"/>
    <w:rsid w:val="00EA7682"/>
    <w:rsid w:val="00EA78C8"/>
    <w:rsid w:val="00EA7BCF"/>
    <w:rsid w:val="00EB039D"/>
    <w:rsid w:val="00EB0AE7"/>
    <w:rsid w:val="00EB117F"/>
    <w:rsid w:val="00EB1536"/>
    <w:rsid w:val="00EB1797"/>
    <w:rsid w:val="00EB1DFA"/>
    <w:rsid w:val="00EB30BB"/>
    <w:rsid w:val="00EB4DBE"/>
    <w:rsid w:val="00EB631C"/>
    <w:rsid w:val="00EB70C6"/>
    <w:rsid w:val="00EB7D17"/>
    <w:rsid w:val="00EC05F4"/>
    <w:rsid w:val="00EC061A"/>
    <w:rsid w:val="00EC0F39"/>
    <w:rsid w:val="00EC13B9"/>
    <w:rsid w:val="00EC145B"/>
    <w:rsid w:val="00EC2CB9"/>
    <w:rsid w:val="00EC2E79"/>
    <w:rsid w:val="00EC370F"/>
    <w:rsid w:val="00EC4579"/>
    <w:rsid w:val="00EC5B25"/>
    <w:rsid w:val="00EC5DCB"/>
    <w:rsid w:val="00EC5E5A"/>
    <w:rsid w:val="00EC64C6"/>
    <w:rsid w:val="00EC66B4"/>
    <w:rsid w:val="00EC6C5E"/>
    <w:rsid w:val="00EC721D"/>
    <w:rsid w:val="00EC781A"/>
    <w:rsid w:val="00ED004E"/>
    <w:rsid w:val="00ED0850"/>
    <w:rsid w:val="00ED19FC"/>
    <w:rsid w:val="00ED3C4A"/>
    <w:rsid w:val="00ED402D"/>
    <w:rsid w:val="00ED4220"/>
    <w:rsid w:val="00ED4BB1"/>
    <w:rsid w:val="00ED556E"/>
    <w:rsid w:val="00ED5F11"/>
    <w:rsid w:val="00ED6E9A"/>
    <w:rsid w:val="00ED746E"/>
    <w:rsid w:val="00ED74BD"/>
    <w:rsid w:val="00ED7BDE"/>
    <w:rsid w:val="00EE037B"/>
    <w:rsid w:val="00EE0A1F"/>
    <w:rsid w:val="00EE0D04"/>
    <w:rsid w:val="00EE1192"/>
    <w:rsid w:val="00EE1573"/>
    <w:rsid w:val="00EE19C1"/>
    <w:rsid w:val="00EE3329"/>
    <w:rsid w:val="00EE3746"/>
    <w:rsid w:val="00EE3D01"/>
    <w:rsid w:val="00EE45BC"/>
    <w:rsid w:val="00EE53D9"/>
    <w:rsid w:val="00EE5E30"/>
    <w:rsid w:val="00EE6950"/>
    <w:rsid w:val="00EE6AC6"/>
    <w:rsid w:val="00EE6C66"/>
    <w:rsid w:val="00EE6F0A"/>
    <w:rsid w:val="00EF01D5"/>
    <w:rsid w:val="00EF1A81"/>
    <w:rsid w:val="00EF1F29"/>
    <w:rsid w:val="00EF2546"/>
    <w:rsid w:val="00EF2BA7"/>
    <w:rsid w:val="00EF2CE9"/>
    <w:rsid w:val="00EF308E"/>
    <w:rsid w:val="00EF30C9"/>
    <w:rsid w:val="00EF3756"/>
    <w:rsid w:val="00EF51C0"/>
    <w:rsid w:val="00EF5AAA"/>
    <w:rsid w:val="00EF5B8D"/>
    <w:rsid w:val="00EF5F17"/>
    <w:rsid w:val="00EF6342"/>
    <w:rsid w:val="00EF693E"/>
    <w:rsid w:val="00EF6E3A"/>
    <w:rsid w:val="00EF7666"/>
    <w:rsid w:val="00EF7BCD"/>
    <w:rsid w:val="00F00196"/>
    <w:rsid w:val="00F0192C"/>
    <w:rsid w:val="00F0380E"/>
    <w:rsid w:val="00F0478A"/>
    <w:rsid w:val="00F048B2"/>
    <w:rsid w:val="00F0557C"/>
    <w:rsid w:val="00F05ECC"/>
    <w:rsid w:val="00F062F9"/>
    <w:rsid w:val="00F11330"/>
    <w:rsid w:val="00F1258C"/>
    <w:rsid w:val="00F13781"/>
    <w:rsid w:val="00F1439F"/>
    <w:rsid w:val="00F14B83"/>
    <w:rsid w:val="00F16287"/>
    <w:rsid w:val="00F16D35"/>
    <w:rsid w:val="00F17803"/>
    <w:rsid w:val="00F201CF"/>
    <w:rsid w:val="00F2043C"/>
    <w:rsid w:val="00F2043D"/>
    <w:rsid w:val="00F20940"/>
    <w:rsid w:val="00F20BDF"/>
    <w:rsid w:val="00F21CE3"/>
    <w:rsid w:val="00F222BF"/>
    <w:rsid w:val="00F22977"/>
    <w:rsid w:val="00F243FD"/>
    <w:rsid w:val="00F24754"/>
    <w:rsid w:val="00F24B2D"/>
    <w:rsid w:val="00F25453"/>
    <w:rsid w:val="00F257D3"/>
    <w:rsid w:val="00F25CC2"/>
    <w:rsid w:val="00F25F69"/>
    <w:rsid w:val="00F269E1"/>
    <w:rsid w:val="00F27279"/>
    <w:rsid w:val="00F272D2"/>
    <w:rsid w:val="00F27C10"/>
    <w:rsid w:val="00F30114"/>
    <w:rsid w:val="00F30F44"/>
    <w:rsid w:val="00F3102B"/>
    <w:rsid w:val="00F31553"/>
    <w:rsid w:val="00F325A0"/>
    <w:rsid w:val="00F329E4"/>
    <w:rsid w:val="00F332C0"/>
    <w:rsid w:val="00F33AC9"/>
    <w:rsid w:val="00F366DF"/>
    <w:rsid w:val="00F37126"/>
    <w:rsid w:val="00F3745B"/>
    <w:rsid w:val="00F40246"/>
    <w:rsid w:val="00F40C55"/>
    <w:rsid w:val="00F419D1"/>
    <w:rsid w:val="00F424DC"/>
    <w:rsid w:val="00F42971"/>
    <w:rsid w:val="00F42A27"/>
    <w:rsid w:val="00F4318F"/>
    <w:rsid w:val="00F43574"/>
    <w:rsid w:val="00F435E4"/>
    <w:rsid w:val="00F439FB"/>
    <w:rsid w:val="00F43DA4"/>
    <w:rsid w:val="00F4572A"/>
    <w:rsid w:val="00F4600A"/>
    <w:rsid w:val="00F462DB"/>
    <w:rsid w:val="00F46E04"/>
    <w:rsid w:val="00F476A2"/>
    <w:rsid w:val="00F47A15"/>
    <w:rsid w:val="00F47EC3"/>
    <w:rsid w:val="00F504EE"/>
    <w:rsid w:val="00F508AB"/>
    <w:rsid w:val="00F51A7C"/>
    <w:rsid w:val="00F527ED"/>
    <w:rsid w:val="00F5327C"/>
    <w:rsid w:val="00F53DF7"/>
    <w:rsid w:val="00F5438A"/>
    <w:rsid w:val="00F54CE1"/>
    <w:rsid w:val="00F55BFD"/>
    <w:rsid w:val="00F55CA3"/>
    <w:rsid w:val="00F55E1C"/>
    <w:rsid w:val="00F55F18"/>
    <w:rsid w:val="00F573E8"/>
    <w:rsid w:val="00F60658"/>
    <w:rsid w:val="00F607A7"/>
    <w:rsid w:val="00F607E6"/>
    <w:rsid w:val="00F61559"/>
    <w:rsid w:val="00F62434"/>
    <w:rsid w:val="00F6268D"/>
    <w:rsid w:val="00F62EAC"/>
    <w:rsid w:val="00F649DA"/>
    <w:rsid w:val="00F654C6"/>
    <w:rsid w:val="00F65AF3"/>
    <w:rsid w:val="00F66345"/>
    <w:rsid w:val="00F6634B"/>
    <w:rsid w:val="00F663F5"/>
    <w:rsid w:val="00F66E17"/>
    <w:rsid w:val="00F67469"/>
    <w:rsid w:val="00F678E9"/>
    <w:rsid w:val="00F67C82"/>
    <w:rsid w:val="00F67E95"/>
    <w:rsid w:val="00F706EB"/>
    <w:rsid w:val="00F70A2D"/>
    <w:rsid w:val="00F71580"/>
    <w:rsid w:val="00F71B6D"/>
    <w:rsid w:val="00F71DBD"/>
    <w:rsid w:val="00F732B4"/>
    <w:rsid w:val="00F75BF8"/>
    <w:rsid w:val="00F76643"/>
    <w:rsid w:val="00F76F11"/>
    <w:rsid w:val="00F77D1A"/>
    <w:rsid w:val="00F77F30"/>
    <w:rsid w:val="00F8050A"/>
    <w:rsid w:val="00F81168"/>
    <w:rsid w:val="00F81183"/>
    <w:rsid w:val="00F814DA"/>
    <w:rsid w:val="00F81AC8"/>
    <w:rsid w:val="00F8256D"/>
    <w:rsid w:val="00F83118"/>
    <w:rsid w:val="00F833BC"/>
    <w:rsid w:val="00F834BD"/>
    <w:rsid w:val="00F8505C"/>
    <w:rsid w:val="00F85121"/>
    <w:rsid w:val="00F864F7"/>
    <w:rsid w:val="00F8757E"/>
    <w:rsid w:val="00F87D58"/>
    <w:rsid w:val="00F9052B"/>
    <w:rsid w:val="00F9062A"/>
    <w:rsid w:val="00F9132F"/>
    <w:rsid w:val="00F918E9"/>
    <w:rsid w:val="00F91924"/>
    <w:rsid w:val="00F920D0"/>
    <w:rsid w:val="00F9250D"/>
    <w:rsid w:val="00F93D1E"/>
    <w:rsid w:val="00F9412E"/>
    <w:rsid w:val="00F941D3"/>
    <w:rsid w:val="00F944D4"/>
    <w:rsid w:val="00F946EE"/>
    <w:rsid w:val="00F95B1F"/>
    <w:rsid w:val="00F95C7F"/>
    <w:rsid w:val="00F95FD8"/>
    <w:rsid w:val="00F97139"/>
    <w:rsid w:val="00F975CC"/>
    <w:rsid w:val="00FA04BF"/>
    <w:rsid w:val="00FA0BBF"/>
    <w:rsid w:val="00FA178F"/>
    <w:rsid w:val="00FA1D0A"/>
    <w:rsid w:val="00FA2556"/>
    <w:rsid w:val="00FA2627"/>
    <w:rsid w:val="00FA2A10"/>
    <w:rsid w:val="00FA31B8"/>
    <w:rsid w:val="00FA3ABC"/>
    <w:rsid w:val="00FA4364"/>
    <w:rsid w:val="00FA4B2B"/>
    <w:rsid w:val="00FA71E2"/>
    <w:rsid w:val="00FA7C1D"/>
    <w:rsid w:val="00FB0361"/>
    <w:rsid w:val="00FB06C3"/>
    <w:rsid w:val="00FB16A4"/>
    <w:rsid w:val="00FB1B42"/>
    <w:rsid w:val="00FB2693"/>
    <w:rsid w:val="00FB360E"/>
    <w:rsid w:val="00FB652E"/>
    <w:rsid w:val="00FB6C27"/>
    <w:rsid w:val="00FB7205"/>
    <w:rsid w:val="00FB77F8"/>
    <w:rsid w:val="00FB7A39"/>
    <w:rsid w:val="00FC00C8"/>
    <w:rsid w:val="00FC0122"/>
    <w:rsid w:val="00FC024A"/>
    <w:rsid w:val="00FC0277"/>
    <w:rsid w:val="00FC04D0"/>
    <w:rsid w:val="00FC0F44"/>
    <w:rsid w:val="00FC1993"/>
    <w:rsid w:val="00FC1E79"/>
    <w:rsid w:val="00FC25C3"/>
    <w:rsid w:val="00FC2D1F"/>
    <w:rsid w:val="00FC2E85"/>
    <w:rsid w:val="00FC2F94"/>
    <w:rsid w:val="00FC3626"/>
    <w:rsid w:val="00FC39B8"/>
    <w:rsid w:val="00FC465F"/>
    <w:rsid w:val="00FC46EC"/>
    <w:rsid w:val="00FC4CD5"/>
    <w:rsid w:val="00FC4D7D"/>
    <w:rsid w:val="00FC4F62"/>
    <w:rsid w:val="00FC555A"/>
    <w:rsid w:val="00FC6076"/>
    <w:rsid w:val="00FC6164"/>
    <w:rsid w:val="00FC684B"/>
    <w:rsid w:val="00FC6ADB"/>
    <w:rsid w:val="00FC6CA3"/>
    <w:rsid w:val="00FC7CF7"/>
    <w:rsid w:val="00FD025E"/>
    <w:rsid w:val="00FD1688"/>
    <w:rsid w:val="00FD187C"/>
    <w:rsid w:val="00FD3CBF"/>
    <w:rsid w:val="00FD3E93"/>
    <w:rsid w:val="00FD450D"/>
    <w:rsid w:val="00FD47A5"/>
    <w:rsid w:val="00FD4A88"/>
    <w:rsid w:val="00FD640A"/>
    <w:rsid w:val="00FD6AF3"/>
    <w:rsid w:val="00FD7737"/>
    <w:rsid w:val="00FD788A"/>
    <w:rsid w:val="00FD7AE9"/>
    <w:rsid w:val="00FD7BFC"/>
    <w:rsid w:val="00FE02D4"/>
    <w:rsid w:val="00FE0459"/>
    <w:rsid w:val="00FE0D41"/>
    <w:rsid w:val="00FE15DF"/>
    <w:rsid w:val="00FE17A5"/>
    <w:rsid w:val="00FE1D2B"/>
    <w:rsid w:val="00FE1EC3"/>
    <w:rsid w:val="00FE26B6"/>
    <w:rsid w:val="00FE2D1A"/>
    <w:rsid w:val="00FE2FF2"/>
    <w:rsid w:val="00FE3CD3"/>
    <w:rsid w:val="00FE46F7"/>
    <w:rsid w:val="00FE57DB"/>
    <w:rsid w:val="00FE68D7"/>
    <w:rsid w:val="00FE70F0"/>
    <w:rsid w:val="00FE72F0"/>
    <w:rsid w:val="00FE75D8"/>
    <w:rsid w:val="00FE7F57"/>
    <w:rsid w:val="00FF0578"/>
    <w:rsid w:val="00FF05D6"/>
    <w:rsid w:val="00FF2180"/>
    <w:rsid w:val="00FF2586"/>
    <w:rsid w:val="00FF28DC"/>
    <w:rsid w:val="00FF2ABA"/>
    <w:rsid w:val="00FF341A"/>
    <w:rsid w:val="00FF368A"/>
    <w:rsid w:val="00FF41DF"/>
    <w:rsid w:val="00FF4A32"/>
    <w:rsid w:val="00FF56AB"/>
    <w:rsid w:val="00FF5889"/>
    <w:rsid w:val="00FF58EC"/>
    <w:rsid w:val="00FF5F33"/>
    <w:rsid w:val="00FF6570"/>
    <w:rsid w:val="00FF6DEB"/>
    <w:rsid w:val="00FF769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A5440EA"/>
  <w15:docId w15:val="{3FAE1E27-6235-4EAA-91CD-565F4C97A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uiPriority="1"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92B"/>
    <w:rPr>
      <w:sz w:val="24"/>
      <w:szCs w:val="24"/>
    </w:rPr>
  </w:style>
  <w:style w:type="paragraph" w:styleId="Heading1">
    <w:name w:val="heading 1"/>
    <w:basedOn w:val="Normal"/>
    <w:next w:val="Normal"/>
    <w:link w:val="Heading1Char"/>
    <w:uiPriority w:val="1"/>
    <w:qFormat/>
    <w:rsid w:val="00B52C29"/>
    <w:pPr>
      <w:keepNext/>
      <w:spacing w:before="120" w:after="120"/>
      <w:ind w:firstLine="720"/>
      <w:outlineLvl w:val="0"/>
    </w:pPr>
    <w:rPr>
      <w:b/>
      <w:bCs/>
      <w:sz w:val="26"/>
      <w:szCs w:val="26"/>
      <w:lang w:val="pt-BR"/>
    </w:rPr>
  </w:style>
  <w:style w:type="paragraph" w:styleId="Heading2">
    <w:name w:val="heading 2"/>
    <w:basedOn w:val="Heading1"/>
    <w:next w:val="Normal"/>
    <w:link w:val="Heading2Char"/>
    <w:qFormat/>
    <w:rsid w:val="00B52C29"/>
    <w:pPr>
      <w:outlineLvl w:val="1"/>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A31363"/>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uiPriority w:val="99"/>
    <w:semiHidden/>
    <w:unhideWhenUsed/>
    <w:rsid w:val="007D4AD1"/>
    <w:rPr>
      <w:rFonts w:ascii="Tahoma" w:hAnsi="Tahoma" w:cs="Tahoma"/>
      <w:sz w:val="16"/>
      <w:szCs w:val="16"/>
    </w:rPr>
  </w:style>
  <w:style w:type="character" w:customStyle="1" w:styleId="BalloonTextChar">
    <w:name w:val="Balloon Text Char"/>
    <w:link w:val="BalloonText"/>
    <w:uiPriority w:val="99"/>
    <w:semiHidden/>
    <w:rsid w:val="007D4AD1"/>
    <w:rPr>
      <w:rFonts w:ascii="Tahoma" w:hAnsi="Tahoma" w:cs="Tahoma"/>
      <w:sz w:val="16"/>
      <w:szCs w:val="16"/>
    </w:rPr>
  </w:style>
  <w:style w:type="paragraph" w:styleId="NormalWeb">
    <w:name w:val="Normal (Web)"/>
    <w:basedOn w:val="Normal"/>
    <w:uiPriority w:val="99"/>
    <w:unhideWhenUsed/>
    <w:rsid w:val="00207595"/>
    <w:pPr>
      <w:spacing w:before="100" w:beforeAutospacing="1" w:after="100" w:afterAutospacing="1"/>
    </w:pPr>
  </w:style>
  <w:style w:type="character" w:customStyle="1" w:styleId="Heading1Char">
    <w:name w:val="Heading 1 Char"/>
    <w:link w:val="Heading1"/>
    <w:uiPriority w:val="1"/>
    <w:rsid w:val="00B52C29"/>
    <w:rPr>
      <w:b/>
      <w:bCs/>
      <w:sz w:val="26"/>
      <w:szCs w:val="26"/>
      <w:lang w:val="pt-BR"/>
    </w:rPr>
  </w:style>
  <w:style w:type="character" w:customStyle="1" w:styleId="Heading2Char">
    <w:name w:val="Heading 2 Char"/>
    <w:link w:val="Heading2"/>
    <w:rsid w:val="00B52C29"/>
    <w:rPr>
      <w:b/>
      <w:bCs/>
      <w:sz w:val="28"/>
      <w:szCs w:val="28"/>
      <w:lang w:val="pt-BR"/>
    </w:rPr>
  </w:style>
  <w:style w:type="character" w:styleId="Hyperlink">
    <w:name w:val="Hyperlink"/>
    <w:uiPriority w:val="99"/>
    <w:rsid w:val="00B52C29"/>
    <w:rPr>
      <w:color w:val="0000FF"/>
      <w:u w:val="single"/>
    </w:rPr>
  </w:style>
  <w:style w:type="paragraph" w:styleId="Header">
    <w:name w:val="header"/>
    <w:basedOn w:val="Normal"/>
    <w:link w:val="HeaderChar"/>
    <w:uiPriority w:val="99"/>
    <w:unhideWhenUsed/>
    <w:rsid w:val="002B20DE"/>
    <w:pPr>
      <w:tabs>
        <w:tab w:val="center" w:pos="4680"/>
        <w:tab w:val="right" w:pos="9360"/>
      </w:tabs>
    </w:pPr>
  </w:style>
  <w:style w:type="character" w:customStyle="1" w:styleId="HeaderChar">
    <w:name w:val="Header Char"/>
    <w:link w:val="Header"/>
    <w:uiPriority w:val="99"/>
    <w:rsid w:val="002B20DE"/>
    <w:rPr>
      <w:sz w:val="24"/>
      <w:szCs w:val="24"/>
    </w:rPr>
  </w:style>
  <w:style w:type="paragraph" w:styleId="Footer">
    <w:name w:val="footer"/>
    <w:basedOn w:val="Normal"/>
    <w:link w:val="FooterChar"/>
    <w:uiPriority w:val="99"/>
    <w:unhideWhenUsed/>
    <w:rsid w:val="002B20DE"/>
    <w:pPr>
      <w:tabs>
        <w:tab w:val="center" w:pos="4680"/>
        <w:tab w:val="right" w:pos="9360"/>
      </w:tabs>
    </w:pPr>
  </w:style>
  <w:style w:type="character" w:customStyle="1" w:styleId="FooterChar">
    <w:name w:val="Footer Char"/>
    <w:link w:val="Footer"/>
    <w:uiPriority w:val="99"/>
    <w:rsid w:val="002B20DE"/>
    <w:rPr>
      <w:sz w:val="24"/>
      <w:szCs w:val="24"/>
    </w:rPr>
  </w:style>
  <w:style w:type="character" w:styleId="Strong">
    <w:name w:val="Strong"/>
    <w:uiPriority w:val="22"/>
    <w:qFormat/>
    <w:rsid w:val="003070C8"/>
    <w:rPr>
      <w:b/>
      <w:bCs/>
    </w:rPr>
  </w:style>
  <w:style w:type="character" w:styleId="Emphasis">
    <w:name w:val="Emphasis"/>
    <w:uiPriority w:val="20"/>
    <w:qFormat/>
    <w:rsid w:val="003070C8"/>
    <w:rPr>
      <w:i/>
      <w:iCs/>
    </w:rPr>
  </w:style>
  <w:style w:type="character" w:styleId="CommentReference">
    <w:name w:val="annotation reference"/>
    <w:uiPriority w:val="99"/>
    <w:semiHidden/>
    <w:unhideWhenUsed/>
    <w:rsid w:val="002D7B5F"/>
    <w:rPr>
      <w:sz w:val="16"/>
      <w:szCs w:val="16"/>
    </w:rPr>
  </w:style>
  <w:style w:type="paragraph" w:styleId="CommentText">
    <w:name w:val="annotation text"/>
    <w:basedOn w:val="Normal"/>
    <w:link w:val="CommentTextChar"/>
    <w:uiPriority w:val="99"/>
    <w:unhideWhenUsed/>
    <w:rsid w:val="002D7B5F"/>
    <w:rPr>
      <w:sz w:val="20"/>
      <w:szCs w:val="20"/>
    </w:rPr>
  </w:style>
  <w:style w:type="character" w:customStyle="1" w:styleId="CommentTextChar">
    <w:name w:val="Comment Text Char"/>
    <w:basedOn w:val="DefaultParagraphFont"/>
    <w:link w:val="CommentText"/>
    <w:uiPriority w:val="99"/>
    <w:rsid w:val="002D7B5F"/>
  </w:style>
  <w:style w:type="paragraph" w:styleId="CommentSubject">
    <w:name w:val="annotation subject"/>
    <w:basedOn w:val="CommentText"/>
    <w:next w:val="CommentText"/>
    <w:link w:val="CommentSubjectChar"/>
    <w:uiPriority w:val="99"/>
    <w:semiHidden/>
    <w:unhideWhenUsed/>
    <w:rsid w:val="002D7B5F"/>
    <w:rPr>
      <w:b/>
      <w:bCs/>
    </w:rPr>
  </w:style>
  <w:style w:type="character" w:customStyle="1" w:styleId="CommentSubjectChar">
    <w:name w:val="Comment Subject Char"/>
    <w:link w:val="CommentSubject"/>
    <w:uiPriority w:val="99"/>
    <w:semiHidden/>
    <w:rsid w:val="002D7B5F"/>
    <w:rPr>
      <w:b/>
      <w:bCs/>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fn,fn Char,single space,Char Char,ft,C"/>
    <w:basedOn w:val="Normal"/>
    <w:link w:val="FootnoteTextChar"/>
    <w:uiPriority w:val="99"/>
    <w:unhideWhenUsed/>
    <w:qFormat/>
    <w:rsid w:val="002D7B5F"/>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1"/>
    <w:basedOn w:val="DefaultParagraphFont"/>
    <w:link w:val="FootnoteText"/>
    <w:uiPriority w:val="99"/>
    <w:qFormat/>
    <w:rsid w:val="002D7B5F"/>
  </w:style>
  <w:style w:type="character" w:styleId="FootnoteReference">
    <w:name w:val="footnote reference"/>
    <w:aliases w:val="Footnote text,Ref,de nota al pie,Footnote,ftref,BearingPoint,16 Point,Superscript 6 Point,fr,Footnote Text1,f,(NECG) Footnote Reference, BVI fnr,footnote ref,BVI fnr,Footnote + Arial,10 pt,Black,Superscript 6 Point + 11 pt,E FNZ,Re,IO"/>
    <w:link w:val="ftrefCharChar"/>
    <w:uiPriority w:val="99"/>
    <w:unhideWhenUsed/>
    <w:qFormat/>
    <w:rsid w:val="002D7B5F"/>
    <w:rPr>
      <w:vertAlign w:val="superscript"/>
    </w:rPr>
  </w:style>
  <w:style w:type="paragraph" w:styleId="Revision">
    <w:name w:val="Revision"/>
    <w:hidden/>
    <w:uiPriority w:val="99"/>
    <w:unhideWhenUsed/>
    <w:rsid w:val="00FF769D"/>
    <w:rPr>
      <w:sz w:val="24"/>
      <w:szCs w:val="24"/>
    </w:rPr>
  </w:style>
  <w:style w:type="table" w:styleId="TableGrid">
    <w:name w:val="Table Grid"/>
    <w:basedOn w:val="TableNormal"/>
    <w:uiPriority w:val="39"/>
    <w:unhideWhenUsed/>
    <w:rsid w:val="00280C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4331A"/>
    <w:rPr>
      <w:rFonts w:ascii=".VnTimeH" w:hAnsi=".VnTimeH"/>
      <w:b/>
      <w:bCs/>
      <w:sz w:val="28"/>
      <w:lang w:val="x-none" w:eastAsia="zh-CN"/>
    </w:rPr>
  </w:style>
  <w:style w:type="character" w:customStyle="1" w:styleId="BodyTextChar">
    <w:name w:val="Body Text Char"/>
    <w:link w:val="BodyText"/>
    <w:rsid w:val="00A4331A"/>
    <w:rPr>
      <w:rFonts w:ascii=".VnTimeH" w:hAnsi=".VnTimeH"/>
      <w:b/>
      <w:bCs/>
      <w:sz w:val="28"/>
      <w:szCs w:val="24"/>
      <w:lang w:val="x-none" w:eastAsia="zh-CN"/>
    </w:rPr>
  </w:style>
  <w:style w:type="paragraph" w:styleId="ListParagraph">
    <w:name w:val="List Paragraph"/>
    <w:basedOn w:val="Normal"/>
    <w:uiPriority w:val="1"/>
    <w:qFormat/>
    <w:rsid w:val="00242C95"/>
    <w:pPr>
      <w:ind w:left="720"/>
      <w:contextualSpacing/>
    </w:pPr>
  </w:style>
  <w:style w:type="character" w:customStyle="1" w:styleId="fontstyle21">
    <w:name w:val="fontstyle21"/>
    <w:basedOn w:val="DefaultParagraphFont"/>
    <w:rsid w:val="007917EF"/>
    <w:rPr>
      <w:rFonts w:ascii="Times New Roman" w:hAnsi="Times New Roman" w:cs="Times New Roman" w:hint="default"/>
      <w:b/>
      <w:bCs/>
      <w:i w:val="0"/>
      <w:iCs w:val="0"/>
      <w:color w:val="000000"/>
      <w:sz w:val="24"/>
      <w:szCs w:val="24"/>
    </w:rPr>
  </w:style>
  <w:style w:type="paragraph" w:customStyle="1" w:styleId="LessonsProject">
    <w:name w:val="Lessons_Project"/>
    <w:basedOn w:val="Normal"/>
    <w:qFormat/>
    <w:rsid w:val="00F435E4"/>
    <w:pPr>
      <w:widowControl w:val="0"/>
      <w:spacing w:after="120" w:line="280" w:lineRule="exact"/>
      <w:ind w:leftChars="16" w:left="16"/>
      <w:jc w:val="both"/>
    </w:pPr>
    <w:rPr>
      <w:kern w:val="2"/>
      <w:sz w:val="20"/>
      <w:szCs w:val="20"/>
      <w:lang w:eastAsia="ja-JP"/>
    </w:rPr>
  </w:style>
  <w:style w:type="paragraph" w:customStyle="1" w:styleId="ftrefCharChar">
    <w:name w:val="ftref Char Char"/>
    <w:aliases w:val="Footnote Char Char,16 Point Char Char,Superscript 6 Point Char Char,Superscript 6 Point + 11 pt Char Char,(NECG) Footnote Reference Char Char,Fußnotenzeichen DISS Char Char,fr Char Char,Footnote Ref in FtNote Char Char"/>
    <w:basedOn w:val="Normal"/>
    <w:link w:val="FootnoteReference"/>
    <w:uiPriority w:val="99"/>
    <w:qFormat/>
    <w:rsid w:val="00AB1BDA"/>
    <w:pPr>
      <w:spacing w:before="100" w:line="240" w:lineRule="exact"/>
    </w:pPr>
    <w:rPr>
      <w:sz w:val="20"/>
      <w:szCs w:val="20"/>
      <w:vertAlign w:val="superscript"/>
    </w:rPr>
  </w:style>
  <w:style w:type="character" w:customStyle="1" w:styleId="BodyTextChar1">
    <w:name w:val="Body Text Char1"/>
    <w:uiPriority w:val="99"/>
    <w:rsid w:val="00AB1BDA"/>
    <w:rPr>
      <w:rFonts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08442">
      <w:bodyDiv w:val="1"/>
      <w:marLeft w:val="0"/>
      <w:marRight w:val="0"/>
      <w:marTop w:val="0"/>
      <w:marBottom w:val="0"/>
      <w:divBdr>
        <w:top w:val="none" w:sz="0" w:space="0" w:color="auto"/>
        <w:left w:val="none" w:sz="0" w:space="0" w:color="auto"/>
        <w:bottom w:val="none" w:sz="0" w:space="0" w:color="auto"/>
        <w:right w:val="none" w:sz="0" w:space="0" w:color="auto"/>
      </w:divBdr>
    </w:div>
    <w:div w:id="167527749">
      <w:bodyDiv w:val="1"/>
      <w:marLeft w:val="0"/>
      <w:marRight w:val="0"/>
      <w:marTop w:val="0"/>
      <w:marBottom w:val="0"/>
      <w:divBdr>
        <w:top w:val="none" w:sz="0" w:space="0" w:color="auto"/>
        <w:left w:val="none" w:sz="0" w:space="0" w:color="auto"/>
        <w:bottom w:val="none" w:sz="0" w:space="0" w:color="auto"/>
        <w:right w:val="none" w:sz="0" w:space="0" w:color="auto"/>
      </w:divBdr>
    </w:div>
    <w:div w:id="395974279">
      <w:bodyDiv w:val="1"/>
      <w:marLeft w:val="0"/>
      <w:marRight w:val="0"/>
      <w:marTop w:val="0"/>
      <w:marBottom w:val="0"/>
      <w:divBdr>
        <w:top w:val="none" w:sz="0" w:space="0" w:color="auto"/>
        <w:left w:val="none" w:sz="0" w:space="0" w:color="auto"/>
        <w:bottom w:val="none" w:sz="0" w:space="0" w:color="auto"/>
        <w:right w:val="none" w:sz="0" w:space="0" w:color="auto"/>
      </w:divBdr>
    </w:div>
    <w:div w:id="484204591">
      <w:bodyDiv w:val="1"/>
      <w:marLeft w:val="0"/>
      <w:marRight w:val="0"/>
      <w:marTop w:val="0"/>
      <w:marBottom w:val="0"/>
      <w:divBdr>
        <w:top w:val="none" w:sz="0" w:space="0" w:color="auto"/>
        <w:left w:val="none" w:sz="0" w:space="0" w:color="auto"/>
        <w:bottom w:val="none" w:sz="0" w:space="0" w:color="auto"/>
        <w:right w:val="none" w:sz="0" w:space="0" w:color="auto"/>
      </w:divBdr>
    </w:div>
    <w:div w:id="590352154">
      <w:bodyDiv w:val="1"/>
      <w:marLeft w:val="0"/>
      <w:marRight w:val="0"/>
      <w:marTop w:val="0"/>
      <w:marBottom w:val="0"/>
      <w:divBdr>
        <w:top w:val="none" w:sz="0" w:space="0" w:color="auto"/>
        <w:left w:val="none" w:sz="0" w:space="0" w:color="auto"/>
        <w:bottom w:val="none" w:sz="0" w:space="0" w:color="auto"/>
        <w:right w:val="none" w:sz="0" w:space="0" w:color="auto"/>
      </w:divBdr>
    </w:div>
    <w:div w:id="612977287">
      <w:bodyDiv w:val="1"/>
      <w:marLeft w:val="0"/>
      <w:marRight w:val="0"/>
      <w:marTop w:val="0"/>
      <w:marBottom w:val="0"/>
      <w:divBdr>
        <w:top w:val="none" w:sz="0" w:space="0" w:color="auto"/>
        <w:left w:val="none" w:sz="0" w:space="0" w:color="auto"/>
        <w:bottom w:val="none" w:sz="0" w:space="0" w:color="auto"/>
        <w:right w:val="none" w:sz="0" w:space="0" w:color="auto"/>
      </w:divBdr>
    </w:div>
    <w:div w:id="638076141">
      <w:bodyDiv w:val="1"/>
      <w:marLeft w:val="0"/>
      <w:marRight w:val="0"/>
      <w:marTop w:val="0"/>
      <w:marBottom w:val="0"/>
      <w:divBdr>
        <w:top w:val="none" w:sz="0" w:space="0" w:color="auto"/>
        <w:left w:val="none" w:sz="0" w:space="0" w:color="auto"/>
        <w:bottom w:val="none" w:sz="0" w:space="0" w:color="auto"/>
        <w:right w:val="none" w:sz="0" w:space="0" w:color="auto"/>
      </w:divBdr>
    </w:div>
    <w:div w:id="660239039">
      <w:bodyDiv w:val="1"/>
      <w:marLeft w:val="0"/>
      <w:marRight w:val="0"/>
      <w:marTop w:val="0"/>
      <w:marBottom w:val="0"/>
      <w:divBdr>
        <w:top w:val="none" w:sz="0" w:space="0" w:color="auto"/>
        <w:left w:val="none" w:sz="0" w:space="0" w:color="auto"/>
        <w:bottom w:val="none" w:sz="0" w:space="0" w:color="auto"/>
        <w:right w:val="none" w:sz="0" w:space="0" w:color="auto"/>
      </w:divBdr>
    </w:div>
    <w:div w:id="778063945">
      <w:bodyDiv w:val="1"/>
      <w:marLeft w:val="0"/>
      <w:marRight w:val="0"/>
      <w:marTop w:val="0"/>
      <w:marBottom w:val="0"/>
      <w:divBdr>
        <w:top w:val="none" w:sz="0" w:space="0" w:color="auto"/>
        <w:left w:val="none" w:sz="0" w:space="0" w:color="auto"/>
        <w:bottom w:val="none" w:sz="0" w:space="0" w:color="auto"/>
        <w:right w:val="none" w:sz="0" w:space="0" w:color="auto"/>
      </w:divBdr>
    </w:div>
    <w:div w:id="861819586">
      <w:bodyDiv w:val="1"/>
      <w:marLeft w:val="0"/>
      <w:marRight w:val="0"/>
      <w:marTop w:val="0"/>
      <w:marBottom w:val="0"/>
      <w:divBdr>
        <w:top w:val="none" w:sz="0" w:space="0" w:color="auto"/>
        <w:left w:val="none" w:sz="0" w:space="0" w:color="auto"/>
        <w:bottom w:val="none" w:sz="0" w:space="0" w:color="auto"/>
        <w:right w:val="none" w:sz="0" w:space="0" w:color="auto"/>
      </w:divBdr>
    </w:div>
    <w:div w:id="878932985">
      <w:bodyDiv w:val="1"/>
      <w:marLeft w:val="0"/>
      <w:marRight w:val="0"/>
      <w:marTop w:val="0"/>
      <w:marBottom w:val="0"/>
      <w:divBdr>
        <w:top w:val="none" w:sz="0" w:space="0" w:color="auto"/>
        <w:left w:val="none" w:sz="0" w:space="0" w:color="auto"/>
        <w:bottom w:val="none" w:sz="0" w:space="0" w:color="auto"/>
        <w:right w:val="none" w:sz="0" w:space="0" w:color="auto"/>
      </w:divBdr>
    </w:div>
    <w:div w:id="935945460">
      <w:bodyDiv w:val="1"/>
      <w:marLeft w:val="0"/>
      <w:marRight w:val="0"/>
      <w:marTop w:val="0"/>
      <w:marBottom w:val="0"/>
      <w:divBdr>
        <w:top w:val="none" w:sz="0" w:space="0" w:color="auto"/>
        <w:left w:val="none" w:sz="0" w:space="0" w:color="auto"/>
        <w:bottom w:val="none" w:sz="0" w:space="0" w:color="auto"/>
        <w:right w:val="none" w:sz="0" w:space="0" w:color="auto"/>
      </w:divBdr>
    </w:div>
    <w:div w:id="1112478567">
      <w:bodyDiv w:val="1"/>
      <w:marLeft w:val="0"/>
      <w:marRight w:val="0"/>
      <w:marTop w:val="0"/>
      <w:marBottom w:val="0"/>
      <w:divBdr>
        <w:top w:val="none" w:sz="0" w:space="0" w:color="auto"/>
        <w:left w:val="none" w:sz="0" w:space="0" w:color="auto"/>
        <w:bottom w:val="none" w:sz="0" w:space="0" w:color="auto"/>
        <w:right w:val="none" w:sz="0" w:space="0" w:color="auto"/>
      </w:divBdr>
    </w:div>
    <w:div w:id="1163082032">
      <w:bodyDiv w:val="1"/>
      <w:marLeft w:val="0"/>
      <w:marRight w:val="0"/>
      <w:marTop w:val="0"/>
      <w:marBottom w:val="0"/>
      <w:divBdr>
        <w:top w:val="none" w:sz="0" w:space="0" w:color="auto"/>
        <w:left w:val="none" w:sz="0" w:space="0" w:color="auto"/>
        <w:bottom w:val="none" w:sz="0" w:space="0" w:color="auto"/>
        <w:right w:val="none" w:sz="0" w:space="0" w:color="auto"/>
      </w:divBdr>
    </w:div>
    <w:div w:id="1183129892">
      <w:bodyDiv w:val="1"/>
      <w:marLeft w:val="0"/>
      <w:marRight w:val="0"/>
      <w:marTop w:val="0"/>
      <w:marBottom w:val="0"/>
      <w:divBdr>
        <w:top w:val="none" w:sz="0" w:space="0" w:color="auto"/>
        <w:left w:val="none" w:sz="0" w:space="0" w:color="auto"/>
        <w:bottom w:val="none" w:sz="0" w:space="0" w:color="auto"/>
        <w:right w:val="none" w:sz="0" w:space="0" w:color="auto"/>
      </w:divBdr>
    </w:div>
    <w:div w:id="1239485185">
      <w:bodyDiv w:val="1"/>
      <w:marLeft w:val="0"/>
      <w:marRight w:val="0"/>
      <w:marTop w:val="0"/>
      <w:marBottom w:val="0"/>
      <w:divBdr>
        <w:top w:val="none" w:sz="0" w:space="0" w:color="auto"/>
        <w:left w:val="none" w:sz="0" w:space="0" w:color="auto"/>
        <w:bottom w:val="none" w:sz="0" w:space="0" w:color="auto"/>
        <w:right w:val="none" w:sz="0" w:space="0" w:color="auto"/>
      </w:divBdr>
    </w:div>
    <w:div w:id="1371955966">
      <w:bodyDiv w:val="1"/>
      <w:marLeft w:val="0"/>
      <w:marRight w:val="0"/>
      <w:marTop w:val="0"/>
      <w:marBottom w:val="0"/>
      <w:divBdr>
        <w:top w:val="none" w:sz="0" w:space="0" w:color="auto"/>
        <w:left w:val="none" w:sz="0" w:space="0" w:color="auto"/>
        <w:bottom w:val="none" w:sz="0" w:space="0" w:color="auto"/>
        <w:right w:val="none" w:sz="0" w:space="0" w:color="auto"/>
      </w:divBdr>
    </w:div>
    <w:div w:id="1381248963">
      <w:bodyDiv w:val="1"/>
      <w:marLeft w:val="0"/>
      <w:marRight w:val="0"/>
      <w:marTop w:val="0"/>
      <w:marBottom w:val="0"/>
      <w:divBdr>
        <w:top w:val="none" w:sz="0" w:space="0" w:color="auto"/>
        <w:left w:val="none" w:sz="0" w:space="0" w:color="auto"/>
        <w:bottom w:val="none" w:sz="0" w:space="0" w:color="auto"/>
        <w:right w:val="none" w:sz="0" w:space="0" w:color="auto"/>
      </w:divBdr>
    </w:div>
    <w:div w:id="1405763449">
      <w:bodyDiv w:val="1"/>
      <w:marLeft w:val="0"/>
      <w:marRight w:val="0"/>
      <w:marTop w:val="0"/>
      <w:marBottom w:val="0"/>
      <w:divBdr>
        <w:top w:val="none" w:sz="0" w:space="0" w:color="auto"/>
        <w:left w:val="none" w:sz="0" w:space="0" w:color="auto"/>
        <w:bottom w:val="none" w:sz="0" w:space="0" w:color="auto"/>
        <w:right w:val="none" w:sz="0" w:space="0" w:color="auto"/>
      </w:divBdr>
    </w:div>
    <w:div w:id="1406874408">
      <w:bodyDiv w:val="1"/>
      <w:marLeft w:val="0"/>
      <w:marRight w:val="0"/>
      <w:marTop w:val="0"/>
      <w:marBottom w:val="0"/>
      <w:divBdr>
        <w:top w:val="none" w:sz="0" w:space="0" w:color="auto"/>
        <w:left w:val="none" w:sz="0" w:space="0" w:color="auto"/>
        <w:bottom w:val="none" w:sz="0" w:space="0" w:color="auto"/>
        <w:right w:val="none" w:sz="0" w:space="0" w:color="auto"/>
      </w:divBdr>
    </w:div>
    <w:div w:id="1479568240">
      <w:bodyDiv w:val="1"/>
      <w:marLeft w:val="0"/>
      <w:marRight w:val="0"/>
      <w:marTop w:val="0"/>
      <w:marBottom w:val="0"/>
      <w:divBdr>
        <w:top w:val="none" w:sz="0" w:space="0" w:color="auto"/>
        <w:left w:val="none" w:sz="0" w:space="0" w:color="auto"/>
        <w:bottom w:val="none" w:sz="0" w:space="0" w:color="auto"/>
        <w:right w:val="none" w:sz="0" w:space="0" w:color="auto"/>
      </w:divBdr>
    </w:div>
    <w:div w:id="1609700400">
      <w:bodyDiv w:val="1"/>
      <w:marLeft w:val="0"/>
      <w:marRight w:val="0"/>
      <w:marTop w:val="0"/>
      <w:marBottom w:val="0"/>
      <w:divBdr>
        <w:top w:val="none" w:sz="0" w:space="0" w:color="auto"/>
        <w:left w:val="none" w:sz="0" w:space="0" w:color="auto"/>
        <w:bottom w:val="none" w:sz="0" w:space="0" w:color="auto"/>
        <w:right w:val="none" w:sz="0" w:space="0" w:color="auto"/>
      </w:divBdr>
    </w:div>
    <w:div w:id="1657611587">
      <w:bodyDiv w:val="1"/>
      <w:marLeft w:val="0"/>
      <w:marRight w:val="0"/>
      <w:marTop w:val="0"/>
      <w:marBottom w:val="0"/>
      <w:divBdr>
        <w:top w:val="none" w:sz="0" w:space="0" w:color="auto"/>
        <w:left w:val="none" w:sz="0" w:space="0" w:color="auto"/>
        <w:bottom w:val="none" w:sz="0" w:space="0" w:color="auto"/>
        <w:right w:val="none" w:sz="0" w:space="0" w:color="auto"/>
      </w:divBdr>
    </w:div>
    <w:div w:id="1751848669">
      <w:bodyDiv w:val="1"/>
      <w:marLeft w:val="0"/>
      <w:marRight w:val="0"/>
      <w:marTop w:val="0"/>
      <w:marBottom w:val="0"/>
      <w:divBdr>
        <w:top w:val="none" w:sz="0" w:space="0" w:color="auto"/>
        <w:left w:val="none" w:sz="0" w:space="0" w:color="auto"/>
        <w:bottom w:val="none" w:sz="0" w:space="0" w:color="auto"/>
        <w:right w:val="none" w:sz="0" w:space="0" w:color="auto"/>
      </w:divBdr>
      <w:divsChild>
        <w:div w:id="875385180">
          <w:marLeft w:val="0"/>
          <w:marRight w:val="0"/>
          <w:marTop w:val="0"/>
          <w:marBottom w:val="0"/>
          <w:divBdr>
            <w:top w:val="single" w:sz="6" w:space="2" w:color="DDDDDD"/>
            <w:left w:val="single" w:sz="6" w:space="2" w:color="DDDDDD"/>
            <w:bottom w:val="single" w:sz="6" w:space="2" w:color="DDDDDD"/>
            <w:right w:val="single" w:sz="6" w:space="2" w:color="DDDDDD"/>
          </w:divBdr>
          <w:divsChild>
            <w:div w:id="770511134">
              <w:marLeft w:val="0"/>
              <w:marRight w:val="0"/>
              <w:marTop w:val="0"/>
              <w:marBottom w:val="0"/>
              <w:divBdr>
                <w:top w:val="none" w:sz="0" w:space="0" w:color="auto"/>
                <w:left w:val="none" w:sz="0" w:space="0" w:color="auto"/>
                <w:bottom w:val="none" w:sz="0" w:space="0" w:color="auto"/>
                <w:right w:val="none" w:sz="0" w:space="0" w:color="auto"/>
              </w:divBdr>
              <w:divsChild>
                <w:div w:id="1996644173">
                  <w:marLeft w:val="0"/>
                  <w:marRight w:val="0"/>
                  <w:marTop w:val="0"/>
                  <w:marBottom w:val="0"/>
                  <w:divBdr>
                    <w:top w:val="none" w:sz="0" w:space="0" w:color="auto"/>
                    <w:left w:val="none" w:sz="0" w:space="0" w:color="auto"/>
                    <w:bottom w:val="none" w:sz="0" w:space="0" w:color="auto"/>
                    <w:right w:val="none" w:sz="0" w:space="0" w:color="auto"/>
                  </w:divBdr>
                  <w:divsChild>
                    <w:div w:id="144461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749458">
      <w:bodyDiv w:val="1"/>
      <w:marLeft w:val="0"/>
      <w:marRight w:val="0"/>
      <w:marTop w:val="0"/>
      <w:marBottom w:val="0"/>
      <w:divBdr>
        <w:top w:val="none" w:sz="0" w:space="0" w:color="auto"/>
        <w:left w:val="none" w:sz="0" w:space="0" w:color="auto"/>
        <w:bottom w:val="none" w:sz="0" w:space="0" w:color="auto"/>
        <w:right w:val="none" w:sz="0" w:space="0" w:color="auto"/>
      </w:divBdr>
    </w:div>
    <w:div w:id="1910113672">
      <w:bodyDiv w:val="1"/>
      <w:marLeft w:val="0"/>
      <w:marRight w:val="0"/>
      <w:marTop w:val="0"/>
      <w:marBottom w:val="0"/>
      <w:divBdr>
        <w:top w:val="none" w:sz="0" w:space="0" w:color="auto"/>
        <w:left w:val="none" w:sz="0" w:space="0" w:color="auto"/>
        <w:bottom w:val="none" w:sz="0" w:space="0" w:color="auto"/>
        <w:right w:val="none" w:sz="0" w:space="0" w:color="auto"/>
      </w:divBdr>
    </w:div>
    <w:div w:id="1932856855">
      <w:bodyDiv w:val="1"/>
      <w:marLeft w:val="0"/>
      <w:marRight w:val="0"/>
      <w:marTop w:val="0"/>
      <w:marBottom w:val="0"/>
      <w:divBdr>
        <w:top w:val="none" w:sz="0" w:space="0" w:color="auto"/>
        <w:left w:val="none" w:sz="0" w:space="0" w:color="auto"/>
        <w:bottom w:val="none" w:sz="0" w:space="0" w:color="auto"/>
        <w:right w:val="none" w:sz="0" w:space="0" w:color="auto"/>
      </w:divBdr>
    </w:div>
    <w:div w:id="1982146817">
      <w:bodyDiv w:val="1"/>
      <w:marLeft w:val="0"/>
      <w:marRight w:val="0"/>
      <w:marTop w:val="0"/>
      <w:marBottom w:val="0"/>
      <w:divBdr>
        <w:top w:val="none" w:sz="0" w:space="0" w:color="auto"/>
        <w:left w:val="none" w:sz="0" w:space="0" w:color="auto"/>
        <w:bottom w:val="none" w:sz="0" w:space="0" w:color="auto"/>
        <w:right w:val="none" w:sz="0" w:space="0" w:color="auto"/>
      </w:divBdr>
    </w:div>
    <w:div w:id="2003073978">
      <w:bodyDiv w:val="1"/>
      <w:marLeft w:val="0"/>
      <w:marRight w:val="0"/>
      <w:marTop w:val="0"/>
      <w:marBottom w:val="0"/>
      <w:divBdr>
        <w:top w:val="none" w:sz="0" w:space="0" w:color="auto"/>
        <w:left w:val="none" w:sz="0" w:space="0" w:color="auto"/>
        <w:bottom w:val="none" w:sz="0" w:space="0" w:color="auto"/>
        <w:right w:val="none" w:sz="0" w:space="0" w:color="auto"/>
      </w:divBdr>
    </w:div>
    <w:div w:id="2039970554">
      <w:bodyDiv w:val="1"/>
      <w:marLeft w:val="0"/>
      <w:marRight w:val="0"/>
      <w:marTop w:val="0"/>
      <w:marBottom w:val="0"/>
      <w:divBdr>
        <w:top w:val="none" w:sz="0" w:space="0" w:color="auto"/>
        <w:left w:val="none" w:sz="0" w:space="0" w:color="auto"/>
        <w:bottom w:val="none" w:sz="0" w:space="0" w:color="auto"/>
        <w:right w:val="none" w:sz="0" w:space="0" w:color="auto"/>
      </w:divBdr>
    </w:div>
    <w:div w:id="2083330881">
      <w:bodyDiv w:val="1"/>
      <w:marLeft w:val="0"/>
      <w:marRight w:val="0"/>
      <w:marTop w:val="0"/>
      <w:marBottom w:val="0"/>
      <w:divBdr>
        <w:top w:val="none" w:sz="0" w:space="0" w:color="auto"/>
        <w:left w:val="none" w:sz="0" w:space="0" w:color="auto"/>
        <w:bottom w:val="none" w:sz="0" w:space="0" w:color="auto"/>
        <w:right w:val="none" w:sz="0" w:space="0" w:color="auto"/>
      </w:divBdr>
    </w:div>
    <w:div w:id="2102793391">
      <w:bodyDiv w:val="1"/>
      <w:marLeft w:val="0"/>
      <w:marRight w:val="0"/>
      <w:marTop w:val="0"/>
      <w:marBottom w:val="0"/>
      <w:divBdr>
        <w:top w:val="none" w:sz="0" w:space="0" w:color="auto"/>
        <w:left w:val="none" w:sz="0" w:space="0" w:color="auto"/>
        <w:bottom w:val="none" w:sz="0" w:space="0" w:color="auto"/>
        <w:right w:val="none" w:sz="0" w:space="0" w:color="auto"/>
      </w:divBdr>
    </w:div>
    <w:div w:id="21248357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huvienphapluat.vn/TCVN/Hoa-chat/QCVN-01-189-2019-BNNPTNT-Chat-luong-phan-bon-918116.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ukyluat.vn/tim-kiem/?keyword=199/2013/N%C4%90-CP&amp;match=True&amp;area=2&amp;lan=1&amp;bday=26/11/2013&amp;eday=26/11/2013"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D55D5-CFEB-423B-81D4-95703A90A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36B8957-D835-4C67-87CD-FD38B6C830B9}">
  <ds:schemaRefs>
    <ds:schemaRef ds:uri="http://schemas.microsoft.com/sharepoint/v3/contenttype/forms"/>
  </ds:schemaRefs>
</ds:datastoreItem>
</file>

<file path=customXml/itemProps3.xml><?xml version="1.0" encoding="utf-8"?>
<ds:datastoreItem xmlns:ds="http://schemas.openxmlformats.org/officeDocument/2006/customXml" ds:itemID="{A78EFB24-B70D-44AB-8163-41203C42E57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BF68540-9688-4D19-8997-235656F45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1144</Words>
  <Characters>6525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7654</CharactersWithSpaces>
  <SharedDoc>false</SharedDoc>
  <HLinks>
    <vt:vector size="60" baseType="variant">
      <vt:variant>
        <vt:i4>655368</vt:i4>
      </vt:variant>
      <vt:variant>
        <vt:i4>27</vt:i4>
      </vt:variant>
      <vt:variant>
        <vt:i4>0</vt:i4>
      </vt:variant>
      <vt:variant>
        <vt:i4>5</vt:i4>
      </vt:variant>
      <vt:variant>
        <vt:lpwstr>https://csdlchannuoi.mard.gov.vn/</vt:lpwstr>
      </vt:variant>
      <vt:variant>
        <vt:lpwstr/>
      </vt:variant>
      <vt:variant>
        <vt:i4>4784151</vt:i4>
      </vt:variant>
      <vt:variant>
        <vt:i4>24</vt:i4>
      </vt:variant>
      <vt:variant>
        <vt:i4>0</vt:i4>
      </vt:variant>
      <vt:variant>
        <vt:i4>5</vt:i4>
      </vt:variant>
      <vt:variant>
        <vt:lpwstr>https://danhmuchanhchinh.gso.gov.vn/</vt:lpwstr>
      </vt:variant>
      <vt:variant>
        <vt:lpwstr/>
      </vt:variant>
      <vt:variant>
        <vt:i4>4784151</vt:i4>
      </vt:variant>
      <vt:variant>
        <vt:i4>21</vt:i4>
      </vt:variant>
      <vt:variant>
        <vt:i4>0</vt:i4>
      </vt:variant>
      <vt:variant>
        <vt:i4>5</vt:i4>
      </vt:variant>
      <vt:variant>
        <vt:lpwstr>https://danhmuchanhchinh.gso.gov.vn/</vt:lpwstr>
      </vt:variant>
      <vt:variant>
        <vt:lpwstr/>
      </vt:variant>
      <vt:variant>
        <vt:i4>655368</vt:i4>
      </vt:variant>
      <vt:variant>
        <vt:i4>18</vt:i4>
      </vt:variant>
      <vt:variant>
        <vt:i4>0</vt:i4>
      </vt:variant>
      <vt:variant>
        <vt:i4>5</vt:i4>
      </vt:variant>
      <vt:variant>
        <vt:lpwstr>https://csdlchannuoi.mard.gov.vn/</vt:lpwstr>
      </vt:variant>
      <vt:variant>
        <vt:lpwstr/>
      </vt:variant>
      <vt:variant>
        <vt:i4>655368</vt:i4>
      </vt:variant>
      <vt:variant>
        <vt:i4>15</vt:i4>
      </vt:variant>
      <vt:variant>
        <vt:i4>0</vt:i4>
      </vt:variant>
      <vt:variant>
        <vt:i4>5</vt:i4>
      </vt:variant>
      <vt:variant>
        <vt:lpwstr>https://csdlchannuoi.mard.gov.vn/</vt:lpwstr>
      </vt:variant>
      <vt:variant>
        <vt:lpwstr/>
      </vt:variant>
      <vt:variant>
        <vt:i4>7405680</vt:i4>
      </vt:variant>
      <vt:variant>
        <vt:i4>12</vt:i4>
      </vt:variant>
      <vt:variant>
        <vt:i4>0</vt:i4>
      </vt:variant>
      <vt:variant>
        <vt:i4>5</vt:i4>
      </vt:variant>
      <vt:variant>
        <vt:lpwstr>https://vbpl.vn/bokhoahoccongnghe/pages/vbpq-timkiem.aspx?type=0&amp;s=1&amp;Keyword=132/2008/N%C4%90-CP%C2%A0ng%C3%A0y&amp;SearchIn=Title,Title1&amp;IsRec=1&amp;pv=0</vt:lpwstr>
      </vt:variant>
      <vt:variant>
        <vt:lpwstr/>
      </vt:variant>
      <vt:variant>
        <vt:i4>7405680</vt:i4>
      </vt:variant>
      <vt:variant>
        <vt:i4>9</vt:i4>
      </vt:variant>
      <vt:variant>
        <vt:i4>0</vt:i4>
      </vt:variant>
      <vt:variant>
        <vt:i4>5</vt:i4>
      </vt:variant>
      <vt:variant>
        <vt:lpwstr>https://vbpl.vn/bokhoahoccongnghe/pages/vbpq-timkiem.aspx?type=0&amp;s=1&amp;Keyword=132/2008/N%C4%90-CP%C2%A0ng%C3%A0y&amp;SearchIn=Title,Title1&amp;IsRec=1&amp;pv=0</vt:lpwstr>
      </vt:variant>
      <vt:variant>
        <vt:lpwstr/>
      </vt:variant>
      <vt:variant>
        <vt:i4>2752608</vt:i4>
      </vt:variant>
      <vt:variant>
        <vt:i4>6</vt:i4>
      </vt:variant>
      <vt:variant>
        <vt:i4>0</vt:i4>
      </vt:variant>
      <vt:variant>
        <vt:i4>5</vt:i4>
      </vt:variant>
      <vt:variant>
        <vt:lpwstr>https://vbpl.vn/bokhoahoccongnghe/pages/vbpq-timkiem.aspx?type=0&amp;s=1&amp;Keyword=13/2022/N%C4%90-CP&amp;SearchIn=Title,Title1&amp;IsRec=1&amp;pv=0</vt:lpwstr>
      </vt:variant>
      <vt:variant>
        <vt:lpwstr/>
      </vt:variant>
      <vt:variant>
        <vt:i4>5636181</vt:i4>
      </vt:variant>
      <vt:variant>
        <vt:i4>3</vt:i4>
      </vt:variant>
      <vt:variant>
        <vt:i4>0</vt:i4>
      </vt:variant>
      <vt:variant>
        <vt:i4>5</vt:i4>
      </vt:variant>
      <vt:variant>
        <vt:lpwstr>https://vbpl.vn/bokhoahoccongnghe/pages/vbpq-timkiem.aspx?type=0&amp;s=1&amp;Keyword=74/2018/N%C4%90-CP%C2%A0ng%C3%A0y&amp;SearchIn=Title,Title1&amp;IsRec=1&amp;pv=0</vt:lpwstr>
      </vt:variant>
      <vt:variant>
        <vt:lpwstr/>
      </vt:variant>
      <vt:variant>
        <vt:i4>7077985</vt:i4>
      </vt:variant>
      <vt:variant>
        <vt:i4>0</vt:i4>
      </vt:variant>
      <vt:variant>
        <vt:i4>0</vt:i4>
      </vt:variant>
      <vt:variant>
        <vt:i4>5</vt:i4>
      </vt:variant>
      <vt:variant>
        <vt:lpwstr>https://thukyluat.vn/tim-kiem/?keyword=199/2013/N%C4%90-CP&amp;match=True&amp;area=2&amp;lan=1&amp;bday=26/11/2013&amp;eday=26/11/2013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dc:creator>
  <cp:lastModifiedBy>pc11</cp:lastModifiedBy>
  <cp:revision>20</cp:revision>
  <cp:lastPrinted>2025-12-01T06:20:00Z</cp:lastPrinted>
  <dcterms:created xsi:type="dcterms:W3CDTF">2026-04-11T10:53:00Z</dcterms:created>
  <dcterms:modified xsi:type="dcterms:W3CDTF">2026-04-14T09:59:00Z</dcterms:modified>
</cp:coreProperties>
</file>