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ayout w:type="fixed"/>
        <w:tblLook w:val="0000" w:firstRow="0" w:lastRow="0" w:firstColumn="0" w:lastColumn="0" w:noHBand="0" w:noVBand="0"/>
      </w:tblPr>
      <w:tblGrid>
        <w:gridCol w:w="3544"/>
        <w:gridCol w:w="5670"/>
      </w:tblGrid>
      <w:tr w:rsidR="00FC1AEC" w:rsidRPr="001B20E4" w14:paraId="332B23F8" w14:textId="77777777" w:rsidTr="00BB4E8E">
        <w:trPr>
          <w:trHeight w:val="356"/>
        </w:trPr>
        <w:tc>
          <w:tcPr>
            <w:tcW w:w="3544" w:type="dxa"/>
          </w:tcPr>
          <w:p w14:paraId="5C517200" w14:textId="77777777" w:rsidR="00FC1AEC" w:rsidRPr="002B5052" w:rsidRDefault="0049345D" w:rsidP="00E15199">
            <w:pPr>
              <w:widowControl/>
              <w:tabs>
                <w:tab w:val="left" w:pos="720"/>
              </w:tabs>
              <w:ind w:right="-14" w:hanging="108"/>
              <w:jc w:val="center"/>
              <w:rPr>
                <w:rFonts w:ascii="Times New Roman" w:eastAsia="Times New Roman" w:hAnsi="Times New Roman" w:cs="Times New Roman"/>
                <w:b/>
                <w:bCs/>
                <w:color w:val="auto"/>
                <w:spacing w:val="-4"/>
                <w:sz w:val="26"/>
                <w:szCs w:val="26"/>
                <w:lang w:eastAsia="en-US"/>
              </w:rPr>
            </w:pPr>
            <w:r w:rsidRPr="001B20E4">
              <w:rPr>
                <w:rFonts w:ascii="Times New Roman" w:eastAsia="Times New Roman" w:hAnsi="Times New Roman" w:cs="Times New Roman"/>
                <w:b/>
                <w:bCs/>
                <w:color w:val="auto"/>
                <w:spacing w:val="-4"/>
                <w:sz w:val="26"/>
                <w:szCs w:val="26"/>
                <w:lang w:val="en-US" w:eastAsia="en-US"/>
              </w:rPr>
              <w:t xml:space="preserve">BỘ </w:t>
            </w:r>
            <w:r w:rsidR="002B5052">
              <w:rPr>
                <w:rFonts w:ascii="Times New Roman" w:eastAsia="Times New Roman" w:hAnsi="Times New Roman" w:cs="Times New Roman"/>
                <w:b/>
                <w:bCs/>
                <w:color w:val="auto"/>
                <w:spacing w:val="-4"/>
                <w:sz w:val="26"/>
                <w:szCs w:val="26"/>
                <w:lang w:val="en-US" w:eastAsia="en-US"/>
              </w:rPr>
              <w:t>XÂY</w:t>
            </w:r>
            <w:r w:rsidR="002B5052">
              <w:rPr>
                <w:rFonts w:ascii="Times New Roman" w:eastAsia="Times New Roman" w:hAnsi="Times New Roman" w:cs="Times New Roman"/>
                <w:b/>
                <w:bCs/>
                <w:color w:val="auto"/>
                <w:spacing w:val="-4"/>
                <w:sz w:val="26"/>
                <w:szCs w:val="26"/>
                <w:lang w:eastAsia="en-US"/>
              </w:rPr>
              <w:t xml:space="preserve"> DỰNG</w:t>
            </w:r>
          </w:p>
          <w:p w14:paraId="3B8F3E98" w14:textId="77777777" w:rsidR="00FC1AEC" w:rsidRPr="001B20E4" w:rsidRDefault="00DE6CE9" w:rsidP="00E15199">
            <w:pPr>
              <w:widowControl/>
              <w:tabs>
                <w:tab w:val="left" w:pos="720"/>
              </w:tabs>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strike/>
                <w:noProof/>
                <w:color w:val="auto"/>
                <w:sz w:val="28"/>
                <w:szCs w:val="28"/>
                <w:vertAlign w:val="superscript"/>
                <w:lang w:val="en-US" w:eastAsia="en-US"/>
              </w:rPr>
              <mc:AlternateContent>
                <mc:Choice Requires="wps">
                  <w:drawing>
                    <wp:anchor distT="4294967293" distB="4294967293" distL="114300" distR="114300" simplePos="0" relativeHeight="251656192" behindDoc="0" locked="0" layoutInCell="1" allowOverlap="1" wp14:anchorId="5126E150" wp14:editId="5B9E9387">
                      <wp:simplePos x="0" y="0"/>
                      <wp:positionH relativeFrom="column">
                        <wp:posOffset>777240</wp:posOffset>
                      </wp:positionH>
                      <wp:positionV relativeFrom="paragraph">
                        <wp:posOffset>45719</wp:posOffset>
                      </wp:positionV>
                      <wp:extent cx="448945" cy="0"/>
                      <wp:effectExtent l="0" t="0" r="0" b="0"/>
                      <wp:wrapNone/>
                      <wp:docPr id="209425214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8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D155B4" id="Straight Connector 7" o:spid="_x0000_s1026" style="position:absolute;z-index:251656192;visibility:visible;mso-wrap-style:square;mso-width-percent:0;mso-height-percent:0;mso-wrap-distance-left:9pt;mso-wrap-distance-top:.õmm;mso-wrap-distance-right:9pt;mso-wrap-distance-bottom:.õmm;mso-position-horizontal:absolute;mso-position-horizontal-relative:text;mso-position-vertical:absolute;mso-position-vertical-relative:text;mso-width-percent:0;mso-height-percent:0;mso-width-relative:page;mso-height-relative:page" from="61.2pt,3.6pt" to="9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">
                      <o:lock v:ext="edit" shapetype="f"/>
                    </v:line>
                  </w:pict>
                </mc:Fallback>
              </mc:AlternateContent>
            </w:r>
          </w:p>
          <w:p w14:paraId="016129D6" w14:textId="77777777" w:rsidR="00FC1AEC" w:rsidRPr="001B20E4" w:rsidRDefault="00FC1AEC" w:rsidP="00E15199">
            <w:pPr>
              <w:widowControl/>
              <w:tabs>
                <w:tab w:val="left" w:pos="720"/>
              </w:tabs>
              <w:jc w:val="center"/>
              <w:rPr>
                <w:rFonts w:ascii="Times New Roman" w:eastAsia="Times New Roman" w:hAnsi="Times New Roman" w:cs="Times New Roman"/>
                <w:color w:val="auto"/>
                <w:sz w:val="26"/>
                <w:szCs w:val="26"/>
                <w:lang w:eastAsia="en-US"/>
              </w:rPr>
            </w:pPr>
          </w:p>
          <w:p w14:paraId="078E9757" w14:textId="77777777" w:rsidR="00FC1AEC" w:rsidRPr="002B5052" w:rsidRDefault="0049345D" w:rsidP="00E15199">
            <w:pPr>
              <w:widowControl/>
              <w:tabs>
                <w:tab w:val="left" w:pos="720"/>
              </w:tabs>
              <w:jc w:val="center"/>
              <w:rPr>
                <w:rFonts w:ascii="Times New Roman" w:eastAsia="Times New Roman" w:hAnsi="Times New Roman" w:cs="Times New Roman"/>
                <w:color w:val="auto"/>
                <w:sz w:val="26"/>
                <w:szCs w:val="26"/>
                <w:lang w:eastAsia="en-US"/>
              </w:rPr>
            </w:pPr>
            <w:r w:rsidRPr="001B20E4">
              <w:rPr>
                <w:rFonts w:ascii="Times New Roman" w:eastAsia="Times New Roman" w:hAnsi="Times New Roman" w:cs="Times New Roman"/>
                <w:color w:val="auto"/>
                <w:sz w:val="26"/>
                <w:szCs w:val="26"/>
                <w:lang w:eastAsia="en-US"/>
              </w:rPr>
              <w:t>Số:</w:t>
            </w:r>
            <w:r w:rsidRPr="001B20E4">
              <w:rPr>
                <w:rFonts w:ascii="Times New Roman" w:eastAsia="Times New Roman" w:hAnsi="Times New Roman" w:cs="Times New Roman"/>
                <w:color w:val="auto"/>
                <w:sz w:val="26"/>
                <w:szCs w:val="26"/>
                <w:lang w:val="en-US" w:eastAsia="en-US"/>
              </w:rPr>
              <w:t xml:space="preserve">             </w:t>
            </w:r>
            <w:r w:rsidRPr="001B20E4">
              <w:rPr>
                <w:rFonts w:ascii="Times New Roman" w:eastAsia="Times New Roman" w:hAnsi="Times New Roman" w:cs="Times New Roman"/>
                <w:color w:val="auto"/>
                <w:sz w:val="26"/>
                <w:szCs w:val="26"/>
                <w:lang w:eastAsia="en-US"/>
              </w:rPr>
              <w:t>/</w:t>
            </w:r>
            <w:r w:rsidRPr="001B20E4">
              <w:rPr>
                <w:rFonts w:ascii="Times New Roman" w:eastAsia="Times New Roman" w:hAnsi="Times New Roman" w:cs="Times New Roman"/>
                <w:color w:val="auto"/>
                <w:sz w:val="26"/>
                <w:szCs w:val="26"/>
                <w:lang w:val="en-US" w:eastAsia="en-US"/>
              </w:rPr>
              <w:t>TTr-B</w:t>
            </w:r>
            <w:r w:rsidR="002B5052">
              <w:rPr>
                <w:rFonts w:ascii="Times New Roman" w:eastAsia="Times New Roman" w:hAnsi="Times New Roman" w:cs="Times New Roman"/>
                <w:color w:val="auto"/>
                <w:sz w:val="26"/>
                <w:szCs w:val="26"/>
                <w:lang w:val="en-US" w:eastAsia="en-US"/>
              </w:rPr>
              <w:t>XD</w:t>
            </w:r>
          </w:p>
          <w:p w14:paraId="0450989C" w14:textId="77777777" w:rsidR="00FC1AEC" w:rsidRPr="001B20E4" w:rsidRDefault="00FC1AEC" w:rsidP="00E15199">
            <w:pPr>
              <w:widowControl/>
              <w:tabs>
                <w:tab w:val="left" w:pos="720"/>
              </w:tabs>
              <w:jc w:val="center"/>
              <w:rPr>
                <w:rFonts w:ascii="Times New Roman" w:eastAsia="Times New Roman" w:hAnsi="Times New Roman" w:cs="Times New Roman"/>
                <w:color w:val="auto"/>
                <w:lang w:eastAsia="en-US"/>
              </w:rPr>
            </w:pPr>
          </w:p>
        </w:tc>
        <w:tc>
          <w:tcPr>
            <w:tcW w:w="5670" w:type="dxa"/>
          </w:tcPr>
          <w:p w14:paraId="22FB59E6" w14:textId="77777777" w:rsidR="00FC1AEC" w:rsidRPr="001B20E4" w:rsidRDefault="00DE4239" w:rsidP="00E15199">
            <w:pPr>
              <w:widowControl/>
              <w:tabs>
                <w:tab w:val="left" w:pos="720"/>
              </w:tabs>
              <w:jc w:val="center"/>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eastAsia="en-US"/>
              </w:rPr>
              <w:t>CỘNG HOÀ XÃ HỘI CHỦ NGHĨA VIỆT NAM</w:t>
            </w:r>
          </w:p>
          <w:p w14:paraId="1FB497BF" w14:textId="77777777" w:rsidR="00FC1AEC" w:rsidRPr="001B20E4" w:rsidRDefault="00DE4239" w:rsidP="00E15199">
            <w:pPr>
              <w:widowControl/>
              <w:tabs>
                <w:tab w:val="left" w:pos="720"/>
              </w:tabs>
              <w:jc w:val="center"/>
              <w:rPr>
                <w:rFonts w:ascii="Times New Roman" w:eastAsia="Times New Roman" w:hAnsi="Times New Roman" w:cs="Times New Roman"/>
                <w:b/>
                <w:bCs/>
                <w:color w:val="auto"/>
                <w:sz w:val="28"/>
                <w:szCs w:val="28"/>
                <w:lang w:val="en-US" w:eastAsia="en-US"/>
              </w:rPr>
            </w:pPr>
            <w:r>
              <w:rPr>
                <w:rFonts w:ascii="Times New Roman" w:eastAsia="Times New Roman" w:hAnsi="Times New Roman" w:cs="Times New Roman"/>
                <w:b/>
                <w:bCs/>
                <w:color w:val="auto"/>
                <w:sz w:val="28"/>
                <w:szCs w:val="28"/>
                <w:lang w:val="en-US" w:eastAsia="en-US"/>
              </w:rPr>
              <w:t>Độc lập - Tự do - Hạnh phúc</w:t>
            </w:r>
          </w:p>
          <w:p w14:paraId="6E2E4BA5" w14:textId="77777777" w:rsidR="00FC1AEC" w:rsidRPr="001B20E4" w:rsidRDefault="00DE6CE9" w:rsidP="00E15199">
            <w:pPr>
              <w:widowControl/>
              <w:tabs>
                <w:tab w:val="left" w:pos="720"/>
              </w:tabs>
              <w:jc w:val="center"/>
              <w:rPr>
                <w:rFonts w:ascii="Times New Roman" w:eastAsia="Times New Roman" w:hAnsi="Times New Roman" w:cs="Times New Roman"/>
                <w:iCs/>
                <w:color w:val="auto"/>
                <w:sz w:val="26"/>
                <w:szCs w:val="26"/>
                <w:lang w:val="en-US" w:eastAsia="en-US"/>
              </w:rPr>
            </w:pPr>
            <w:r>
              <w:rPr>
                <w:rFonts w:ascii="Times New Roman" w:eastAsia="Times New Roman" w:hAnsi="Times New Roman" w:cs="Times New Roman"/>
                <w:b/>
                <w:bCs/>
                <w:noProof/>
                <w:color w:val="auto"/>
                <w:sz w:val="26"/>
                <w:szCs w:val="26"/>
                <w:lang w:val="en-US" w:eastAsia="en-US"/>
              </w:rPr>
              <mc:AlternateContent>
                <mc:Choice Requires="wps">
                  <w:drawing>
                    <wp:anchor distT="4294967293" distB="4294967293" distL="114300" distR="114300" simplePos="0" relativeHeight="251657216" behindDoc="0" locked="0" layoutInCell="1" allowOverlap="1" wp14:anchorId="6D8E773C" wp14:editId="0D8126CC">
                      <wp:simplePos x="0" y="0"/>
                      <wp:positionH relativeFrom="column">
                        <wp:posOffset>704215</wp:posOffset>
                      </wp:positionH>
                      <wp:positionV relativeFrom="paragraph">
                        <wp:posOffset>35559</wp:posOffset>
                      </wp:positionV>
                      <wp:extent cx="2128520" cy="0"/>
                      <wp:effectExtent l="0" t="0" r="0" b="0"/>
                      <wp:wrapNone/>
                      <wp:docPr id="214367357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8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D955C" id="Straight Connector 5" o:spid="_x0000_s1026" style="position:absolute;z-index:251657216;visibility:visible;mso-wrap-style:square;mso-width-percent:0;mso-height-percent:0;mso-wrap-distance-left:9pt;mso-wrap-distance-top:.õmm;mso-wrap-distance-right:9pt;mso-wrap-distance-bottom:.õmm;mso-position-horizontal:absolute;mso-position-horizontal-relative:text;mso-position-vertical:absolute;mso-position-vertical-relative:text;mso-width-percent:0;mso-height-percent:0;mso-width-relative:page;mso-height-relative:page" from="55.45pt,2.8pt" to="22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">
                      <o:lock v:ext="edit" shapetype="f"/>
                    </v:line>
                  </w:pict>
                </mc:Fallback>
              </mc:AlternateContent>
            </w:r>
          </w:p>
          <w:p w14:paraId="0118E58E" w14:textId="77777777" w:rsidR="00FC1AEC" w:rsidRPr="001B20E4" w:rsidRDefault="0049345D" w:rsidP="00E15199">
            <w:pPr>
              <w:widowControl/>
              <w:tabs>
                <w:tab w:val="left" w:pos="720"/>
              </w:tabs>
              <w:jc w:val="center"/>
              <w:rPr>
                <w:rFonts w:ascii="Times New Roman" w:eastAsia="Times New Roman" w:hAnsi="Times New Roman" w:cs="Times New Roman"/>
                <w:i/>
                <w:iCs/>
                <w:color w:val="auto"/>
                <w:sz w:val="28"/>
                <w:szCs w:val="28"/>
                <w:lang w:val="en-US" w:eastAsia="en-US"/>
              </w:rPr>
            </w:pPr>
            <w:r w:rsidRPr="001B20E4">
              <w:rPr>
                <w:rFonts w:ascii="Times New Roman" w:eastAsia="Times New Roman" w:hAnsi="Times New Roman" w:cs="Times New Roman"/>
                <w:i/>
                <w:iCs/>
                <w:color w:val="auto"/>
                <w:sz w:val="28"/>
                <w:szCs w:val="28"/>
                <w:lang w:val="en-US" w:eastAsia="en-US"/>
              </w:rPr>
              <w:t>Hà Nội, ngày       tháng         năm 2026</w:t>
            </w:r>
          </w:p>
        </w:tc>
      </w:tr>
    </w:tbl>
    <w:p w14:paraId="190FC175" w14:textId="77777777" w:rsidR="00C45263" w:rsidRPr="001B20E4" w:rsidRDefault="00DE6CE9" w:rsidP="00E15199">
      <w:pPr>
        <w:tabs>
          <w:tab w:val="left" w:pos="720"/>
          <w:tab w:val="right" w:leader="dot" w:pos="8640"/>
        </w:tabs>
        <w:rPr>
          <w:rFonts w:ascii="Times New Roman" w:hAnsi="Times New Roman" w:cs="Times New Roman"/>
          <w:b/>
          <w:color w:val="auto"/>
          <w:sz w:val="28"/>
        </w:rPr>
      </w:pPr>
      <w:r>
        <w:rPr>
          <w:rFonts w:ascii="Times New Roman" w:hAnsi="Times New Roman" w:cs="Times New Roman"/>
          <w:b/>
          <w:noProof/>
          <w:color w:val="auto"/>
          <w:sz w:val="28"/>
          <w:lang w:val="en-US" w:eastAsia="en-US"/>
        </w:rPr>
        <mc:AlternateContent>
          <mc:Choice Requires="wps">
            <w:drawing>
              <wp:anchor distT="0" distB="0" distL="114300" distR="114300" simplePos="0" relativeHeight="251659264" behindDoc="0" locked="0" layoutInCell="1" allowOverlap="1" wp14:anchorId="2EBA0619" wp14:editId="3188CA72">
                <wp:simplePos x="0" y="0"/>
                <wp:positionH relativeFrom="column">
                  <wp:posOffset>-419100</wp:posOffset>
                </wp:positionH>
                <wp:positionV relativeFrom="paragraph">
                  <wp:posOffset>-59690</wp:posOffset>
                </wp:positionV>
                <wp:extent cx="1054100" cy="313690"/>
                <wp:effectExtent l="0" t="0" r="0" b="3810"/>
                <wp:wrapNone/>
                <wp:docPr id="1873169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4100" cy="313690"/>
                        </a:xfrm>
                        <a:prstGeom prst="rect">
                          <a:avLst/>
                        </a:prstGeom>
                        <a:solidFill>
                          <a:srgbClr val="FFFFFF"/>
                        </a:solidFill>
                        <a:ln w="9525">
                          <a:solidFill>
                            <a:srgbClr val="000000"/>
                          </a:solidFill>
                          <a:miter lim="800000"/>
                          <a:headEnd/>
                          <a:tailEnd/>
                        </a:ln>
                      </wps:spPr>
                      <wps:txbx>
                        <w:txbxContent>
                          <w:p w14:paraId="0D69CDE1" w14:textId="77777777" w:rsidR="00DC75AC" w:rsidRPr="00DC75AC" w:rsidRDefault="00DC75AC" w:rsidP="00DC75AC">
                            <w:pPr>
                              <w:jc w:val="center"/>
                              <w:rPr>
                                <w:rFonts w:ascii="Times New Roman" w:hAnsi="Times New Roman" w:cs="Times New Roman"/>
                                <w:b/>
                                <w:sz w:val="28"/>
                                <w:szCs w:val="28"/>
                                <w:lang w:val="en-US"/>
                              </w:rPr>
                            </w:pPr>
                            <w:r w:rsidRPr="00DC75AC">
                              <w:rPr>
                                <w:rFonts w:ascii="Times New Roman" w:hAnsi="Times New Roman" w:cs="Times New Roman"/>
                                <w:b/>
                                <w:sz w:val="28"/>
                                <w:szCs w:val="28"/>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BA0619" id="_x0000_t202" coordsize="21600,21600" o:spt="202" path="m,l,21600r21600,l21600,xe">
                <v:stroke joinstyle="miter"/>
                <v:path gradientshapeok="t" o:connecttype="rect"/>
              </v:shapetype>
              <v:shape id="Text Box 3" o:spid="_x0000_s1026" type="#_x0000_t202" style="position:absolute;margin-left:-33pt;margin-top:-4.7pt;width:83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">
                <v:path arrowok="t"/>
                <v:textbox>
                  <w:txbxContent>
                    <w:p w14:paraId="0D69CDE1" w14:textId="77777777" w:rsidR="00DC75AC" w:rsidRPr="00DC75AC" w:rsidRDefault="00DC75AC" w:rsidP="00DC75AC">
                      <w:pPr>
                        <w:jc w:val="center"/>
                        <w:rPr>
                          <w:rFonts w:ascii="Times New Roman" w:hAnsi="Times New Roman" w:cs="Times New Roman"/>
                          <w:b/>
                          <w:sz w:val="28"/>
                          <w:szCs w:val="28"/>
                          <w:lang w:val="en-US"/>
                        </w:rPr>
                      </w:pPr>
                      <w:r w:rsidRPr="00DC75AC">
                        <w:rPr>
                          <w:rFonts w:ascii="Times New Roman" w:hAnsi="Times New Roman" w:cs="Times New Roman"/>
                          <w:b/>
                          <w:sz w:val="28"/>
                          <w:szCs w:val="28"/>
                          <w:lang w:val="en-US"/>
                        </w:rPr>
                        <w:t>DỰ THẢO</w:t>
                      </w:r>
                    </w:p>
                  </w:txbxContent>
                </v:textbox>
              </v:shape>
            </w:pict>
          </mc:Fallback>
        </mc:AlternateContent>
      </w:r>
    </w:p>
    <w:p w14:paraId="0C7D54C0" w14:textId="77777777" w:rsidR="005621C0" w:rsidRPr="001B20E4" w:rsidRDefault="005621C0" w:rsidP="00E15199">
      <w:pPr>
        <w:tabs>
          <w:tab w:val="left" w:pos="720"/>
          <w:tab w:val="right" w:leader="dot" w:pos="8640"/>
        </w:tabs>
        <w:jc w:val="center"/>
        <w:rPr>
          <w:rFonts w:ascii="Times New Roman" w:hAnsi="Times New Roman" w:cs="Times New Roman"/>
          <w:b/>
          <w:color w:val="auto"/>
          <w:sz w:val="20"/>
        </w:rPr>
      </w:pPr>
      <w:r w:rsidRPr="001B20E4">
        <w:rPr>
          <w:rFonts w:ascii="Times New Roman" w:hAnsi="Times New Roman" w:cs="Times New Roman"/>
          <w:b/>
          <w:color w:val="auto"/>
          <w:sz w:val="28"/>
        </w:rPr>
        <w:t>TỜ TRÌNH</w:t>
      </w:r>
    </w:p>
    <w:p w14:paraId="3F28FE2A" w14:textId="77777777" w:rsidR="00AB5808" w:rsidRPr="001B20E4" w:rsidRDefault="00C8311D" w:rsidP="002B5052">
      <w:pPr>
        <w:tabs>
          <w:tab w:val="left" w:pos="720"/>
          <w:tab w:val="left" w:pos="1058"/>
        </w:tabs>
        <w:jc w:val="center"/>
        <w:rPr>
          <w:rFonts w:ascii="Times New Roman" w:hAnsi="Times New Roman"/>
          <w:lang w:val="en-US"/>
        </w:rPr>
      </w:pPr>
      <w:r w:rsidRPr="001B20E4">
        <w:rPr>
          <w:rFonts w:ascii="Times New Roman" w:hAnsi="Times New Roman" w:cs="Times New Roman"/>
          <w:b/>
          <w:color w:val="auto"/>
          <w:spacing w:val="-6"/>
          <w:sz w:val="28"/>
          <w:szCs w:val="28"/>
        </w:rPr>
        <w:t>D</w:t>
      </w:r>
      <w:r w:rsidR="00DE4239">
        <w:rPr>
          <w:rFonts w:ascii="Times New Roman" w:hAnsi="Times New Roman" w:cs="Times New Roman"/>
          <w:b/>
          <w:color w:val="auto"/>
          <w:spacing w:val="-6"/>
          <w:sz w:val="28"/>
          <w:szCs w:val="28"/>
        </w:rPr>
        <w:t>ự thảo Nghị định</w:t>
      </w:r>
      <w:bookmarkStart w:id="0" w:name="_Hlk187070195"/>
      <w:r w:rsidR="00DE4239">
        <w:rPr>
          <w:rFonts w:ascii="Times New Roman" w:hAnsi="Times New Roman"/>
          <w:b/>
          <w:sz w:val="28"/>
          <w:szCs w:val="28"/>
        </w:rPr>
        <w:t xml:space="preserve"> </w:t>
      </w:r>
      <w:bookmarkEnd w:id="0"/>
      <w:r w:rsidR="002B5052">
        <w:rPr>
          <w:rFonts w:ascii="Times New Roman" w:hAnsi="Times New Roman"/>
          <w:b/>
          <w:sz w:val="28"/>
          <w:szCs w:val="28"/>
        </w:rPr>
        <w:t>về vận tải hàng không</w:t>
      </w:r>
    </w:p>
    <w:p w14:paraId="22AB5A21" w14:textId="77777777" w:rsidR="009B1C73" w:rsidRPr="001B20E4" w:rsidRDefault="00DE6CE9" w:rsidP="00E15199">
      <w:pPr>
        <w:tabs>
          <w:tab w:val="left" w:pos="720"/>
          <w:tab w:val="right" w:leader="dot" w:pos="8640"/>
        </w:tabs>
        <w:jc w:val="center"/>
        <w:rPr>
          <w:rFonts w:ascii="Times New Roman" w:hAnsi="Times New Roman" w:cs="Times New Roman"/>
          <w:color w:val="auto"/>
          <w:sz w:val="28"/>
          <w:szCs w:val="28"/>
        </w:rPr>
      </w:pPr>
      <w:r>
        <w:rPr>
          <w:rFonts w:ascii="Times New Roman" w:hAnsi="Times New Roman" w:cs="Times New Roman"/>
          <w:b/>
          <w:noProof/>
          <w:color w:val="auto"/>
          <w:sz w:val="28"/>
          <w:lang w:val="en-US" w:eastAsia="en-US"/>
        </w:rPr>
        <mc:AlternateContent>
          <mc:Choice Requires="wps">
            <w:drawing>
              <wp:anchor distT="4294967293" distB="4294967293" distL="114300" distR="114300" simplePos="0" relativeHeight="251658240" behindDoc="0" locked="0" layoutInCell="1" allowOverlap="1" wp14:anchorId="67CB3753" wp14:editId="7A166907">
                <wp:simplePos x="0" y="0"/>
                <wp:positionH relativeFrom="column">
                  <wp:posOffset>2390140</wp:posOffset>
                </wp:positionH>
                <wp:positionV relativeFrom="paragraph">
                  <wp:posOffset>60959</wp:posOffset>
                </wp:positionV>
                <wp:extent cx="895985" cy="0"/>
                <wp:effectExtent l="0" t="0" r="0" b="0"/>
                <wp:wrapNone/>
                <wp:docPr id="10911902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5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31C8B4" id="Straight Connector 1" o:spid="_x0000_s1026" style="position:absolute;z-index:251658240;visibility:visible;mso-wrap-style:square;mso-width-percent:0;mso-height-percent:0;mso-wrap-distance-left:9pt;mso-wrap-distance-top:.õmm;mso-wrap-distance-right:9pt;mso-wrap-distance-bottom:.õmm;mso-position-horizontal:absolute;mso-position-horizontal-relative:text;mso-position-vertical:absolute;mso-position-vertical-relative:text;mso-width-percent:0;mso-height-percent:0;mso-width-relative:page;mso-height-relative:page" from="188.2pt,4.8pt" to="258.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">
                <o:lock v:ext="edit" shapetype="f"/>
              </v:line>
            </w:pict>
          </mc:Fallback>
        </mc:AlternateContent>
      </w:r>
    </w:p>
    <w:p w14:paraId="22AD5D16" w14:textId="77777777" w:rsidR="009B1C73" w:rsidRPr="001B20E4" w:rsidRDefault="005621C0" w:rsidP="00893D38">
      <w:pPr>
        <w:tabs>
          <w:tab w:val="left" w:pos="720"/>
          <w:tab w:val="right" w:leader="dot" w:pos="8640"/>
        </w:tabs>
        <w:spacing w:before="480" w:after="480"/>
        <w:jc w:val="center"/>
        <w:rPr>
          <w:rFonts w:ascii="Times New Roman" w:hAnsi="Times New Roman" w:cs="Times New Roman"/>
          <w:color w:val="auto"/>
          <w:sz w:val="28"/>
          <w:szCs w:val="28"/>
        </w:rPr>
      </w:pPr>
      <w:r w:rsidRPr="001B20E4">
        <w:rPr>
          <w:rFonts w:ascii="Times New Roman" w:hAnsi="Times New Roman" w:cs="Times New Roman"/>
          <w:color w:val="auto"/>
          <w:sz w:val="28"/>
          <w:szCs w:val="28"/>
        </w:rPr>
        <w:t xml:space="preserve">Kính gửi: </w:t>
      </w:r>
      <w:r w:rsidR="00C45263" w:rsidRPr="001B20E4">
        <w:rPr>
          <w:rFonts w:ascii="Times New Roman" w:hAnsi="Times New Roman" w:cs="Times New Roman"/>
          <w:color w:val="auto"/>
          <w:sz w:val="28"/>
          <w:szCs w:val="28"/>
        </w:rPr>
        <w:t>Chính phủ</w:t>
      </w:r>
      <w:r w:rsidR="00DE4239">
        <w:rPr>
          <w:rFonts w:ascii="Times New Roman" w:hAnsi="Times New Roman" w:cs="Times New Roman"/>
          <w:color w:val="auto"/>
          <w:sz w:val="28"/>
          <w:szCs w:val="28"/>
        </w:rPr>
        <w:t>.</w:t>
      </w:r>
    </w:p>
    <w:p w14:paraId="6FD8D833" w14:textId="77777777" w:rsidR="0087259E" w:rsidRPr="001B20E4" w:rsidRDefault="002B5052" w:rsidP="00880783">
      <w:pPr>
        <w:tabs>
          <w:tab w:val="left" w:pos="720"/>
          <w:tab w:val="right" w:leader="dot" w:pos="8640"/>
        </w:tabs>
        <w:spacing w:after="120" w:line="37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Thực hiện</w:t>
      </w:r>
      <w:r w:rsidR="00303227" w:rsidRPr="001B20E4">
        <w:rPr>
          <w:rFonts w:ascii="Times New Roman" w:hAnsi="Times New Roman" w:cs="Times New Roman"/>
          <w:color w:val="auto"/>
          <w:sz w:val="28"/>
          <w:szCs w:val="28"/>
        </w:rPr>
        <w:t xml:space="preserve"> Lu</w:t>
      </w:r>
      <w:r w:rsidR="00DE4239">
        <w:rPr>
          <w:rFonts w:ascii="Times New Roman" w:hAnsi="Times New Roman" w:cs="Times New Roman"/>
          <w:color w:val="auto"/>
          <w:sz w:val="28"/>
          <w:szCs w:val="28"/>
        </w:rPr>
        <w:t>ật Ban hành văn bản quy phạm pháp luật</w:t>
      </w:r>
      <w:r w:rsidR="00C368BE">
        <w:rPr>
          <w:rFonts w:ascii="Times New Roman" w:hAnsi="Times New Roman" w:cs="Times New Roman"/>
          <w:color w:val="auto"/>
          <w:sz w:val="28"/>
          <w:szCs w:val="28"/>
        </w:rPr>
        <w:t xml:space="preserve"> năm 2025</w:t>
      </w:r>
      <w:r w:rsidR="00993EE9" w:rsidRPr="001B20E4">
        <w:rPr>
          <w:rFonts w:ascii="Times New Roman" w:hAnsi="Times New Roman" w:cs="Times New Roman"/>
          <w:color w:val="auto"/>
          <w:sz w:val="28"/>
          <w:szCs w:val="28"/>
        </w:rPr>
        <w:t xml:space="preserve">, </w:t>
      </w:r>
      <w:r w:rsidR="00303227" w:rsidRPr="001B20E4">
        <w:rPr>
          <w:rFonts w:ascii="Times New Roman" w:hAnsi="Times New Roman" w:cs="Times New Roman"/>
          <w:color w:val="auto"/>
          <w:sz w:val="28"/>
          <w:szCs w:val="28"/>
        </w:rPr>
        <w:t xml:space="preserve">Bộ </w:t>
      </w:r>
      <w:r>
        <w:rPr>
          <w:rFonts w:ascii="Times New Roman" w:hAnsi="Times New Roman" w:cs="Times New Roman"/>
          <w:color w:val="auto"/>
          <w:sz w:val="28"/>
          <w:szCs w:val="28"/>
        </w:rPr>
        <w:t>Xây dựng</w:t>
      </w:r>
      <w:r w:rsidR="00DE4239">
        <w:rPr>
          <w:rFonts w:ascii="Times New Roman" w:hAnsi="Times New Roman" w:cs="Times New Roman"/>
          <w:color w:val="auto"/>
          <w:sz w:val="28"/>
          <w:szCs w:val="28"/>
        </w:rPr>
        <w:t xml:space="preserve"> kính trình Chính phủ dự thảo Nghị định </w:t>
      </w:r>
      <w:r>
        <w:rPr>
          <w:rFonts w:ascii="Times New Roman" w:hAnsi="Times New Roman" w:cs="Times New Roman"/>
          <w:color w:val="auto"/>
          <w:sz w:val="28"/>
          <w:szCs w:val="28"/>
        </w:rPr>
        <w:t>về vận tải hàng không</w:t>
      </w:r>
      <w:r w:rsidR="00DE4239">
        <w:rPr>
          <w:rFonts w:ascii="Times New Roman" w:hAnsi="Times New Roman" w:cs="Times New Roman"/>
          <w:color w:val="auto"/>
          <w:sz w:val="28"/>
          <w:szCs w:val="28"/>
        </w:rPr>
        <w:t xml:space="preserve"> </w:t>
      </w:r>
      <w:r w:rsidR="004E0F39" w:rsidRPr="001B20E4">
        <w:rPr>
          <w:rFonts w:ascii="Times New Roman" w:hAnsi="Times New Roman" w:cs="Times New Roman"/>
          <w:color w:val="auto"/>
          <w:sz w:val="28"/>
          <w:szCs w:val="28"/>
        </w:rPr>
        <w:t>như sau:</w:t>
      </w:r>
    </w:p>
    <w:p w14:paraId="6CEB1A1B" w14:textId="77777777" w:rsidR="0087259E" w:rsidRPr="001B20E4" w:rsidRDefault="004E0F39" w:rsidP="00880783">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sidRPr="001B20E4">
        <w:rPr>
          <w:rFonts w:ascii="Times New Roman" w:hAnsi="Times New Roman" w:cs="Times New Roman"/>
          <w:b/>
          <w:color w:val="auto"/>
          <w:sz w:val="28"/>
          <w:szCs w:val="28"/>
        </w:rPr>
        <w:t>I. SỰ CẦN THI</w:t>
      </w:r>
      <w:r w:rsidR="00DE4239">
        <w:rPr>
          <w:rFonts w:ascii="Times New Roman" w:hAnsi="Times New Roman" w:cs="Times New Roman"/>
          <w:b/>
          <w:color w:val="auto"/>
          <w:sz w:val="28"/>
          <w:szCs w:val="28"/>
        </w:rPr>
        <w:t>ẾT BAN HÀNH NGHỊ ĐỊNH</w:t>
      </w:r>
    </w:p>
    <w:p w14:paraId="12556823" w14:textId="77777777" w:rsidR="00851DB5"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1. Cơ sở chính trị, pháp lý</w:t>
      </w:r>
    </w:p>
    <w:p w14:paraId="7188B099" w14:textId="77777777" w:rsidR="007739A7"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a) Cơ sở chính trị</w:t>
      </w:r>
    </w:p>
    <w:p w14:paraId="23EBCC07" w14:textId="77777777" w:rsidR="00DD4983" w:rsidRPr="001B20E4" w:rsidRDefault="00DE4239" w:rsidP="00880783">
      <w:pPr>
        <w:tabs>
          <w:tab w:val="left" w:pos="720"/>
          <w:tab w:val="right" w:leader="dot" w:pos="8640"/>
        </w:tabs>
        <w:spacing w:after="120" w:line="370" w:lineRule="exact"/>
        <w:ind w:firstLine="720"/>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 Kết luận số 121-KL/TW ngày 24 tháng 01 năm 2025 của Ban Chấp hành Trung ương Đảng về tổng kết Nghị quyết số 18-NQ/TW của Ban Chấp hành Trung ương Đảng khoá XII giao các cấp ủy, cơ quan, đơn vị, tổ chức, nhất là người đứng đầu chỉ đạo tập trung các nguồn lực để tiếp tục khẩn trương hoàn thiện </w:t>
      </w:r>
      <w:r>
        <w:rPr>
          <w:rFonts w:ascii="Times New Roman" w:hAnsi="Times New Roman" w:cs="Times New Roman"/>
          <w:i/>
          <w:color w:val="auto"/>
          <w:sz w:val="28"/>
          <w:szCs w:val="28"/>
        </w:rPr>
        <w:t>“</w:t>
      </w:r>
      <w:r w:rsidRPr="00E6532A">
        <w:rPr>
          <w:rFonts w:ascii="Times New Roman" w:hAnsi="Times New Roman" w:cs="Times New Roman"/>
          <w:i/>
          <w:color w:val="auto"/>
          <w:sz w:val="28"/>
          <w:szCs w:val="28"/>
        </w:rPr>
        <w:t>thể chế, chiến lược, quy hoạch, kế hoạch đồng bộ, thống nhất, giữ vai trò kiến tạo</w:t>
      </w:r>
      <w:r>
        <w:rPr>
          <w:rFonts w:ascii="Times New Roman" w:hAnsi="Times New Roman" w:cs="Times New Roman"/>
          <w:iCs/>
          <w:color w:val="auto"/>
          <w:sz w:val="28"/>
          <w:szCs w:val="28"/>
        </w:rPr>
        <w:t>” và tăng cường kiểm tra, giám sát, “</w:t>
      </w:r>
      <w:r w:rsidRPr="00E6532A">
        <w:rPr>
          <w:rFonts w:ascii="Times New Roman" w:hAnsi="Times New Roman" w:cs="Times New Roman"/>
          <w:i/>
          <w:color w:val="auto"/>
          <w:sz w:val="28"/>
          <w:szCs w:val="28"/>
        </w:rPr>
        <w:t>địa phương quyết, địa phương làm, địa phương chịu trách nhiệm</w:t>
      </w:r>
      <w:r>
        <w:rPr>
          <w:rFonts w:ascii="Times New Roman" w:hAnsi="Times New Roman" w:cs="Times New Roman"/>
          <w:iCs/>
          <w:color w:val="auto"/>
          <w:sz w:val="28"/>
          <w:szCs w:val="28"/>
        </w:rPr>
        <w:t xml:space="preserve">”. </w:t>
      </w:r>
    </w:p>
    <w:p w14:paraId="27FEF87E" w14:textId="77777777" w:rsidR="00BA7BD3" w:rsidRPr="001B20E4" w:rsidRDefault="00BA7BD3" w:rsidP="00DD4983">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sidRPr="001B20E4">
        <w:rPr>
          <w:rFonts w:ascii="Times New Roman" w:hAnsi="Times New Roman" w:cs="Times New Roman"/>
          <w:color w:val="auto"/>
          <w:sz w:val="28"/>
          <w:szCs w:val="28"/>
          <w:lang w:val="en-US"/>
        </w:rPr>
        <w:t>- Nghị quyết s</w:t>
      </w:r>
      <w:r w:rsidR="00DE4239">
        <w:rPr>
          <w:rFonts w:ascii="Times New Roman" w:hAnsi="Times New Roman" w:cs="Times New Roman"/>
          <w:color w:val="auto"/>
          <w:sz w:val="28"/>
          <w:szCs w:val="28"/>
          <w:lang w:val="en-US"/>
        </w:rPr>
        <w:t>ố 66-NQ/TW ngày 30 tháng 4 năm 2025 của Bộ Chính trị về đổi mới công tác xây dựng và thi hành pháp luật đáp ứng yêu cầu phát triển đất nước trong kỷ nguyên mới đã xác định nhiệm vụ “</w:t>
      </w:r>
      <w:r w:rsidR="00DE4239" w:rsidRPr="00E6532A">
        <w:rPr>
          <w:rFonts w:ascii="Times New Roman" w:hAnsi="Times New Roman" w:cs="Times New Roman"/>
          <w:i/>
          <w:iCs/>
          <w:color w:val="auto"/>
          <w:sz w:val="28"/>
          <w:szCs w:val="28"/>
          <w:lang w:val="en-US"/>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00DE4239">
        <w:rPr>
          <w:rFonts w:ascii="Times New Roman" w:hAnsi="Times New Roman" w:cs="Times New Roman"/>
          <w:color w:val="auto"/>
          <w:sz w:val="28"/>
          <w:szCs w:val="28"/>
          <w:lang w:val="en-US"/>
        </w:rPr>
        <w:t>”.</w:t>
      </w:r>
    </w:p>
    <w:p w14:paraId="7B8FCC57" w14:textId="142FEC74" w:rsidR="005F40F2" w:rsidRPr="001B20E4" w:rsidRDefault="00DE4239" w:rsidP="005F40F2">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Kết luận 183-KL/TW ngày 01 tháng 8 năm 2025 của Bộ Chính trị về tích cực triển khai vận hành mô hình chính quyền địa phương 2 cấp, chuyển mạnh cấp cơ sở sang chủ động nắm, điều hành kinh tế - xã hội, quốc phòng an ninh, Bộ </w:t>
      </w:r>
      <w:r>
        <w:rPr>
          <w:rFonts w:ascii="Times New Roman" w:hAnsi="Times New Roman" w:cs="Times New Roman"/>
          <w:color w:val="auto"/>
          <w:sz w:val="28"/>
          <w:szCs w:val="28"/>
          <w:lang w:val="en-US"/>
        </w:rPr>
        <w:lastRenderedPageBreak/>
        <w:t>Chính trị, Ban Bí thư đã giao “</w:t>
      </w:r>
      <w:r w:rsidRPr="00E6532A">
        <w:rPr>
          <w:rFonts w:ascii="Times New Roman" w:hAnsi="Times New Roman" w:cs="Times New Roman"/>
          <w:i/>
          <w:iCs/>
          <w:color w:val="auto"/>
          <w:sz w:val="28"/>
          <w:szCs w:val="28"/>
          <w:lang w:val="en-US"/>
        </w:rPr>
        <w:t>Đảng ủy Chính phủ tiếp tục lãnh đạo, chỉ đạo quyết liệt, hiệu quả việc rà soát, hoàn thiện thể chế; sửa đổi, bổ sung các quy định pháp luật liên quan đến tổ chức, hoạt động của chính quyền địa phương 2 cấp</w:t>
      </w:r>
      <w:r>
        <w:rPr>
          <w:rFonts w:ascii="Times New Roman" w:hAnsi="Times New Roman" w:cs="Times New Roman"/>
          <w:color w:val="auto"/>
          <w:sz w:val="28"/>
          <w:szCs w:val="28"/>
          <w:lang w:val="en-US"/>
        </w:rPr>
        <w:t>”.</w:t>
      </w:r>
    </w:p>
    <w:p w14:paraId="569F2C40" w14:textId="77777777" w:rsidR="007739A7"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b) Cơ sở pháp lý</w:t>
      </w:r>
    </w:p>
    <w:p w14:paraId="33717CD3" w14:textId="77777777" w:rsidR="005F40F2"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Luật Ban hành văn bản quy phạm pháp luật số 64/2025/QH15 được sửa đổi, bổ sung một số điều tại Luật số 87/2025/QH15 ngày 25 tháng 6 năm 2025.</w:t>
      </w:r>
    </w:p>
    <w:p w14:paraId="23CE81DF" w14:textId="77777777" w:rsidR="00414AFC" w:rsidRPr="001B20E4" w:rsidRDefault="00DE4239" w:rsidP="00E07578">
      <w:pPr>
        <w:tabs>
          <w:tab w:val="left" w:pos="720"/>
          <w:tab w:val="right" w:leader="dot" w:pos="8640"/>
        </w:tabs>
        <w:spacing w:after="120" w:line="360" w:lineRule="exact"/>
        <w:ind w:firstLine="720"/>
        <w:jc w:val="both"/>
        <w:rPr>
          <w:rFonts w:ascii="Times New Roman" w:hAnsi="Times New Roman" w:cs="Times New Roman"/>
          <w:color w:val="EE0000"/>
          <w:sz w:val="28"/>
          <w:szCs w:val="28"/>
        </w:rPr>
      </w:pP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Luật</w:t>
      </w:r>
      <w:r>
        <w:rPr>
          <w:rFonts w:ascii="Times New Roman" w:hAnsi="Times New Roman" w:cs="Times New Roman"/>
          <w:color w:val="auto"/>
          <w:sz w:val="28"/>
          <w:szCs w:val="28"/>
          <w:lang w:val="sv-SE"/>
        </w:rPr>
        <w:t xml:space="preserve"> </w:t>
      </w:r>
      <w:r w:rsidR="00C368BE">
        <w:rPr>
          <w:rFonts w:ascii="Times New Roman" w:hAnsi="Times New Roman" w:cs="Times New Roman"/>
          <w:color w:val="auto"/>
          <w:sz w:val="28"/>
          <w:szCs w:val="28"/>
          <w:lang w:val="sv-SE"/>
        </w:rPr>
        <w:t>Hàng</w:t>
      </w:r>
      <w:r w:rsidR="00C368BE">
        <w:rPr>
          <w:rFonts w:ascii="Times New Roman" w:hAnsi="Times New Roman" w:cs="Times New Roman"/>
          <w:color w:val="auto"/>
          <w:sz w:val="28"/>
          <w:szCs w:val="28"/>
        </w:rPr>
        <w:t xml:space="preserve"> không dân dụng Việt Nam</w:t>
      </w:r>
      <w:r>
        <w:rPr>
          <w:rFonts w:ascii="Times New Roman" w:hAnsi="Times New Roman" w:cs="Times New Roman"/>
          <w:color w:val="auto"/>
          <w:sz w:val="28"/>
          <w:szCs w:val="28"/>
          <w:lang w:val="sv-SE"/>
        </w:rPr>
        <w:t xml:space="preserve"> </w:t>
      </w:r>
      <w:r>
        <w:rPr>
          <w:rFonts w:ascii="Times New Roman" w:hAnsi="Times New Roman" w:cs="Times New Roman"/>
          <w:color w:val="auto"/>
          <w:sz w:val="28"/>
          <w:szCs w:val="28"/>
        </w:rPr>
        <w:t>số</w:t>
      </w:r>
      <w:r>
        <w:rPr>
          <w:rFonts w:ascii="Times New Roman" w:hAnsi="Times New Roman" w:cs="Times New Roman"/>
          <w:color w:val="auto"/>
          <w:sz w:val="28"/>
          <w:szCs w:val="28"/>
          <w:lang w:val="en-US"/>
        </w:rPr>
        <w:t xml:space="preserve"> 1</w:t>
      </w:r>
      <w:r w:rsidR="00C368BE">
        <w:rPr>
          <w:rFonts w:ascii="Times New Roman" w:hAnsi="Times New Roman" w:cs="Times New Roman"/>
          <w:color w:val="auto"/>
          <w:sz w:val="28"/>
          <w:szCs w:val="28"/>
        </w:rPr>
        <w:t>30</w:t>
      </w:r>
      <w:r>
        <w:rPr>
          <w:rFonts w:ascii="Times New Roman" w:hAnsi="Times New Roman" w:cs="Times New Roman"/>
          <w:color w:val="auto"/>
          <w:sz w:val="28"/>
          <w:szCs w:val="28"/>
        </w:rPr>
        <w:t xml:space="preserve">/2025/QH15 ngày </w:t>
      </w:r>
      <w:r>
        <w:rPr>
          <w:rFonts w:ascii="Times New Roman" w:hAnsi="Times New Roman" w:cs="Times New Roman"/>
          <w:color w:val="auto"/>
          <w:sz w:val="28"/>
          <w:szCs w:val="28"/>
          <w:lang w:val="en-US"/>
        </w:rPr>
        <w:t>10</w:t>
      </w:r>
      <w:r>
        <w:rPr>
          <w:rFonts w:ascii="Times New Roman" w:hAnsi="Times New Roman" w:cs="Times New Roman"/>
          <w:color w:val="auto"/>
          <w:sz w:val="28"/>
          <w:szCs w:val="28"/>
        </w:rPr>
        <w:t xml:space="preserve"> tháng </w:t>
      </w:r>
      <w:r>
        <w:rPr>
          <w:rFonts w:ascii="Times New Roman" w:hAnsi="Times New Roman" w:cs="Times New Roman"/>
          <w:color w:val="auto"/>
          <w:sz w:val="28"/>
          <w:szCs w:val="28"/>
          <w:lang w:val="en-US"/>
        </w:rPr>
        <w:t xml:space="preserve">12 </w:t>
      </w:r>
      <w:r>
        <w:rPr>
          <w:rFonts w:ascii="Times New Roman" w:hAnsi="Times New Roman" w:cs="Times New Roman"/>
          <w:color w:val="auto"/>
          <w:sz w:val="28"/>
          <w:szCs w:val="28"/>
        </w:rPr>
        <w:t xml:space="preserve">năm 2025 đã giao Chính phủ quy định chi tiết </w:t>
      </w:r>
      <w:r w:rsidR="00C368BE">
        <w:rPr>
          <w:rFonts w:ascii="Times New Roman" w:hAnsi="Times New Roman" w:cs="Times New Roman"/>
          <w:color w:val="000000" w:themeColor="text1"/>
          <w:sz w:val="28"/>
          <w:szCs w:val="28"/>
        </w:rPr>
        <w:t>66</w:t>
      </w:r>
      <w:r>
        <w:rPr>
          <w:rFonts w:ascii="Times New Roman" w:hAnsi="Times New Roman" w:cs="Times New Roman"/>
          <w:color w:val="000000" w:themeColor="text1"/>
          <w:sz w:val="28"/>
          <w:szCs w:val="28"/>
        </w:rPr>
        <w:t xml:space="preserve"> nội dung</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w:t>
      </w:r>
      <w:r w:rsidRPr="00DE4239">
        <w:rPr>
          <w:rFonts w:ascii="Times New Roman" w:hAnsi="Times New Roman" w:cs="Times New Roman"/>
          <w:color w:val="000000" w:themeColor="text1"/>
          <w:sz w:val="28"/>
          <w:szCs w:val="28"/>
        </w:rPr>
        <w:t xml:space="preserve">Tại dự thảo Nghị định này, Bộ </w:t>
      </w:r>
      <w:r w:rsidR="00C368BE">
        <w:rPr>
          <w:rFonts w:ascii="Times New Roman" w:hAnsi="Times New Roman" w:cs="Times New Roman"/>
          <w:color w:val="000000" w:themeColor="text1"/>
          <w:sz w:val="28"/>
          <w:szCs w:val="28"/>
        </w:rPr>
        <w:t>Xây dựng</w:t>
      </w:r>
      <w:r w:rsidRPr="00DE4239">
        <w:rPr>
          <w:rFonts w:ascii="Times New Roman" w:hAnsi="Times New Roman" w:cs="Times New Roman"/>
          <w:color w:val="000000" w:themeColor="text1"/>
          <w:sz w:val="28"/>
          <w:szCs w:val="28"/>
        </w:rPr>
        <w:t xml:space="preserve"> đề xuất quy định chi tiết, hướng dẫn thi hành một số điều, khoản, điểm Quốc hội giao Chính phủ hướng dẫn. </w:t>
      </w:r>
    </w:p>
    <w:p w14:paraId="44590BF9" w14:textId="752EE71F" w:rsidR="00851DB5" w:rsidRPr="001B20E4" w:rsidRDefault="00DB6910"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lang w:val="en-US"/>
        </w:rPr>
        <w:t xml:space="preserve"> </w:t>
      </w:r>
      <w:r w:rsidR="00851DB5" w:rsidRPr="001B20E4">
        <w:rPr>
          <w:rFonts w:ascii="Times New Roman" w:hAnsi="Times New Roman" w:cs="Times New Roman"/>
          <w:color w:val="auto"/>
          <w:sz w:val="28"/>
          <w:szCs w:val="28"/>
        </w:rPr>
        <w:t>Tại Quyết đ</w:t>
      </w:r>
      <w:r w:rsidR="00DE4239">
        <w:rPr>
          <w:rFonts w:ascii="Times New Roman" w:hAnsi="Times New Roman" w:cs="Times New Roman"/>
          <w:color w:val="auto"/>
          <w:sz w:val="28"/>
          <w:szCs w:val="28"/>
        </w:rPr>
        <w:t xml:space="preserve">ịnh số </w:t>
      </w:r>
      <w:r w:rsidR="00DE4239" w:rsidRPr="00DE4239">
        <w:rPr>
          <w:rFonts w:ascii="Times New Roman" w:hAnsi="Times New Roman"/>
          <w:sz w:val="28"/>
          <w:szCs w:val="28"/>
        </w:rPr>
        <w:t>2835</w:t>
      </w:r>
      <w:r w:rsidR="00851DB5" w:rsidRPr="001B20E4">
        <w:rPr>
          <w:rFonts w:ascii="Times New Roman" w:hAnsi="Times New Roman"/>
          <w:sz w:val="28"/>
          <w:szCs w:val="28"/>
        </w:rPr>
        <w:t>/</w:t>
      </w:r>
      <w:r w:rsidR="0049345D" w:rsidRPr="001B20E4">
        <w:rPr>
          <w:rFonts w:ascii="Times New Roman" w:hAnsi="Times New Roman"/>
          <w:sz w:val="28"/>
          <w:szCs w:val="28"/>
        </w:rPr>
        <w:t>QĐ</w:t>
      </w:r>
      <w:r w:rsidR="00851DB5" w:rsidRPr="001B20E4">
        <w:rPr>
          <w:rFonts w:ascii="Times New Roman" w:hAnsi="Times New Roman"/>
          <w:sz w:val="28"/>
          <w:szCs w:val="28"/>
        </w:rPr>
        <w:t>-</w:t>
      </w:r>
      <w:r w:rsidR="0049345D" w:rsidRPr="001B20E4">
        <w:rPr>
          <w:rFonts w:ascii="Times New Roman" w:hAnsi="Times New Roman"/>
          <w:sz w:val="28"/>
          <w:szCs w:val="28"/>
        </w:rPr>
        <w:t xml:space="preserve">TTg </w:t>
      </w:r>
      <w:r w:rsidR="00B9523A" w:rsidRPr="001B20E4">
        <w:rPr>
          <w:rFonts w:ascii="Times New Roman" w:hAnsi="Times New Roman"/>
          <w:sz w:val="28"/>
          <w:szCs w:val="28"/>
        </w:rPr>
        <w:t xml:space="preserve">ngày </w:t>
      </w:r>
      <w:r w:rsidR="00DE4239" w:rsidRPr="00DE4239">
        <w:rPr>
          <w:rFonts w:ascii="Times New Roman" w:hAnsi="Times New Roman"/>
          <w:sz w:val="28"/>
          <w:szCs w:val="28"/>
        </w:rPr>
        <w:t>31</w:t>
      </w:r>
      <w:r w:rsidR="00B9523A" w:rsidRPr="001B20E4">
        <w:rPr>
          <w:rFonts w:ascii="Times New Roman" w:hAnsi="Times New Roman"/>
          <w:sz w:val="28"/>
          <w:szCs w:val="28"/>
        </w:rPr>
        <w:t xml:space="preserve"> tháng </w:t>
      </w:r>
      <w:r w:rsidR="00DE4239" w:rsidRPr="00DE4239">
        <w:rPr>
          <w:rFonts w:ascii="Times New Roman" w:hAnsi="Times New Roman"/>
          <w:sz w:val="28"/>
          <w:szCs w:val="28"/>
        </w:rPr>
        <w:t>12</w:t>
      </w:r>
      <w:r w:rsidR="00B9523A" w:rsidRPr="001B20E4">
        <w:rPr>
          <w:rFonts w:ascii="Times New Roman" w:hAnsi="Times New Roman"/>
          <w:sz w:val="28"/>
          <w:szCs w:val="28"/>
        </w:rPr>
        <w:t xml:space="preserve"> năm 202</w:t>
      </w:r>
      <w:r w:rsidR="00EB2D2E" w:rsidRPr="001B20E4">
        <w:rPr>
          <w:rFonts w:ascii="Times New Roman" w:hAnsi="Times New Roman"/>
          <w:sz w:val="28"/>
          <w:szCs w:val="28"/>
        </w:rPr>
        <w:t>5</w:t>
      </w:r>
      <w:r w:rsidR="00B9523A" w:rsidRPr="001B20E4">
        <w:rPr>
          <w:rFonts w:ascii="Times New Roman" w:hAnsi="Times New Roman"/>
          <w:sz w:val="28"/>
          <w:szCs w:val="28"/>
        </w:rPr>
        <w:t xml:space="preserve"> </w:t>
      </w:r>
      <w:r w:rsidR="00DE4239" w:rsidRPr="00DE4239">
        <w:rPr>
          <w:rFonts w:ascii="Times New Roman" w:hAnsi="Times New Roman"/>
          <w:sz w:val="28"/>
          <w:szCs w:val="28"/>
        </w:rPr>
        <w:t xml:space="preserve">của Thủ tướng Chính phủ </w:t>
      </w:r>
      <w:r w:rsidR="00851DB5" w:rsidRPr="001B20E4">
        <w:rPr>
          <w:rFonts w:ascii="Times New Roman" w:hAnsi="Times New Roman"/>
          <w:sz w:val="28"/>
          <w:szCs w:val="28"/>
        </w:rPr>
        <w:t>về việc ban hành Danh mụ</w:t>
      </w:r>
      <w:r w:rsidR="00DE4239">
        <w:rPr>
          <w:rFonts w:ascii="Times New Roman" w:hAnsi="Times New Roman"/>
          <w:sz w:val="28"/>
          <w:szCs w:val="28"/>
        </w:rPr>
        <w:t xml:space="preserve">c và phân công cơ quan chủ trì soạn thảo văn bản quy định chi tiết thi hành các luật, nghị quyết được Quốc hội khóa XV thông qua tại </w:t>
      </w:r>
      <w:r w:rsidR="00DE4239" w:rsidRPr="00DE4239">
        <w:rPr>
          <w:rFonts w:ascii="Times New Roman" w:hAnsi="Times New Roman"/>
          <w:sz w:val="28"/>
          <w:szCs w:val="28"/>
        </w:rPr>
        <w:t>K</w:t>
      </w:r>
      <w:r w:rsidR="00851DB5" w:rsidRPr="001B20E4">
        <w:rPr>
          <w:rFonts w:ascii="Times New Roman" w:hAnsi="Times New Roman"/>
          <w:sz w:val="28"/>
          <w:szCs w:val="28"/>
        </w:rPr>
        <w:t xml:space="preserve">ỳ họp </w:t>
      </w:r>
      <w:r w:rsidR="00DE4239" w:rsidRPr="00DE4239">
        <w:rPr>
          <w:rFonts w:ascii="Times New Roman" w:hAnsi="Times New Roman"/>
          <w:sz w:val="28"/>
          <w:szCs w:val="28"/>
        </w:rPr>
        <w:t>thứ 10</w:t>
      </w:r>
      <w:r w:rsidR="00851DB5" w:rsidRPr="001B20E4">
        <w:rPr>
          <w:rFonts w:ascii="Times New Roman" w:hAnsi="Times New Roman"/>
          <w:sz w:val="28"/>
          <w:szCs w:val="28"/>
        </w:rPr>
        <w:t>, Thủ tướng Chính phủ</w:t>
      </w:r>
      <w:r w:rsidR="00DE4239">
        <w:rPr>
          <w:rFonts w:ascii="Times New Roman" w:hAnsi="Times New Roman"/>
          <w:sz w:val="28"/>
          <w:szCs w:val="28"/>
        </w:rPr>
        <w:t xml:space="preserve"> đã giao Bộ </w:t>
      </w:r>
      <w:r w:rsidR="00912870">
        <w:rPr>
          <w:rFonts w:ascii="Times New Roman" w:hAnsi="Times New Roman"/>
          <w:sz w:val="28"/>
          <w:szCs w:val="28"/>
        </w:rPr>
        <w:t>Xây dựng</w:t>
      </w:r>
      <w:r w:rsidR="00DE4239">
        <w:rPr>
          <w:rFonts w:ascii="Times New Roman" w:hAnsi="Times New Roman"/>
          <w:sz w:val="28"/>
          <w:szCs w:val="28"/>
        </w:rPr>
        <w:t xml:space="preserve"> trình Chính phủ Nghị định </w:t>
      </w:r>
      <w:r w:rsidR="00912870">
        <w:rPr>
          <w:rFonts w:ascii="Times New Roman" w:hAnsi="Times New Roman"/>
          <w:sz w:val="28"/>
          <w:szCs w:val="28"/>
        </w:rPr>
        <w:t>về vận tải hàng không</w:t>
      </w:r>
      <w:r>
        <w:rPr>
          <w:rFonts w:ascii="Times New Roman" w:hAnsi="Times New Roman"/>
          <w:sz w:val="28"/>
          <w:szCs w:val="28"/>
          <w:lang w:val="en-US"/>
        </w:rPr>
        <w:t xml:space="preserve"> </w:t>
      </w:r>
      <w:r w:rsidR="00DE4239">
        <w:rPr>
          <w:rFonts w:ascii="Times New Roman" w:hAnsi="Times New Roman"/>
          <w:color w:val="auto"/>
          <w:sz w:val="28"/>
          <w:szCs w:val="28"/>
        </w:rPr>
        <w:t xml:space="preserve">để </w:t>
      </w:r>
      <w:r w:rsidR="00DE4239">
        <w:rPr>
          <w:rFonts w:ascii="Times New Roman" w:hAnsi="Times New Roman" w:cs="Times New Roman"/>
          <w:color w:val="auto"/>
          <w:sz w:val="28"/>
          <w:szCs w:val="28"/>
        </w:rPr>
        <w:t xml:space="preserve">bảo đảm có hiệu lực đồng thời với thời điểm hiệu lực của </w:t>
      </w:r>
      <w:r w:rsidR="00F46118">
        <w:rPr>
          <w:rFonts w:ascii="Times New Roman" w:hAnsi="Times New Roman"/>
          <w:sz w:val="28"/>
          <w:szCs w:val="28"/>
          <w:lang w:val="en-US"/>
        </w:rPr>
        <w:t xml:space="preserve">của </w:t>
      </w:r>
      <w:r w:rsidR="00F46118">
        <w:rPr>
          <w:rFonts w:ascii="Times New Roman" w:hAnsi="Times New Roman"/>
          <w:sz w:val="28"/>
          <w:szCs w:val="28"/>
        </w:rPr>
        <w:t>Luật Hàng không dân dụng Việt Nam</w:t>
      </w:r>
      <w:r w:rsidR="00F46118">
        <w:rPr>
          <w:rFonts w:ascii="Times New Roman" w:hAnsi="Times New Roman" w:cs="Times New Roman"/>
          <w:color w:val="auto"/>
          <w:sz w:val="28"/>
          <w:szCs w:val="28"/>
        </w:rPr>
        <w:t xml:space="preserve"> </w:t>
      </w:r>
      <w:r w:rsidR="00DE4239">
        <w:rPr>
          <w:rFonts w:ascii="Times New Roman" w:hAnsi="Times New Roman" w:cs="Times New Roman"/>
          <w:color w:val="auto"/>
          <w:sz w:val="28"/>
          <w:szCs w:val="28"/>
        </w:rPr>
        <w:t>số</w:t>
      </w:r>
      <w:r w:rsidR="00DE4239" w:rsidRPr="00DE4239">
        <w:rPr>
          <w:rFonts w:ascii="Times New Roman" w:hAnsi="Times New Roman" w:cs="Times New Roman"/>
          <w:color w:val="auto"/>
          <w:sz w:val="28"/>
          <w:szCs w:val="28"/>
        </w:rPr>
        <w:t xml:space="preserve"> 1</w:t>
      </w:r>
      <w:r w:rsidR="00F46118">
        <w:rPr>
          <w:rFonts w:ascii="Times New Roman" w:hAnsi="Times New Roman" w:cs="Times New Roman"/>
          <w:color w:val="auto"/>
          <w:sz w:val="28"/>
          <w:szCs w:val="28"/>
        </w:rPr>
        <w:t>30</w:t>
      </w:r>
      <w:r w:rsidR="00600E44"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00B9412D" w:rsidRPr="001B20E4">
        <w:rPr>
          <w:rFonts w:ascii="Times New Roman" w:hAnsi="Times New Roman" w:cs="Times New Roman"/>
          <w:color w:val="auto"/>
          <w:sz w:val="28"/>
          <w:szCs w:val="28"/>
        </w:rPr>
        <w:t>.</w:t>
      </w:r>
    </w:p>
    <w:p w14:paraId="272D1FA2" w14:textId="77777777" w:rsidR="00851DB5" w:rsidRPr="001B20E4" w:rsidRDefault="00DE4239" w:rsidP="006D4FDA">
      <w:pPr>
        <w:tabs>
          <w:tab w:val="left" w:pos="720"/>
          <w:tab w:val="right" w:leader="dot" w:pos="8640"/>
        </w:tabs>
        <w:spacing w:after="120" w:line="36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2. Cơ sở thực tiễn</w:t>
      </w:r>
    </w:p>
    <w:p w14:paraId="09234AF8" w14:textId="77777777" w:rsidR="000D3F1B" w:rsidRPr="001B20E4" w:rsidRDefault="00DE4239" w:rsidP="0002546F">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DE4239">
        <w:rPr>
          <w:rFonts w:ascii="Times New Roman" w:hAnsi="Times New Roman" w:cs="Times New Roman"/>
          <w:bCs/>
          <w:color w:val="auto"/>
          <w:sz w:val="28"/>
          <w:szCs w:val="28"/>
        </w:rPr>
        <w:t xml:space="preserve">Để triển khai thi hành Luật </w:t>
      </w:r>
      <w:r w:rsidR="00BA602E">
        <w:rPr>
          <w:rFonts w:ascii="Times New Roman" w:hAnsi="Times New Roman"/>
          <w:sz w:val="28"/>
          <w:szCs w:val="28"/>
        </w:rPr>
        <w:t>Hàng không dân dụng Việt Nam</w:t>
      </w:r>
      <w:r w:rsidR="00BA602E">
        <w:rPr>
          <w:rFonts w:ascii="Times New Roman" w:hAnsi="Times New Roman" w:cs="Times New Roman"/>
          <w:color w:val="auto"/>
          <w:sz w:val="28"/>
          <w:szCs w:val="28"/>
        </w:rPr>
        <w:t xml:space="preserve"> số</w:t>
      </w:r>
      <w:r w:rsidR="00BA602E" w:rsidRPr="00DE4239">
        <w:rPr>
          <w:rFonts w:ascii="Times New Roman" w:hAnsi="Times New Roman" w:cs="Times New Roman"/>
          <w:color w:val="auto"/>
          <w:sz w:val="28"/>
          <w:szCs w:val="28"/>
        </w:rPr>
        <w:t xml:space="preserve"> 1</w:t>
      </w:r>
      <w:r w:rsidR="00BA602E">
        <w:rPr>
          <w:rFonts w:ascii="Times New Roman" w:hAnsi="Times New Roman" w:cs="Times New Roman"/>
          <w:color w:val="auto"/>
          <w:sz w:val="28"/>
          <w:szCs w:val="28"/>
        </w:rPr>
        <w:t>30</w:t>
      </w:r>
      <w:r w:rsidR="00BA602E" w:rsidRPr="001B20E4">
        <w:rPr>
          <w:rFonts w:ascii="Times New Roman" w:hAnsi="Times New Roman" w:cs="Times New Roman"/>
          <w:color w:val="auto"/>
          <w:sz w:val="28"/>
          <w:szCs w:val="28"/>
        </w:rPr>
        <w:t>/2025/QH15</w:t>
      </w:r>
      <w:r w:rsidRPr="00DE4239">
        <w:rPr>
          <w:rFonts w:ascii="Times New Roman" w:hAnsi="Times New Roman" w:cs="Times New Roman"/>
          <w:color w:val="auto"/>
          <w:sz w:val="28"/>
          <w:szCs w:val="28"/>
        </w:rPr>
        <w:t xml:space="preserve">, cần thiết phải ban hành Nghị định </w:t>
      </w:r>
      <w:r w:rsidR="00BA602E">
        <w:rPr>
          <w:rFonts w:ascii="Times New Roman" w:hAnsi="Times New Roman" w:cs="Times New Roman"/>
          <w:color w:val="auto"/>
          <w:sz w:val="28"/>
          <w:szCs w:val="28"/>
        </w:rPr>
        <w:t>mới</w:t>
      </w:r>
      <w:r w:rsidRPr="00DE4239">
        <w:rPr>
          <w:rFonts w:ascii="Times New Roman" w:hAnsi="Times New Roman" w:cs="Times New Roman"/>
          <w:color w:val="auto"/>
          <w:sz w:val="28"/>
          <w:szCs w:val="28"/>
        </w:rPr>
        <w:t xml:space="preserve"> nhằm quy định cụ thể các nhiệm vụ được Quốc hội giao Chính phủ hướng dẫn chi tiết</w:t>
      </w:r>
      <w:r w:rsidR="00BA602E">
        <w:rPr>
          <w:rFonts w:ascii="Times New Roman" w:hAnsi="Times New Roman" w:cs="Times New Roman"/>
          <w:color w:val="auto"/>
          <w:sz w:val="28"/>
          <w:szCs w:val="28"/>
        </w:rPr>
        <w:t xml:space="preserve"> liên quan đến vận tải hàng không</w:t>
      </w:r>
      <w:r w:rsidRPr="00DE4239">
        <w:rPr>
          <w:rFonts w:ascii="Times New Roman" w:hAnsi="Times New Roman" w:cs="Times New Roman"/>
          <w:color w:val="auto"/>
          <w:sz w:val="28"/>
          <w:szCs w:val="28"/>
        </w:rPr>
        <w:t>, cụ thể:</w:t>
      </w:r>
    </w:p>
    <w:p w14:paraId="29FFB9A7" w14:textId="77777777" w:rsidR="00414AFC" w:rsidRPr="001B20E4" w:rsidRDefault="00DE4239" w:rsidP="00414AFC">
      <w:pPr>
        <w:tabs>
          <w:tab w:val="left" w:pos="720"/>
          <w:tab w:val="right" w:leader="dot" w:pos="8640"/>
        </w:tabs>
        <w:spacing w:after="120" w:line="360" w:lineRule="exact"/>
        <w:ind w:firstLine="720"/>
        <w:jc w:val="both"/>
        <w:rPr>
          <w:rFonts w:ascii="Times New Roman" w:hAnsi="Times New Roman" w:cs="Times New Roman"/>
          <w:color w:val="auto"/>
          <w:spacing w:val="-2"/>
          <w:sz w:val="28"/>
          <w:szCs w:val="28"/>
        </w:rPr>
      </w:pPr>
      <w:bookmarkStart w:id="1" w:name="_Hlk187673311"/>
      <w:r w:rsidRPr="00DE4239">
        <w:rPr>
          <w:rFonts w:ascii="Times New Roman" w:hAnsi="Times New Roman" w:cs="Times New Roman"/>
          <w:color w:val="auto"/>
          <w:spacing w:val="-2"/>
          <w:sz w:val="28"/>
          <w:szCs w:val="28"/>
        </w:rPr>
        <w:t>- Q</w:t>
      </w:r>
      <w:r w:rsidR="00414AFC" w:rsidRPr="001B20E4">
        <w:rPr>
          <w:rFonts w:ascii="Times New Roman" w:hAnsi="Times New Roman" w:cs="Times New Roman"/>
          <w:color w:val="auto"/>
          <w:spacing w:val="-2"/>
          <w:sz w:val="28"/>
          <w:szCs w:val="28"/>
        </w:rPr>
        <w:t>uy định cụ thể</w:t>
      </w:r>
      <w:r w:rsidRPr="00DE4239">
        <w:rPr>
          <w:rFonts w:ascii="Times New Roman" w:hAnsi="Times New Roman" w:cs="Times New Roman"/>
          <w:color w:val="auto"/>
          <w:spacing w:val="-2"/>
          <w:sz w:val="28"/>
          <w:szCs w:val="28"/>
        </w:rPr>
        <w:t xml:space="preserve"> về</w:t>
      </w:r>
      <w:r w:rsidR="00BA602E">
        <w:rPr>
          <w:rFonts w:ascii="Times New Roman" w:hAnsi="Times New Roman" w:cs="Times New Roman"/>
          <w:color w:val="auto"/>
          <w:spacing w:val="-2"/>
          <w:sz w:val="28"/>
          <w:szCs w:val="28"/>
        </w:rPr>
        <w:t xml:space="preserve"> việc</w:t>
      </w:r>
      <w:r w:rsidRPr="00DE4239">
        <w:rPr>
          <w:rFonts w:ascii="Times New Roman" w:hAnsi="Times New Roman" w:cs="Times New Roman"/>
          <w:color w:val="auto"/>
          <w:spacing w:val="-2"/>
          <w:sz w:val="28"/>
          <w:szCs w:val="28"/>
        </w:rPr>
        <w:t xml:space="preserve"> </w:t>
      </w:r>
      <w:r w:rsidR="00BA602E">
        <w:rPr>
          <w:rFonts w:ascii="Times New Roman" w:hAnsi="Times New Roman" w:cs="Times New Roman"/>
          <w:color w:val="auto"/>
          <w:spacing w:val="-2"/>
          <w:sz w:val="28"/>
          <w:szCs w:val="28"/>
        </w:rPr>
        <w:t>thuê, mua tàu bay để hoạt động hàng không dân dụng tại Việt Nam</w:t>
      </w:r>
      <w:r w:rsidRPr="00DE4239">
        <w:rPr>
          <w:rFonts w:ascii="Times New Roman" w:hAnsi="Times New Roman" w:cs="Times New Roman"/>
          <w:color w:val="auto"/>
          <w:spacing w:val="-2"/>
          <w:sz w:val="28"/>
          <w:szCs w:val="28"/>
        </w:rPr>
        <w:t>.</w:t>
      </w:r>
    </w:p>
    <w:p w14:paraId="5281FFED" w14:textId="2F104910" w:rsidR="0064794F" w:rsidRDefault="005437AB" w:rsidP="00A61FB4">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Q</w:t>
      </w:r>
      <w:r w:rsidRPr="001B20E4">
        <w:rPr>
          <w:rFonts w:ascii="Times New Roman" w:hAnsi="Times New Roman" w:cs="Times New Roman"/>
          <w:color w:val="000000" w:themeColor="text1"/>
          <w:spacing w:val="-2"/>
          <w:sz w:val="28"/>
          <w:szCs w:val="28"/>
        </w:rPr>
        <w:t>uy định</w:t>
      </w:r>
      <w:r w:rsidR="00DE4239">
        <w:rPr>
          <w:rFonts w:ascii="Times New Roman" w:hAnsi="Times New Roman" w:cs="Times New Roman"/>
          <w:color w:val="000000" w:themeColor="text1"/>
          <w:spacing w:val="-2"/>
          <w:sz w:val="28"/>
          <w:szCs w:val="28"/>
        </w:rPr>
        <w:t xml:space="preserve"> </w:t>
      </w:r>
      <w:r w:rsidR="00BA602E">
        <w:rPr>
          <w:rFonts w:ascii="Times New Roman" w:hAnsi="Times New Roman" w:cs="Times New Roman"/>
          <w:color w:val="000000" w:themeColor="text1"/>
          <w:spacing w:val="-2"/>
          <w:sz w:val="28"/>
          <w:szCs w:val="28"/>
        </w:rPr>
        <w:t>điều chỉnh toàn diện hoạt động</w:t>
      </w:r>
      <w:r w:rsidR="00DE4239">
        <w:rPr>
          <w:rFonts w:ascii="Times New Roman" w:hAnsi="Times New Roman" w:cs="Times New Roman"/>
          <w:color w:val="000000" w:themeColor="text1"/>
          <w:spacing w:val="-2"/>
          <w:sz w:val="28"/>
          <w:szCs w:val="28"/>
        </w:rPr>
        <w:t xml:space="preserve"> </w:t>
      </w:r>
      <w:r w:rsidR="00BA602E" w:rsidRPr="00BA602E">
        <w:rPr>
          <w:rFonts w:ascii="Times New Roman" w:hAnsi="Times New Roman" w:cs="Times New Roman"/>
          <w:color w:val="000000" w:themeColor="text1"/>
          <w:spacing w:val="-2"/>
          <w:sz w:val="28"/>
          <w:szCs w:val="28"/>
        </w:rPr>
        <w:t>vận tải hàng không</w:t>
      </w:r>
      <w:r w:rsidR="00BA602E">
        <w:rPr>
          <w:rFonts w:ascii="Times New Roman" w:hAnsi="Times New Roman" w:cs="Times New Roman"/>
          <w:color w:val="000000" w:themeColor="text1"/>
          <w:spacing w:val="-2"/>
          <w:sz w:val="28"/>
          <w:szCs w:val="28"/>
        </w:rPr>
        <w:t xml:space="preserve">, </w:t>
      </w:r>
      <w:r w:rsidR="00BA602E" w:rsidRPr="00BA602E">
        <w:rPr>
          <w:rFonts w:ascii="Times New Roman" w:hAnsi="Times New Roman" w:cs="Times New Roman"/>
          <w:color w:val="000000" w:themeColor="text1"/>
          <w:spacing w:val="-2"/>
          <w:sz w:val="28"/>
          <w:szCs w:val="28"/>
        </w:rPr>
        <w:t>bao gồm</w:t>
      </w:r>
      <w:r w:rsidR="00BA602E">
        <w:rPr>
          <w:rFonts w:ascii="Times New Roman" w:hAnsi="Times New Roman" w:cs="Times New Roman"/>
          <w:color w:val="000000" w:themeColor="text1"/>
          <w:spacing w:val="-2"/>
          <w:sz w:val="28"/>
          <w:szCs w:val="28"/>
        </w:rPr>
        <w:t xml:space="preserve"> các quy định về </w:t>
      </w:r>
      <w:r w:rsidR="00BA602E" w:rsidRPr="00BA602E">
        <w:rPr>
          <w:rFonts w:ascii="Times New Roman" w:hAnsi="Times New Roman" w:cs="Times New Roman"/>
          <w:color w:val="000000" w:themeColor="text1"/>
          <w:spacing w:val="-2"/>
          <w:sz w:val="28"/>
          <w:szCs w:val="28"/>
        </w:rPr>
        <w:t>kinh doanh vận tải hàng không thương mại</w:t>
      </w:r>
      <w:r w:rsidR="00D5315E">
        <w:rPr>
          <w:rFonts w:ascii="Times New Roman" w:hAnsi="Times New Roman" w:cs="Times New Roman"/>
          <w:color w:val="000000" w:themeColor="text1"/>
          <w:spacing w:val="-2"/>
          <w:sz w:val="28"/>
          <w:szCs w:val="28"/>
        </w:rPr>
        <w:t xml:space="preserve">, </w:t>
      </w:r>
      <w:r w:rsidR="00BA602E" w:rsidRPr="00BA602E">
        <w:rPr>
          <w:rFonts w:ascii="Times New Roman" w:hAnsi="Times New Roman" w:cs="Times New Roman"/>
          <w:color w:val="000000" w:themeColor="text1"/>
          <w:spacing w:val="-2"/>
          <w:sz w:val="28"/>
          <w:szCs w:val="28"/>
        </w:rPr>
        <w:t>kinh doanh vận chuyển hàng không chuyên dùng</w:t>
      </w:r>
      <w:r w:rsidR="00D5315E">
        <w:rPr>
          <w:rFonts w:ascii="Times New Roman" w:hAnsi="Times New Roman" w:cs="Times New Roman"/>
          <w:color w:val="000000" w:themeColor="text1"/>
          <w:spacing w:val="-2"/>
          <w:sz w:val="28"/>
          <w:szCs w:val="28"/>
        </w:rPr>
        <w:t xml:space="preserve">, hàng không chung </w:t>
      </w:r>
      <w:r w:rsidR="00BA602E" w:rsidRPr="00BA602E">
        <w:rPr>
          <w:rFonts w:ascii="Times New Roman" w:hAnsi="Times New Roman" w:cs="Times New Roman"/>
          <w:color w:val="000000" w:themeColor="text1"/>
          <w:spacing w:val="-2"/>
          <w:sz w:val="28"/>
          <w:szCs w:val="28"/>
        </w:rPr>
        <w:t>và điều lệ vận chuyển, quyền vận chuyển, văn phòng đại diện, chi nhánh</w:t>
      </w:r>
      <w:r w:rsidR="00E6532A">
        <w:rPr>
          <w:rFonts w:ascii="Times New Roman" w:hAnsi="Times New Roman" w:cs="Times New Roman"/>
          <w:color w:val="000000" w:themeColor="text1"/>
          <w:spacing w:val="-2"/>
          <w:sz w:val="28"/>
          <w:szCs w:val="28"/>
        </w:rPr>
        <w:t>.</w:t>
      </w:r>
    </w:p>
    <w:p w14:paraId="60441325" w14:textId="77777777" w:rsidR="00BA602E" w:rsidRPr="001B20E4" w:rsidRDefault="00BA602E" w:rsidP="00A61FB4">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 xml:space="preserve">- </w:t>
      </w:r>
      <w:r w:rsidR="00D5315E">
        <w:rPr>
          <w:rFonts w:ascii="Times New Roman" w:hAnsi="Times New Roman" w:cs="Times New Roman"/>
          <w:color w:val="000000" w:themeColor="text1"/>
          <w:spacing w:val="-2"/>
          <w:sz w:val="28"/>
          <w:szCs w:val="28"/>
        </w:rPr>
        <w:t>Hoàn thiện các quy định về vận chuyển hành khách, hành lý, hàng hoá cũng như vấn đề về mức bồi thường thiệt hại theo hướng nâng cao trách nhiệm của người vận chuyển, đồng thời bảo về quyền, lợi ích hợp pháp của hành khách.</w:t>
      </w:r>
    </w:p>
    <w:p w14:paraId="2E9F496F" w14:textId="77777777" w:rsidR="00FF4916" w:rsidRPr="001B20E4" w:rsidRDefault="00FF4916" w:rsidP="006D4FDA">
      <w:pPr>
        <w:tabs>
          <w:tab w:val="left" w:pos="720"/>
          <w:tab w:val="right" w:leader="dot" w:pos="8640"/>
        </w:tabs>
        <w:spacing w:after="120" w:line="370" w:lineRule="exact"/>
        <w:ind w:firstLine="720"/>
        <w:jc w:val="both"/>
        <w:rPr>
          <w:rFonts w:ascii="Times New Roman" w:hAnsi="Times New Roman" w:cs="Times New Roman"/>
          <w:color w:val="000000" w:themeColor="text1"/>
          <w:spacing w:val="-2"/>
          <w:sz w:val="28"/>
          <w:szCs w:val="28"/>
        </w:rPr>
      </w:pPr>
      <w:r w:rsidRPr="001B20E4">
        <w:rPr>
          <w:rFonts w:ascii="Times New Roman" w:hAnsi="Times New Roman" w:cs="Times New Roman"/>
          <w:color w:val="000000" w:themeColor="text1"/>
          <w:spacing w:val="-2"/>
          <w:sz w:val="28"/>
          <w:szCs w:val="28"/>
        </w:rPr>
        <w:t xml:space="preserve">- </w:t>
      </w:r>
      <w:r w:rsidR="00DE4239" w:rsidRPr="00DE4239">
        <w:rPr>
          <w:rFonts w:ascii="Times New Roman" w:hAnsi="Times New Roman" w:cs="Times New Roman"/>
          <w:color w:val="000000" w:themeColor="text1"/>
          <w:spacing w:val="-2"/>
          <w:sz w:val="28"/>
          <w:szCs w:val="28"/>
        </w:rPr>
        <w:t xml:space="preserve">Điều chỉnh, bổ sung </w:t>
      </w:r>
      <w:r w:rsidRPr="001B20E4">
        <w:rPr>
          <w:rFonts w:ascii="Times New Roman" w:hAnsi="Times New Roman" w:cs="Times New Roman"/>
          <w:color w:val="000000" w:themeColor="text1"/>
          <w:spacing w:val="-2"/>
          <w:sz w:val="28"/>
          <w:szCs w:val="28"/>
        </w:rPr>
        <w:t>các quy định liên quan đến quy trình, thủ</w:t>
      </w:r>
      <w:r w:rsidR="00DE4239">
        <w:rPr>
          <w:rFonts w:ascii="Times New Roman" w:hAnsi="Times New Roman" w:cs="Times New Roman"/>
          <w:color w:val="000000" w:themeColor="text1"/>
          <w:spacing w:val="-2"/>
          <w:sz w:val="28"/>
          <w:szCs w:val="28"/>
        </w:rPr>
        <w:t xml:space="preserve"> tục và trách nhiệm của các Bộ, Ủy ban nhân dân các cấp, bảo đảm phù hợp và đồng bộ với các quy định của pháp luật đang được sửa đổi, bổ sung như Hiến pháp, Luật Tổ chức chính quyền địa phương và các quy định của pháp luật khác có liên quan.</w:t>
      </w:r>
    </w:p>
    <w:bookmarkEnd w:id="1"/>
    <w:p w14:paraId="2FD0FCBE" w14:textId="77777777" w:rsidR="00FF4916" w:rsidRPr="001B20E4" w:rsidRDefault="00DE4239" w:rsidP="00C208D1">
      <w:pPr>
        <w:pBdr>
          <w:top w:val="dotted" w:sz="4" w:space="0" w:color="FFFFFF"/>
          <w:left w:val="dotted" w:sz="4" w:space="0" w:color="FFFFFF"/>
          <w:bottom w:val="dotted" w:sz="4" w:space="2" w:color="FFFFFF"/>
          <w:right w:val="dotted" w:sz="4" w:space="0" w:color="FFFFFF"/>
        </w:pBdr>
        <w:shd w:val="clear" w:color="auto" w:fill="FFFFFF"/>
        <w:tabs>
          <w:tab w:val="left" w:pos="720"/>
        </w:tabs>
        <w:spacing w:after="120" w:line="37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Như vậy,</w:t>
      </w:r>
      <w:r>
        <w:rPr>
          <w:rFonts w:ascii="Times New Roman" w:hAnsi="Times New Roman" w:cs="Times New Roman"/>
          <w:color w:val="000000" w:themeColor="text1"/>
          <w:sz w:val="28"/>
          <w:szCs w:val="28"/>
        </w:rPr>
        <w:t xml:space="preserve"> việc </w:t>
      </w:r>
      <w:r w:rsidRPr="00DE4239">
        <w:rPr>
          <w:rFonts w:ascii="Times New Roman" w:hAnsi="Times New Roman" w:cs="Times New Roman"/>
          <w:color w:val="000000" w:themeColor="text1"/>
          <w:sz w:val="28"/>
          <w:szCs w:val="28"/>
        </w:rPr>
        <w:t>ban hành</w:t>
      </w:r>
      <w:r w:rsidR="00AE60B4" w:rsidRPr="001B20E4">
        <w:rPr>
          <w:rFonts w:ascii="Times New Roman" w:hAnsi="Times New Roman" w:cs="Times New Roman"/>
          <w:color w:val="000000" w:themeColor="text1"/>
          <w:sz w:val="28"/>
          <w:szCs w:val="28"/>
        </w:rPr>
        <w:t xml:space="preserve"> Nghị định </w:t>
      </w:r>
      <w:r w:rsidR="00D5315E">
        <w:rPr>
          <w:rFonts w:ascii="Times New Roman" w:hAnsi="Times New Roman" w:cs="Times New Roman"/>
          <w:color w:val="000000" w:themeColor="text1"/>
          <w:sz w:val="28"/>
          <w:szCs w:val="28"/>
        </w:rPr>
        <w:t>về vận tải hàng không</w:t>
      </w:r>
      <w:r>
        <w:rPr>
          <w:rFonts w:ascii="Times New Roman" w:hAnsi="Times New Roman" w:cs="Times New Roman"/>
          <w:color w:val="000000" w:themeColor="text1"/>
          <w:sz w:val="28"/>
          <w:szCs w:val="28"/>
        </w:rPr>
        <w:t xml:space="preserve"> vừa cụ thể </w:t>
      </w:r>
      <w:r w:rsidR="00D5315E">
        <w:rPr>
          <w:rFonts w:ascii="Times New Roman" w:hAnsi="Times New Roman" w:cs="Times New Roman"/>
          <w:color w:val="000000" w:themeColor="text1"/>
          <w:sz w:val="28"/>
          <w:szCs w:val="28"/>
        </w:rPr>
        <w:t xml:space="preserve">hoá </w:t>
      </w:r>
      <w:r>
        <w:rPr>
          <w:rFonts w:ascii="Times New Roman" w:hAnsi="Times New Roman" w:cs="Times New Roman"/>
          <w:color w:val="000000" w:themeColor="text1"/>
          <w:sz w:val="28"/>
          <w:szCs w:val="28"/>
        </w:rPr>
        <w:lastRenderedPageBreak/>
        <w:t>các nội dung Quốc hội giao Chính phủ quy định chi tiết, vừa kịp thời thể</w:t>
      </w:r>
      <w:r w:rsidR="00D5315E">
        <w:rPr>
          <w:rFonts w:ascii="Times New Roman" w:hAnsi="Times New Roman" w:cs="Times New Roman"/>
          <w:color w:val="000000" w:themeColor="text1"/>
          <w:sz w:val="28"/>
          <w:szCs w:val="28"/>
        </w:rPr>
        <w:t xml:space="preserve"> chế</w:t>
      </w:r>
      <w:r>
        <w:rPr>
          <w:rFonts w:ascii="Times New Roman" w:hAnsi="Times New Roman" w:cs="Times New Roman"/>
          <w:color w:val="000000" w:themeColor="text1"/>
          <w:sz w:val="28"/>
          <w:szCs w:val="28"/>
        </w:rPr>
        <w:t xml:space="preserve"> hóa các chủ trương, đường lối của Đảng, Nhà nước về </w:t>
      </w:r>
      <w:r w:rsidRPr="00DE4239">
        <w:rPr>
          <w:rFonts w:ascii="Times New Roman" w:hAnsi="Times New Roman" w:cs="Times New Roman"/>
          <w:color w:val="000000" w:themeColor="text1"/>
          <w:sz w:val="28"/>
          <w:szCs w:val="28"/>
        </w:rPr>
        <w:t>đẩy mạnh phân cấp, phân quyền;</w:t>
      </w:r>
      <w:r w:rsidR="00FF4916" w:rsidRPr="001B20E4">
        <w:rPr>
          <w:rFonts w:ascii="Times New Roman" w:hAnsi="Times New Roman" w:cs="Times New Roman"/>
          <w:color w:val="000000" w:themeColor="text1"/>
          <w:sz w:val="28"/>
          <w:szCs w:val="28"/>
        </w:rPr>
        <w:t xml:space="preserve"> giải quyết các v</w:t>
      </w:r>
      <w:r>
        <w:rPr>
          <w:rFonts w:ascii="Times New Roman" w:hAnsi="Times New Roman" w:cs="Times New Roman"/>
          <w:color w:val="000000" w:themeColor="text1"/>
          <w:sz w:val="28"/>
          <w:szCs w:val="28"/>
        </w:rPr>
        <w:t xml:space="preserve">ấn đề </w:t>
      </w:r>
      <w:r w:rsidRPr="00DE4239">
        <w:rPr>
          <w:rFonts w:ascii="Times New Roman" w:hAnsi="Times New Roman" w:cs="Times New Roman"/>
          <w:color w:val="000000" w:themeColor="text1"/>
          <w:sz w:val="28"/>
          <w:szCs w:val="28"/>
        </w:rPr>
        <w:t xml:space="preserve">thực tiễn </w:t>
      </w:r>
      <w:r w:rsidR="00FF4916" w:rsidRPr="001B20E4">
        <w:rPr>
          <w:rFonts w:ascii="Times New Roman" w:hAnsi="Times New Roman" w:cs="Times New Roman"/>
          <w:color w:val="000000" w:themeColor="text1"/>
          <w:sz w:val="28"/>
          <w:szCs w:val="28"/>
        </w:rPr>
        <w:t>phát sinh khi thực hiện s</w:t>
      </w:r>
      <w:r>
        <w:rPr>
          <w:rFonts w:ascii="Times New Roman" w:hAnsi="Times New Roman" w:cs="Times New Roman"/>
          <w:color w:val="000000" w:themeColor="text1"/>
          <w:sz w:val="28"/>
          <w:szCs w:val="28"/>
        </w:rPr>
        <w:t>ắp xếp tổ chức bộ máy của hệ thống chính trị</w:t>
      </w:r>
      <w:r w:rsidRPr="00DE4239">
        <w:rPr>
          <w:rFonts w:ascii="Times New Roman" w:hAnsi="Times New Roman" w:cs="Times New Roman"/>
          <w:color w:val="000000" w:themeColor="text1"/>
          <w:sz w:val="28"/>
          <w:szCs w:val="28"/>
        </w:rPr>
        <w:t xml:space="preserve"> và tổ chức</w:t>
      </w:r>
      <w:r w:rsidR="00FF4916" w:rsidRPr="001B20E4">
        <w:rPr>
          <w:rFonts w:ascii="Times New Roman" w:hAnsi="Times New Roman" w:cs="Times New Roman"/>
          <w:color w:val="000000" w:themeColor="text1"/>
          <w:sz w:val="28"/>
          <w:szCs w:val="28"/>
        </w:rPr>
        <w:t xml:space="preserve"> mô hình chính quyền địa phương 02 c</w:t>
      </w:r>
      <w:r>
        <w:rPr>
          <w:rFonts w:ascii="Times New Roman" w:hAnsi="Times New Roman" w:cs="Times New Roman"/>
          <w:color w:val="000000" w:themeColor="text1"/>
          <w:sz w:val="28"/>
          <w:szCs w:val="28"/>
        </w:rPr>
        <w:t>ấp</w:t>
      </w:r>
      <w:r w:rsidRPr="00DE4239">
        <w:rPr>
          <w:rFonts w:ascii="Times New Roman" w:hAnsi="Times New Roman" w:cs="Times New Roman"/>
          <w:color w:val="000000" w:themeColor="text1"/>
          <w:sz w:val="28"/>
          <w:szCs w:val="28"/>
        </w:rPr>
        <w:t xml:space="preserve"> nhằm tạo sự chủ động, linh hoạt của các cấp, các ngành và địa phương trong công tác </w:t>
      </w:r>
      <w:r w:rsidR="00D5315E">
        <w:rPr>
          <w:rFonts w:ascii="Times New Roman" w:hAnsi="Times New Roman" w:cs="Times New Roman"/>
          <w:color w:val="000000" w:themeColor="text1"/>
          <w:sz w:val="28"/>
          <w:szCs w:val="28"/>
        </w:rPr>
        <w:t>quản lý về vận tải hàng không</w:t>
      </w:r>
      <w:r w:rsidR="00FF4916" w:rsidRPr="001B20E4">
        <w:rPr>
          <w:rFonts w:ascii="Times New Roman" w:hAnsi="Times New Roman" w:cs="Times New Roman"/>
          <w:color w:val="000000" w:themeColor="text1"/>
          <w:sz w:val="28"/>
          <w:szCs w:val="28"/>
        </w:rPr>
        <w:t>.</w:t>
      </w:r>
    </w:p>
    <w:p w14:paraId="7F7CE18E" w14:textId="77777777" w:rsidR="004E0F39" w:rsidRPr="001B20E4" w:rsidRDefault="004E0F39" w:rsidP="006D4FDA">
      <w:pPr>
        <w:pBdr>
          <w:top w:val="dotted" w:sz="4" w:space="0" w:color="FFFFFF"/>
          <w:left w:val="dotted" w:sz="4" w:space="0" w:color="FFFFFF"/>
          <w:bottom w:val="dotted" w:sz="4" w:space="2" w:color="FFFFFF"/>
          <w:right w:val="dotted" w:sz="4" w:space="0" w:color="FFFFFF"/>
        </w:pBdr>
        <w:shd w:val="clear" w:color="auto" w:fill="FFFFFF"/>
        <w:tabs>
          <w:tab w:val="left" w:pos="720"/>
        </w:tabs>
        <w:spacing w:after="120" w:line="370" w:lineRule="exact"/>
        <w:ind w:firstLine="720"/>
        <w:jc w:val="both"/>
        <w:rPr>
          <w:rFonts w:ascii="Times New Roman Bold" w:hAnsi="Times New Roman Bold" w:cs="Times New Roman"/>
          <w:color w:val="auto"/>
          <w:spacing w:val="-4"/>
          <w:sz w:val="28"/>
          <w:szCs w:val="28"/>
        </w:rPr>
      </w:pPr>
      <w:r w:rsidRPr="001B20E4">
        <w:rPr>
          <w:rFonts w:ascii="Times New Roman Bold" w:hAnsi="Times New Roman Bold" w:cs="Times New Roman"/>
          <w:b/>
          <w:color w:val="auto"/>
          <w:spacing w:val="-4"/>
          <w:sz w:val="28"/>
          <w:szCs w:val="28"/>
        </w:rPr>
        <w:t>II. MỤC ĐÍCH</w:t>
      </w:r>
      <w:r w:rsidR="00F12309" w:rsidRPr="001B20E4">
        <w:rPr>
          <w:rFonts w:ascii="Times New Roman Bold" w:hAnsi="Times New Roman Bold" w:cs="Times New Roman"/>
          <w:b/>
          <w:color w:val="auto"/>
          <w:spacing w:val="-4"/>
          <w:sz w:val="28"/>
          <w:szCs w:val="28"/>
        </w:rPr>
        <w:t xml:space="preserve"> BAN H</w:t>
      </w:r>
      <w:r w:rsidR="00DE4239">
        <w:rPr>
          <w:rFonts w:ascii="Times New Roman Bold" w:hAnsi="Times New Roman Bold" w:cs="Times New Roman" w:hint="eastAsia"/>
          <w:b/>
          <w:color w:val="auto"/>
          <w:spacing w:val="-4"/>
          <w:sz w:val="28"/>
          <w:szCs w:val="28"/>
        </w:rPr>
        <w:t>À</w:t>
      </w:r>
      <w:r w:rsidR="00DE4239">
        <w:rPr>
          <w:rFonts w:ascii="Times New Roman Bold" w:hAnsi="Times New Roman Bold" w:cs="Times New Roman"/>
          <w:b/>
          <w:color w:val="auto"/>
          <w:spacing w:val="-4"/>
          <w:sz w:val="28"/>
          <w:szCs w:val="28"/>
        </w:rPr>
        <w:t xml:space="preserve">NH, QUAN </w:t>
      </w:r>
      <w:r w:rsidR="00DE4239">
        <w:rPr>
          <w:rFonts w:ascii="Times New Roman Bold" w:hAnsi="Times New Roman Bold" w:cs="Times New Roman" w:hint="eastAsia"/>
          <w:b/>
          <w:color w:val="auto"/>
          <w:spacing w:val="-4"/>
          <w:sz w:val="28"/>
          <w:szCs w:val="28"/>
        </w:rPr>
        <w:t>Đ</w:t>
      </w:r>
      <w:r w:rsidR="00DE4239">
        <w:rPr>
          <w:rFonts w:ascii="Times New Roman Bold" w:hAnsi="Times New Roman Bold" w:cs="Times New Roman"/>
          <w:b/>
          <w:color w:val="auto"/>
          <w:spacing w:val="-4"/>
          <w:sz w:val="28"/>
          <w:szCs w:val="28"/>
        </w:rPr>
        <w:t>IỂM X</w:t>
      </w:r>
      <w:r w:rsidR="00DE4239">
        <w:rPr>
          <w:rFonts w:ascii="Times New Roman Bold" w:hAnsi="Times New Roman Bold" w:cs="Times New Roman" w:hint="eastAsia"/>
          <w:b/>
          <w:color w:val="auto"/>
          <w:spacing w:val="-4"/>
          <w:sz w:val="28"/>
          <w:szCs w:val="28"/>
        </w:rPr>
        <w:t>Â</w:t>
      </w:r>
      <w:r w:rsidR="00DE4239">
        <w:rPr>
          <w:rFonts w:ascii="Times New Roman Bold" w:hAnsi="Times New Roman Bold" w:cs="Times New Roman"/>
          <w:b/>
          <w:color w:val="auto"/>
          <w:spacing w:val="-4"/>
          <w:sz w:val="28"/>
          <w:szCs w:val="28"/>
        </w:rPr>
        <w:t xml:space="preserve">Y DỰNG NGHỊ </w:t>
      </w:r>
      <w:r w:rsidR="00DE4239">
        <w:rPr>
          <w:rFonts w:ascii="Times New Roman Bold" w:hAnsi="Times New Roman Bold" w:cs="Times New Roman" w:hint="eastAsia"/>
          <w:b/>
          <w:color w:val="auto"/>
          <w:spacing w:val="-4"/>
          <w:sz w:val="28"/>
          <w:szCs w:val="28"/>
        </w:rPr>
        <w:t>Đ</w:t>
      </w:r>
      <w:r w:rsidR="00DE4239">
        <w:rPr>
          <w:rFonts w:ascii="Times New Roman Bold" w:hAnsi="Times New Roman Bold" w:cs="Times New Roman"/>
          <w:b/>
          <w:color w:val="auto"/>
          <w:spacing w:val="-4"/>
          <w:sz w:val="28"/>
          <w:szCs w:val="28"/>
        </w:rPr>
        <w:t>ỊNH</w:t>
      </w:r>
    </w:p>
    <w:p w14:paraId="74E6114C" w14:textId="77777777" w:rsidR="004E0F39" w:rsidRPr="001B20E4" w:rsidRDefault="00DE4239" w:rsidP="006D4FDA">
      <w:pPr>
        <w:tabs>
          <w:tab w:val="left" w:pos="720"/>
          <w:tab w:val="right" w:leader="dot" w:pos="8640"/>
        </w:tabs>
        <w:spacing w:after="120" w:line="37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1. Mục đích ban hành Nghị định</w:t>
      </w:r>
    </w:p>
    <w:p w14:paraId="3932959C" w14:textId="77777777" w:rsidR="00414AFC" w:rsidRPr="001B20E4" w:rsidRDefault="00DE4239" w:rsidP="00414AFC">
      <w:pPr>
        <w:tabs>
          <w:tab w:val="left" w:pos="720"/>
          <w:tab w:val="right" w:leader="dot" w:pos="8640"/>
        </w:tabs>
        <w:spacing w:after="120" w:line="370" w:lineRule="exact"/>
        <w:ind w:firstLine="720"/>
        <w:jc w:val="both"/>
        <w:rPr>
          <w:rFonts w:ascii="Times New Roman" w:hAnsi="Times New Roman"/>
          <w:color w:val="auto"/>
          <w:spacing w:val="-2"/>
          <w:sz w:val="28"/>
          <w:szCs w:val="28"/>
        </w:rPr>
      </w:pPr>
      <w:r>
        <w:rPr>
          <w:rFonts w:ascii="Times New Roman" w:hAnsi="Times New Roman" w:cs="Times New Roman"/>
          <w:bCs/>
          <w:color w:val="auto"/>
          <w:spacing w:val="-2"/>
          <w:sz w:val="28"/>
          <w:szCs w:val="28"/>
        </w:rPr>
        <w:t xml:space="preserve">Việc ban hành Nghị định </w:t>
      </w:r>
      <w:r w:rsidR="00FA1FC8">
        <w:rPr>
          <w:rFonts w:ascii="Times New Roman" w:hAnsi="Times New Roman" w:cs="Times New Roman"/>
          <w:bCs/>
          <w:color w:val="auto"/>
          <w:spacing w:val="-2"/>
          <w:sz w:val="28"/>
          <w:szCs w:val="28"/>
        </w:rPr>
        <w:t>về vận tải hàng không</w:t>
      </w:r>
      <w:r w:rsidRPr="00DE4239">
        <w:rPr>
          <w:rFonts w:ascii="Times New Roman" w:hAnsi="Times New Roman"/>
          <w:spacing w:val="-2"/>
          <w:sz w:val="28"/>
          <w:szCs w:val="28"/>
        </w:rPr>
        <w:t xml:space="preserve"> </w:t>
      </w:r>
      <w:r w:rsidR="00F12309" w:rsidRPr="001B20E4">
        <w:rPr>
          <w:rFonts w:ascii="Times New Roman" w:hAnsi="Times New Roman"/>
          <w:color w:val="auto"/>
          <w:spacing w:val="-2"/>
          <w:sz w:val="28"/>
          <w:szCs w:val="28"/>
        </w:rPr>
        <w:t>nhằm</w:t>
      </w:r>
      <w:r w:rsidRPr="00DE4239">
        <w:rPr>
          <w:rFonts w:ascii="Times New Roman" w:hAnsi="Times New Roman"/>
          <w:color w:val="auto"/>
          <w:spacing w:val="-2"/>
          <w:sz w:val="28"/>
          <w:szCs w:val="28"/>
        </w:rPr>
        <w:t xml:space="preserve"> c</w:t>
      </w:r>
      <w:r w:rsidR="00414AFC" w:rsidRPr="001B20E4">
        <w:rPr>
          <w:rFonts w:ascii="Times New Roman" w:hAnsi="Times New Roman" w:cs="Times New Roman"/>
          <w:bCs/>
          <w:color w:val="auto"/>
          <w:sz w:val="28"/>
          <w:szCs w:val="28"/>
        </w:rPr>
        <w:t>ụ thể các nộ</w:t>
      </w:r>
      <w:r>
        <w:rPr>
          <w:rFonts w:ascii="Times New Roman" w:hAnsi="Times New Roman" w:cs="Times New Roman"/>
          <w:bCs/>
          <w:color w:val="auto"/>
          <w:sz w:val="28"/>
          <w:szCs w:val="28"/>
        </w:rPr>
        <w:t xml:space="preserve">i dung Quốc hội giao Chính phủ quy định chi tiết tại Luật </w:t>
      </w:r>
      <w:r w:rsidR="00FA1FC8">
        <w:rPr>
          <w:rFonts w:ascii="Times New Roman" w:hAnsi="Times New Roman" w:cs="Times New Roman"/>
          <w:bCs/>
          <w:color w:val="auto"/>
          <w:sz w:val="28"/>
          <w:szCs w:val="28"/>
        </w:rPr>
        <w:t xml:space="preserve">Hàng không dân dụng Việt Nam </w:t>
      </w:r>
      <w:r w:rsidR="00414AFC" w:rsidRPr="001B20E4">
        <w:rPr>
          <w:rFonts w:ascii="Times New Roman" w:hAnsi="Times New Roman" w:cs="Times New Roman"/>
          <w:bCs/>
          <w:color w:val="auto"/>
          <w:sz w:val="28"/>
          <w:szCs w:val="28"/>
        </w:rPr>
        <w:t xml:space="preserve">số </w:t>
      </w:r>
      <w:r w:rsidRPr="00DE4239">
        <w:rPr>
          <w:rFonts w:ascii="Times New Roman" w:hAnsi="Times New Roman" w:cs="Times New Roman"/>
          <w:color w:val="auto"/>
          <w:sz w:val="28"/>
          <w:szCs w:val="28"/>
        </w:rPr>
        <w:t>1</w:t>
      </w:r>
      <w:r w:rsidR="00FA1FC8">
        <w:rPr>
          <w:rFonts w:ascii="Times New Roman" w:hAnsi="Times New Roman" w:cs="Times New Roman"/>
          <w:color w:val="auto"/>
          <w:sz w:val="28"/>
          <w:szCs w:val="28"/>
        </w:rPr>
        <w:t>30</w:t>
      </w:r>
      <w:r w:rsidR="00414AFC"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Pr="00DE4239">
        <w:rPr>
          <w:rFonts w:ascii="Times New Roman" w:hAnsi="Times New Roman" w:cs="Times New Roman"/>
          <w:color w:val="auto"/>
          <w:sz w:val="28"/>
          <w:szCs w:val="28"/>
        </w:rPr>
        <w:t xml:space="preserve"> để triển khai công tác </w:t>
      </w:r>
      <w:r w:rsidR="00FA1FC8">
        <w:rPr>
          <w:rFonts w:ascii="Times New Roman" w:hAnsi="Times New Roman" w:cs="Times New Roman"/>
          <w:color w:val="auto"/>
          <w:sz w:val="28"/>
          <w:szCs w:val="28"/>
        </w:rPr>
        <w:t>quản lý về vận tải hàng không</w:t>
      </w:r>
      <w:r w:rsidRPr="00DE4239">
        <w:rPr>
          <w:rFonts w:ascii="Times New Roman" w:hAnsi="Times New Roman" w:cs="Times New Roman"/>
          <w:color w:val="auto"/>
          <w:sz w:val="28"/>
          <w:szCs w:val="28"/>
        </w:rPr>
        <w:t xml:space="preserve"> và đảm bảo tính đồng bộ</w:t>
      </w:r>
      <w:r w:rsidR="00A77223" w:rsidRPr="001B20E4">
        <w:rPr>
          <w:rFonts w:ascii="Times New Roman" w:hAnsi="Times New Roman" w:cs="Times New Roman"/>
          <w:color w:val="auto"/>
          <w:sz w:val="28"/>
          <w:szCs w:val="28"/>
        </w:rPr>
        <w:t xml:space="preserve"> của hệ th</w:t>
      </w:r>
      <w:r>
        <w:rPr>
          <w:rFonts w:ascii="Times New Roman" w:hAnsi="Times New Roman" w:cs="Times New Roman"/>
          <w:color w:val="auto"/>
          <w:sz w:val="28"/>
          <w:szCs w:val="28"/>
        </w:rPr>
        <w:t>ống văn bản quy phạm pháp luật</w:t>
      </w:r>
      <w:r w:rsidRPr="00DE4239">
        <w:rPr>
          <w:rFonts w:ascii="Times New Roman" w:hAnsi="Times New Roman" w:cs="Times New Roman"/>
          <w:color w:val="auto"/>
          <w:sz w:val="28"/>
          <w:szCs w:val="28"/>
        </w:rPr>
        <w:t xml:space="preserve"> </w:t>
      </w:r>
      <w:r w:rsidR="00FA1FC8">
        <w:rPr>
          <w:rFonts w:ascii="Times New Roman" w:hAnsi="Times New Roman" w:cs="Times New Roman"/>
          <w:color w:val="auto"/>
          <w:sz w:val="28"/>
          <w:szCs w:val="28"/>
        </w:rPr>
        <w:t>đối với lĩnh vực vận tải hàng không</w:t>
      </w:r>
      <w:r w:rsidRPr="00DE4239">
        <w:rPr>
          <w:rFonts w:ascii="Times New Roman" w:hAnsi="Times New Roman" w:cs="Times New Roman"/>
          <w:bCs/>
          <w:color w:val="auto"/>
          <w:sz w:val="28"/>
          <w:szCs w:val="28"/>
        </w:rPr>
        <w:t>.</w:t>
      </w:r>
    </w:p>
    <w:p w14:paraId="64A24508" w14:textId="77777777" w:rsidR="004E0F39" w:rsidRPr="001B20E4" w:rsidRDefault="004E0F39" w:rsidP="00414AFC">
      <w:pPr>
        <w:tabs>
          <w:tab w:val="left" w:pos="720"/>
          <w:tab w:val="right" w:leader="dot" w:pos="8640"/>
        </w:tabs>
        <w:spacing w:after="120" w:line="370" w:lineRule="exact"/>
        <w:ind w:firstLine="720"/>
        <w:jc w:val="both"/>
        <w:rPr>
          <w:rFonts w:ascii="Times New Roman" w:hAnsi="Times New Roman"/>
          <w:color w:val="auto"/>
          <w:spacing w:val="-2"/>
          <w:sz w:val="28"/>
          <w:szCs w:val="28"/>
        </w:rPr>
      </w:pPr>
      <w:r w:rsidRPr="001B20E4">
        <w:rPr>
          <w:rFonts w:ascii="Times New Roman" w:hAnsi="Times New Roman" w:cs="Times New Roman"/>
          <w:b/>
          <w:color w:val="auto"/>
          <w:sz w:val="28"/>
          <w:szCs w:val="28"/>
        </w:rPr>
        <w:t>2. Quan điểm xây dựng Ngh</w:t>
      </w:r>
      <w:r w:rsidR="00DE4239">
        <w:rPr>
          <w:rFonts w:ascii="Times New Roman" w:hAnsi="Times New Roman" w:cs="Times New Roman"/>
          <w:b/>
          <w:color w:val="auto"/>
          <w:sz w:val="28"/>
          <w:szCs w:val="28"/>
        </w:rPr>
        <w:t xml:space="preserve">ị định </w:t>
      </w:r>
    </w:p>
    <w:p w14:paraId="403F290F" w14:textId="77777777" w:rsidR="004E0F39" w:rsidRPr="001B20E4" w:rsidRDefault="004E0F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1B20E4">
        <w:rPr>
          <w:rFonts w:ascii="Times New Roman" w:hAnsi="Times New Roman" w:cs="Times New Roman"/>
          <w:color w:val="auto"/>
          <w:sz w:val="28"/>
          <w:szCs w:val="28"/>
        </w:rPr>
        <w:t>Việc xây dựng Ngh</w:t>
      </w:r>
      <w:r w:rsidR="00DE4239">
        <w:rPr>
          <w:rFonts w:ascii="Times New Roman" w:hAnsi="Times New Roman" w:cs="Times New Roman"/>
          <w:color w:val="auto"/>
          <w:sz w:val="28"/>
          <w:szCs w:val="28"/>
        </w:rPr>
        <w:t>ị định dựa trên các quan điểm:</w:t>
      </w:r>
    </w:p>
    <w:p w14:paraId="52170688" w14:textId="77777777" w:rsidR="00FA1FC8" w:rsidRDefault="00DE4239" w:rsidP="006D4FDA">
      <w:pPr>
        <w:tabs>
          <w:tab w:val="left" w:pos="720"/>
          <w:tab w:val="right" w:leader="dot" w:pos="8640"/>
        </w:tabs>
        <w:spacing w:after="120" w:line="360" w:lineRule="exact"/>
        <w:ind w:firstLine="720"/>
        <w:jc w:val="both"/>
        <w:rPr>
          <w:rFonts w:ascii="Times New Roman" w:hAnsi="Times New Roman" w:cs="Times New Roman"/>
          <w:color w:val="auto"/>
          <w:spacing w:val="-4"/>
          <w:sz w:val="28"/>
          <w:szCs w:val="28"/>
        </w:rPr>
      </w:pPr>
      <w:r>
        <w:rPr>
          <w:rFonts w:ascii="Times New Roman" w:hAnsi="Times New Roman" w:cs="Times New Roman"/>
          <w:i/>
          <w:color w:val="auto"/>
          <w:spacing w:val="-4"/>
          <w:sz w:val="28"/>
          <w:szCs w:val="28"/>
        </w:rPr>
        <w:t>Thứ nhất,</w:t>
      </w:r>
      <w:r>
        <w:rPr>
          <w:rFonts w:ascii="Times New Roman" w:hAnsi="Times New Roman" w:cs="Times New Roman"/>
          <w:color w:val="auto"/>
          <w:spacing w:val="-4"/>
          <w:sz w:val="28"/>
          <w:szCs w:val="28"/>
        </w:rPr>
        <w:t xml:space="preserve"> </w:t>
      </w:r>
      <w:r w:rsidR="00DA525C">
        <w:rPr>
          <w:rFonts w:ascii="Times New Roman" w:hAnsi="Times New Roman" w:cs="Times New Roman"/>
          <w:color w:val="auto"/>
          <w:spacing w:val="-4"/>
          <w:sz w:val="28"/>
          <w:szCs w:val="28"/>
        </w:rPr>
        <w:t>t</w:t>
      </w:r>
      <w:r w:rsidR="00FA1FC8" w:rsidRPr="00FA1FC8">
        <w:rPr>
          <w:rFonts w:ascii="Times New Roman" w:hAnsi="Times New Roman" w:cs="Times New Roman"/>
          <w:color w:val="auto"/>
          <w:spacing w:val="-4"/>
          <w:sz w:val="28"/>
          <w:szCs w:val="28"/>
        </w:rPr>
        <w:t>uân thủ Hiến pháp, pháp luật, đảm bảo độc lập, chủ quyền, thống nhất và toàn vẹn lãnh thổ của tổ quốc, lợi ích của nhà nước, quyền và lợi ích hợp pháp của cơ quan, tổ chức, cá nhân và hoạt động bình thường của nền kinh tế, chính trị, xã hội;</w:t>
      </w:r>
    </w:p>
    <w:p w14:paraId="58626054" w14:textId="77777777" w:rsidR="004E0F39" w:rsidRPr="00DA525C" w:rsidRDefault="00FA1FC8" w:rsidP="00DA525C">
      <w:pPr>
        <w:spacing w:before="120"/>
        <w:ind w:right="-17" w:firstLine="720"/>
        <w:jc w:val="both"/>
        <w:rPr>
          <w:rFonts w:ascii="Times New Roman" w:hAnsi="Times New Roman"/>
          <w:noProof/>
          <w:sz w:val="28"/>
          <w:szCs w:val="28"/>
        </w:rPr>
      </w:pPr>
      <w:r w:rsidRPr="00FA1FC8">
        <w:rPr>
          <w:rFonts w:ascii="Times New Roman" w:hAnsi="Times New Roman" w:cs="Times New Roman"/>
          <w:i/>
          <w:iCs/>
          <w:color w:val="auto"/>
          <w:spacing w:val="-4"/>
          <w:sz w:val="28"/>
          <w:szCs w:val="28"/>
        </w:rPr>
        <w:t>Thứ hai</w:t>
      </w:r>
      <w:r w:rsidR="00DA525C">
        <w:rPr>
          <w:rFonts w:ascii="Times New Roman" w:hAnsi="Times New Roman" w:cs="Times New Roman"/>
          <w:i/>
          <w:iCs/>
          <w:color w:val="auto"/>
          <w:spacing w:val="-4"/>
          <w:sz w:val="28"/>
          <w:szCs w:val="28"/>
        </w:rPr>
        <w:t xml:space="preserve">, </w:t>
      </w:r>
      <w:r w:rsidR="00DA525C" w:rsidRPr="00DA525C">
        <w:rPr>
          <w:rFonts w:ascii="Times New Roman" w:hAnsi="Times New Roman" w:cs="Times New Roman"/>
          <w:color w:val="auto"/>
          <w:spacing w:val="-4"/>
          <w:sz w:val="28"/>
          <w:szCs w:val="28"/>
        </w:rPr>
        <w:t xml:space="preserve">bảo đảm phù hợp với chủ trương, chính sách của Đảng và Nhà nước; đảm bảo </w:t>
      </w:r>
      <w:r w:rsidR="00DA525C">
        <w:rPr>
          <w:rFonts w:ascii="Times New Roman" w:hAnsi="Times New Roman" w:cs="Times New Roman"/>
          <w:color w:val="auto"/>
          <w:spacing w:val="-4"/>
          <w:sz w:val="28"/>
          <w:szCs w:val="28"/>
        </w:rPr>
        <w:t>tuân thủ quy định của</w:t>
      </w:r>
      <w:r w:rsidR="00DE4239">
        <w:rPr>
          <w:rFonts w:ascii="Times New Roman" w:hAnsi="Times New Roman" w:cs="Times New Roman"/>
          <w:color w:val="auto"/>
          <w:spacing w:val="-4"/>
          <w:sz w:val="28"/>
          <w:szCs w:val="28"/>
        </w:rPr>
        <w:t xml:space="preserve"> Luật</w:t>
      </w:r>
      <w:r w:rsidR="00DA525C">
        <w:rPr>
          <w:rFonts w:ascii="Times New Roman" w:hAnsi="Times New Roman" w:cs="Times New Roman"/>
          <w:color w:val="auto"/>
          <w:spacing w:val="-4"/>
          <w:sz w:val="28"/>
          <w:szCs w:val="28"/>
        </w:rPr>
        <w:t xml:space="preserve"> Hàng không dân dụng Việt Nam </w:t>
      </w:r>
      <w:r w:rsidR="00DE4239" w:rsidRPr="00DE4239">
        <w:rPr>
          <w:rFonts w:ascii="Times New Roman" w:hAnsi="Times New Roman" w:cs="Times New Roman"/>
          <w:color w:val="auto"/>
          <w:spacing w:val="-4"/>
          <w:sz w:val="28"/>
          <w:szCs w:val="28"/>
        </w:rPr>
        <w:t>; đồng bộ với các quy định của pháp luật khác có liên quan</w:t>
      </w:r>
      <w:r w:rsidR="00DA525C" w:rsidRPr="00DA525C">
        <w:rPr>
          <w:rFonts w:ascii="Times New Roman" w:hAnsi="Times New Roman"/>
          <w:noProof/>
          <w:sz w:val="28"/>
          <w:szCs w:val="28"/>
        </w:rPr>
        <w:t xml:space="preserve"> </w:t>
      </w:r>
      <w:r w:rsidR="00DA525C" w:rsidRPr="003606FC">
        <w:rPr>
          <w:rFonts w:ascii="Times New Roman" w:hAnsi="Times New Roman"/>
          <w:noProof/>
          <w:sz w:val="28"/>
          <w:szCs w:val="28"/>
        </w:rPr>
        <w:t xml:space="preserve">cũng như phù hợp với các điều ước quốc tế mà Việt Nam là thành viên. </w:t>
      </w:r>
    </w:p>
    <w:p w14:paraId="511656F3" w14:textId="77777777" w:rsidR="0092132D" w:rsidRPr="001B20E4" w:rsidRDefault="004E0F39" w:rsidP="006D4FDA">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1B20E4">
        <w:rPr>
          <w:rFonts w:ascii="Times New Roman" w:hAnsi="Times New Roman" w:cs="Times New Roman"/>
          <w:i/>
          <w:iCs/>
          <w:color w:val="auto"/>
          <w:sz w:val="28"/>
          <w:szCs w:val="28"/>
        </w:rPr>
        <w:t>Thứ</w:t>
      </w:r>
      <w:r w:rsidR="00DA525C">
        <w:rPr>
          <w:rFonts w:ascii="Times New Roman" w:hAnsi="Times New Roman" w:cs="Times New Roman"/>
          <w:i/>
          <w:iCs/>
          <w:color w:val="auto"/>
          <w:sz w:val="28"/>
          <w:szCs w:val="28"/>
        </w:rPr>
        <w:t xml:space="preserve"> ba</w:t>
      </w:r>
      <w:r w:rsidRPr="001B20E4">
        <w:rPr>
          <w:rFonts w:ascii="Times New Roman" w:hAnsi="Times New Roman" w:cs="Times New Roman"/>
          <w:i/>
          <w:iCs/>
          <w:color w:val="auto"/>
          <w:sz w:val="28"/>
          <w:szCs w:val="28"/>
        </w:rPr>
        <w:t>,</w:t>
      </w:r>
      <w:r w:rsidRPr="001B20E4">
        <w:rPr>
          <w:rFonts w:ascii="Times New Roman" w:hAnsi="Times New Roman" w:cs="Times New Roman"/>
          <w:color w:val="auto"/>
          <w:sz w:val="28"/>
          <w:szCs w:val="28"/>
        </w:rPr>
        <w:t xml:space="preserve"> </w:t>
      </w:r>
      <w:r w:rsidR="009B56C3" w:rsidRPr="001B20E4">
        <w:rPr>
          <w:rFonts w:ascii="Times New Roman" w:hAnsi="Times New Roman" w:cs="Times New Roman"/>
          <w:color w:val="auto"/>
          <w:sz w:val="28"/>
          <w:szCs w:val="28"/>
        </w:rPr>
        <w:t>ch</w:t>
      </w:r>
      <w:r w:rsidR="00DE4239">
        <w:rPr>
          <w:rFonts w:ascii="Times New Roman" w:hAnsi="Times New Roman" w:cs="Times New Roman"/>
          <w:color w:val="auto"/>
          <w:sz w:val="28"/>
          <w:szCs w:val="28"/>
        </w:rPr>
        <w:t xml:space="preserve">ỉ quy định chi tiết </w:t>
      </w:r>
      <w:r w:rsidR="00DE4239" w:rsidRPr="00DE4239">
        <w:rPr>
          <w:rFonts w:ascii="Times New Roman" w:hAnsi="Times New Roman" w:cs="Times New Roman"/>
          <w:color w:val="auto"/>
          <w:sz w:val="28"/>
          <w:szCs w:val="28"/>
        </w:rPr>
        <w:t xml:space="preserve">nội dung </w:t>
      </w:r>
      <w:r w:rsidR="009B56C3" w:rsidRPr="001B20E4">
        <w:rPr>
          <w:rFonts w:ascii="Times New Roman" w:hAnsi="Times New Roman" w:cs="Times New Roman"/>
          <w:color w:val="auto"/>
          <w:sz w:val="28"/>
          <w:szCs w:val="28"/>
        </w:rPr>
        <w:t xml:space="preserve">đã được </w:t>
      </w:r>
      <w:r w:rsidR="00DE4239" w:rsidRPr="00DE4239">
        <w:rPr>
          <w:rFonts w:ascii="Times New Roman" w:hAnsi="Times New Roman" w:cs="Times New Roman"/>
          <w:color w:val="auto"/>
          <w:sz w:val="28"/>
          <w:szCs w:val="28"/>
        </w:rPr>
        <w:t xml:space="preserve">Quốc hội </w:t>
      </w:r>
      <w:r w:rsidR="009B56C3" w:rsidRPr="001B20E4">
        <w:rPr>
          <w:rFonts w:ascii="Times New Roman" w:hAnsi="Times New Roman" w:cs="Times New Roman"/>
          <w:color w:val="auto"/>
          <w:sz w:val="28"/>
          <w:szCs w:val="28"/>
        </w:rPr>
        <w:t xml:space="preserve">giao tại </w:t>
      </w:r>
      <w:r w:rsidR="002D70EA" w:rsidRPr="001B20E4">
        <w:rPr>
          <w:rFonts w:ascii="Times New Roman" w:hAnsi="Times New Roman" w:cs="Times New Roman"/>
          <w:bCs/>
          <w:color w:val="auto"/>
          <w:sz w:val="28"/>
          <w:szCs w:val="28"/>
        </w:rPr>
        <w:t>Luậ</w:t>
      </w:r>
      <w:r w:rsidR="00DE4239">
        <w:rPr>
          <w:rFonts w:ascii="Times New Roman" w:hAnsi="Times New Roman" w:cs="Times New Roman"/>
          <w:bCs/>
          <w:color w:val="auto"/>
          <w:sz w:val="28"/>
          <w:szCs w:val="28"/>
        </w:rPr>
        <w:t xml:space="preserve">t </w:t>
      </w:r>
      <w:r w:rsidR="00DA525C">
        <w:rPr>
          <w:rFonts w:ascii="Times New Roman" w:hAnsi="Times New Roman" w:cs="Times New Roman"/>
          <w:bCs/>
          <w:color w:val="auto"/>
          <w:sz w:val="28"/>
          <w:szCs w:val="28"/>
        </w:rPr>
        <w:t>Hàng không dân dụng Việt Nam</w:t>
      </w:r>
      <w:r w:rsidR="00DE4239" w:rsidRPr="00DE4239">
        <w:rPr>
          <w:rFonts w:ascii="Times New Roman" w:hAnsi="Times New Roman" w:cs="Times New Roman"/>
          <w:bCs/>
          <w:color w:val="auto"/>
          <w:sz w:val="28"/>
          <w:szCs w:val="28"/>
        </w:rPr>
        <w:t xml:space="preserve"> </w:t>
      </w:r>
      <w:r w:rsidR="002D70EA" w:rsidRPr="001B20E4">
        <w:rPr>
          <w:rFonts w:ascii="Times New Roman" w:hAnsi="Times New Roman" w:cs="Times New Roman"/>
          <w:bCs/>
          <w:color w:val="auto"/>
          <w:sz w:val="28"/>
          <w:szCs w:val="28"/>
        </w:rPr>
        <w:t xml:space="preserve">số </w:t>
      </w:r>
      <w:r w:rsidR="00DE4239" w:rsidRPr="00DE4239">
        <w:rPr>
          <w:rFonts w:ascii="Times New Roman" w:hAnsi="Times New Roman" w:cs="Times New Roman"/>
          <w:color w:val="auto"/>
          <w:sz w:val="28"/>
          <w:szCs w:val="28"/>
        </w:rPr>
        <w:t>1</w:t>
      </w:r>
      <w:r w:rsidR="00DA525C">
        <w:rPr>
          <w:rFonts w:ascii="Times New Roman" w:hAnsi="Times New Roman" w:cs="Times New Roman"/>
          <w:color w:val="auto"/>
          <w:sz w:val="28"/>
          <w:szCs w:val="28"/>
        </w:rPr>
        <w:t>30</w:t>
      </w:r>
      <w:r w:rsidR="002D70EA" w:rsidRPr="001B20E4">
        <w:rPr>
          <w:rFonts w:ascii="Times New Roman" w:hAnsi="Times New Roman" w:cs="Times New Roman"/>
          <w:color w:val="auto"/>
          <w:sz w:val="28"/>
          <w:szCs w:val="28"/>
        </w:rPr>
        <w:t>/2025/</w:t>
      </w:r>
      <w:r w:rsidR="0049345D" w:rsidRPr="001B20E4">
        <w:rPr>
          <w:rFonts w:ascii="Times New Roman" w:hAnsi="Times New Roman" w:cs="Times New Roman"/>
          <w:color w:val="auto"/>
          <w:sz w:val="28"/>
          <w:szCs w:val="28"/>
        </w:rPr>
        <w:t>QH15</w:t>
      </w:r>
      <w:r w:rsidR="00DE4239" w:rsidRPr="00DE4239">
        <w:rPr>
          <w:rFonts w:ascii="Times New Roman" w:hAnsi="Times New Roman" w:cs="Times New Roman"/>
          <w:color w:val="auto"/>
          <w:sz w:val="28"/>
          <w:szCs w:val="28"/>
        </w:rPr>
        <w:t>.</w:t>
      </w:r>
    </w:p>
    <w:p w14:paraId="61127959" w14:textId="77777777" w:rsidR="00DA525C" w:rsidRPr="00DA525C" w:rsidRDefault="004E0F39" w:rsidP="00081BBB">
      <w:pPr>
        <w:ind w:right="-17" w:firstLine="720"/>
        <w:jc w:val="both"/>
        <w:rPr>
          <w:rFonts w:ascii="Times New Roman" w:hAnsi="Times New Roman"/>
          <w:noProof/>
          <w:sz w:val="28"/>
          <w:szCs w:val="28"/>
        </w:rPr>
      </w:pPr>
      <w:r w:rsidRPr="001B20E4">
        <w:rPr>
          <w:rFonts w:ascii="Times New Roman" w:hAnsi="Times New Roman" w:cs="Times New Roman"/>
          <w:i/>
          <w:color w:val="auto"/>
          <w:sz w:val="28"/>
          <w:szCs w:val="28"/>
        </w:rPr>
        <w:t xml:space="preserve">Thứ </w:t>
      </w:r>
      <w:r w:rsidR="00DA525C">
        <w:rPr>
          <w:rFonts w:ascii="Times New Roman" w:hAnsi="Times New Roman" w:cs="Times New Roman"/>
          <w:i/>
          <w:color w:val="auto"/>
          <w:sz w:val="28"/>
          <w:szCs w:val="28"/>
        </w:rPr>
        <w:t>tư</w:t>
      </w:r>
      <w:r w:rsidRPr="001B20E4">
        <w:rPr>
          <w:rFonts w:ascii="Times New Roman" w:hAnsi="Times New Roman" w:cs="Times New Roman"/>
          <w:i/>
          <w:color w:val="auto"/>
          <w:sz w:val="28"/>
          <w:szCs w:val="28"/>
        </w:rPr>
        <w:t>,</w:t>
      </w:r>
      <w:r w:rsidR="00DE4239" w:rsidRPr="00DE4239">
        <w:rPr>
          <w:rFonts w:ascii="Times New Roman" w:hAnsi="Times New Roman" w:cs="Times New Roman"/>
          <w:color w:val="auto"/>
          <w:sz w:val="28"/>
          <w:szCs w:val="28"/>
        </w:rPr>
        <w:t xml:space="preserve"> </w:t>
      </w:r>
      <w:r w:rsidRPr="001B20E4">
        <w:rPr>
          <w:rFonts w:ascii="Times New Roman" w:hAnsi="Times New Roman" w:cs="Times New Roman"/>
          <w:color w:val="auto"/>
          <w:spacing w:val="-2"/>
          <w:sz w:val="28"/>
          <w:szCs w:val="28"/>
        </w:rPr>
        <w:t xml:space="preserve">bảo </w:t>
      </w:r>
      <w:r w:rsidR="000D2869" w:rsidRPr="001B20E4">
        <w:rPr>
          <w:rFonts w:ascii="Times New Roman" w:hAnsi="Times New Roman" w:cs="Times New Roman"/>
          <w:color w:val="auto"/>
          <w:spacing w:val="-2"/>
          <w:sz w:val="28"/>
          <w:szCs w:val="28"/>
        </w:rPr>
        <w:t>đả</w:t>
      </w:r>
      <w:r w:rsidR="00DE4239">
        <w:rPr>
          <w:rFonts w:ascii="Times New Roman" w:hAnsi="Times New Roman" w:cs="Times New Roman"/>
          <w:color w:val="auto"/>
          <w:spacing w:val="-2"/>
          <w:sz w:val="28"/>
          <w:szCs w:val="28"/>
        </w:rPr>
        <w:t>m tính đồng bộ của hệ thống pháp luật</w:t>
      </w:r>
      <w:r w:rsidR="00DE4239" w:rsidRPr="00DE4239">
        <w:rPr>
          <w:rFonts w:ascii="Times New Roman" w:hAnsi="Times New Roman" w:cs="Times New Roman"/>
          <w:color w:val="auto"/>
          <w:spacing w:val="-2"/>
          <w:sz w:val="28"/>
          <w:szCs w:val="28"/>
        </w:rPr>
        <w:t xml:space="preserve"> đối với </w:t>
      </w:r>
      <w:r w:rsidR="0027354D" w:rsidRPr="001B20E4">
        <w:rPr>
          <w:rFonts w:ascii="Times New Roman" w:hAnsi="Times New Roman" w:cs="Times New Roman"/>
          <w:color w:val="auto"/>
          <w:spacing w:val="-2"/>
          <w:sz w:val="28"/>
          <w:szCs w:val="28"/>
        </w:rPr>
        <w:t>chức năng</w:t>
      </w:r>
      <w:r w:rsidRPr="001B20E4">
        <w:rPr>
          <w:rFonts w:ascii="Times New Roman" w:hAnsi="Times New Roman" w:cs="Times New Roman"/>
          <w:color w:val="auto"/>
          <w:spacing w:val="-2"/>
          <w:sz w:val="28"/>
          <w:szCs w:val="28"/>
        </w:rPr>
        <w:t xml:space="preserve"> quả</w:t>
      </w:r>
      <w:r w:rsidR="00DE4239">
        <w:rPr>
          <w:rFonts w:ascii="Times New Roman" w:hAnsi="Times New Roman" w:cs="Times New Roman"/>
          <w:color w:val="auto"/>
          <w:spacing w:val="-2"/>
          <w:sz w:val="28"/>
          <w:szCs w:val="28"/>
        </w:rPr>
        <w:t>n lý nhà nước của các Bộ, ngành và địa phương theo quy định của pháp luật</w:t>
      </w:r>
      <w:r w:rsidR="00DA525C">
        <w:rPr>
          <w:rFonts w:ascii="Times New Roman" w:hAnsi="Times New Roman" w:cs="Times New Roman"/>
          <w:color w:val="auto"/>
          <w:spacing w:val="-2"/>
          <w:sz w:val="28"/>
          <w:szCs w:val="28"/>
        </w:rPr>
        <w:t xml:space="preserve">; đổi mới quy trình theo hướng </w:t>
      </w:r>
      <w:r w:rsidR="00EB12A6" w:rsidRPr="001B20E4">
        <w:rPr>
          <w:rFonts w:ascii="Times New Roman" w:hAnsi="Times New Roman" w:cs="Times New Roman"/>
          <w:color w:val="auto"/>
          <w:sz w:val="28"/>
          <w:szCs w:val="28"/>
        </w:rPr>
        <w:t xml:space="preserve">đơn giản hóa </w:t>
      </w:r>
      <w:r w:rsidR="00DE4239">
        <w:rPr>
          <w:rFonts w:ascii="Times New Roman" w:hAnsi="Times New Roman" w:cs="Times New Roman"/>
          <w:color w:val="auto"/>
          <w:sz w:val="28"/>
          <w:szCs w:val="28"/>
        </w:rPr>
        <w:t>thủ tục</w:t>
      </w:r>
      <w:r w:rsidR="00DA525C">
        <w:rPr>
          <w:rFonts w:ascii="Times New Roman" w:hAnsi="Times New Roman" w:cs="Times New Roman"/>
          <w:color w:val="auto"/>
          <w:sz w:val="28"/>
          <w:szCs w:val="28"/>
        </w:rPr>
        <w:t xml:space="preserve"> hành chính</w:t>
      </w:r>
      <w:r w:rsidR="00DE4239">
        <w:rPr>
          <w:rFonts w:ascii="Times New Roman" w:hAnsi="Times New Roman" w:cs="Times New Roman"/>
          <w:color w:val="auto"/>
          <w:sz w:val="28"/>
          <w:szCs w:val="28"/>
        </w:rPr>
        <w:t xml:space="preserve">; </w:t>
      </w:r>
      <w:r w:rsidR="00DA525C">
        <w:rPr>
          <w:rFonts w:ascii="Times New Roman" w:hAnsi="Times New Roman" w:cs="Times New Roman"/>
          <w:color w:val="auto"/>
          <w:sz w:val="28"/>
          <w:szCs w:val="28"/>
        </w:rPr>
        <w:t>đẩy mạnh</w:t>
      </w:r>
      <w:r w:rsidR="00DE4239">
        <w:rPr>
          <w:rFonts w:ascii="Times New Roman" w:hAnsi="Times New Roman" w:cs="Times New Roman"/>
          <w:color w:val="auto"/>
          <w:sz w:val="28"/>
          <w:szCs w:val="28"/>
        </w:rPr>
        <w:t xml:space="preserve"> phân cấp, phân quyền, </w:t>
      </w:r>
      <w:r w:rsidR="00DA525C" w:rsidRPr="003606FC">
        <w:rPr>
          <w:rFonts w:ascii="Times New Roman" w:hAnsi="Times New Roman"/>
          <w:noProof/>
          <w:sz w:val="28"/>
          <w:szCs w:val="28"/>
        </w:rPr>
        <w:t xml:space="preserve">gắn với tăng cường trách nhiệm của các cấp, các ngành, </w:t>
      </w:r>
      <w:r w:rsidR="00DA525C">
        <w:rPr>
          <w:rFonts w:ascii="Times New Roman" w:hAnsi="Times New Roman"/>
          <w:noProof/>
          <w:sz w:val="28"/>
          <w:szCs w:val="28"/>
        </w:rPr>
        <w:t>địa phương</w:t>
      </w:r>
      <w:r w:rsidR="00DA525C" w:rsidRPr="003606FC">
        <w:rPr>
          <w:rFonts w:ascii="Times New Roman" w:hAnsi="Times New Roman"/>
          <w:noProof/>
          <w:sz w:val="28"/>
          <w:szCs w:val="28"/>
        </w:rPr>
        <w:t>.</w:t>
      </w:r>
    </w:p>
    <w:p w14:paraId="1CC639B4" w14:textId="77777777" w:rsidR="00103C0F" w:rsidRPr="001B20E4" w:rsidRDefault="00103C0F" w:rsidP="00081BBB">
      <w:pPr>
        <w:tabs>
          <w:tab w:val="left" w:pos="720"/>
          <w:tab w:val="right" w:leader="dot" w:pos="8640"/>
        </w:tabs>
        <w:spacing w:before="120" w:after="120"/>
        <w:ind w:firstLine="720"/>
        <w:jc w:val="both"/>
        <w:rPr>
          <w:rFonts w:ascii="Times New Roman" w:hAnsi="Times New Roman" w:cs="Times New Roman"/>
          <w:b/>
          <w:color w:val="auto"/>
          <w:sz w:val="28"/>
          <w:szCs w:val="28"/>
        </w:rPr>
      </w:pPr>
      <w:r w:rsidRPr="001B20E4">
        <w:rPr>
          <w:rFonts w:ascii="Times New Roman" w:hAnsi="Times New Roman" w:cs="Times New Roman"/>
          <w:b/>
          <w:color w:val="auto"/>
          <w:sz w:val="28"/>
          <w:szCs w:val="28"/>
        </w:rPr>
        <w:t>I</w:t>
      </w:r>
      <w:r w:rsidR="00DE4239" w:rsidRPr="00DE4239">
        <w:rPr>
          <w:rFonts w:ascii="Times New Roman" w:hAnsi="Times New Roman" w:cs="Times New Roman"/>
          <w:b/>
          <w:color w:val="auto"/>
          <w:sz w:val="28"/>
          <w:szCs w:val="28"/>
        </w:rPr>
        <w:t>II</w:t>
      </w:r>
      <w:r w:rsidRPr="001B20E4">
        <w:rPr>
          <w:rFonts w:ascii="Times New Roman" w:hAnsi="Times New Roman" w:cs="Times New Roman"/>
          <w:b/>
          <w:color w:val="auto"/>
          <w:sz w:val="28"/>
          <w:szCs w:val="28"/>
        </w:rPr>
        <w:t>. QUÁ TRÌNH XÂY DỰNG DỰ</w:t>
      </w:r>
      <w:r w:rsidR="00DE4239">
        <w:rPr>
          <w:rFonts w:ascii="Times New Roman" w:hAnsi="Times New Roman" w:cs="Times New Roman"/>
          <w:b/>
          <w:color w:val="auto"/>
          <w:sz w:val="28"/>
          <w:szCs w:val="28"/>
        </w:rPr>
        <w:t xml:space="preserve"> THẢO NGHỊ ĐỊNH</w:t>
      </w:r>
    </w:p>
    <w:p w14:paraId="7BA07738" w14:textId="77777777" w:rsidR="00103C0F" w:rsidRPr="001B20E4" w:rsidRDefault="00DE4239" w:rsidP="00103C0F">
      <w:pPr>
        <w:tabs>
          <w:tab w:val="left" w:pos="720"/>
          <w:tab w:val="right" w:leader="dot" w:pos="8640"/>
        </w:tabs>
        <w:spacing w:after="160" w:line="360" w:lineRule="exact"/>
        <w:ind w:firstLine="720"/>
        <w:jc w:val="both"/>
        <w:rPr>
          <w:rFonts w:ascii="Times New Roman" w:hAnsi="Times New Roman" w:cs="Times New Roman"/>
          <w:color w:val="auto"/>
          <w:sz w:val="28"/>
          <w:szCs w:val="28"/>
        </w:rPr>
      </w:pPr>
      <w:bookmarkStart w:id="2" w:name="_Hlk187675957"/>
      <w:r>
        <w:rPr>
          <w:rFonts w:ascii="Times New Roman" w:hAnsi="Times New Roman" w:cs="Times New Roman"/>
          <w:color w:val="auto"/>
          <w:sz w:val="28"/>
          <w:szCs w:val="28"/>
        </w:rPr>
        <w:t xml:space="preserve">1. </w:t>
      </w:r>
      <w:r w:rsidR="00A4385D" w:rsidRPr="003606FC">
        <w:rPr>
          <w:rFonts w:ascii="Times New Roman" w:hAnsi="Times New Roman"/>
          <w:noProof/>
          <w:sz w:val="28"/>
          <w:szCs w:val="28"/>
        </w:rPr>
        <w:t>Thực hiện quy trình, thủ tục xây dựng văn bản quy phạm pháp pháp luật theo quy định của Luật Ban hành văn bản quy phạm pháp luật</w:t>
      </w:r>
      <w:r w:rsidR="00103C0F" w:rsidRPr="001B20E4">
        <w:rPr>
          <w:rFonts w:ascii="Times New Roman" w:hAnsi="Times New Roman" w:cs="Times New Roman"/>
          <w:bCs/>
          <w:color w:val="000000" w:themeColor="text1"/>
          <w:sz w:val="28"/>
          <w:szCs w:val="28"/>
        </w:rPr>
        <w:t>,</w:t>
      </w:r>
      <w:r w:rsidR="00103C0F" w:rsidRPr="001B20E4" w:rsidDel="0027354D">
        <w:rPr>
          <w:rFonts w:ascii="Times New Roman" w:hAnsi="Times New Roman" w:cs="Times New Roman"/>
          <w:bCs/>
          <w:color w:val="000000" w:themeColor="text1"/>
          <w:sz w:val="28"/>
          <w:szCs w:val="28"/>
        </w:rPr>
        <w:t xml:space="preserve"> </w:t>
      </w:r>
      <w:r w:rsidR="00103C0F" w:rsidRPr="001B20E4">
        <w:rPr>
          <w:rFonts w:ascii="Times New Roman" w:hAnsi="Times New Roman" w:cs="Times New Roman"/>
          <w:bCs/>
          <w:color w:val="000000" w:themeColor="text1"/>
          <w:sz w:val="28"/>
          <w:szCs w:val="28"/>
        </w:rPr>
        <w:t xml:space="preserve">Bộ </w:t>
      </w:r>
      <w:r w:rsidR="00081BBB">
        <w:rPr>
          <w:rFonts w:ascii="Times New Roman" w:hAnsi="Times New Roman" w:cs="Times New Roman"/>
          <w:bCs/>
          <w:color w:val="000000" w:themeColor="text1"/>
          <w:sz w:val="28"/>
          <w:szCs w:val="28"/>
        </w:rPr>
        <w:t>Xây dựng</w:t>
      </w:r>
      <w:r w:rsidR="00103C0F" w:rsidRPr="001B20E4">
        <w:rPr>
          <w:rFonts w:ascii="Times New Roman" w:hAnsi="Times New Roman" w:cs="Times New Roman"/>
          <w:bCs/>
          <w:color w:val="000000" w:themeColor="text1"/>
          <w:sz w:val="28"/>
          <w:szCs w:val="28"/>
        </w:rPr>
        <w:t xml:space="preserve"> đã chủ động xây dự</w:t>
      </w:r>
      <w:r>
        <w:rPr>
          <w:rFonts w:ascii="Times New Roman" w:hAnsi="Times New Roman" w:cs="Times New Roman"/>
          <w:bCs/>
          <w:color w:val="000000" w:themeColor="text1"/>
          <w:sz w:val="28"/>
          <w:szCs w:val="28"/>
        </w:rPr>
        <w:t xml:space="preserve">ng dự thảo Nghị định, </w:t>
      </w:r>
      <w:r w:rsidR="00A4385D">
        <w:rPr>
          <w:rFonts w:ascii="Times New Roman" w:hAnsi="Times New Roman" w:cs="Times New Roman"/>
          <w:bCs/>
          <w:color w:val="000000" w:themeColor="text1"/>
          <w:sz w:val="28"/>
          <w:szCs w:val="28"/>
        </w:rPr>
        <w:t>l</w:t>
      </w:r>
      <w:r w:rsidR="00A4385D" w:rsidRPr="003606FC">
        <w:rPr>
          <w:rFonts w:ascii="Times New Roman" w:hAnsi="Times New Roman"/>
          <w:noProof/>
          <w:sz w:val="28"/>
          <w:szCs w:val="28"/>
        </w:rPr>
        <w:t>ấy ý kiến góp ý của các Bộ, ngành, tổ chức, đơn vị có liên quan bằng văn bản, thông qua các cuộc họp, hội thảo và đăng tải trên Cổng thông tin điện tử của Chính phủ và Bộ</w:t>
      </w:r>
      <w:r w:rsidR="00A4385D">
        <w:rPr>
          <w:rFonts w:ascii="Times New Roman" w:hAnsi="Times New Roman"/>
          <w:noProof/>
          <w:sz w:val="28"/>
          <w:szCs w:val="28"/>
        </w:rPr>
        <w:t xml:space="preserve"> Xây dựng</w:t>
      </w:r>
      <w:r w:rsidR="00103C0F" w:rsidRPr="001B20E4">
        <w:rPr>
          <w:rFonts w:ascii="Times New Roman" w:hAnsi="Times New Roman" w:cs="Times New Roman"/>
          <w:color w:val="auto"/>
          <w:sz w:val="28"/>
          <w:szCs w:val="28"/>
        </w:rPr>
        <w:t>.</w:t>
      </w:r>
    </w:p>
    <w:p w14:paraId="560A8E76" w14:textId="77777777" w:rsidR="00D410D0" w:rsidRPr="00D410D0" w:rsidRDefault="00A4385D" w:rsidP="00D410D0">
      <w:pPr>
        <w:tabs>
          <w:tab w:val="left" w:pos="720"/>
          <w:tab w:val="right" w:leader="dot" w:pos="8640"/>
        </w:tabs>
        <w:spacing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000000" w:themeColor="text1"/>
          <w:sz w:val="28"/>
          <w:szCs w:val="28"/>
        </w:rPr>
        <w:t>2</w:t>
      </w:r>
      <w:r w:rsidR="00D410D0" w:rsidRPr="001B20E4">
        <w:rPr>
          <w:rFonts w:ascii="Times New Roman" w:hAnsi="Times New Roman" w:cs="Times New Roman"/>
          <w:color w:val="000000" w:themeColor="text1"/>
          <w:sz w:val="28"/>
          <w:szCs w:val="28"/>
        </w:rPr>
        <w:t xml:space="preserve">. Đến ngày ngày </w:t>
      </w:r>
      <w:r w:rsidR="00D410D0">
        <w:rPr>
          <w:rFonts w:ascii="Times New Roman" w:hAnsi="Times New Roman" w:cs="Times New Roman"/>
          <w:color w:val="000000" w:themeColor="text1"/>
          <w:sz w:val="28"/>
          <w:szCs w:val="28"/>
          <w:lang w:val="en-US"/>
        </w:rPr>
        <w:t>…</w:t>
      </w:r>
      <w:r w:rsidR="00D410D0" w:rsidRPr="001B20E4">
        <w:rPr>
          <w:rFonts w:ascii="Times New Roman" w:hAnsi="Times New Roman" w:cs="Times New Roman"/>
          <w:color w:val="000000" w:themeColor="text1"/>
          <w:sz w:val="28"/>
          <w:szCs w:val="28"/>
        </w:rPr>
        <w:t xml:space="preserve"> tháng </w:t>
      </w:r>
      <w:r w:rsidR="00D410D0">
        <w:rPr>
          <w:rFonts w:ascii="Times New Roman" w:hAnsi="Times New Roman" w:cs="Times New Roman"/>
          <w:color w:val="000000" w:themeColor="text1"/>
          <w:sz w:val="28"/>
          <w:szCs w:val="28"/>
          <w:lang w:val="en-US"/>
        </w:rPr>
        <w:t>…</w:t>
      </w:r>
      <w:r w:rsidR="00D410D0" w:rsidRPr="001B20E4">
        <w:rPr>
          <w:rFonts w:ascii="Times New Roman" w:hAnsi="Times New Roman" w:cs="Times New Roman"/>
          <w:color w:val="000000" w:themeColor="text1"/>
          <w:sz w:val="28"/>
          <w:szCs w:val="28"/>
        </w:rPr>
        <w:t xml:space="preserve"> năm 20</w:t>
      </w:r>
      <w:r w:rsidR="00D410D0" w:rsidRPr="00DE4239">
        <w:rPr>
          <w:rFonts w:ascii="Times New Roman" w:hAnsi="Times New Roman" w:cs="Times New Roman"/>
          <w:color w:val="000000" w:themeColor="text1"/>
          <w:sz w:val="28"/>
          <w:szCs w:val="28"/>
        </w:rPr>
        <w:t>26</w:t>
      </w:r>
      <w:r w:rsidR="00D410D0" w:rsidRPr="001B20E4">
        <w:rPr>
          <w:rFonts w:ascii="Times New Roman" w:hAnsi="Times New Roman" w:cs="Times New Roman"/>
          <w:color w:val="000000" w:themeColor="text1"/>
          <w:sz w:val="28"/>
          <w:szCs w:val="28"/>
        </w:rPr>
        <w:t xml:space="preserve">, Bộ </w:t>
      </w:r>
      <w:r>
        <w:rPr>
          <w:rFonts w:ascii="Times New Roman" w:hAnsi="Times New Roman" w:cs="Times New Roman"/>
          <w:color w:val="000000" w:themeColor="text1"/>
          <w:sz w:val="28"/>
          <w:szCs w:val="28"/>
        </w:rPr>
        <w:t>Xây dựng</w:t>
      </w:r>
      <w:r w:rsidR="00D410D0" w:rsidRPr="001B20E4">
        <w:rPr>
          <w:rFonts w:ascii="Times New Roman" w:hAnsi="Times New Roman" w:cs="Times New Roman"/>
          <w:color w:val="000000" w:themeColor="text1"/>
          <w:sz w:val="28"/>
          <w:szCs w:val="28"/>
        </w:rPr>
        <w:t xml:space="preserve"> đã nhận được ý kiến góp ý củ</w:t>
      </w:r>
      <w:r w:rsidR="00D410D0">
        <w:rPr>
          <w:rFonts w:ascii="Times New Roman" w:hAnsi="Times New Roman" w:cs="Times New Roman"/>
          <w:color w:val="000000" w:themeColor="text1"/>
          <w:sz w:val="28"/>
          <w:szCs w:val="28"/>
        </w:rPr>
        <w:t xml:space="preserve">a </w:t>
      </w:r>
      <w:r w:rsidR="00D410D0">
        <w:rPr>
          <w:rFonts w:ascii="Times New Roman" w:hAnsi="Times New Roman" w:cs="Times New Roman"/>
          <w:color w:val="000000" w:themeColor="text1"/>
          <w:sz w:val="28"/>
          <w:szCs w:val="28"/>
          <w:lang w:val="en-US"/>
        </w:rPr>
        <w:t>…</w:t>
      </w:r>
      <w:r w:rsidR="00D410D0">
        <w:rPr>
          <w:rFonts w:ascii="Times New Roman" w:hAnsi="Times New Roman" w:cs="Times New Roman"/>
          <w:color w:val="000000" w:themeColor="text1"/>
          <w:sz w:val="28"/>
          <w:szCs w:val="28"/>
        </w:rPr>
        <w:t xml:space="preserve"> Bộ, cơ quan ngang Bộ và </w:t>
      </w:r>
      <w:r w:rsidR="00D410D0">
        <w:rPr>
          <w:rFonts w:ascii="Times New Roman" w:hAnsi="Times New Roman" w:cs="Times New Roman"/>
          <w:color w:val="000000" w:themeColor="text1"/>
          <w:sz w:val="28"/>
          <w:szCs w:val="28"/>
          <w:lang w:val="en-US"/>
        </w:rPr>
        <w:t>…</w:t>
      </w:r>
      <w:r w:rsidR="00D410D0" w:rsidRPr="001B20E4">
        <w:rPr>
          <w:rFonts w:ascii="Times New Roman" w:hAnsi="Times New Roman" w:cs="Times New Roman"/>
          <w:color w:val="000000" w:themeColor="text1"/>
          <w:sz w:val="28"/>
          <w:szCs w:val="28"/>
        </w:rPr>
        <w:t xml:space="preserve"> địa phương; trong đó, có </w:t>
      </w:r>
      <w:r w:rsidR="00D410D0">
        <w:rPr>
          <w:rFonts w:ascii="Times New Roman" w:hAnsi="Times New Roman" w:cs="Times New Roman"/>
          <w:color w:val="000000" w:themeColor="text1"/>
          <w:sz w:val="28"/>
          <w:szCs w:val="28"/>
          <w:lang w:val="en-US"/>
        </w:rPr>
        <w:t xml:space="preserve">… </w:t>
      </w:r>
      <w:r w:rsidR="00D410D0">
        <w:rPr>
          <w:rFonts w:ascii="Times New Roman" w:hAnsi="Times New Roman" w:cs="Times New Roman"/>
          <w:color w:val="000000" w:themeColor="text1"/>
          <w:sz w:val="28"/>
          <w:szCs w:val="28"/>
        </w:rPr>
        <w:t xml:space="preserve">Bộ, cơ </w:t>
      </w:r>
      <w:r w:rsidR="00D410D0">
        <w:rPr>
          <w:rFonts w:ascii="Times New Roman" w:hAnsi="Times New Roman" w:cs="Times New Roman"/>
          <w:color w:val="000000" w:themeColor="text1"/>
          <w:sz w:val="28"/>
          <w:szCs w:val="28"/>
        </w:rPr>
        <w:lastRenderedPageBreak/>
        <w:t xml:space="preserve">quan ngang Bộ và </w:t>
      </w:r>
      <w:r w:rsidR="00D410D0">
        <w:rPr>
          <w:rFonts w:ascii="Times New Roman" w:hAnsi="Times New Roman" w:cs="Times New Roman"/>
          <w:color w:val="000000" w:themeColor="text1"/>
          <w:sz w:val="28"/>
          <w:szCs w:val="28"/>
          <w:lang w:val="en-US"/>
        </w:rPr>
        <w:t>…</w:t>
      </w:r>
      <w:r w:rsidR="00D410D0">
        <w:rPr>
          <w:rFonts w:ascii="Times New Roman" w:hAnsi="Times New Roman" w:cs="Times New Roman"/>
          <w:color w:val="000000" w:themeColor="text1"/>
          <w:sz w:val="28"/>
          <w:szCs w:val="28"/>
        </w:rPr>
        <w:t xml:space="preserve"> địa </w:t>
      </w:r>
      <w:r w:rsidR="00D410D0">
        <w:rPr>
          <w:rFonts w:ascii="Times New Roman" w:hAnsi="Times New Roman" w:cs="Times New Roman"/>
          <w:color w:val="auto"/>
          <w:sz w:val="28"/>
          <w:szCs w:val="28"/>
        </w:rPr>
        <w:t xml:space="preserve">phương thống nhất hoàn toàn với dự thảo Nghị định. Bộ </w:t>
      </w:r>
      <w:r>
        <w:rPr>
          <w:rFonts w:ascii="Times New Roman" w:hAnsi="Times New Roman" w:cs="Times New Roman"/>
          <w:color w:val="auto"/>
          <w:sz w:val="28"/>
          <w:szCs w:val="28"/>
        </w:rPr>
        <w:t>Xây dựng</w:t>
      </w:r>
      <w:r w:rsidR="00D410D0">
        <w:rPr>
          <w:rFonts w:ascii="Times New Roman" w:hAnsi="Times New Roman" w:cs="Times New Roman"/>
          <w:color w:val="auto"/>
          <w:sz w:val="28"/>
          <w:szCs w:val="28"/>
        </w:rPr>
        <w:t xml:space="preserve"> đã nghiên cứu tiếp thu</w:t>
      </w:r>
      <w:r w:rsidR="00D410D0" w:rsidRPr="00DE4239">
        <w:rPr>
          <w:rFonts w:ascii="Times New Roman" w:hAnsi="Times New Roman" w:cs="Times New Roman"/>
          <w:color w:val="auto"/>
          <w:sz w:val="28"/>
          <w:szCs w:val="28"/>
        </w:rPr>
        <w:t xml:space="preserve"> tối đa các ý kiến, đồng thời</w:t>
      </w:r>
      <w:r w:rsidR="00D410D0" w:rsidRPr="001B20E4">
        <w:rPr>
          <w:rFonts w:ascii="Times New Roman" w:hAnsi="Times New Roman" w:cs="Times New Roman"/>
          <w:color w:val="auto"/>
          <w:sz w:val="28"/>
          <w:szCs w:val="28"/>
        </w:rPr>
        <w:t xml:space="preserve"> giải trình </w:t>
      </w:r>
      <w:r w:rsidR="00D410D0" w:rsidRPr="00DE4239">
        <w:rPr>
          <w:rFonts w:ascii="Times New Roman" w:hAnsi="Times New Roman" w:cs="Times New Roman"/>
          <w:color w:val="auto"/>
          <w:sz w:val="28"/>
          <w:szCs w:val="28"/>
        </w:rPr>
        <w:t xml:space="preserve">thấu đáo các ý kiến có liên quan và </w:t>
      </w:r>
      <w:r w:rsidR="00D410D0" w:rsidRPr="001B20E4">
        <w:rPr>
          <w:rFonts w:ascii="Times New Roman" w:hAnsi="Times New Roman" w:cs="Times New Roman"/>
          <w:color w:val="auto"/>
          <w:sz w:val="28"/>
          <w:szCs w:val="28"/>
        </w:rPr>
        <w:t xml:space="preserve">hoàn thiện </w:t>
      </w:r>
      <w:r w:rsidR="00D410D0">
        <w:rPr>
          <w:rFonts w:ascii="Times New Roman" w:hAnsi="Times New Roman" w:cs="Times New Roman"/>
          <w:color w:val="auto"/>
          <w:sz w:val="28"/>
          <w:szCs w:val="28"/>
        </w:rPr>
        <w:t xml:space="preserve">hồ sơ </w:t>
      </w:r>
      <w:r w:rsidR="00D410D0" w:rsidRPr="00DE4239">
        <w:rPr>
          <w:rFonts w:ascii="Times New Roman" w:hAnsi="Times New Roman" w:cs="Times New Roman"/>
          <w:color w:val="auto"/>
          <w:sz w:val="28"/>
          <w:szCs w:val="28"/>
        </w:rPr>
        <w:t xml:space="preserve">dự thảo </w:t>
      </w:r>
      <w:r w:rsidR="00D410D0" w:rsidRPr="001B20E4">
        <w:rPr>
          <w:rFonts w:ascii="Times New Roman" w:hAnsi="Times New Roman" w:cs="Times New Roman"/>
          <w:color w:val="auto"/>
          <w:sz w:val="28"/>
          <w:szCs w:val="28"/>
        </w:rPr>
        <w:t>Nghị định, gửi Bộ Tư pháp th</w:t>
      </w:r>
      <w:r w:rsidR="00D410D0">
        <w:rPr>
          <w:rFonts w:ascii="Times New Roman" w:hAnsi="Times New Roman" w:cs="Times New Roman"/>
          <w:color w:val="auto"/>
          <w:sz w:val="28"/>
          <w:szCs w:val="28"/>
        </w:rPr>
        <w:t>ẩm định theo quy định của Luật Ban hành văn bản quy phạm pháp luật tại Văn bản số … ngày …</w:t>
      </w:r>
      <w:r>
        <w:rPr>
          <w:rFonts w:ascii="Times New Roman" w:hAnsi="Times New Roman" w:cs="Times New Roman"/>
          <w:color w:val="auto"/>
          <w:sz w:val="28"/>
          <w:szCs w:val="28"/>
        </w:rPr>
        <w:t xml:space="preserve"> </w:t>
      </w:r>
      <w:r w:rsidR="00D410D0">
        <w:rPr>
          <w:rFonts w:ascii="Times New Roman" w:hAnsi="Times New Roman" w:cs="Times New Roman"/>
          <w:color w:val="auto"/>
          <w:sz w:val="28"/>
          <w:szCs w:val="28"/>
        </w:rPr>
        <w:t>tháng … năm 20</w:t>
      </w:r>
      <w:r w:rsidR="00D410D0">
        <w:rPr>
          <w:rFonts w:ascii="Times New Roman" w:hAnsi="Times New Roman" w:cs="Times New Roman"/>
          <w:color w:val="auto"/>
          <w:sz w:val="28"/>
          <w:szCs w:val="28"/>
          <w:lang w:val="en-US"/>
        </w:rPr>
        <w:t>26</w:t>
      </w:r>
      <w:r w:rsidR="00D410D0" w:rsidRPr="001B20E4">
        <w:rPr>
          <w:rFonts w:ascii="Times New Roman" w:hAnsi="Times New Roman" w:cs="Times New Roman"/>
          <w:color w:val="auto"/>
          <w:sz w:val="28"/>
          <w:szCs w:val="28"/>
        </w:rPr>
        <w:t xml:space="preserve"> </w:t>
      </w:r>
    </w:p>
    <w:p w14:paraId="6E082D17" w14:textId="77777777" w:rsidR="00103C0F" w:rsidRPr="001B20E4" w:rsidRDefault="00A4385D" w:rsidP="00103C0F">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DE4239">
        <w:rPr>
          <w:rFonts w:ascii="Times New Roman" w:hAnsi="Times New Roman" w:cs="Times New Roman"/>
          <w:color w:val="auto"/>
          <w:sz w:val="28"/>
          <w:szCs w:val="28"/>
        </w:rPr>
        <w:t>. Bộ Tư pháp đã tổ chức họp Hội đồng thẩm định để thẩm định hồ sơ Nghị định vào ngày ngày …</w:t>
      </w:r>
      <w:r>
        <w:rPr>
          <w:rFonts w:ascii="Times New Roman" w:hAnsi="Times New Roman" w:cs="Times New Roman"/>
          <w:color w:val="auto"/>
          <w:sz w:val="28"/>
          <w:szCs w:val="28"/>
        </w:rPr>
        <w:t xml:space="preserve"> </w:t>
      </w:r>
      <w:r w:rsidR="00DE4239">
        <w:rPr>
          <w:rFonts w:ascii="Times New Roman" w:hAnsi="Times New Roman" w:cs="Times New Roman"/>
          <w:color w:val="auto"/>
          <w:sz w:val="28"/>
          <w:szCs w:val="28"/>
        </w:rPr>
        <w:t>tháng …</w:t>
      </w:r>
      <w:r>
        <w:rPr>
          <w:rFonts w:ascii="Times New Roman" w:hAnsi="Times New Roman" w:cs="Times New Roman"/>
          <w:color w:val="auto"/>
          <w:sz w:val="28"/>
          <w:szCs w:val="28"/>
        </w:rPr>
        <w:t xml:space="preserve"> </w:t>
      </w:r>
      <w:r w:rsidR="00DE4239">
        <w:rPr>
          <w:rFonts w:ascii="Times New Roman" w:hAnsi="Times New Roman" w:cs="Times New Roman"/>
          <w:color w:val="auto"/>
          <w:sz w:val="28"/>
          <w:szCs w:val="28"/>
        </w:rPr>
        <w:t>năm 20</w:t>
      </w:r>
      <w:r w:rsidR="000D0EBB">
        <w:rPr>
          <w:rFonts w:ascii="Times New Roman" w:hAnsi="Times New Roman" w:cs="Times New Roman"/>
          <w:color w:val="auto"/>
          <w:sz w:val="28"/>
          <w:szCs w:val="28"/>
          <w:lang w:val="en-US"/>
        </w:rPr>
        <w:t>26</w:t>
      </w:r>
      <w:r w:rsidR="000D0EBB" w:rsidRPr="001B20E4">
        <w:rPr>
          <w:rFonts w:ascii="Times New Roman" w:hAnsi="Times New Roman" w:cs="Times New Roman"/>
          <w:color w:val="auto"/>
          <w:sz w:val="28"/>
          <w:szCs w:val="28"/>
        </w:rPr>
        <w:t xml:space="preserve"> </w:t>
      </w:r>
      <w:r w:rsidR="00103C0F" w:rsidRPr="001B20E4">
        <w:rPr>
          <w:rFonts w:ascii="Times New Roman" w:hAnsi="Times New Roman" w:cs="Times New Roman"/>
          <w:color w:val="auto"/>
          <w:sz w:val="28"/>
          <w:szCs w:val="28"/>
        </w:rPr>
        <w:t xml:space="preserve">và ban hành Báo cáo thẩm định số </w:t>
      </w:r>
      <w:r w:rsidR="0049345D" w:rsidRPr="001B20E4">
        <w:rPr>
          <w:rFonts w:ascii="Times New Roman" w:hAnsi="Times New Roman" w:cs="Times New Roman"/>
          <w:color w:val="auto"/>
          <w:sz w:val="28"/>
          <w:szCs w:val="28"/>
        </w:rPr>
        <w:t>…/BCTĐ</w:t>
      </w:r>
      <w:r w:rsidR="00103C0F" w:rsidRPr="001B20E4">
        <w:rPr>
          <w:rFonts w:ascii="Times New Roman" w:hAnsi="Times New Roman" w:cs="Times New Roman"/>
          <w:color w:val="auto"/>
          <w:sz w:val="28"/>
          <w:szCs w:val="28"/>
        </w:rPr>
        <w:t>-</w:t>
      </w:r>
      <w:r w:rsidR="0049345D" w:rsidRPr="001B20E4">
        <w:rPr>
          <w:rFonts w:ascii="Times New Roman" w:hAnsi="Times New Roman" w:cs="Times New Roman"/>
          <w:color w:val="auto"/>
          <w:sz w:val="28"/>
          <w:szCs w:val="28"/>
        </w:rPr>
        <w:t xml:space="preserve">BTP </w:t>
      </w:r>
      <w:r w:rsidR="00DE4239">
        <w:rPr>
          <w:rFonts w:ascii="Times New Roman" w:hAnsi="Times New Roman" w:cs="Times New Roman"/>
          <w:color w:val="auto"/>
          <w:sz w:val="28"/>
          <w:szCs w:val="28"/>
        </w:rPr>
        <w:t>ngày … tháng …</w:t>
      </w:r>
      <w:r>
        <w:rPr>
          <w:rFonts w:ascii="Times New Roman" w:hAnsi="Times New Roman" w:cs="Times New Roman"/>
          <w:color w:val="auto"/>
          <w:sz w:val="28"/>
          <w:szCs w:val="28"/>
        </w:rPr>
        <w:t xml:space="preserve"> </w:t>
      </w:r>
      <w:r w:rsidR="00DE4239">
        <w:rPr>
          <w:rFonts w:ascii="Times New Roman" w:hAnsi="Times New Roman" w:cs="Times New Roman"/>
          <w:color w:val="auto"/>
          <w:sz w:val="28"/>
          <w:szCs w:val="28"/>
        </w:rPr>
        <w:t>năm 20</w:t>
      </w:r>
      <w:r w:rsidR="00DE4239" w:rsidRPr="00DE4239">
        <w:rPr>
          <w:rFonts w:ascii="Times New Roman" w:hAnsi="Times New Roman" w:cs="Times New Roman"/>
          <w:color w:val="auto"/>
          <w:sz w:val="28"/>
          <w:szCs w:val="28"/>
        </w:rPr>
        <w:t>26</w:t>
      </w:r>
      <w:r w:rsidR="00DE4239">
        <w:rPr>
          <w:rFonts w:ascii="Times New Roman" w:hAnsi="Times New Roman" w:cs="Times New Roman"/>
          <w:color w:val="auto"/>
          <w:sz w:val="28"/>
          <w:szCs w:val="28"/>
        </w:rPr>
        <w:t>.</w:t>
      </w:r>
    </w:p>
    <w:p w14:paraId="4AB6BE98" w14:textId="77777777" w:rsidR="00103C0F" w:rsidRPr="001B20E4" w:rsidRDefault="00A4385D" w:rsidP="00D410D0">
      <w:pPr>
        <w:tabs>
          <w:tab w:val="left" w:pos="720"/>
          <w:tab w:val="right" w:leader="dot" w:pos="8640"/>
        </w:tabs>
        <w:spacing w:after="120" w:line="36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D410D0">
        <w:rPr>
          <w:rFonts w:ascii="Times New Roman" w:hAnsi="Times New Roman" w:cs="Times New Roman"/>
          <w:color w:val="auto"/>
          <w:sz w:val="28"/>
          <w:szCs w:val="28"/>
          <w:lang w:val="en-US"/>
        </w:rPr>
        <w:t>5</w:t>
      </w:r>
      <w:r w:rsidR="00DE4239">
        <w:rPr>
          <w:rFonts w:ascii="Times New Roman" w:hAnsi="Times New Roman" w:cs="Times New Roman"/>
          <w:color w:val="auto"/>
          <w:sz w:val="28"/>
          <w:szCs w:val="28"/>
        </w:rPr>
        <w:t xml:space="preserve">. Căn cứ ý kiến thẩm định của Bộ Tư pháp đối với </w:t>
      </w:r>
      <w:r w:rsidR="00DE4239" w:rsidRPr="00DE4239">
        <w:rPr>
          <w:rFonts w:ascii="Times New Roman" w:hAnsi="Times New Roman" w:cs="Times New Roman"/>
          <w:color w:val="auto"/>
          <w:sz w:val="28"/>
          <w:szCs w:val="28"/>
        </w:rPr>
        <w:t>hồ sơ</w:t>
      </w:r>
      <w:r w:rsidR="00103C0F" w:rsidRPr="001B20E4">
        <w:rPr>
          <w:rFonts w:ascii="Times New Roman" w:hAnsi="Times New Roman" w:cs="Times New Roman"/>
          <w:color w:val="auto"/>
          <w:sz w:val="28"/>
          <w:szCs w:val="28"/>
        </w:rPr>
        <w:t xml:space="preserve"> Nghị định, Bộ </w:t>
      </w:r>
      <w:r>
        <w:rPr>
          <w:rFonts w:ascii="Times New Roman" w:hAnsi="Times New Roman" w:cs="Times New Roman"/>
          <w:color w:val="auto"/>
          <w:sz w:val="28"/>
          <w:szCs w:val="28"/>
        </w:rPr>
        <w:t>Xây dựng</w:t>
      </w:r>
      <w:r w:rsidR="00103C0F" w:rsidRPr="001B20E4">
        <w:rPr>
          <w:rFonts w:ascii="Times New Roman" w:hAnsi="Times New Roman" w:cs="Times New Roman"/>
          <w:color w:val="auto"/>
          <w:sz w:val="28"/>
          <w:szCs w:val="28"/>
        </w:rPr>
        <w:t xml:space="preserve"> đã </w:t>
      </w:r>
      <w:r w:rsidR="00DE4239" w:rsidRPr="00DE4239">
        <w:rPr>
          <w:rFonts w:ascii="Times New Roman" w:hAnsi="Times New Roman" w:cs="Times New Roman"/>
          <w:color w:val="auto"/>
          <w:sz w:val="28"/>
          <w:szCs w:val="28"/>
        </w:rPr>
        <w:t>nghiên cứu tiếp thu</w:t>
      </w:r>
      <w:r>
        <w:rPr>
          <w:rFonts w:ascii="Times New Roman" w:hAnsi="Times New Roman" w:cs="Times New Roman"/>
          <w:color w:val="auto"/>
          <w:sz w:val="28"/>
          <w:szCs w:val="28"/>
        </w:rPr>
        <w:t>, giải trình</w:t>
      </w:r>
      <w:r w:rsidR="00DE4239" w:rsidRPr="00DE4239">
        <w:rPr>
          <w:rFonts w:ascii="Times New Roman" w:hAnsi="Times New Roman" w:cs="Times New Roman"/>
          <w:color w:val="auto"/>
          <w:sz w:val="28"/>
          <w:szCs w:val="28"/>
        </w:rPr>
        <w:t xml:space="preserve"> </w:t>
      </w:r>
      <w:r w:rsidR="00ED0CF2" w:rsidRPr="001B20E4">
        <w:rPr>
          <w:rFonts w:ascii="Times New Roman" w:hAnsi="Times New Roman" w:cs="Times New Roman"/>
          <w:color w:val="auto"/>
          <w:sz w:val="28"/>
          <w:szCs w:val="28"/>
        </w:rPr>
        <w:t>ý kiến thẩ</w:t>
      </w:r>
      <w:r w:rsidR="00DE4239">
        <w:rPr>
          <w:rFonts w:ascii="Times New Roman" w:hAnsi="Times New Roman" w:cs="Times New Roman"/>
          <w:color w:val="auto"/>
          <w:sz w:val="28"/>
          <w:szCs w:val="28"/>
        </w:rPr>
        <w:t xml:space="preserve">m định của Bộ Tư pháp tại Báo cáo số </w:t>
      </w:r>
      <w:r>
        <w:rPr>
          <w:rFonts w:ascii="Times New Roman" w:hAnsi="Times New Roman" w:cs="Times New Roman"/>
          <w:color w:val="auto"/>
          <w:sz w:val="28"/>
          <w:szCs w:val="28"/>
        </w:rPr>
        <w:t>…</w:t>
      </w:r>
      <w:r w:rsidR="00DE4239">
        <w:rPr>
          <w:rFonts w:ascii="Times New Roman" w:hAnsi="Times New Roman" w:cs="Times New Roman"/>
          <w:color w:val="auto"/>
          <w:sz w:val="28"/>
          <w:szCs w:val="28"/>
        </w:rPr>
        <w:t>/BC-BTC ngày … tháng …</w:t>
      </w:r>
      <w:r>
        <w:rPr>
          <w:rFonts w:ascii="Times New Roman" w:hAnsi="Times New Roman" w:cs="Times New Roman"/>
          <w:color w:val="auto"/>
          <w:sz w:val="28"/>
          <w:szCs w:val="28"/>
        </w:rPr>
        <w:t xml:space="preserve"> </w:t>
      </w:r>
      <w:r w:rsidR="00DE4239">
        <w:rPr>
          <w:rFonts w:ascii="Times New Roman" w:hAnsi="Times New Roman" w:cs="Times New Roman"/>
          <w:color w:val="auto"/>
          <w:sz w:val="28"/>
          <w:szCs w:val="28"/>
        </w:rPr>
        <w:t>năm 202</w:t>
      </w:r>
      <w:r>
        <w:rPr>
          <w:rFonts w:ascii="Times New Roman" w:hAnsi="Times New Roman" w:cs="Times New Roman"/>
          <w:color w:val="auto"/>
          <w:sz w:val="28"/>
          <w:szCs w:val="28"/>
        </w:rPr>
        <w:t>6</w:t>
      </w:r>
      <w:r w:rsidR="00103C0F" w:rsidRPr="001B20E4">
        <w:rPr>
          <w:rFonts w:ascii="Times New Roman" w:hAnsi="Times New Roman" w:cs="Times New Roman"/>
          <w:color w:val="auto"/>
          <w:sz w:val="28"/>
          <w:szCs w:val="28"/>
        </w:rPr>
        <w:t xml:space="preserve"> và hoàn thiện hồ sơ Nghị định đ</w:t>
      </w:r>
      <w:r w:rsidR="00DE4239">
        <w:rPr>
          <w:rFonts w:ascii="Times New Roman" w:hAnsi="Times New Roman" w:cs="Times New Roman"/>
          <w:color w:val="auto"/>
          <w:sz w:val="28"/>
          <w:szCs w:val="28"/>
        </w:rPr>
        <w:t>ể trình Chính phủ.</w:t>
      </w:r>
    </w:p>
    <w:p w14:paraId="5FBAB525" w14:textId="77777777" w:rsidR="00103C0F" w:rsidRPr="001B20E4" w:rsidRDefault="00DE4239" w:rsidP="00103C0F">
      <w:pPr>
        <w:tabs>
          <w:tab w:val="left" w:pos="720"/>
          <w:tab w:val="right" w:leader="dot" w:pos="8640"/>
        </w:tabs>
        <w:spacing w:after="120" w:line="360" w:lineRule="exact"/>
        <w:ind w:firstLine="720"/>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 xml:space="preserve">(Chi tiết ý kiến góp ý của các Bộ, ngành và địa phương và tiếp thu, giải trình của Bộ </w:t>
      </w:r>
      <w:r w:rsidR="00A4385D">
        <w:rPr>
          <w:rFonts w:ascii="Times New Roman" w:hAnsi="Times New Roman" w:cs="Times New Roman"/>
          <w:i/>
          <w:iCs/>
          <w:color w:val="auto"/>
          <w:sz w:val="28"/>
          <w:szCs w:val="28"/>
        </w:rPr>
        <w:t>Xây dựng</w:t>
      </w:r>
      <w:r>
        <w:rPr>
          <w:rFonts w:ascii="Times New Roman" w:hAnsi="Times New Roman" w:cs="Times New Roman"/>
          <w:i/>
          <w:iCs/>
          <w:color w:val="auto"/>
          <w:sz w:val="28"/>
          <w:szCs w:val="28"/>
        </w:rPr>
        <w:t xml:space="preserve"> tại Phụ lục kèm theo).</w:t>
      </w:r>
    </w:p>
    <w:bookmarkEnd w:id="2"/>
    <w:p w14:paraId="18C423CF" w14:textId="77777777" w:rsidR="00103C0F" w:rsidRPr="001B20E4" w:rsidRDefault="00E908CC" w:rsidP="00103C0F">
      <w:pPr>
        <w:tabs>
          <w:tab w:val="left" w:pos="720"/>
          <w:tab w:val="right" w:leader="dot" w:pos="8640"/>
        </w:tabs>
        <w:spacing w:after="120" w:line="360" w:lineRule="exact"/>
        <w:ind w:firstLine="720"/>
        <w:jc w:val="both"/>
        <w:rPr>
          <w:rFonts w:ascii="Times New Roman" w:hAnsi="Times New Roman" w:cs="Times New Roman"/>
          <w:b/>
          <w:color w:val="auto"/>
          <w:sz w:val="28"/>
          <w:szCs w:val="28"/>
        </w:rPr>
      </w:pPr>
      <w:r>
        <w:rPr>
          <w:rFonts w:ascii="Times New Roman" w:hAnsi="Times New Roman" w:cs="Times New Roman"/>
          <w:b/>
          <w:sz w:val="28"/>
          <w:szCs w:val="28"/>
          <w:lang w:val="en-US"/>
        </w:rPr>
        <w:t>I</w:t>
      </w:r>
      <w:r w:rsidR="00DE4239">
        <w:rPr>
          <w:rFonts w:ascii="Times New Roman" w:hAnsi="Times New Roman" w:cs="Times New Roman"/>
          <w:b/>
          <w:sz w:val="28"/>
          <w:szCs w:val="28"/>
        </w:rPr>
        <w:t xml:space="preserve">V. BỐ CỤC VÀ NỘI DUNG CƠ BẢN CỦA </w:t>
      </w:r>
      <w:r w:rsidR="00DE4239">
        <w:rPr>
          <w:rFonts w:ascii="Times New Roman" w:hAnsi="Times New Roman" w:cs="Times New Roman"/>
          <w:b/>
          <w:color w:val="auto"/>
          <w:sz w:val="28"/>
          <w:szCs w:val="28"/>
        </w:rPr>
        <w:t xml:space="preserve">DỰ THẢO NGHỊ ĐỊNH </w:t>
      </w:r>
    </w:p>
    <w:p w14:paraId="379E8E19" w14:textId="77777777" w:rsidR="00103C0F" w:rsidRPr="00A4385D" w:rsidRDefault="007F4A20" w:rsidP="00A4385D">
      <w:pPr>
        <w:tabs>
          <w:tab w:val="left" w:pos="720"/>
          <w:tab w:val="right" w:leader="dot" w:pos="8640"/>
        </w:tabs>
        <w:spacing w:after="120" w:line="360" w:lineRule="exact"/>
        <w:ind w:firstLine="720"/>
        <w:jc w:val="both"/>
        <w:rPr>
          <w:rFonts w:ascii="Times New Roman" w:hAnsi="Times New Roman" w:cs="Times New Roman"/>
          <w:b/>
          <w:color w:val="auto"/>
          <w:sz w:val="28"/>
          <w:szCs w:val="28"/>
        </w:rPr>
      </w:pPr>
      <w:r w:rsidRPr="001B20E4">
        <w:rPr>
          <w:rFonts w:ascii="Times New Roman" w:hAnsi="Times New Roman" w:cs="Times New Roman"/>
          <w:b/>
          <w:sz w:val="28"/>
          <w:szCs w:val="28"/>
          <w:lang w:val="en-US"/>
        </w:rPr>
        <w:t xml:space="preserve">1. </w:t>
      </w:r>
      <w:r w:rsidR="00DE4239">
        <w:rPr>
          <w:rFonts w:ascii="Times New Roman" w:hAnsi="Times New Roman" w:cs="Times New Roman"/>
          <w:b/>
          <w:color w:val="auto"/>
          <w:sz w:val="28"/>
          <w:szCs w:val="28"/>
        </w:rPr>
        <w:t xml:space="preserve">Bố cục </w:t>
      </w:r>
      <w:r w:rsidR="00DE4239">
        <w:rPr>
          <w:rFonts w:ascii="Times New Roman" w:hAnsi="Times New Roman" w:cs="Times New Roman"/>
          <w:b/>
          <w:color w:val="auto"/>
          <w:sz w:val="28"/>
          <w:szCs w:val="28"/>
          <w:lang w:val="en-US"/>
        </w:rPr>
        <w:t>của dự thảo Nghị định</w:t>
      </w:r>
    </w:p>
    <w:p w14:paraId="6FB26E3B" w14:textId="272DFE96"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Kết cầu của dự thảo Nghị định gồm gồm 7 chương, 6</w:t>
      </w:r>
      <w:r w:rsidR="00C672F0">
        <w:rPr>
          <w:rFonts w:ascii="Times New Roman" w:hAnsi="Times New Roman" w:cs="Times New Roman"/>
          <w:bCs/>
          <w:color w:val="000000" w:themeColor="text1"/>
          <w:sz w:val="28"/>
          <w:szCs w:val="28"/>
          <w:lang w:val="en-US"/>
        </w:rPr>
        <w:t>5</w:t>
      </w:r>
      <w:r w:rsidRPr="003634A6">
        <w:rPr>
          <w:rFonts w:ascii="Times New Roman" w:hAnsi="Times New Roman" w:cs="Times New Roman"/>
          <w:bCs/>
          <w:color w:val="000000" w:themeColor="text1"/>
          <w:sz w:val="28"/>
          <w:szCs w:val="28"/>
        </w:rPr>
        <w:t xml:space="preserve"> điều, cụ thể:</w:t>
      </w:r>
    </w:p>
    <w:p w14:paraId="2B3BCFCF" w14:textId="652A578B"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 xml:space="preserve">- Chương I - Quy định chung, gồm 02 điều: từ Điều 1 đến Điều 2; </w:t>
      </w:r>
    </w:p>
    <w:p w14:paraId="30A01423" w14:textId="77777777"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ab/>
        <w:t>- Chương II - Kinh doanh vận tải hàng không, gồm 23 điều: từ Điều 3 đến Điều 25;</w:t>
      </w:r>
    </w:p>
    <w:p w14:paraId="083157B0" w14:textId="0391D151"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ab/>
        <w:t xml:space="preserve"> - Chương III - Thuê, mua tàu bay để hoạt động hàng không dân dụng tại Việt Nam, gồm 0</w:t>
      </w:r>
      <w:r w:rsidR="00C672F0">
        <w:rPr>
          <w:rFonts w:ascii="Times New Roman" w:hAnsi="Times New Roman" w:cs="Times New Roman"/>
          <w:bCs/>
          <w:color w:val="000000" w:themeColor="text1"/>
          <w:sz w:val="28"/>
          <w:szCs w:val="28"/>
          <w:lang w:val="en-US"/>
        </w:rPr>
        <w:t>4</w:t>
      </w:r>
      <w:r w:rsidRPr="003634A6">
        <w:rPr>
          <w:rFonts w:ascii="Times New Roman" w:hAnsi="Times New Roman" w:cs="Times New Roman"/>
          <w:bCs/>
          <w:color w:val="000000" w:themeColor="text1"/>
          <w:sz w:val="28"/>
          <w:szCs w:val="28"/>
        </w:rPr>
        <w:t xml:space="preserve"> điều: từ Điề</w:t>
      </w:r>
      <w:r w:rsidR="00C672F0">
        <w:rPr>
          <w:rFonts w:ascii="Times New Roman" w:hAnsi="Times New Roman" w:cs="Times New Roman"/>
          <w:bCs/>
          <w:color w:val="000000" w:themeColor="text1"/>
          <w:sz w:val="28"/>
          <w:szCs w:val="28"/>
        </w:rPr>
        <w:t>u 26</w:t>
      </w:r>
      <w:r w:rsidRPr="003634A6">
        <w:rPr>
          <w:rFonts w:ascii="Times New Roman" w:hAnsi="Times New Roman" w:cs="Times New Roman"/>
          <w:bCs/>
          <w:color w:val="000000" w:themeColor="text1"/>
          <w:sz w:val="28"/>
          <w:szCs w:val="28"/>
        </w:rPr>
        <w:t xml:space="preserve"> đến Điều </w:t>
      </w:r>
      <w:r w:rsidR="00C672F0">
        <w:rPr>
          <w:rFonts w:ascii="Times New Roman" w:hAnsi="Times New Roman" w:cs="Times New Roman"/>
          <w:bCs/>
          <w:color w:val="000000" w:themeColor="text1"/>
          <w:sz w:val="28"/>
          <w:szCs w:val="28"/>
          <w:lang w:val="en-US"/>
        </w:rPr>
        <w:t>29</w:t>
      </w:r>
      <w:r w:rsidRPr="003634A6">
        <w:rPr>
          <w:rFonts w:ascii="Times New Roman" w:hAnsi="Times New Roman" w:cs="Times New Roman"/>
          <w:bCs/>
          <w:color w:val="000000" w:themeColor="text1"/>
          <w:sz w:val="28"/>
          <w:szCs w:val="28"/>
        </w:rPr>
        <w:t xml:space="preserve">; </w:t>
      </w:r>
    </w:p>
    <w:p w14:paraId="67FDADA9" w14:textId="20100997"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ab/>
        <w:t>- Chương IV - Vận chuyển hành khách, hành lý, hàng hoá và trách nhiệm dân sự, gồm 23 Điều: từ Điều 3</w:t>
      </w:r>
      <w:r w:rsidR="00C672F0">
        <w:rPr>
          <w:rFonts w:ascii="Times New Roman" w:hAnsi="Times New Roman" w:cs="Times New Roman"/>
          <w:bCs/>
          <w:color w:val="000000" w:themeColor="text1"/>
          <w:sz w:val="28"/>
          <w:szCs w:val="28"/>
          <w:lang w:val="en-US"/>
        </w:rPr>
        <w:t>0</w:t>
      </w:r>
      <w:r w:rsidRPr="003634A6">
        <w:rPr>
          <w:rFonts w:ascii="Times New Roman" w:hAnsi="Times New Roman" w:cs="Times New Roman"/>
          <w:bCs/>
          <w:color w:val="000000" w:themeColor="text1"/>
          <w:sz w:val="28"/>
          <w:szCs w:val="28"/>
        </w:rPr>
        <w:t xml:space="preserve"> đến Điề</w:t>
      </w:r>
      <w:r w:rsidR="00C672F0">
        <w:rPr>
          <w:rFonts w:ascii="Times New Roman" w:hAnsi="Times New Roman" w:cs="Times New Roman"/>
          <w:bCs/>
          <w:color w:val="000000" w:themeColor="text1"/>
          <w:sz w:val="28"/>
          <w:szCs w:val="28"/>
        </w:rPr>
        <w:t>u 52</w:t>
      </w:r>
      <w:r w:rsidRPr="003634A6">
        <w:rPr>
          <w:rFonts w:ascii="Times New Roman" w:hAnsi="Times New Roman" w:cs="Times New Roman"/>
          <w:bCs/>
          <w:color w:val="000000" w:themeColor="text1"/>
          <w:sz w:val="28"/>
          <w:szCs w:val="28"/>
        </w:rPr>
        <w:t>;</w:t>
      </w:r>
    </w:p>
    <w:p w14:paraId="09FC2B7A" w14:textId="217DF02E"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 Chương V - Hàng không chung, gồm 04 điều: từ Điều 5</w:t>
      </w:r>
      <w:r w:rsidR="00C672F0">
        <w:rPr>
          <w:rFonts w:ascii="Times New Roman" w:hAnsi="Times New Roman" w:cs="Times New Roman"/>
          <w:bCs/>
          <w:color w:val="000000" w:themeColor="text1"/>
          <w:sz w:val="28"/>
          <w:szCs w:val="28"/>
          <w:lang w:val="en-US"/>
        </w:rPr>
        <w:t>3</w:t>
      </w:r>
      <w:r w:rsidRPr="003634A6">
        <w:rPr>
          <w:rFonts w:ascii="Times New Roman" w:hAnsi="Times New Roman" w:cs="Times New Roman"/>
          <w:bCs/>
          <w:color w:val="000000" w:themeColor="text1"/>
          <w:sz w:val="28"/>
          <w:szCs w:val="28"/>
        </w:rPr>
        <w:t xml:space="preserve"> đến Điều 5</w:t>
      </w:r>
      <w:r w:rsidR="00C672F0">
        <w:rPr>
          <w:rFonts w:ascii="Times New Roman" w:hAnsi="Times New Roman" w:cs="Times New Roman"/>
          <w:bCs/>
          <w:color w:val="000000" w:themeColor="text1"/>
          <w:sz w:val="28"/>
          <w:szCs w:val="28"/>
          <w:lang w:val="en-US"/>
        </w:rPr>
        <w:t>6</w:t>
      </w:r>
      <w:r w:rsidRPr="003634A6">
        <w:rPr>
          <w:rFonts w:ascii="Times New Roman" w:hAnsi="Times New Roman" w:cs="Times New Roman"/>
          <w:bCs/>
          <w:color w:val="000000" w:themeColor="text1"/>
          <w:sz w:val="28"/>
          <w:szCs w:val="28"/>
        </w:rPr>
        <w:t xml:space="preserve">; </w:t>
      </w:r>
    </w:p>
    <w:p w14:paraId="2A1C9D32" w14:textId="4A831F58" w:rsidR="003634A6" w:rsidRP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 Chương VI - Điều phối giờ đi, đến tại cảng hàng không, gồm 06 điều: từ Điề</w:t>
      </w:r>
      <w:r w:rsidR="00C672F0">
        <w:rPr>
          <w:rFonts w:ascii="Times New Roman" w:hAnsi="Times New Roman" w:cs="Times New Roman"/>
          <w:bCs/>
          <w:color w:val="000000" w:themeColor="text1"/>
          <w:sz w:val="28"/>
          <w:szCs w:val="28"/>
        </w:rPr>
        <w:t xml:space="preserve">u </w:t>
      </w:r>
      <w:r w:rsidR="00C672F0">
        <w:rPr>
          <w:rFonts w:ascii="Times New Roman" w:hAnsi="Times New Roman" w:cs="Times New Roman"/>
          <w:bCs/>
          <w:color w:val="000000" w:themeColor="text1"/>
          <w:sz w:val="28"/>
          <w:szCs w:val="28"/>
          <w:lang w:val="en-US"/>
        </w:rPr>
        <w:t>57</w:t>
      </w:r>
      <w:r w:rsidRPr="003634A6">
        <w:rPr>
          <w:rFonts w:ascii="Times New Roman" w:hAnsi="Times New Roman" w:cs="Times New Roman"/>
          <w:bCs/>
          <w:color w:val="000000" w:themeColor="text1"/>
          <w:sz w:val="28"/>
          <w:szCs w:val="28"/>
        </w:rPr>
        <w:t xml:space="preserve"> đến Điều 6</w:t>
      </w:r>
      <w:r w:rsidR="00C672F0">
        <w:rPr>
          <w:rFonts w:ascii="Times New Roman" w:hAnsi="Times New Roman" w:cs="Times New Roman"/>
          <w:bCs/>
          <w:color w:val="000000" w:themeColor="text1"/>
          <w:sz w:val="28"/>
          <w:szCs w:val="28"/>
          <w:lang w:val="en-US"/>
        </w:rPr>
        <w:t>2</w:t>
      </w:r>
      <w:r w:rsidRPr="003634A6">
        <w:rPr>
          <w:rFonts w:ascii="Times New Roman" w:hAnsi="Times New Roman" w:cs="Times New Roman"/>
          <w:bCs/>
          <w:color w:val="000000" w:themeColor="text1"/>
          <w:sz w:val="28"/>
          <w:szCs w:val="28"/>
        </w:rPr>
        <w:t xml:space="preserve">; </w:t>
      </w:r>
    </w:p>
    <w:p w14:paraId="1159A814" w14:textId="1E3556A9" w:rsidR="003634A6" w:rsidRDefault="003634A6" w:rsidP="003634A6">
      <w:pPr>
        <w:tabs>
          <w:tab w:val="left" w:pos="720"/>
          <w:tab w:val="right" w:leader="dot" w:pos="8640"/>
        </w:tabs>
        <w:spacing w:after="120" w:line="360" w:lineRule="exact"/>
        <w:ind w:firstLine="720"/>
        <w:jc w:val="both"/>
        <w:rPr>
          <w:rFonts w:ascii="Times New Roman" w:hAnsi="Times New Roman" w:cs="Times New Roman"/>
          <w:bCs/>
          <w:color w:val="000000" w:themeColor="text1"/>
          <w:sz w:val="28"/>
          <w:szCs w:val="28"/>
        </w:rPr>
      </w:pPr>
      <w:r w:rsidRPr="003634A6">
        <w:rPr>
          <w:rFonts w:ascii="Times New Roman" w:hAnsi="Times New Roman" w:cs="Times New Roman"/>
          <w:bCs/>
          <w:color w:val="000000" w:themeColor="text1"/>
          <w:sz w:val="28"/>
          <w:szCs w:val="28"/>
        </w:rPr>
        <w:tab/>
        <w:t>- Chương VII - Điều khoản thi hành, gồm 03 điều: từ Điều 6</w:t>
      </w:r>
      <w:r w:rsidR="00C672F0">
        <w:rPr>
          <w:rFonts w:ascii="Times New Roman" w:hAnsi="Times New Roman" w:cs="Times New Roman"/>
          <w:bCs/>
          <w:color w:val="000000" w:themeColor="text1"/>
          <w:sz w:val="28"/>
          <w:szCs w:val="28"/>
          <w:lang w:val="en-US"/>
        </w:rPr>
        <w:t>3</w:t>
      </w:r>
      <w:r w:rsidRPr="003634A6">
        <w:rPr>
          <w:rFonts w:ascii="Times New Roman" w:hAnsi="Times New Roman" w:cs="Times New Roman"/>
          <w:bCs/>
          <w:color w:val="000000" w:themeColor="text1"/>
          <w:sz w:val="28"/>
          <w:szCs w:val="28"/>
        </w:rPr>
        <w:t xml:space="preserve"> đến Điều 6</w:t>
      </w:r>
      <w:r w:rsidR="00C672F0">
        <w:rPr>
          <w:rFonts w:ascii="Times New Roman" w:hAnsi="Times New Roman" w:cs="Times New Roman"/>
          <w:bCs/>
          <w:color w:val="000000" w:themeColor="text1"/>
          <w:sz w:val="28"/>
          <w:szCs w:val="28"/>
          <w:lang w:val="en-US"/>
        </w:rPr>
        <w:t>5</w:t>
      </w:r>
      <w:r w:rsidRPr="003634A6">
        <w:rPr>
          <w:rFonts w:ascii="Times New Roman" w:hAnsi="Times New Roman" w:cs="Times New Roman"/>
          <w:bCs/>
          <w:color w:val="000000" w:themeColor="text1"/>
          <w:sz w:val="28"/>
          <w:szCs w:val="28"/>
        </w:rPr>
        <w:t>.</w:t>
      </w:r>
    </w:p>
    <w:p w14:paraId="35C7784A" w14:textId="6AF570DE" w:rsidR="00103C0F" w:rsidRDefault="003634A6" w:rsidP="003634A6">
      <w:pPr>
        <w:tabs>
          <w:tab w:val="left" w:pos="720"/>
          <w:tab w:val="right" w:leader="dot" w:pos="8640"/>
        </w:tabs>
        <w:spacing w:after="120" w:line="360" w:lineRule="exact"/>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2</w:t>
      </w:r>
      <w:r w:rsidR="00DE4239">
        <w:rPr>
          <w:rFonts w:ascii="Times New Roman" w:hAnsi="Times New Roman" w:cs="Times New Roman"/>
          <w:b/>
          <w:color w:val="000000" w:themeColor="text1"/>
          <w:sz w:val="28"/>
          <w:szCs w:val="28"/>
        </w:rPr>
        <w:t>. Nội dung cơ bản của dự thảo Nghị định</w:t>
      </w:r>
    </w:p>
    <w:p w14:paraId="405E838D" w14:textId="138590E0" w:rsidR="00D86D8C" w:rsidRDefault="00BF350B" w:rsidP="00D86D8C">
      <w:pPr>
        <w:tabs>
          <w:tab w:val="left" w:pos="720"/>
          <w:tab w:val="right" w:leader="dot" w:pos="8640"/>
        </w:tabs>
        <w:spacing w:after="120" w:line="360" w:lineRule="exact"/>
        <w:ind w:firstLine="720"/>
        <w:jc w:val="both"/>
        <w:rPr>
          <w:rFonts w:ascii="Times New Roman" w:hAnsi="Times New Roman" w:cs="Times New Roman"/>
          <w:color w:val="auto"/>
          <w:sz w:val="28"/>
          <w:szCs w:val="28"/>
        </w:rPr>
      </w:pPr>
      <w:r w:rsidRPr="00BF350B">
        <w:rPr>
          <w:rFonts w:ascii="Times New Roman" w:hAnsi="Times New Roman" w:cs="Times New Roman"/>
          <w:bCs/>
          <w:color w:val="000000" w:themeColor="text1"/>
          <w:sz w:val="28"/>
          <w:szCs w:val="28"/>
        </w:rPr>
        <w:t xml:space="preserve">Nội dung Dự thảo Nghị định được xây dựng nhằm cụ thể hóa các nội dung quy định tại Luật Hàng không dân dụng Việt Nam số 130/2025/QH15 bao gồm Điều 22, Điều 37, các Điều 49, 50, 51, 52, 53, 57, </w:t>
      </w:r>
      <w:bookmarkStart w:id="3" w:name="_GoBack"/>
      <w:bookmarkEnd w:id="3"/>
      <w:r w:rsidRPr="00BF350B">
        <w:rPr>
          <w:rFonts w:ascii="Times New Roman" w:hAnsi="Times New Roman" w:cs="Times New Roman"/>
          <w:bCs/>
          <w:color w:val="000000" w:themeColor="text1"/>
          <w:sz w:val="28"/>
          <w:szCs w:val="28"/>
        </w:rPr>
        <w:t>63, khoản 8 Điều 64 và điểm đ khoản 1 Điều 99</w:t>
      </w:r>
      <w:r>
        <w:rPr>
          <w:rFonts w:ascii="Times New Roman" w:hAnsi="Times New Roman" w:cs="Times New Roman"/>
          <w:bCs/>
          <w:color w:val="000000" w:themeColor="text1"/>
          <w:sz w:val="28"/>
          <w:szCs w:val="28"/>
          <w:lang w:val="en-US"/>
        </w:rPr>
        <w:t xml:space="preserve">. </w:t>
      </w:r>
      <w:r w:rsidR="00D86D8C">
        <w:rPr>
          <w:rFonts w:ascii="Times New Roman" w:hAnsi="Times New Roman" w:cs="Times New Roman"/>
          <w:color w:val="auto"/>
          <w:sz w:val="28"/>
          <w:szCs w:val="28"/>
        </w:rPr>
        <w:t>Cụ thể:</w:t>
      </w:r>
    </w:p>
    <w:p w14:paraId="5D767354" w14:textId="77777777" w:rsidR="00E144CA" w:rsidRPr="00175F42" w:rsidRDefault="00E144CA" w:rsidP="00E144CA">
      <w:pPr>
        <w:tabs>
          <w:tab w:val="left" w:pos="720"/>
          <w:tab w:val="right" w:leader="dot" w:pos="8640"/>
        </w:tabs>
        <w:spacing w:after="120" w:line="360" w:lineRule="exact"/>
        <w:ind w:firstLine="720"/>
        <w:jc w:val="both"/>
        <w:rPr>
          <w:rFonts w:ascii="Times New Roman" w:hAnsi="Times New Roman" w:cs="Times New Roman"/>
          <w:b/>
          <w:i/>
          <w:color w:val="000000" w:themeColor="text1"/>
          <w:spacing w:val="2"/>
          <w:sz w:val="28"/>
          <w:szCs w:val="28"/>
          <w:lang w:val="en-US"/>
        </w:rPr>
      </w:pPr>
      <w:r w:rsidRPr="00175F42">
        <w:rPr>
          <w:rFonts w:ascii="Times New Roman" w:hAnsi="Times New Roman" w:cs="Times New Roman"/>
          <w:b/>
          <w:i/>
          <w:color w:val="000000" w:themeColor="text1"/>
          <w:spacing w:val="2"/>
          <w:sz w:val="28"/>
          <w:szCs w:val="28"/>
        </w:rPr>
        <w:t xml:space="preserve">a) </w:t>
      </w:r>
      <w:r w:rsidRPr="00175F42">
        <w:rPr>
          <w:rFonts w:ascii="Times New Roman" w:hAnsi="Times New Roman" w:cs="Times New Roman"/>
          <w:b/>
          <w:i/>
          <w:color w:val="000000" w:themeColor="text1"/>
          <w:spacing w:val="2"/>
          <w:sz w:val="28"/>
          <w:szCs w:val="28"/>
          <w:lang w:val="en-US"/>
        </w:rPr>
        <w:t>Các nội dung sửa đổi, hoàn thiện</w:t>
      </w:r>
    </w:p>
    <w:p w14:paraId="243351BB" w14:textId="77777777" w:rsidR="00E144CA" w:rsidRPr="00C55C8D"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lang w:val="en-US"/>
        </w:rPr>
        <w:lastRenderedPageBreak/>
        <w:t>- Sửa đổi quy định về kinh doanh vận tải hàng không theo hướng phân loại cụ thể loại hình vận tải, bao gồm vận tải hàng không thương mại và vận tải hàng không chuyên dùng. Đồng thời, yêu cầu quản lý nhà nước đối với nội dung này và các thủ tục hành chính liên quan cũng được sửa đổi cho phù hợp với từng loại hình khai thác. Theo đó, sửa đổi tên thủ tục hành chính</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lang w:val="en-US"/>
        </w:rPr>
        <w:t>thành “Thủ tục cấp/cấp lại Giấy phép kinh doanh vận tải hàng không thương mại”, “Thủ tục cấp/cấp lại Giấy phép kinh doanh vận tải hàng không chuyên dùng”</w:t>
      </w:r>
      <w:r>
        <w:rPr>
          <w:rFonts w:ascii="Times New Roman" w:hAnsi="Times New Roman" w:cs="Times New Roman"/>
          <w:color w:val="000000" w:themeColor="text1"/>
          <w:spacing w:val="2"/>
          <w:sz w:val="28"/>
          <w:szCs w:val="28"/>
        </w:rPr>
        <w:t>;</w:t>
      </w:r>
    </w:p>
    <w:p w14:paraId="5FD34235" w14:textId="77777777" w:rsidR="00E144CA" w:rsidRPr="00C55C8D"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lang w:val="en-US"/>
        </w:rPr>
        <w:t>- Sửa đổi nội dung quản lý về điều lệ vận chuyển, quy định theo hướng h</w:t>
      </w:r>
      <w:r w:rsidRPr="000C1F28">
        <w:rPr>
          <w:rFonts w:ascii="Times New Roman" w:hAnsi="Times New Roman" w:cs="Times New Roman"/>
          <w:color w:val="000000" w:themeColor="text1"/>
          <w:spacing w:val="2"/>
          <w:sz w:val="28"/>
          <w:szCs w:val="28"/>
          <w:lang w:val="en-US"/>
        </w:rPr>
        <w:t>ãng hàng không Việt Nam chỉ có trách nhiệm thông báo Điều lệ vận chuyển (đăng ký lần đầu, nội dung bổ sung, thay thế) tới Nhà chức trách hàng không (Cục H</w:t>
      </w:r>
      <w:r>
        <w:rPr>
          <w:rFonts w:ascii="Times New Roman" w:hAnsi="Times New Roman" w:cs="Times New Roman"/>
          <w:color w:val="000000" w:themeColor="text1"/>
          <w:spacing w:val="2"/>
          <w:sz w:val="28"/>
          <w:szCs w:val="28"/>
          <w:lang w:val="en-US"/>
        </w:rPr>
        <w:t>àng không Việt Nam</w:t>
      </w:r>
      <w:r w:rsidRPr="000C1F28">
        <w:rPr>
          <w:rFonts w:ascii="Times New Roman" w:hAnsi="Times New Roman" w:cs="Times New Roman"/>
          <w:color w:val="000000" w:themeColor="text1"/>
          <w:spacing w:val="2"/>
          <w:sz w:val="28"/>
          <w:szCs w:val="28"/>
          <w:lang w:val="en-US"/>
        </w:rPr>
        <w:t>), không phải thực hiện đăng ký với Cục H</w:t>
      </w:r>
      <w:r>
        <w:rPr>
          <w:rFonts w:ascii="Times New Roman" w:hAnsi="Times New Roman" w:cs="Times New Roman"/>
          <w:color w:val="000000" w:themeColor="text1"/>
          <w:spacing w:val="2"/>
          <w:sz w:val="28"/>
          <w:szCs w:val="28"/>
          <w:lang w:val="en-US"/>
        </w:rPr>
        <w:t>àng không Việt Nam</w:t>
      </w:r>
      <w:r w:rsidRPr="000C1F28">
        <w:rPr>
          <w:rFonts w:ascii="Times New Roman" w:hAnsi="Times New Roman" w:cs="Times New Roman"/>
          <w:color w:val="000000" w:themeColor="text1"/>
          <w:spacing w:val="2"/>
          <w:sz w:val="28"/>
          <w:szCs w:val="28"/>
          <w:lang w:val="en-US"/>
        </w:rPr>
        <w:t xml:space="preserve"> như quy định hiện hành. Như vậy, hãng hàng không chỉ cần đăng ký Điều lệ vận chuyển với 01 đơn vị là Sở Công thương thuộc </w:t>
      </w:r>
      <w:r>
        <w:rPr>
          <w:rFonts w:ascii="Times New Roman" w:hAnsi="Times New Roman" w:cs="Times New Roman"/>
          <w:color w:val="000000" w:themeColor="text1"/>
          <w:spacing w:val="2"/>
          <w:sz w:val="28"/>
          <w:szCs w:val="28"/>
          <w:lang w:val="en-US"/>
        </w:rPr>
        <w:t>Uỷ</w:t>
      </w:r>
      <w:r>
        <w:rPr>
          <w:rFonts w:ascii="Times New Roman" w:hAnsi="Times New Roman" w:cs="Times New Roman"/>
          <w:color w:val="000000" w:themeColor="text1"/>
          <w:spacing w:val="2"/>
          <w:sz w:val="28"/>
          <w:szCs w:val="28"/>
        </w:rPr>
        <w:t xml:space="preserve"> ban nhân dân</w:t>
      </w:r>
      <w:r w:rsidRPr="000C1F28">
        <w:rPr>
          <w:rFonts w:ascii="Times New Roman" w:hAnsi="Times New Roman" w:cs="Times New Roman"/>
          <w:color w:val="000000" w:themeColor="text1"/>
          <w:spacing w:val="2"/>
          <w:sz w:val="28"/>
          <w:szCs w:val="28"/>
          <w:lang w:val="en-US"/>
        </w:rPr>
        <w:t xml:space="preserve"> các tỉnh, thành phố; tránh chồng </w:t>
      </w:r>
      <w:r>
        <w:rPr>
          <w:rFonts w:ascii="Times New Roman" w:hAnsi="Times New Roman" w:cs="Times New Roman"/>
          <w:color w:val="000000" w:themeColor="text1"/>
          <w:spacing w:val="2"/>
          <w:sz w:val="28"/>
          <w:szCs w:val="28"/>
          <w:lang w:val="en-US"/>
        </w:rPr>
        <w:t>ch</w:t>
      </w:r>
      <w:r w:rsidRPr="000C1F28">
        <w:rPr>
          <w:rFonts w:ascii="Times New Roman" w:hAnsi="Times New Roman" w:cs="Times New Roman"/>
          <w:color w:val="000000" w:themeColor="text1"/>
          <w:spacing w:val="2"/>
          <w:sz w:val="28"/>
          <w:szCs w:val="28"/>
          <w:lang w:val="en-US"/>
        </w:rPr>
        <w:t>éo trong công tác quản lý</w:t>
      </w:r>
      <w:r>
        <w:rPr>
          <w:rFonts w:ascii="Times New Roman" w:hAnsi="Times New Roman" w:cs="Times New Roman"/>
          <w:color w:val="000000" w:themeColor="text1"/>
          <w:spacing w:val="2"/>
          <w:sz w:val="28"/>
          <w:szCs w:val="28"/>
        </w:rPr>
        <w:t>;</w:t>
      </w:r>
    </w:p>
    <w:p w14:paraId="469FCBD6" w14:textId="77777777"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Sửa đổi nội dung quy định về quyền vận chuyển hàng không, </w:t>
      </w:r>
      <w:r w:rsidRPr="000C1F28">
        <w:rPr>
          <w:rFonts w:ascii="Times New Roman" w:hAnsi="Times New Roman" w:cs="Times New Roman"/>
          <w:color w:val="000000" w:themeColor="text1"/>
          <w:spacing w:val="2"/>
          <w:sz w:val="28"/>
          <w:szCs w:val="28"/>
          <w:lang w:val="en-US"/>
        </w:rPr>
        <w:t>tích hợp các quy định cụ thể về điều kiện và trình tự</w:t>
      </w:r>
      <w:r>
        <w:rPr>
          <w:rFonts w:ascii="Times New Roman" w:hAnsi="Times New Roman" w:cs="Times New Roman"/>
          <w:color w:val="000000" w:themeColor="text1"/>
          <w:spacing w:val="2"/>
          <w:sz w:val="28"/>
          <w:szCs w:val="28"/>
          <w:lang w:val="en-US"/>
        </w:rPr>
        <w:t>,</w:t>
      </w:r>
      <w:r w:rsidRPr="000C1F28">
        <w:rPr>
          <w:rFonts w:ascii="Times New Roman" w:hAnsi="Times New Roman" w:cs="Times New Roman"/>
          <w:color w:val="000000" w:themeColor="text1"/>
          <w:spacing w:val="2"/>
          <w:sz w:val="28"/>
          <w:szCs w:val="28"/>
          <w:lang w:val="en-US"/>
        </w:rPr>
        <w:t xml:space="preserve"> thủ tục cấp quyền vận chuyển hàng không quốc tế đối với các hãng hàng không Việt Nam; </w:t>
      </w:r>
    </w:p>
    <w:p w14:paraId="7B5BAFBF" w14:textId="2245638B"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6D779B">
        <w:rPr>
          <w:rFonts w:ascii="Times New Roman" w:hAnsi="Times New Roman" w:cs="Times New Roman"/>
          <w:color w:val="000000" w:themeColor="text1"/>
          <w:spacing w:val="2"/>
          <w:sz w:val="28"/>
          <w:szCs w:val="28"/>
          <w:lang w:val="en-US"/>
        </w:rPr>
        <w:t>Sửa đổi, bổ sung</w:t>
      </w:r>
      <w:r>
        <w:rPr>
          <w:rFonts w:ascii="Times New Roman" w:hAnsi="Times New Roman" w:cs="Times New Roman"/>
          <w:color w:val="000000" w:themeColor="text1"/>
          <w:spacing w:val="2"/>
          <w:sz w:val="28"/>
          <w:szCs w:val="28"/>
          <w:lang w:val="en-US"/>
        </w:rPr>
        <w:t xml:space="preserve"> quy định về điều phối giờ đi/đến cảng hàng không, sân bay, </w:t>
      </w:r>
      <w:r w:rsidRPr="006D779B">
        <w:rPr>
          <w:rFonts w:ascii="Times New Roman" w:hAnsi="Times New Roman" w:cs="Times New Roman"/>
          <w:color w:val="000000" w:themeColor="text1"/>
          <w:spacing w:val="2"/>
          <w:sz w:val="28"/>
          <w:szCs w:val="28"/>
          <w:lang w:val="en-US"/>
        </w:rPr>
        <w:t xml:space="preserve">theo </w:t>
      </w:r>
      <w:r>
        <w:rPr>
          <w:rFonts w:ascii="Times New Roman" w:hAnsi="Times New Roman" w:cs="Times New Roman"/>
          <w:color w:val="000000" w:themeColor="text1"/>
          <w:spacing w:val="2"/>
          <w:sz w:val="28"/>
          <w:szCs w:val="28"/>
          <w:lang w:val="en-US"/>
        </w:rPr>
        <w:t>đó</w:t>
      </w:r>
      <w:r>
        <w:rPr>
          <w:rFonts w:ascii="Times New Roman" w:hAnsi="Times New Roman" w:cs="Times New Roman"/>
          <w:color w:val="000000" w:themeColor="text1"/>
          <w:spacing w:val="2"/>
          <w:sz w:val="28"/>
          <w:szCs w:val="28"/>
        </w:rPr>
        <w:t>,</w:t>
      </w:r>
      <w:r>
        <w:rPr>
          <w:rFonts w:ascii="Times New Roman" w:hAnsi="Times New Roman" w:cs="Times New Roman"/>
          <w:color w:val="000000" w:themeColor="text1"/>
          <w:spacing w:val="2"/>
          <w:sz w:val="28"/>
          <w:szCs w:val="28"/>
          <w:lang w:val="en-US"/>
        </w:rPr>
        <w:t xml:space="preserve"> </w:t>
      </w:r>
      <w:r w:rsidRPr="00FD16C8">
        <w:rPr>
          <w:rFonts w:ascii="Times New Roman" w:hAnsi="Times New Roman" w:cs="Times New Roman"/>
          <w:color w:val="000000" w:themeColor="text1"/>
          <w:spacing w:val="2"/>
          <w:sz w:val="28"/>
          <w:szCs w:val="28"/>
          <w:lang w:val="en-US"/>
        </w:rPr>
        <w:t>đưa các nội dung chính có tính ổn định của Thông tư 29</w:t>
      </w:r>
      <w:r>
        <w:rPr>
          <w:rFonts w:ascii="Times New Roman" w:hAnsi="Times New Roman" w:cs="Times New Roman"/>
          <w:color w:val="000000" w:themeColor="text1"/>
          <w:spacing w:val="2"/>
          <w:sz w:val="28"/>
          <w:szCs w:val="28"/>
          <w:lang w:val="en-US"/>
        </w:rPr>
        <w:t>/2021/TT-BGTVT</w:t>
      </w:r>
      <w:r w:rsidRPr="00FD16C8">
        <w:rPr>
          <w:rFonts w:ascii="Times New Roman" w:hAnsi="Times New Roman" w:cs="Times New Roman"/>
          <w:color w:val="000000" w:themeColor="text1"/>
          <w:spacing w:val="2"/>
          <w:sz w:val="28"/>
          <w:szCs w:val="28"/>
          <w:lang w:val="en-US"/>
        </w:rPr>
        <w:t xml:space="preserve"> vào thành quy định trong dự thảo Nghị định. Các nội dung chi tiết liên quan đến kỹ thuật tính toán và những nội dung có tính chất thay đổi theo thời gian (Hàng năm, Hiệp hội Vận tải hàng không IATA rà soát và cập nhật, sửa đổi tài liệu Hướng dẫn về công tác điều phối slot toàn cầu – WASG) sẽ được hướng dẫn trong Quy chế điều phối slot do Cục H</w:t>
      </w:r>
      <w:r>
        <w:rPr>
          <w:rFonts w:ascii="Times New Roman" w:hAnsi="Times New Roman" w:cs="Times New Roman"/>
          <w:color w:val="000000" w:themeColor="text1"/>
          <w:spacing w:val="2"/>
          <w:sz w:val="28"/>
          <w:szCs w:val="28"/>
          <w:lang w:val="en-US"/>
        </w:rPr>
        <w:t>àng</w:t>
      </w:r>
      <w:r>
        <w:rPr>
          <w:rFonts w:ascii="Times New Roman" w:hAnsi="Times New Roman" w:cs="Times New Roman"/>
          <w:color w:val="000000" w:themeColor="text1"/>
          <w:spacing w:val="2"/>
          <w:sz w:val="28"/>
          <w:szCs w:val="28"/>
        </w:rPr>
        <w:t xml:space="preserve"> không Việt Nam</w:t>
      </w:r>
      <w:r w:rsidRPr="00FD16C8">
        <w:rPr>
          <w:rFonts w:ascii="Times New Roman" w:hAnsi="Times New Roman" w:cs="Times New Roman"/>
          <w:color w:val="000000" w:themeColor="text1"/>
          <w:spacing w:val="2"/>
          <w:sz w:val="28"/>
          <w:szCs w:val="28"/>
          <w:lang w:val="en-US"/>
        </w:rPr>
        <w:t xml:space="preserve"> ban hành</w:t>
      </w:r>
      <w:r>
        <w:rPr>
          <w:rFonts w:ascii="Times New Roman" w:hAnsi="Times New Roman" w:cs="Times New Roman"/>
          <w:color w:val="000000" w:themeColor="text1"/>
          <w:spacing w:val="2"/>
          <w:sz w:val="28"/>
          <w:szCs w:val="28"/>
          <w:lang w:val="en-US"/>
        </w:rPr>
        <w:t>;</w:t>
      </w:r>
    </w:p>
    <w:p w14:paraId="07723EE2" w14:textId="77777777"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Sửa đổi quy định về</w:t>
      </w:r>
      <w:r w:rsidRPr="00EE753C">
        <w:rPr>
          <w:rFonts w:ascii="Times New Roman" w:hAnsi="Times New Roman" w:cs="Times New Roman"/>
          <w:color w:val="000000" w:themeColor="text1"/>
          <w:spacing w:val="2"/>
          <w:sz w:val="28"/>
          <w:szCs w:val="28"/>
          <w:lang w:val="en-US"/>
        </w:rPr>
        <w:t xml:space="preserve"> mức giới hạn trách nhiệm bồi thường thiệt hại của người vận chuyển trong vận chuyển bằng đường hàng không</w:t>
      </w:r>
      <w:r>
        <w:rPr>
          <w:rFonts w:ascii="Times New Roman" w:hAnsi="Times New Roman" w:cs="Times New Roman"/>
          <w:color w:val="000000" w:themeColor="text1"/>
          <w:spacing w:val="2"/>
          <w:sz w:val="28"/>
          <w:szCs w:val="28"/>
          <w:lang w:val="en-US"/>
        </w:rPr>
        <w:t xml:space="preserve"> theo hướng tăng mức giới hạn trách nhiệm bồi thường</w:t>
      </w:r>
      <w:r w:rsidRPr="00EE753C">
        <w:rPr>
          <w:rFonts w:ascii="Times New Roman" w:hAnsi="Times New Roman" w:cs="Times New Roman"/>
          <w:color w:val="000000" w:themeColor="text1"/>
          <w:spacing w:val="2"/>
          <w:sz w:val="28"/>
          <w:szCs w:val="28"/>
          <w:lang w:val="en-US"/>
        </w:rPr>
        <w:t>;</w:t>
      </w:r>
    </w:p>
    <w:p w14:paraId="44E30765" w14:textId="77777777" w:rsidR="00E144CA" w:rsidRPr="00175F42" w:rsidRDefault="00E144CA" w:rsidP="00E144CA">
      <w:pPr>
        <w:tabs>
          <w:tab w:val="left" w:pos="720"/>
          <w:tab w:val="right" w:leader="dot" w:pos="8640"/>
        </w:tabs>
        <w:spacing w:after="120" w:line="360" w:lineRule="exact"/>
        <w:ind w:firstLine="720"/>
        <w:jc w:val="both"/>
        <w:rPr>
          <w:rFonts w:ascii="Times New Roman" w:hAnsi="Times New Roman" w:cs="Times New Roman"/>
          <w:b/>
          <w:i/>
          <w:color w:val="000000" w:themeColor="text1"/>
          <w:spacing w:val="2"/>
          <w:sz w:val="28"/>
          <w:szCs w:val="28"/>
          <w:lang w:val="en-US"/>
        </w:rPr>
      </w:pPr>
      <w:r w:rsidRPr="00175F42">
        <w:rPr>
          <w:rFonts w:ascii="Times New Roman" w:hAnsi="Times New Roman" w:cs="Times New Roman"/>
          <w:b/>
          <w:i/>
          <w:color w:val="000000" w:themeColor="text1"/>
          <w:spacing w:val="2"/>
          <w:sz w:val="28"/>
          <w:szCs w:val="28"/>
        </w:rPr>
        <w:t xml:space="preserve">b) </w:t>
      </w:r>
      <w:r w:rsidRPr="00175F42">
        <w:rPr>
          <w:rFonts w:ascii="Times New Roman" w:hAnsi="Times New Roman" w:cs="Times New Roman"/>
          <w:b/>
          <w:i/>
          <w:color w:val="000000" w:themeColor="text1"/>
          <w:spacing w:val="2"/>
          <w:sz w:val="28"/>
          <w:szCs w:val="28"/>
          <w:lang w:val="en-US"/>
        </w:rPr>
        <w:t>Các nội dung bổ sung mới</w:t>
      </w:r>
    </w:p>
    <w:p w14:paraId="549F765F" w14:textId="35306B00"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bookmarkStart w:id="4" w:name="_Hlk220324534"/>
      <w:r>
        <w:rPr>
          <w:rFonts w:ascii="Times New Roman" w:hAnsi="Times New Roman" w:cs="Times New Roman"/>
          <w:color w:val="000000" w:themeColor="text1"/>
          <w:spacing w:val="2"/>
          <w:sz w:val="28"/>
          <w:szCs w:val="28"/>
          <w:lang w:val="en-US"/>
        </w:rPr>
        <w:t xml:space="preserve">- </w:t>
      </w:r>
      <w:r>
        <w:rPr>
          <w:rFonts w:ascii="Times New Roman" w:hAnsi="Times New Roman" w:cs="Times New Roman"/>
          <w:color w:val="000000" w:themeColor="text1"/>
          <w:spacing w:val="2"/>
          <w:sz w:val="28"/>
          <w:szCs w:val="28"/>
        </w:rPr>
        <w:t>B</w:t>
      </w:r>
      <w:r>
        <w:rPr>
          <w:rFonts w:ascii="Times New Roman" w:hAnsi="Times New Roman" w:cs="Times New Roman"/>
          <w:color w:val="000000" w:themeColor="text1"/>
          <w:spacing w:val="2"/>
          <w:sz w:val="28"/>
          <w:szCs w:val="28"/>
          <w:lang w:val="en-US"/>
        </w:rPr>
        <w:t xml:space="preserve">ổ sung quy định đối với việc </w:t>
      </w:r>
      <w:r w:rsidR="00C12B7F" w:rsidRPr="00C12B7F">
        <w:rPr>
          <w:rFonts w:ascii="Times New Roman" w:hAnsi="Times New Roman" w:cs="Times New Roman"/>
          <w:color w:val="000000" w:themeColor="text1"/>
          <w:spacing w:val="2"/>
          <w:sz w:val="28"/>
          <w:szCs w:val="28"/>
          <w:lang w:val="en-US"/>
        </w:rPr>
        <w:t xml:space="preserve">thuê, mua tàu bay để hoạt động hàng không dân dụng tại </w:t>
      </w:r>
      <w:r w:rsidR="00C12B7F">
        <w:rPr>
          <w:rFonts w:ascii="Times New Roman" w:hAnsi="Times New Roman" w:cs="Times New Roman"/>
          <w:color w:val="000000" w:themeColor="text1"/>
          <w:spacing w:val="2"/>
          <w:sz w:val="28"/>
          <w:szCs w:val="28"/>
          <w:lang w:val="en-US"/>
        </w:rPr>
        <w:t>V</w:t>
      </w:r>
      <w:r w:rsidR="00C12B7F" w:rsidRPr="00C12B7F">
        <w:rPr>
          <w:rFonts w:ascii="Times New Roman" w:hAnsi="Times New Roman" w:cs="Times New Roman"/>
          <w:color w:val="000000" w:themeColor="text1"/>
          <w:spacing w:val="2"/>
          <w:sz w:val="28"/>
          <w:szCs w:val="28"/>
          <w:lang w:val="en-US"/>
        </w:rPr>
        <w:t xml:space="preserve">iệt </w:t>
      </w:r>
      <w:r w:rsidR="00C12B7F">
        <w:rPr>
          <w:rFonts w:ascii="Times New Roman" w:hAnsi="Times New Roman" w:cs="Times New Roman"/>
          <w:color w:val="000000" w:themeColor="text1"/>
          <w:spacing w:val="2"/>
          <w:sz w:val="28"/>
          <w:szCs w:val="28"/>
          <w:lang w:val="en-US"/>
        </w:rPr>
        <w:t>N</w:t>
      </w:r>
      <w:r w:rsidR="00C12B7F" w:rsidRPr="00C12B7F">
        <w:rPr>
          <w:rFonts w:ascii="Times New Roman" w:hAnsi="Times New Roman" w:cs="Times New Roman"/>
          <w:color w:val="000000" w:themeColor="text1"/>
          <w:spacing w:val="2"/>
          <w:sz w:val="28"/>
          <w:szCs w:val="28"/>
          <w:lang w:val="en-US"/>
        </w:rPr>
        <w:t>am</w:t>
      </w:r>
      <w:r>
        <w:rPr>
          <w:rFonts w:ascii="Times New Roman" w:hAnsi="Times New Roman" w:cs="Times New Roman"/>
          <w:color w:val="000000" w:themeColor="text1"/>
          <w:spacing w:val="2"/>
          <w:sz w:val="28"/>
          <w:szCs w:val="28"/>
          <w:lang w:val="en-US"/>
        </w:rPr>
        <w:t xml:space="preserve">, bảo đảm phù hợp với định hướng quy định của Luật Hàng không dân dụng, </w:t>
      </w:r>
      <w:r w:rsidRPr="00377B16">
        <w:rPr>
          <w:rFonts w:ascii="Times New Roman" w:hAnsi="Times New Roman" w:cs="Times New Roman"/>
          <w:color w:val="000000" w:themeColor="text1"/>
          <w:spacing w:val="2"/>
          <w:sz w:val="28"/>
          <w:szCs w:val="28"/>
          <w:lang w:val="en-US"/>
        </w:rPr>
        <w:t>đồng thời làm rõ những trách nhiệm, thời gian thực hiện của bên mua và cơ quan quản lý khi tàu bay được mua và đưa về Việt Nam khai thác</w:t>
      </w:r>
      <w:r>
        <w:rPr>
          <w:rFonts w:ascii="Times New Roman" w:hAnsi="Times New Roman" w:cs="Times New Roman"/>
          <w:color w:val="000000" w:themeColor="text1"/>
          <w:spacing w:val="2"/>
          <w:sz w:val="28"/>
          <w:szCs w:val="28"/>
          <w:lang w:val="en-US"/>
        </w:rPr>
        <w:t xml:space="preserve">; </w:t>
      </w:r>
    </w:p>
    <w:p w14:paraId="048CFBB3" w14:textId="77777777"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E60C91">
        <w:rPr>
          <w:rFonts w:ascii="Times New Roman" w:hAnsi="Times New Roman" w:cs="Times New Roman"/>
          <w:color w:val="000000" w:themeColor="text1"/>
          <w:spacing w:val="2"/>
          <w:sz w:val="28"/>
          <w:szCs w:val="28"/>
          <w:lang w:val="en-US"/>
        </w:rPr>
        <w:t>Bổ sung quy định cụ thể đối với loại hình kinh doanh vận tải hàng không chuyên dùng - một loại hình kinh doanh được phân định mới theo quy định trong Luật H</w:t>
      </w:r>
      <w:r>
        <w:rPr>
          <w:rFonts w:ascii="Times New Roman" w:hAnsi="Times New Roman" w:cs="Times New Roman"/>
          <w:color w:val="000000" w:themeColor="text1"/>
          <w:spacing w:val="2"/>
          <w:sz w:val="28"/>
          <w:szCs w:val="28"/>
          <w:lang w:val="en-US"/>
        </w:rPr>
        <w:t>àng không dân dụng</w:t>
      </w:r>
      <w:r w:rsidRPr="00E60C91">
        <w:rPr>
          <w:rFonts w:ascii="Times New Roman" w:hAnsi="Times New Roman" w:cs="Times New Roman"/>
          <w:color w:val="000000" w:themeColor="text1"/>
          <w:spacing w:val="2"/>
          <w:sz w:val="28"/>
          <w:szCs w:val="28"/>
          <w:lang w:val="en-US"/>
        </w:rPr>
        <w:t xml:space="preserve"> thay thế</w:t>
      </w:r>
      <w:r>
        <w:rPr>
          <w:rFonts w:ascii="Times New Roman" w:hAnsi="Times New Roman" w:cs="Times New Roman"/>
          <w:color w:val="000000" w:themeColor="text1"/>
          <w:spacing w:val="2"/>
          <w:sz w:val="28"/>
          <w:szCs w:val="28"/>
          <w:lang w:val="en-US"/>
        </w:rPr>
        <w:t>;</w:t>
      </w:r>
    </w:p>
    <w:p w14:paraId="2FA0A5B2" w14:textId="77777777"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Bổ sung q</w:t>
      </w:r>
      <w:r w:rsidRPr="00275E4C">
        <w:rPr>
          <w:rFonts w:ascii="Times New Roman" w:hAnsi="Times New Roman" w:cs="Times New Roman"/>
          <w:color w:val="000000" w:themeColor="text1"/>
          <w:spacing w:val="2"/>
          <w:sz w:val="28"/>
          <w:szCs w:val="28"/>
          <w:lang w:val="en-US"/>
        </w:rPr>
        <w:t>uy định</w:t>
      </w:r>
      <w:r>
        <w:rPr>
          <w:rFonts w:ascii="Times New Roman" w:hAnsi="Times New Roman" w:cs="Times New Roman"/>
          <w:color w:val="000000" w:themeColor="text1"/>
          <w:spacing w:val="2"/>
          <w:sz w:val="28"/>
          <w:szCs w:val="28"/>
          <w:lang w:val="en-US"/>
        </w:rPr>
        <w:t xml:space="preserve"> chi tiết đối với việc</w:t>
      </w:r>
      <w:r w:rsidRPr="00275E4C">
        <w:rPr>
          <w:rFonts w:ascii="Times New Roman" w:hAnsi="Times New Roman" w:cs="Times New Roman"/>
          <w:color w:val="000000" w:themeColor="text1"/>
          <w:spacing w:val="2"/>
          <w:sz w:val="28"/>
          <w:szCs w:val="28"/>
          <w:lang w:val="en-US"/>
        </w:rPr>
        <w:t xml:space="preserve"> công khai tiêu chuẩn chất lượng </w:t>
      </w:r>
      <w:r w:rsidRPr="00275E4C">
        <w:rPr>
          <w:rFonts w:ascii="Times New Roman" w:hAnsi="Times New Roman" w:cs="Times New Roman"/>
          <w:color w:val="000000" w:themeColor="text1"/>
          <w:spacing w:val="2"/>
          <w:sz w:val="28"/>
          <w:szCs w:val="28"/>
          <w:lang w:val="en-US"/>
        </w:rPr>
        <w:lastRenderedPageBreak/>
        <w:t>dịch vụ của các hãng hàng không Việt Nam</w:t>
      </w:r>
      <w:r>
        <w:rPr>
          <w:rFonts w:ascii="Times New Roman" w:hAnsi="Times New Roman" w:cs="Times New Roman"/>
          <w:color w:val="000000" w:themeColor="text1"/>
          <w:spacing w:val="2"/>
          <w:sz w:val="28"/>
          <w:szCs w:val="28"/>
          <w:lang w:val="en-US"/>
        </w:rPr>
        <w:t xml:space="preserve">; bổ sung yêu cầu về </w:t>
      </w:r>
      <w:r w:rsidRPr="009440A8">
        <w:rPr>
          <w:rFonts w:ascii="Times New Roman" w:hAnsi="Times New Roman" w:cs="Times New Roman"/>
          <w:color w:val="000000" w:themeColor="text1"/>
          <w:spacing w:val="2"/>
          <w:sz w:val="28"/>
          <w:szCs w:val="28"/>
          <w:lang w:val="en-US"/>
        </w:rPr>
        <w:t xml:space="preserve">nội dung phục vụ hành khách là người khuyết tật, hành khách cần sự trợ giúp đặc biệt </w:t>
      </w:r>
      <w:r>
        <w:rPr>
          <w:rFonts w:ascii="Times New Roman" w:hAnsi="Times New Roman" w:cs="Times New Roman"/>
          <w:color w:val="000000" w:themeColor="text1"/>
          <w:spacing w:val="2"/>
          <w:sz w:val="28"/>
          <w:szCs w:val="28"/>
          <w:lang w:val="en-US"/>
        </w:rPr>
        <w:t>trong</w:t>
      </w:r>
      <w:r w:rsidRPr="009440A8">
        <w:rPr>
          <w:rFonts w:ascii="Times New Roman" w:hAnsi="Times New Roman" w:cs="Times New Roman"/>
          <w:color w:val="000000" w:themeColor="text1"/>
          <w:spacing w:val="2"/>
          <w:sz w:val="28"/>
          <w:szCs w:val="28"/>
          <w:lang w:val="en-US"/>
        </w:rPr>
        <w:t xml:space="preserve"> quy trình phục vụ hành khách</w:t>
      </w:r>
      <w:r>
        <w:rPr>
          <w:rFonts w:ascii="Times New Roman" w:hAnsi="Times New Roman" w:cs="Times New Roman"/>
          <w:color w:val="000000" w:themeColor="text1"/>
          <w:spacing w:val="2"/>
          <w:sz w:val="28"/>
          <w:szCs w:val="28"/>
          <w:lang w:val="en-US"/>
        </w:rPr>
        <w:t xml:space="preserve"> của các hãng hàng không Việt Nam; </w:t>
      </w:r>
    </w:p>
    <w:p w14:paraId="410162D3" w14:textId="77777777" w:rsidR="00E144CA" w:rsidRPr="00556E95" w:rsidRDefault="00E144CA" w:rsidP="00E144CA">
      <w:pPr>
        <w:tabs>
          <w:tab w:val="left" w:pos="720"/>
          <w:tab w:val="right" w:leader="dot" w:pos="8640"/>
        </w:tabs>
        <w:spacing w:after="120" w:line="360" w:lineRule="exact"/>
        <w:ind w:firstLine="720"/>
        <w:jc w:val="both"/>
        <w:rPr>
          <w:rFonts w:ascii="Times New Roman" w:hAnsi="Times New Roman" w:cs="Times New Roman"/>
          <w:b/>
          <w:bCs/>
          <w:color w:val="000000" w:themeColor="text1"/>
          <w:spacing w:val="2"/>
          <w:sz w:val="28"/>
          <w:szCs w:val="28"/>
          <w:lang w:val="en-US"/>
        </w:rPr>
      </w:pPr>
      <w:r>
        <w:rPr>
          <w:rFonts w:ascii="Times New Roman" w:hAnsi="Times New Roman" w:cs="Times New Roman"/>
          <w:color w:val="000000" w:themeColor="text1"/>
          <w:spacing w:val="2"/>
          <w:sz w:val="28"/>
          <w:szCs w:val="28"/>
          <w:lang w:val="en-US"/>
        </w:rPr>
        <w:t>- B</w:t>
      </w:r>
      <w:r w:rsidRPr="00800B61">
        <w:rPr>
          <w:rFonts w:ascii="Times New Roman" w:hAnsi="Times New Roman" w:cs="Times New Roman"/>
          <w:color w:val="000000" w:themeColor="text1"/>
          <w:spacing w:val="2"/>
          <w:sz w:val="28"/>
          <w:szCs w:val="28"/>
          <w:lang w:val="en-US"/>
        </w:rPr>
        <w:t>ổ sung các</w:t>
      </w:r>
      <w:r>
        <w:rPr>
          <w:rFonts w:ascii="Times New Roman" w:hAnsi="Times New Roman" w:cs="Times New Roman"/>
          <w:color w:val="000000" w:themeColor="text1"/>
          <w:spacing w:val="2"/>
          <w:sz w:val="28"/>
          <w:szCs w:val="28"/>
          <w:lang w:val="en-US"/>
        </w:rPr>
        <w:t xml:space="preserve"> quy định về</w:t>
      </w:r>
      <w:r w:rsidRPr="00800B61">
        <w:rPr>
          <w:rFonts w:ascii="Times New Roman" w:hAnsi="Times New Roman" w:cs="Times New Roman"/>
          <w:color w:val="000000" w:themeColor="text1"/>
          <w:spacing w:val="2"/>
          <w:sz w:val="28"/>
          <w:szCs w:val="28"/>
          <w:lang w:val="en-US"/>
        </w:rPr>
        <w:t xml:space="preserve"> hoàn vé</w:t>
      </w:r>
      <w:r>
        <w:rPr>
          <w:rFonts w:ascii="Times New Roman" w:hAnsi="Times New Roman" w:cs="Times New Roman"/>
          <w:color w:val="000000" w:themeColor="text1"/>
          <w:spacing w:val="2"/>
          <w:sz w:val="28"/>
          <w:szCs w:val="28"/>
          <w:lang w:val="en-US"/>
        </w:rPr>
        <w:t>,</w:t>
      </w:r>
      <w:r w:rsidRPr="00EE753C">
        <w:rPr>
          <w:rFonts w:ascii="Times New Roman" w:hAnsi="Times New Roman" w:cs="Times New Roman"/>
          <w:color w:val="000000" w:themeColor="text1"/>
          <w:spacing w:val="2"/>
          <w:sz w:val="28"/>
          <w:szCs w:val="28"/>
          <w:lang w:val="en-US"/>
        </w:rPr>
        <w:t xml:space="preserve"> mốc hoàn tiền</w:t>
      </w:r>
      <w:r>
        <w:rPr>
          <w:rFonts w:ascii="Times New Roman" w:hAnsi="Times New Roman" w:cs="Times New Roman"/>
          <w:color w:val="000000" w:themeColor="text1"/>
          <w:spacing w:val="2"/>
          <w:sz w:val="28"/>
          <w:szCs w:val="28"/>
          <w:lang w:val="en-US"/>
        </w:rPr>
        <w:t>, phục vụ hành khách khi</w:t>
      </w:r>
      <w:r w:rsidRPr="00EE753C">
        <w:rPr>
          <w:rFonts w:ascii="Times New Roman" w:hAnsi="Times New Roman" w:cs="Times New Roman"/>
          <w:color w:val="000000" w:themeColor="text1"/>
          <w:spacing w:val="2"/>
          <w:sz w:val="28"/>
          <w:szCs w:val="28"/>
          <w:lang w:val="en-US"/>
        </w:rPr>
        <w:t xml:space="preserve"> chuyến bay</w:t>
      </w:r>
      <w:r>
        <w:rPr>
          <w:rFonts w:ascii="Times New Roman" w:hAnsi="Times New Roman" w:cs="Times New Roman"/>
          <w:color w:val="000000" w:themeColor="text1"/>
          <w:spacing w:val="2"/>
          <w:sz w:val="28"/>
          <w:szCs w:val="28"/>
          <w:lang w:val="en-US"/>
        </w:rPr>
        <w:t xml:space="preserve"> bị chậm,</w:t>
      </w:r>
      <w:r w:rsidRPr="00EE753C">
        <w:rPr>
          <w:rFonts w:ascii="Times New Roman" w:hAnsi="Times New Roman" w:cs="Times New Roman"/>
          <w:color w:val="000000" w:themeColor="text1"/>
          <w:spacing w:val="2"/>
          <w:sz w:val="28"/>
          <w:szCs w:val="28"/>
          <w:lang w:val="en-US"/>
        </w:rPr>
        <w:t xml:space="preserve"> bị hủy</w:t>
      </w:r>
      <w:r>
        <w:rPr>
          <w:rFonts w:ascii="Times New Roman" w:hAnsi="Times New Roman" w:cs="Times New Roman"/>
          <w:color w:val="000000" w:themeColor="text1"/>
          <w:spacing w:val="2"/>
          <w:sz w:val="28"/>
          <w:szCs w:val="28"/>
          <w:lang w:val="en-US"/>
        </w:rPr>
        <w:t xml:space="preserve"> để nâng cao nghĩa vụ của người vận chuyển và đảm bảo quyền lợi của hành khách.</w:t>
      </w:r>
    </w:p>
    <w:p w14:paraId="6D39053A" w14:textId="77777777" w:rsidR="00E144CA"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A7536D">
        <w:rPr>
          <w:rFonts w:ascii="Times New Roman" w:hAnsi="Times New Roman" w:cs="Times New Roman"/>
          <w:color w:val="000000" w:themeColor="text1"/>
          <w:spacing w:val="2"/>
          <w:sz w:val="28"/>
          <w:szCs w:val="28"/>
          <w:lang w:val="en-US"/>
        </w:rPr>
        <w:t xml:space="preserve">Bổ sung quy định mới </w:t>
      </w:r>
      <w:r>
        <w:rPr>
          <w:rFonts w:ascii="Times New Roman" w:hAnsi="Times New Roman" w:cs="Times New Roman"/>
          <w:color w:val="000000" w:themeColor="text1"/>
          <w:spacing w:val="2"/>
          <w:sz w:val="28"/>
          <w:szCs w:val="28"/>
          <w:lang w:val="en-US"/>
        </w:rPr>
        <w:t>về trách nhiệm báo cáo của doanh nghiệp kinh doanh vận tải hàng không</w:t>
      </w:r>
      <w:r w:rsidRPr="00A7536D">
        <w:rPr>
          <w:rFonts w:ascii="Times New Roman" w:hAnsi="Times New Roman" w:cs="Times New Roman"/>
          <w:color w:val="000000" w:themeColor="text1"/>
          <w:spacing w:val="2"/>
          <w:sz w:val="28"/>
          <w:szCs w:val="28"/>
          <w:lang w:val="en-US"/>
        </w:rPr>
        <w:t>nhằm nâng cao hiệu quả, hiệu lực công tác quản lý, giám sát việc đáp ứng đầy đủ các quy định về kinh doanh vận tải hàng không. Quy định báo cáo định kỳ giúp cơ quan quản lý kịp thời phát hiện rủi ro, đồng thời ngăn chặn tình trạng doanh nghiệp không còn đủ điều kiện nhưng vẫn hoạt động.</w:t>
      </w:r>
    </w:p>
    <w:bookmarkEnd w:id="4"/>
    <w:p w14:paraId="3F8A7456" w14:textId="72598C5C" w:rsidR="00E144CA" w:rsidRPr="00A01A42" w:rsidRDefault="00E144CA" w:rsidP="00E144CA">
      <w:pPr>
        <w:tabs>
          <w:tab w:val="left" w:pos="720"/>
          <w:tab w:val="right" w:leader="dot" w:pos="8640"/>
        </w:tabs>
        <w:spacing w:after="120" w:line="340" w:lineRule="exact"/>
        <w:ind w:firstLine="720"/>
        <w:jc w:val="both"/>
        <w:rPr>
          <w:rFonts w:ascii="Times New Roman" w:hAnsi="Times New Roman" w:cs="Times New Roman"/>
          <w:b/>
          <w:i/>
          <w:color w:val="000000" w:themeColor="text1"/>
          <w:spacing w:val="2"/>
          <w:sz w:val="28"/>
          <w:szCs w:val="28"/>
          <w:lang w:val="en-US"/>
        </w:rPr>
      </w:pPr>
      <w:r w:rsidRPr="00A01A42">
        <w:rPr>
          <w:rFonts w:ascii="Times New Roman" w:hAnsi="Times New Roman" w:cs="Times New Roman"/>
          <w:b/>
          <w:i/>
          <w:color w:val="000000" w:themeColor="text1"/>
          <w:spacing w:val="2"/>
          <w:sz w:val="28"/>
          <w:szCs w:val="28"/>
        </w:rPr>
        <w:t xml:space="preserve">c) </w:t>
      </w:r>
      <w:r w:rsidRPr="00A01A42">
        <w:rPr>
          <w:rFonts w:ascii="Times New Roman" w:hAnsi="Times New Roman" w:cs="Times New Roman"/>
          <w:b/>
          <w:i/>
          <w:color w:val="000000" w:themeColor="text1"/>
          <w:spacing w:val="2"/>
          <w:sz w:val="28"/>
          <w:szCs w:val="28"/>
          <w:lang w:val="en-US"/>
        </w:rPr>
        <w:t>Các nội dung</w:t>
      </w:r>
      <w:r w:rsidR="00237E9C">
        <w:rPr>
          <w:rFonts w:ascii="Times New Roman" w:hAnsi="Times New Roman" w:cs="Times New Roman"/>
          <w:b/>
          <w:i/>
          <w:color w:val="000000" w:themeColor="text1"/>
          <w:spacing w:val="2"/>
          <w:sz w:val="28"/>
          <w:szCs w:val="28"/>
          <w:lang w:val="en-US"/>
        </w:rPr>
        <w:t xml:space="preserve"> bãi bỏ và</w:t>
      </w:r>
      <w:r w:rsidRPr="00A01A42">
        <w:rPr>
          <w:rFonts w:ascii="Times New Roman" w:hAnsi="Times New Roman" w:cs="Times New Roman"/>
          <w:b/>
          <w:i/>
          <w:color w:val="000000" w:themeColor="text1"/>
          <w:spacing w:val="2"/>
          <w:sz w:val="28"/>
          <w:szCs w:val="28"/>
          <w:lang w:val="en-US"/>
        </w:rPr>
        <w:t xml:space="preserve"> lược bỏ</w:t>
      </w:r>
    </w:p>
    <w:p w14:paraId="3D9DE13B" w14:textId="1E23A8EB"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bookmarkStart w:id="5" w:name="_Hlk220324556"/>
      <w:r>
        <w:rPr>
          <w:rFonts w:ascii="Times New Roman" w:hAnsi="Times New Roman" w:cs="Times New Roman"/>
          <w:color w:val="000000" w:themeColor="text1"/>
          <w:spacing w:val="2"/>
          <w:sz w:val="28"/>
          <w:szCs w:val="28"/>
          <w:lang w:val="en-US"/>
        </w:rPr>
        <w:t>- Bãi bỏ các quy định về Thủ tục đăng ký Điều lệ vận chuyển của hãng hàng không Việt Nam, theo đó, không quy định trình tự, thủ tục đăng ký điều lệ vận chuyển;</w:t>
      </w:r>
    </w:p>
    <w:p w14:paraId="59141217" w14:textId="54FD9A78" w:rsidR="00B10E77" w:rsidRPr="000F2CA6" w:rsidRDefault="00B10E77"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Bãi bỏ quy định về </w:t>
      </w:r>
      <w:r w:rsidR="00D05026" w:rsidRPr="00D05026">
        <w:rPr>
          <w:rFonts w:ascii="Times New Roman" w:hAnsi="Times New Roman" w:cs="Times New Roman"/>
          <w:color w:val="000000" w:themeColor="text1"/>
          <w:spacing w:val="2"/>
          <w:sz w:val="28"/>
          <w:szCs w:val="28"/>
          <w:lang w:val="en-US"/>
        </w:rPr>
        <w:t>Thủ tục chấp thuận việc thuê, cho thuê tàu bay giữa tổ chức, cá nhân Việt Nam và tổ chức, cá nhân nước ngoài</w:t>
      </w:r>
      <w:r w:rsidR="00D05026">
        <w:rPr>
          <w:rFonts w:ascii="Times New Roman" w:hAnsi="Times New Roman" w:cs="Times New Roman"/>
          <w:color w:val="000000" w:themeColor="text1"/>
          <w:spacing w:val="2"/>
          <w:sz w:val="28"/>
          <w:szCs w:val="28"/>
          <w:lang w:val="en-US"/>
        </w:rPr>
        <w:t>;</w:t>
      </w:r>
    </w:p>
    <w:p w14:paraId="6CD6740A"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Lược bỏ nội dung về cấp quyền vận chuyển hàng không, theo đó, không thực hiện thủ tục cấp quyền vận chuyển hàng không nội địa cho các hãng hàng không Việt Nam;</w:t>
      </w:r>
    </w:p>
    <w:p w14:paraId="7A2E9B24" w14:textId="45CDAC44"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Bãi bỏ nội dung quy định về thủ tục Thủ tục Cấp Giấy chứng nhận đăng ký sử dụng thương hiệu của hãng hàng không theo định hướng cắt, giảm, đơn giản hóa thủ tục hành chính,</w:t>
      </w:r>
      <w:r w:rsidR="00B10E77">
        <w:rPr>
          <w:rFonts w:ascii="Times New Roman" w:hAnsi="Times New Roman" w:cs="Times New Roman"/>
          <w:color w:val="000000" w:themeColor="text1"/>
          <w:sz w:val="28"/>
          <w:szCs w:val="28"/>
          <w:lang w:val="en-US"/>
        </w:rPr>
        <w:t xml:space="preserve"> </w:t>
      </w:r>
      <w:r w:rsidRPr="00A7536D">
        <w:rPr>
          <w:rFonts w:ascii="Times New Roman" w:hAnsi="Times New Roman" w:cs="Times New Roman"/>
          <w:color w:val="000000" w:themeColor="text1"/>
          <w:sz w:val="28"/>
          <w:szCs w:val="28"/>
          <w:lang w:val="en-US"/>
        </w:rPr>
        <w:t>giảm chi phí tuân thủ, tạo thuận lợi cho doanh nghiệp trong quá trình kinh doanh</w:t>
      </w:r>
      <w:r>
        <w:rPr>
          <w:rFonts w:ascii="Times New Roman" w:hAnsi="Times New Roman" w:cs="Times New Roman"/>
          <w:color w:val="000000" w:themeColor="text1"/>
          <w:sz w:val="28"/>
          <w:szCs w:val="28"/>
          <w:lang w:val="en-US"/>
        </w:rPr>
        <w:t>;</w:t>
      </w:r>
    </w:p>
    <w:p w14:paraId="6902A97D"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pacing w:val="2"/>
          <w:sz w:val="28"/>
          <w:szCs w:val="28"/>
          <w:lang w:val="en-US"/>
        </w:rPr>
        <w:t xml:space="preserve">Bãi bỏ nội dung quy định về thủ tục cấp/cấp lại Giấy chứng nhận đăng ký xuất vận đơn hàng không thứ cấp để </w:t>
      </w:r>
      <w:r>
        <w:rPr>
          <w:rFonts w:ascii="Times New Roman" w:hAnsi="Times New Roman" w:cs="Times New Roman"/>
          <w:color w:val="000000" w:themeColor="text1"/>
          <w:sz w:val="28"/>
          <w:szCs w:val="28"/>
          <w:lang w:val="en-US"/>
        </w:rPr>
        <w:t>phù hợp với thực tiễn thi hành</w:t>
      </w:r>
      <w:r>
        <w:rPr>
          <w:rFonts w:ascii="Times New Roman" w:hAnsi="Times New Roman" w:cs="Times New Roman"/>
          <w:color w:val="000000" w:themeColor="text1"/>
          <w:spacing w:val="2"/>
          <w:sz w:val="28"/>
          <w:szCs w:val="28"/>
          <w:lang w:val="en-US"/>
        </w:rPr>
        <w:t>;</w:t>
      </w:r>
    </w:p>
    <w:p w14:paraId="262D1287"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A7536D">
        <w:rPr>
          <w:rFonts w:ascii="Times New Roman" w:hAnsi="Times New Roman" w:cs="Times New Roman"/>
          <w:color w:val="000000" w:themeColor="text1"/>
          <w:spacing w:val="2"/>
          <w:sz w:val="28"/>
          <w:szCs w:val="28"/>
          <w:lang w:val="en-US"/>
        </w:rPr>
        <w:t xml:space="preserve">Bãi bỏ quy định cấp lại Giấy phép trong trường hợp mất, rách, hỏng nhằm phù hợp với thực tiễn về chuyển đổi số, áp dụng công nghệ thông tin trong thực hiện </w:t>
      </w:r>
      <w:r>
        <w:rPr>
          <w:rFonts w:ascii="Times New Roman" w:hAnsi="Times New Roman" w:cs="Times New Roman"/>
          <w:color w:val="000000" w:themeColor="text1"/>
          <w:spacing w:val="2"/>
          <w:sz w:val="28"/>
          <w:szCs w:val="28"/>
          <w:lang w:val="en-US"/>
        </w:rPr>
        <w:t>thủ tục hành chính</w:t>
      </w:r>
      <w:r w:rsidRPr="00A7536D">
        <w:rPr>
          <w:rFonts w:ascii="Times New Roman" w:hAnsi="Times New Roman" w:cs="Times New Roman"/>
          <w:color w:val="000000" w:themeColor="text1"/>
          <w:spacing w:val="2"/>
          <w:sz w:val="28"/>
          <w:szCs w:val="28"/>
          <w:lang w:val="en-US"/>
        </w:rPr>
        <w:t>.</w:t>
      </w:r>
    </w:p>
    <w:p w14:paraId="2A2C9106" w14:textId="77777777" w:rsidR="00E144CA" w:rsidRPr="001B20E4" w:rsidRDefault="00E144CA" w:rsidP="00E144CA">
      <w:pPr>
        <w:tabs>
          <w:tab w:val="left" w:pos="720"/>
          <w:tab w:val="right" w:leader="dot" w:pos="8640"/>
        </w:tabs>
        <w:spacing w:after="120" w:line="36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0928AA">
        <w:rPr>
          <w:rFonts w:ascii="Times New Roman" w:hAnsi="Times New Roman" w:cs="Times New Roman"/>
          <w:color w:val="000000" w:themeColor="text1"/>
          <w:spacing w:val="2"/>
          <w:sz w:val="28"/>
          <w:szCs w:val="28"/>
          <w:lang w:val="en-US"/>
        </w:rPr>
        <w:t>Lược bỏ quy định áp dụng riêng đối với doanh nghiệp có tỷ lệ sở hữu vốn nhà nước từ 30% trở lên khi thực hiện thủ tục</w:t>
      </w:r>
      <w:r>
        <w:rPr>
          <w:rFonts w:ascii="Times New Roman" w:hAnsi="Times New Roman" w:cs="Times New Roman"/>
          <w:color w:val="000000" w:themeColor="text1"/>
          <w:spacing w:val="2"/>
          <w:sz w:val="28"/>
          <w:szCs w:val="28"/>
          <w:lang w:val="en-US"/>
        </w:rPr>
        <w:t xml:space="preserve"> </w:t>
      </w:r>
      <w:r w:rsidRPr="000928AA">
        <w:rPr>
          <w:rFonts w:ascii="Times New Roman" w:hAnsi="Times New Roman" w:cs="Times New Roman"/>
          <w:color w:val="000000" w:themeColor="text1"/>
          <w:spacing w:val="2"/>
          <w:sz w:val="28"/>
          <w:szCs w:val="28"/>
          <w:lang w:val="en-US"/>
        </w:rPr>
        <w:t>chấp thuận việc đưa tàu bay thuê vào khai thác tại Việt Nam để bảo đảm việc đối xử bình đẳng cho các doanh nghiệp, giảm bớt thủ tục hành chính và thành phần hồ sơ tài liệu. Việc này cũng nâng cao trách nhiệm của doanh nghiệp khi thực hiện kế hoạch, hoạt động sản xuất kinh doanh khi tiến hành thuê tàu bay.</w:t>
      </w:r>
    </w:p>
    <w:bookmarkEnd w:id="5"/>
    <w:p w14:paraId="60541993" w14:textId="77777777" w:rsidR="000A4D39" w:rsidRDefault="000A4D39" w:rsidP="00E144CA">
      <w:pPr>
        <w:tabs>
          <w:tab w:val="left" w:pos="720"/>
          <w:tab w:val="right" w:leader="dot" w:pos="8640"/>
        </w:tabs>
        <w:spacing w:after="120" w:line="340" w:lineRule="exact"/>
        <w:ind w:firstLine="720"/>
        <w:jc w:val="both"/>
        <w:rPr>
          <w:rFonts w:ascii="Times New Roman" w:hAnsi="Times New Roman" w:cs="Times New Roman"/>
          <w:b/>
          <w:i/>
          <w:color w:val="000000" w:themeColor="text1"/>
          <w:spacing w:val="2"/>
          <w:sz w:val="28"/>
          <w:szCs w:val="28"/>
          <w:lang w:val="en-US"/>
        </w:rPr>
      </w:pPr>
    </w:p>
    <w:p w14:paraId="0AC44DB4" w14:textId="39111B61" w:rsidR="00E144CA" w:rsidRPr="0088466E" w:rsidRDefault="00E144CA" w:rsidP="00E144CA">
      <w:pPr>
        <w:tabs>
          <w:tab w:val="left" w:pos="720"/>
          <w:tab w:val="right" w:leader="dot" w:pos="8640"/>
        </w:tabs>
        <w:spacing w:after="120" w:line="340" w:lineRule="exact"/>
        <w:ind w:firstLine="720"/>
        <w:jc w:val="both"/>
        <w:rPr>
          <w:rFonts w:ascii="Times New Roman" w:hAnsi="Times New Roman" w:cs="Times New Roman"/>
          <w:b/>
          <w:i/>
          <w:color w:val="000000" w:themeColor="text1"/>
          <w:spacing w:val="2"/>
          <w:sz w:val="28"/>
          <w:szCs w:val="28"/>
          <w:lang w:val="en-US"/>
        </w:rPr>
      </w:pPr>
      <w:r w:rsidRPr="0088466E">
        <w:rPr>
          <w:rFonts w:ascii="Times New Roman" w:hAnsi="Times New Roman" w:cs="Times New Roman"/>
          <w:b/>
          <w:i/>
          <w:color w:val="000000" w:themeColor="text1"/>
          <w:spacing w:val="2"/>
          <w:sz w:val="28"/>
          <w:szCs w:val="28"/>
          <w:lang w:val="en-US"/>
        </w:rPr>
        <w:lastRenderedPageBreak/>
        <w:t>d) Các nội dung về phân cấp, phân quyền</w:t>
      </w:r>
    </w:p>
    <w:p w14:paraId="27E5A08C" w14:textId="7B405908"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Thủ tục Cấp Giấy phép kinh doanh vận chuyển hàng không đề nghị phân cấp</w:t>
      </w:r>
      <w:r w:rsidR="00781D87">
        <w:rPr>
          <w:rFonts w:ascii="Times New Roman" w:hAnsi="Times New Roman" w:cs="Times New Roman"/>
          <w:color w:val="000000" w:themeColor="text1"/>
          <w:spacing w:val="2"/>
          <w:sz w:val="28"/>
          <w:szCs w:val="28"/>
          <w:lang w:val="en-US"/>
        </w:rPr>
        <w:t>, giao</w:t>
      </w:r>
      <w:r>
        <w:rPr>
          <w:rFonts w:ascii="Times New Roman" w:hAnsi="Times New Roman" w:cs="Times New Roman"/>
          <w:color w:val="000000" w:themeColor="text1"/>
          <w:spacing w:val="2"/>
          <w:sz w:val="28"/>
          <w:szCs w:val="28"/>
          <w:lang w:val="en-US"/>
        </w:rPr>
        <w:t xml:space="preserve"> Bộ Xây dựng</w:t>
      </w:r>
      <w:r w:rsidR="00CF1F0C">
        <w:rPr>
          <w:rFonts w:ascii="Times New Roman" w:hAnsi="Times New Roman" w:cs="Times New Roman"/>
          <w:color w:val="000000" w:themeColor="text1"/>
          <w:spacing w:val="2"/>
          <w:sz w:val="28"/>
          <w:szCs w:val="28"/>
          <w:lang w:val="en-US"/>
        </w:rPr>
        <w:t xml:space="preserve"> </w:t>
      </w:r>
      <w:r>
        <w:rPr>
          <w:rFonts w:ascii="Times New Roman" w:hAnsi="Times New Roman" w:cs="Times New Roman"/>
          <w:color w:val="000000" w:themeColor="text1"/>
          <w:spacing w:val="2"/>
          <w:sz w:val="28"/>
          <w:szCs w:val="28"/>
          <w:lang w:val="en-US"/>
        </w:rPr>
        <w:t>giải quyết thủ tục hành chính</w:t>
      </w:r>
      <w:r w:rsidR="00781D87">
        <w:rPr>
          <w:rFonts w:ascii="Times New Roman" w:hAnsi="Times New Roman" w:cs="Times New Roman"/>
          <w:color w:val="000000" w:themeColor="text1"/>
          <w:spacing w:val="2"/>
          <w:sz w:val="28"/>
          <w:szCs w:val="28"/>
          <w:lang w:val="en-US"/>
        </w:rPr>
        <w:t xml:space="preserve"> và cấp Giấy phép. Kết quả thực hiện thủ tục hành chính này sẽ</w:t>
      </w:r>
      <w:r>
        <w:rPr>
          <w:rFonts w:ascii="Times New Roman" w:hAnsi="Times New Roman" w:cs="Times New Roman"/>
          <w:color w:val="000000" w:themeColor="text1"/>
          <w:spacing w:val="2"/>
          <w:sz w:val="28"/>
          <w:szCs w:val="28"/>
          <w:lang w:val="en-US"/>
        </w:rPr>
        <w:t xml:space="preserve"> </w:t>
      </w:r>
      <w:r w:rsidR="00993765">
        <w:rPr>
          <w:rFonts w:ascii="Times New Roman" w:hAnsi="Times New Roman" w:cs="Times New Roman"/>
          <w:color w:val="000000" w:themeColor="text1"/>
          <w:spacing w:val="2"/>
          <w:sz w:val="28"/>
          <w:szCs w:val="28"/>
          <w:lang w:val="en-US"/>
        </w:rPr>
        <w:t>được Bộ Xây dựng b</w:t>
      </w:r>
      <w:r>
        <w:rPr>
          <w:rFonts w:ascii="Times New Roman" w:hAnsi="Times New Roman" w:cs="Times New Roman"/>
          <w:color w:val="000000" w:themeColor="text1"/>
          <w:spacing w:val="2"/>
          <w:sz w:val="28"/>
          <w:szCs w:val="28"/>
          <w:lang w:val="en-US"/>
        </w:rPr>
        <w:t>áo cáo Thủ tướng Chính phủ</w:t>
      </w:r>
      <w:r w:rsidR="00993765">
        <w:rPr>
          <w:rFonts w:ascii="Times New Roman" w:hAnsi="Times New Roman" w:cs="Times New Roman"/>
          <w:color w:val="000000" w:themeColor="text1"/>
          <w:spacing w:val="2"/>
          <w:sz w:val="28"/>
          <w:szCs w:val="28"/>
          <w:lang w:val="en-US"/>
        </w:rPr>
        <w:t xml:space="preserve"> trong trường hợp cấp hoặc không cấp Giấy phép</w:t>
      </w:r>
      <w:r>
        <w:rPr>
          <w:rFonts w:ascii="Times New Roman" w:hAnsi="Times New Roman" w:cs="Times New Roman"/>
          <w:color w:val="000000" w:themeColor="text1"/>
          <w:spacing w:val="2"/>
          <w:sz w:val="28"/>
          <w:szCs w:val="28"/>
          <w:lang w:val="en-US"/>
        </w:rPr>
        <w:t>;</w:t>
      </w:r>
    </w:p>
    <w:p w14:paraId="4BC0E5C9" w14:textId="21458FB3" w:rsidR="00AA41D8" w:rsidRDefault="00993765"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w:t>
      </w:r>
      <w:r w:rsidR="00AA41D8">
        <w:rPr>
          <w:rFonts w:ascii="Times New Roman" w:hAnsi="Times New Roman" w:cs="Times New Roman"/>
          <w:color w:val="000000" w:themeColor="text1"/>
          <w:spacing w:val="2"/>
          <w:sz w:val="28"/>
          <w:szCs w:val="28"/>
          <w:lang w:val="en-US"/>
        </w:rPr>
        <w:t xml:space="preserve"> Giấy phép kinh doanh hàng không chung đề nghị phân cấp</w:t>
      </w:r>
      <w:r>
        <w:rPr>
          <w:rFonts w:ascii="Times New Roman" w:hAnsi="Times New Roman" w:cs="Times New Roman"/>
          <w:color w:val="000000" w:themeColor="text1"/>
          <w:spacing w:val="2"/>
          <w:sz w:val="28"/>
          <w:szCs w:val="28"/>
          <w:lang w:val="en-US"/>
        </w:rPr>
        <w:t>,</w:t>
      </w:r>
      <w:r w:rsidR="00AA41D8">
        <w:rPr>
          <w:rFonts w:ascii="Times New Roman" w:hAnsi="Times New Roman" w:cs="Times New Roman"/>
          <w:color w:val="000000" w:themeColor="text1"/>
          <w:spacing w:val="2"/>
          <w:sz w:val="28"/>
          <w:szCs w:val="28"/>
          <w:lang w:val="en-US"/>
        </w:rPr>
        <w:t xml:space="preserve"> Cục </w:t>
      </w:r>
      <w:r>
        <w:rPr>
          <w:rFonts w:ascii="Times New Roman" w:hAnsi="Times New Roman" w:cs="Times New Roman"/>
          <w:color w:val="000000" w:themeColor="text1"/>
          <w:spacing w:val="2"/>
          <w:sz w:val="28"/>
          <w:szCs w:val="28"/>
          <w:lang w:val="en-US"/>
        </w:rPr>
        <w:t xml:space="preserve">Hàng không Việt Nam - Bộ Xây dựng </w:t>
      </w:r>
      <w:r w:rsidR="00AA41D8">
        <w:rPr>
          <w:rFonts w:ascii="Times New Roman" w:hAnsi="Times New Roman" w:cs="Times New Roman"/>
          <w:color w:val="000000" w:themeColor="text1"/>
          <w:spacing w:val="2"/>
          <w:sz w:val="28"/>
          <w:szCs w:val="28"/>
          <w:lang w:val="en-US"/>
        </w:rPr>
        <w:t>giải quyết thủ tục hành chính</w:t>
      </w:r>
      <w:r>
        <w:rPr>
          <w:rFonts w:ascii="Times New Roman" w:hAnsi="Times New Roman" w:cs="Times New Roman"/>
          <w:color w:val="000000" w:themeColor="text1"/>
          <w:spacing w:val="2"/>
          <w:sz w:val="28"/>
          <w:szCs w:val="28"/>
          <w:lang w:val="en-US"/>
        </w:rPr>
        <w:t xml:space="preserve"> và cấp Giấy phép</w:t>
      </w:r>
      <w:r w:rsidR="00D00302">
        <w:rPr>
          <w:rFonts w:ascii="Times New Roman" w:hAnsi="Times New Roman" w:cs="Times New Roman"/>
          <w:color w:val="000000" w:themeColor="text1"/>
          <w:spacing w:val="2"/>
          <w:sz w:val="28"/>
          <w:szCs w:val="28"/>
          <w:lang w:val="en-US"/>
        </w:rPr>
        <w:t>.</w:t>
      </w:r>
      <w:r w:rsidRPr="00993765">
        <w:rPr>
          <w:rFonts w:ascii="Times New Roman" w:hAnsi="Times New Roman" w:cs="Times New Roman"/>
          <w:color w:val="000000" w:themeColor="text1"/>
          <w:spacing w:val="2"/>
          <w:sz w:val="28"/>
          <w:szCs w:val="28"/>
          <w:lang w:val="en-US"/>
        </w:rPr>
        <w:t xml:space="preserve"> </w:t>
      </w:r>
      <w:r>
        <w:rPr>
          <w:rFonts w:ascii="Times New Roman" w:hAnsi="Times New Roman" w:cs="Times New Roman"/>
          <w:color w:val="000000" w:themeColor="text1"/>
          <w:spacing w:val="2"/>
          <w:sz w:val="28"/>
          <w:szCs w:val="28"/>
          <w:lang w:val="en-US"/>
        </w:rPr>
        <w:t xml:space="preserve">Kết quả thực hiện thủ tục hành chính này sẽ được </w:t>
      </w:r>
      <w:r w:rsidR="007612BC">
        <w:rPr>
          <w:rFonts w:ascii="Times New Roman" w:hAnsi="Times New Roman" w:cs="Times New Roman"/>
          <w:color w:val="000000" w:themeColor="text1"/>
          <w:spacing w:val="2"/>
          <w:sz w:val="28"/>
          <w:szCs w:val="28"/>
          <w:lang w:val="en-US"/>
        </w:rPr>
        <w:t xml:space="preserve">Cục Hàng không Việt Nam </w:t>
      </w:r>
      <w:r>
        <w:rPr>
          <w:rFonts w:ascii="Times New Roman" w:hAnsi="Times New Roman" w:cs="Times New Roman"/>
          <w:color w:val="000000" w:themeColor="text1"/>
          <w:spacing w:val="2"/>
          <w:sz w:val="28"/>
          <w:szCs w:val="28"/>
          <w:lang w:val="en-US"/>
        </w:rPr>
        <w:t xml:space="preserve">báo cáo </w:t>
      </w:r>
      <w:r w:rsidR="007612BC">
        <w:rPr>
          <w:rFonts w:ascii="Times New Roman" w:hAnsi="Times New Roman" w:cs="Times New Roman"/>
          <w:color w:val="000000" w:themeColor="text1"/>
          <w:spacing w:val="2"/>
          <w:sz w:val="28"/>
          <w:szCs w:val="28"/>
          <w:lang w:val="en-US"/>
        </w:rPr>
        <w:t>Bộ Xây dựng</w:t>
      </w:r>
      <w:r>
        <w:rPr>
          <w:rFonts w:ascii="Times New Roman" w:hAnsi="Times New Roman" w:cs="Times New Roman"/>
          <w:color w:val="000000" w:themeColor="text1"/>
          <w:spacing w:val="2"/>
          <w:sz w:val="28"/>
          <w:szCs w:val="28"/>
          <w:lang w:val="en-US"/>
        </w:rPr>
        <w:t xml:space="preserve"> trong trường hợp cấp hoặc không cấp Giấy phép</w:t>
      </w:r>
      <w:r w:rsidR="00D00302">
        <w:rPr>
          <w:rFonts w:ascii="Times New Roman" w:hAnsi="Times New Roman" w:cs="Times New Roman"/>
          <w:color w:val="000000" w:themeColor="text1"/>
          <w:spacing w:val="2"/>
          <w:sz w:val="28"/>
          <w:szCs w:val="28"/>
          <w:lang w:val="en-US"/>
        </w:rPr>
        <w:t>;</w:t>
      </w:r>
    </w:p>
    <w:p w14:paraId="2F4CF081" w14:textId="5BC40CF6"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Phân cấp thẩm quyền giải quyết thủ tục hành chính từ Cục Hàng không Việt Nam về cơ quan chức năng do Uỷ ban nhân dân cấp tỉnh chỉ định đ</w:t>
      </w:r>
      <w:r>
        <w:rPr>
          <w:rFonts w:ascii="Times New Roman" w:hAnsi="Times New Roman" w:cs="Times New Roman"/>
          <w:color w:val="000000" w:themeColor="text1"/>
          <w:spacing w:val="2"/>
          <w:sz w:val="28"/>
          <w:szCs w:val="28"/>
        </w:rPr>
        <w:t>ố</w:t>
      </w:r>
      <w:r>
        <w:rPr>
          <w:rFonts w:ascii="Times New Roman" w:hAnsi="Times New Roman" w:cs="Times New Roman"/>
          <w:color w:val="000000" w:themeColor="text1"/>
          <w:spacing w:val="2"/>
          <w:sz w:val="28"/>
          <w:szCs w:val="28"/>
          <w:lang w:val="en-US"/>
        </w:rPr>
        <w:t xml:space="preserve">i với thủ tục cấp/cấp lại Giấy phép thành lập văn phòng đại diện, văn phòng bán vé của hàng hãng không nước ngoài tại Việt Nam theo </w:t>
      </w:r>
      <w:r w:rsidRPr="00EC4216">
        <w:rPr>
          <w:rFonts w:ascii="Times New Roman" w:hAnsi="Times New Roman" w:cs="Times New Roman"/>
          <w:color w:val="000000" w:themeColor="text1"/>
          <w:spacing w:val="2"/>
          <w:sz w:val="28"/>
          <w:szCs w:val="28"/>
          <w:lang w:val="en-US"/>
        </w:rPr>
        <w:t>Quyết định</w:t>
      </w:r>
      <w:r>
        <w:rPr>
          <w:rFonts w:ascii="Times New Roman" w:hAnsi="Times New Roman" w:cs="Times New Roman"/>
          <w:color w:val="000000" w:themeColor="text1"/>
          <w:spacing w:val="2"/>
          <w:sz w:val="28"/>
          <w:szCs w:val="28"/>
          <w:lang w:val="en-US"/>
        </w:rPr>
        <w:t xml:space="preserve"> số</w:t>
      </w:r>
      <w:r w:rsidRPr="00EC4216">
        <w:rPr>
          <w:rFonts w:ascii="Times New Roman" w:hAnsi="Times New Roman" w:cs="Times New Roman"/>
          <w:color w:val="000000" w:themeColor="text1"/>
          <w:spacing w:val="2"/>
          <w:sz w:val="28"/>
          <w:szCs w:val="28"/>
          <w:lang w:val="en-US"/>
        </w:rPr>
        <w:t xml:space="preserve"> 1015/QĐ-TT</w:t>
      </w:r>
      <w:r w:rsidR="00692402">
        <w:rPr>
          <w:rFonts w:ascii="Times New Roman" w:hAnsi="Times New Roman" w:cs="Times New Roman"/>
          <w:color w:val="000000" w:themeColor="text1"/>
          <w:spacing w:val="2"/>
          <w:sz w:val="28"/>
          <w:szCs w:val="28"/>
          <w:lang w:val="en-US"/>
        </w:rPr>
        <w:t>g</w:t>
      </w:r>
      <w:r w:rsidRPr="00EC4216">
        <w:rPr>
          <w:rFonts w:ascii="Times New Roman" w:hAnsi="Times New Roman" w:cs="Times New Roman"/>
          <w:color w:val="000000" w:themeColor="text1"/>
          <w:spacing w:val="2"/>
          <w:sz w:val="28"/>
          <w:szCs w:val="28"/>
          <w:lang w:val="en-US"/>
        </w:rPr>
        <w:t xml:space="preserve"> ngày 30/8/2022</w:t>
      </w:r>
      <w:r>
        <w:rPr>
          <w:rFonts w:ascii="Times New Roman" w:hAnsi="Times New Roman" w:cs="Times New Roman"/>
          <w:color w:val="000000" w:themeColor="text1"/>
          <w:spacing w:val="2"/>
          <w:sz w:val="28"/>
          <w:szCs w:val="28"/>
          <w:lang w:val="en-US"/>
        </w:rPr>
        <w:t>.</w:t>
      </w:r>
    </w:p>
    <w:p w14:paraId="35B34FF1" w14:textId="77777777" w:rsidR="00E144CA" w:rsidRPr="0029334B" w:rsidRDefault="00E144CA" w:rsidP="00E144CA">
      <w:pPr>
        <w:tabs>
          <w:tab w:val="left" w:pos="720"/>
          <w:tab w:val="right" w:leader="dot" w:pos="8640"/>
        </w:tabs>
        <w:spacing w:after="120" w:line="340" w:lineRule="exact"/>
        <w:ind w:firstLine="720"/>
        <w:jc w:val="both"/>
        <w:rPr>
          <w:rFonts w:ascii="Times New Roman" w:hAnsi="Times New Roman" w:cs="Times New Roman"/>
          <w:b/>
          <w:i/>
          <w:color w:val="000000" w:themeColor="text1"/>
          <w:spacing w:val="2"/>
          <w:sz w:val="28"/>
          <w:szCs w:val="28"/>
          <w:lang w:val="en-US"/>
        </w:rPr>
      </w:pPr>
      <w:r w:rsidRPr="0029334B">
        <w:rPr>
          <w:rFonts w:ascii="Times New Roman" w:hAnsi="Times New Roman" w:cs="Times New Roman"/>
          <w:b/>
          <w:i/>
          <w:color w:val="000000" w:themeColor="text1"/>
          <w:spacing w:val="2"/>
          <w:sz w:val="28"/>
          <w:szCs w:val="28"/>
          <w:lang w:val="en-US"/>
        </w:rPr>
        <w:t>đ) Các nội dung cắt giảm, đơn giản hoá thủ tục</w:t>
      </w:r>
    </w:p>
    <w:p w14:paraId="3B0EAA8A"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Đối với thủ tục Cấp Giấy phép kinh doanh vận chuyển hàng không, Giấy phép kinh doanh hàng không chung: cắt giảm thời gian giải quyết thủ tục hành chính từ 50 ngày xuống 35 ngày theo Quyết định 2296/QĐ-BGTVT;</w:t>
      </w:r>
    </w:p>
    <w:p w14:paraId="3CB14FBE"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xml:space="preserve">- </w:t>
      </w:r>
      <w:r w:rsidRPr="00112347">
        <w:rPr>
          <w:rFonts w:ascii="Times New Roman" w:hAnsi="Times New Roman" w:cs="Times New Roman"/>
          <w:color w:val="000000" w:themeColor="text1"/>
          <w:spacing w:val="2"/>
          <w:sz w:val="28"/>
          <w:szCs w:val="28"/>
          <w:lang w:val="en-US"/>
        </w:rPr>
        <w:t xml:space="preserve">Bãi bỏ </w:t>
      </w:r>
      <w:r>
        <w:rPr>
          <w:rFonts w:ascii="Times New Roman" w:hAnsi="Times New Roman" w:cs="Times New Roman"/>
          <w:color w:val="000000" w:themeColor="text1"/>
          <w:spacing w:val="2"/>
          <w:sz w:val="28"/>
          <w:szCs w:val="28"/>
          <w:lang w:val="en-US"/>
        </w:rPr>
        <w:t xml:space="preserve">một số </w:t>
      </w:r>
      <w:r w:rsidRPr="00112347">
        <w:rPr>
          <w:rFonts w:ascii="Times New Roman" w:hAnsi="Times New Roman" w:cs="Times New Roman"/>
          <w:color w:val="000000" w:themeColor="text1"/>
          <w:spacing w:val="2"/>
          <w:sz w:val="28"/>
          <w:szCs w:val="28"/>
          <w:lang w:val="en-US"/>
        </w:rPr>
        <w:t xml:space="preserve">điều kiện về </w:t>
      </w:r>
      <w:r>
        <w:rPr>
          <w:rFonts w:ascii="Times New Roman" w:hAnsi="Times New Roman" w:cs="Times New Roman"/>
          <w:color w:val="000000" w:themeColor="text1"/>
          <w:spacing w:val="2"/>
          <w:sz w:val="28"/>
          <w:szCs w:val="28"/>
          <w:lang w:val="en-US"/>
        </w:rPr>
        <w:t xml:space="preserve">kinh doanh vận tải </w:t>
      </w:r>
      <w:r w:rsidRPr="00112347">
        <w:rPr>
          <w:rFonts w:ascii="Times New Roman" w:hAnsi="Times New Roman" w:cs="Times New Roman"/>
          <w:color w:val="000000" w:themeColor="text1"/>
          <w:spacing w:val="2"/>
          <w:sz w:val="28"/>
          <w:szCs w:val="28"/>
          <w:lang w:val="en-US"/>
        </w:rPr>
        <w:t xml:space="preserve">nhằm giảm bớt điều kiện, thành phần hồ sơ </w:t>
      </w:r>
      <w:r>
        <w:rPr>
          <w:rFonts w:ascii="Times New Roman" w:hAnsi="Times New Roman" w:cs="Times New Roman"/>
          <w:color w:val="000000" w:themeColor="text1"/>
          <w:spacing w:val="2"/>
          <w:sz w:val="28"/>
          <w:szCs w:val="28"/>
          <w:lang w:val="en-US"/>
        </w:rPr>
        <w:t>đáp ứng</w:t>
      </w:r>
      <w:r w:rsidRPr="00112347">
        <w:rPr>
          <w:rFonts w:ascii="Times New Roman" w:hAnsi="Times New Roman" w:cs="Times New Roman"/>
          <w:color w:val="000000" w:themeColor="text1"/>
          <w:spacing w:val="2"/>
          <w:sz w:val="28"/>
          <w:szCs w:val="28"/>
          <w:lang w:val="en-US"/>
        </w:rPr>
        <w:t xml:space="preserve"> yêu cầu tại Quyết định số 1757/QĐ-TTg</w:t>
      </w:r>
      <w:r>
        <w:rPr>
          <w:rFonts w:ascii="Times New Roman" w:hAnsi="Times New Roman" w:cs="Times New Roman"/>
          <w:color w:val="000000" w:themeColor="text1"/>
          <w:spacing w:val="2"/>
          <w:sz w:val="28"/>
          <w:szCs w:val="28"/>
          <w:lang w:val="en-US"/>
        </w:rPr>
        <w:t xml:space="preserve"> của Thủ tướng Chính phủ, đồng</w:t>
      </w:r>
      <w:r w:rsidRPr="00112347">
        <w:rPr>
          <w:rFonts w:ascii="Times New Roman" w:hAnsi="Times New Roman" w:cs="Times New Roman"/>
          <w:color w:val="000000" w:themeColor="text1"/>
          <w:spacing w:val="2"/>
          <w:sz w:val="28"/>
          <w:szCs w:val="28"/>
          <w:lang w:val="en-US"/>
        </w:rPr>
        <w:t xml:space="preserve"> thời nhằm mục đích tạo điều kiện, khuyến khích cho doanh nghiệp đủ năng lực có thể tiếp cận với ngành nghề</w:t>
      </w:r>
      <w:r>
        <w:rPr>
          <w:rFonts w:ascii="Times New Roman" w:hAnsi="Times New Roman" w:cs="Times New Roman"/>
          <w:color w:val="000000" w:themeColor="text1"/>
          <w:spacing w:val="2"/>
          <w:sz w:val="28"/>
          <w:szCs w:val="28"/>
          <w:lang w:val="en-US"/>
        </w:rPr>
        <w:t>;</w:t>
      </w:r>
    </w:p>
    <w:p w14:paraId="794CFD2B"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lang w:val="en-US"/>
        </w:rPr>
      </w:pPr>
      <w:r>
        <w:rPr>
          <w:rFonts w:ascii="Times New Roman" w:hAnsi="Times New Roman" w:cs="Times New Roman"/>
          <w:color w:val="000000" w:themeColor="text1"/>
          <w:spacing w:val="2"/>
          <w:sz w:val="28"/>
          <w:szCs w:val="28"/>
          <w:lang w:val="en-US"/>
        </w:rPr>
        <w:t>- Cắt giảm thủ tục cấp quyền vận chuyển hàng không nội địa; thời gian giải quyết thủ tục hành chính đối với thủ tục cấp quyền vận chuyển hàng không quốc tế giảm từ 10 ngày còn 7 ngày làm việc;</w:t>
      </w:r>
    </w:p>
    <w:p w14:paraId="299D553A" w14:textId="77777777" w:rsidR="00E144CA" w:rsidRPr="00A06A67" w:rsidRDefault="00E144CA" w:rsidP="00E144CA">
      <w:pPr>
        <w:tabs>
          <w:tab w:val="left" w:pos="720"/>
          <w:tab w:val="right" w:leader="dot" w:pos="8640"/>
        </w:tabs>
        <w:spacing w:after="120" w:line="340" w:lineRule="exact"/>
        <w:ind w:firstLine="720"/>
        <w:jc w:val="both"/>
        <w:rPr>
          <w:rFonts w:ascii="Times New Roman" w:hAnsi="Times New Roman" w:cs="Times New Roman"/>
          <w:b/>
          <w:i/>
          <w:color w:val="000000" w:themeColor="text1"/>
          <w:spacing w:val="2"/>
          <w:sz w:val="28"/>
          <w:szCs w:val="28"/>
          <w:lang w:val="en-US"/>
        </w:rPr>
      </w:pPr>
      <w:r w:rsidRPr="00A06A67">
        <w:rPr>
          <w:rFonts w:ascii="Times New Roman" w:hAnsi="Times New Roman" w:cs="Times New Roman"/>
          <w:b/>
          <w:i/>
          <w:color w:val="000000" w:themeColor="text1"/>
          <w:spacing w:val="2"/>
          <w:sz w:val="28"/>
          <w:szCs w:val="28"/>
          <w:lang w:val="en-US"/>
        </w:rPr>
        <w:t>e) Về yêu cầm đảm bảo quốc phòng, an ninh và các điều ước quốc tế</w:t>
      </w:r>
    </w:p>
    <w:p w14:paraId="13DB6924" w14:textId="77777777" w:rsidR="00E144CA" w:rsidRDefault="00E144CA" w:rsidP="00E144CA">
      <w:pPr>
        <w:tabs>
          <w:tab w:val="left" w:pos="720"/>
          <w:tab w:val="right" w:leader="dot" w:pos="8640"/>
        </w:tabs>
        <w:spacing w:after="120" w:line="340" w:lineRule="exact"/>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lang w:val="en-US"/>
        </w:rPr>
        <w:t>Nội dung dự thảo Nghị định quy định chi tiết một số điều của Luật Hàng</w:t>
      </w:r>
      <w:r>
        <w:rPr>
          <w:rFonts w:ascii="Times New Roman" w:hAnsi="Times New Roman" w:cs="Times New Roman"/>
          <w:color w:val="000000" w:themeColor="text1"/>
          <w:spacing w:val="2"/>
          <w:sz w:val="28"/>
          <w:szCs w:val="28"/>
        </w:rPr>
        <w:t xml:space="preserve"> không dân dụng Việt Nam </w:t>
      </w:r>
      <w:r>
        <w:rPr>
          <w:rFonts w:ascii="Times New Roman" w:hAnsi="Times New Roman" w:cs="Times New Roman"/>
          <w:color w:val="000000" w:themeColor="text1"/>
          <w:spacing w:val="2"/>
          <w:sz w:val="28"/>
          <w:szCs w:val="28"/>
          <w:lang w:val="en-US"/>
        </w:rPr>
        <w:t>nhằm tiếp tục thể chế hoá quan điểm, chủ trương, đường lối của Đảng và Nhà nước về quản</w:t>
      </w:r>
      <w:r>
        <w:rPr>
          <w:rFonts w:ascii="Times New Roman" w:hAnsi="Times New Roman" w:cs="Times New Roman"/>
          <w:color w:val="000000" w:themeColor="text1"/>
          <w:spacing w:val="2"/>
          <w:sz w:val="28"/>
          <w:szCs w:val="28"/>
        </w:rPr>
        <w:t xml:space="preserve"> lý vận tải hàng không,</w:t>
      </w:r>
      <w:r>
        <w:rPr>
          <w:rFonts w:ascii="Times New Roman" w:hAnsi="Times New Roman" w:cs="Times New Roman"/>
          <w:color w:val="000000" w:themeColor="text1"/>
          <w:spacing w:val="2"/>
          <w:sz w:val="28"/>
          <w:szCs w:val="28"/>
          <w:lang w:val="en-US"/>
        </w:rPr>
        <w:t xml:space="preserve"> bảo đảm tính hợp hiến, hợp pháp, thống nhất, đồng bộ với các quy định của Luật Quốc phòng, Luật </w:t>
      </w:r>
      <w:proofErr w:type="gramStart"/>
      <w:r>
        <w:rPr>
          <w:rFonts w:ascii="Times New Roman" w:hAnsi="Times New Roman" w:cs="Times New Roman"/>
          <w:color w:val="000000" w:themeColor="text1"/>
          <w:spacing w:val="2"/>
          <w:sz w:val="28"/>
          <w:szCs w:val="28"/>
          <w:lang w:val="en-US"/>
        </w:rPr>
        <w:t>An</w:t>
      </w:r>
      <w:proofErr w:type="gramEnd"/>
      <w:r>
        <w:rPr>
          <w:rFonts w:ascii="Times New Roman" w:hAnsi="Times New Roman" w:cs="Times New Roman"/>
          <w:color w:val="000000" w:themeColor="text1"/>
          <w:spacing w:val="2"/>
          <w:sz w:val="28"/>
          <w:szCs w:val="28"/>
          <w:lang w:val="en-US"/>
        </w:rPr>
        <w:t xml:space="preserve"> ninh quốc gia và các văn bản pháp luật có liên quan. Theo đó, nội dung dự thảo Nghị định đáp ứng yêu cầu về bảo đảm quốc phòng, an ninh quốc gia và không có nội dung trái với các điều ước quốc tế mà Việt Nam là thành viên.</w:t>
      </w:r>
    </w:p>
    <w:p w14:paraId="76DA1E77" w14:textId="77777777" w:rsidR="009529F0" w:rsidRPr="001B20E4" w:rsidRDefault="00E908CC" w:rsidP="00462FBB">
      <w:pPr>
        <w:tabs>
          <w:tab w:val="left" w:pos="720"/>
          <w:tab w:val="right" w:leader="dot" w:pos="8640"/>
        </w:tabs>
        <w:spacing w:after="120" w:line="340" w:lineRule="exact"/>
        <w:ind w:firstLine="720"/>
        <w:jc w:val="both"/>
        <w:rPr>
          <w:rFonts w:ascii="Times New Roman" w:eastAsia="Times New Roman" w:hAnsi="Times New Roman"/>
          <w:b/>
          <w:bCs/>
          <w:sz w:val="28"/>
          <w:szCs w:val="28"/>
        </w:rPr>
      </w:pPr>
      <w:r>
        <w:rPr>
          <w:rFonts w:ascii="Times New Roman" w:eastAsia="Times New Roman" w:hAnsi="Times New Roman"/>
          <w:b/>
          <w:bCs/>
          <w:sz w:val="28"/>
          <w:szCs w:val="28"/>
        </w:rPr>
        <w:t>V</w:t>
      </w:r>
      <w:r w:rsidR="00DE4239">
        <w:rPr>
          <w:rFonts w:ascii="Times New Roman" w:eastAsia="Times New Roman" w:hAnsi="Times New Roman"/>
          <w:b/>
          <w:bCs/>
          <w:sz w:val="28"/>
          <w:szCs w:val="28"/>
        </w:rPr>
        <w:t>. DỰ KIẾN NGUỒN LỰC, ĐIỀU KIỆN BẢO ĐẢM CHO VIỆC THI HÀNH NGHỊ ĐỊNH</w:t>
      </w:r>
    </w:p>
    <w:p w14:paraId="28CFAF85" w14:textId="77777777" w:rsidR="00E26C17" w:rsidRDefault="00DE4239" w:rsidP="00E26C17">
      <w:pPr>
        <w:tabs>
          <w:tab w:val="left" w:pos="720"/>
          <w:tab w:val="right" w:leader="dot" w:pos="8640"/>
        </w:tabs>
        <w:spacing w:after="120" w:line="340" w:lineRule="exact"/>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Việc thi hành Nghị định được thực hiện trên cơ sở sử dụng bộ máy của các cơ quan nhà nước hiện có, không làm phát sinh nguồn lực mới về nhân sự và cơ sở vật chất do không phát sinh trình tự, thủ tục, yêu cầu mới so với quy định hiện </w:t>
      </w:r>
      <w:r>
        <w:rPr>
          <w:rFonts w:ascii="Times New Roman" w:eastAsia="Times New Roman" w:hAnsi="Times New Roman"/>
          <w:color w:val="000000" w:themeColor="text1"/>
          <w:sz w:val="28"/>
          <w:szCs w:val="28"/>
        </w:rPr>
        <w:lastRenderedPageBreak/>
        <w:t xml:space="preserve">hành. </w:t>
      </w:r>
    </w:p>
    <w:p w14:paraId="428D578F" w14:textId="77777777" w:rsidR="00E26C17" w:rsidRDefault="00E26C17" w:rsidP="00E26C17">
      <w:pPr>
        <w:tabs>
          <w:tab w:val="left" w:pos="720"/>
          <w:tab w:val="right" w:leader="dot" w:pos="8640"/>
        </w:tabs>
        <w:spacing w:after="120" w:line="340" w:lineRule="exact"/>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Đồng thời, Luật Hàng không dân dụng Việt Nam</w:t>
      </w:r>
      <w:r w:rsidRPr="00DE4239">
        <w:rPr>
          <w:rFonts w:ascii="Times New Roman" w:eastAsia="Times New Roman" w:hAnsi="Times New Roman"/>
          <w:color w:val="000000" w:themeColor="text1"/>
          <w:sz w:val="28"/>
          <w:szCs w:val="28"/>
        </w:rPr>
        <w:t xml:space="preserve"> </w:t>
      </w:r>
      <w:r w:rsidRPr="001B20E4">
        <w:rPr>
          <w:rFonts w:ascii="Times New Roman" w:eastAsia="Times New Roman" w:hAnsi="Times New Roman"/>
          <w:color w:val="000000" w:themeColor="text1"/>
          <w:sz w:val="28"/>
          <w:szCs w:val="28"/>
        </w:rPr>
        <w:t xml:space="preserve">đã tăng cường các quy định về </w:t>
      </w:r>
      <w:r>
        <w:rPr>
          <w:rFonts w:ascii="Times New Roman" w:eastAsia="Times New Roman" w:hAnsi="Times New Roman"/>
          <w:color w:val="000000" w:themeColor="text1"/>
          <w:sz w:val="28"/>
          <w:szCs w:val="28"/>
        </w:rPr>
        <w:t>phân cấp, phân quyền, cắt giảm trình tự, thủ tục nên việc thi hành sẽ tiết kiệm về thời gian và nguồn lực hơn so các quy định trước</w:t>
      </w:r>
      <w:r w:rsidRPr="00DE4239">
        <w:rPr>
          <w:rFonts w:ascii="Times New Roman" w:eastAsia="Times New Roman" w:hAnsi="Times New Roman"/>
          <w:color w:val="000000" w:themeColor="text1"/>
          <w:sz w:val="28"/>
          <w:szCs w:val="28"/>
        </w:rPr>
        <w:t xml:space="preserve"> đây</w:t>
      </w:r>
      <w:r w:rsidRPr="001B20E4">
        <w:rPr>
          <w:rFonts w:ascii="Times New Roman" w:eastAsia="Times New Roman" w:hAnsi="Times New Roman"/>
          <w:color w:val="000000" w:themeColor="text1"/>
          <w:sz w:val="28"/>
          <w:szCs w:val="28"/>
        </w:rPr>
        <w:t>.</w:t>
      </w:r>
      <w:r w:rsidR="00DE4239">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Cùng với đó, v</w:t>
      </w:r>
      <w:r w:rsidRPr="00E26C17">
        <w:rPr>
          <w:rFonts w:ascii="Times New Roman" w:eastAsia="Times New Roman" w:hAnsi="Times New Roman"/>
          <w:color w:val="000000" w:themeColor="text1"/>
          <w:sz w:val="28"/>
          <w:szCs w:val="28"/>
        </w:rPr>
        <w:t xml:space="preserve">iệc triển khai dịch vụ công trực tuyến qua Cổng thông tin Một cửa quốc gia, tích hợp khai báo và nộp hồ sơ điện tử, cấp Giấy phép điện tử và phối hợp tra cứu các thành phần hồ sơ đã có trên Cơ sở dữ liệu chuyên ngành đã giúp giảm đáng kể thời gian xử lý hồ sơ, chi phí in ấn, lưu trữ và chi phí không chính thức, đồng thời tăng tính minh bạch trong quá trình thực hiện thủ tục hành chính. </w:t>
      </w:r>
    </w:p>
    <w:p w14:paraId="4364E569" w14:textId="77777777" w:rsidR="00E26C17" w:rsidRPr="00E26C17" w:rsidRDefault="00E26C17" w:rsidP="00E26C17">
      <w:pPr>
        <w:tabs>
          <w:tab w:val="left" w:pos="720"/>
          <w:tab w:val="right" w:leader="dot" w:pos="8640"/>
        </w:tabs>
        <w:spacing w:after="120" w:line="340" w:lineRule="exact"/>
        <w:ind w:firstLine="720"/>
        <w:jc w:val="both"/>
      </w:pPr>
      <w:r w:rsidRPr="003606FC">
        <w:rPr>
          <w:rStyle w:val="Strong"/>
          <w:rFonts w:ascii="Times New Roman" w:hAnsi="Times New Roman"/>
          <w:b w:val="0"/>
          <w:sz w:val="28"/>
          <w:szCs w:val="28"/>
        </w:rPr>
        <w:t xml:space="preserve">Như vậy, việc cải cách thủ tục hành chính trong Dự thảo </w:t>
      </w:r>
      <w:r>
        <w:rPr>
          <w:rStyle w:val="Strong"/>
          <w:rFonts w:ascii="Times New Roman" w:hAnsi="Times New Roman"/>
          <w:b w:val="0"/>
          <w:sz w:val="28"/>
          <w:szCs w:val="28"/>
        </w:rPr>
        <w:t xml:space="preserve">Nghị định </w:t>
      </w:r>
      <w:r w:rsidRPr="003606FC">
        <w:rPr>
          <w:rStyle w:val="Strong"/>
          <w:rFonts w:ascii="Times New Roman" w:hAnsi="Times New Roman"/>
          <w:b w:val="0"/>
          <w:sz w:val="28"/>
          <w:szCs w:val="28"/>
        </w:rPr>
        <w:t>hướng tới xây dựng nền quản lý nhà nước hiện đại, vừa giảm thiểu gánh nặng hành chính vừa đảm bảo quản lý chặt chẽ hoạt động</w:t>
      </w:r>
      <w:r>
        <w:rPr>
          <w:rStyle w:val="Strong"/>
          <w:rFonts w:ascii="Times New Roman" w:hAnsi="Times New Roman"/>
          <w:b w:val="0"/>
          <w:sz w:val="28"/>
          <w:szCs w:val="28"/>
        </w:rPr>
        <w:t xml:space="preserve"> vận tải hàng không.</w:t>
      </w:r>
    </w:p>
    <w:p w14:paraId="10C1CC88" w14:textId="77777777" w:rsidR="00547F63" w:rsidRPr="001B20E4" w:rsidRDefault="00E908CC" w:rsidP="00462FBB">
      <w:pPr>
        <w:tabs>
          <w:tab w:val="left" w:pos="720"/>
          <w:tab w:val="right" w:leader="dot" w:pos="8640"/>
        </w:tabs>
        <w:spacing w:after="120" w:line="340" w:lineRule="exact"/>
        <w:ind w:firstLine="720"/>
        <w:jc w:val="both"/>
        <w:rPr>
          <w:rFonts w:ascii="Times New Roman" w:eastAsia="Times New Roman" w:hAnsi="Times New Roman"/>
          <w:b/>
          <w:bCs/>
          <w:sz w:val="28"/>
          <w:szCs w:val="28"/>
        </w:rPr>
      </w:pPr>
      <w:r>
        <w:rPr>
          <w:rFonts w:ascii="Times New Roman" w:eastAsia="Times New Roman" w:hAnsi="Times New Roman"/>
          <w:b/>
          <w:bCs/>
          <w:sz w:val="28"/>
          <w:szCs w:val="28"/>
        </w:rPr>
        <w:t>V</w:t>
      </w:r>
      <w:r w:rsidR="00DE4239">
        <w:rPr>
          <w:rFonts w:ascii="Times New Roman" w:eastAsia="Times New Roman" w:hAnsi="Times New Roman"/>
          <w:b/>
          <w:bCs/>
          <w:sz w:val="28"/>
          <w:szCs w:val="28"/>
        </w:rPr>
        <w:t>I. NHỮNG VẤN ĐỀ XIN Ý KIẾN</w:t>
      </w:r>
    </w:p>
    <w:p w14:paraId="75D039A5" w14:textId="77777777" w:rsidR="00547F63" w:rsidRPr="001B20E4" w:rsidRDefault="00DE4239" w:rsidP="00462FBB">
      <w:pPr>
        <w:tabs>
          <w:tab w:val="left" w:pos="720"/>
          <w:tab w:val="right" w:leader="dot" w:pos="8640"/>
        </w:tabs>
        <w:spacing w:after="120" w:line="340" w:lineRule="exact"/>
        <w:ind w:firstLine="720"/>
        <w:jc w:val="both"/>
        <w:rPr>
          <w:rFonts w:ascii="Times New Roman" w:eastAsia="Times New Roman" w:hAnsi="Times New Roman"/>
          <w:sz w:val="28"/>
          <w:szCs w:val="28"/>
        </w:rPr>
      </w:pPr>
      <w:r>
        <w:rPr>
          <w:rFonts w:ascii="Times New Roman" w:hAnsi="Times New Roman"/>
          <w:sz w:val="28"/>
          <w:szCs w:val="28"/>
        </w:rPr>
        <w:t xml:space="preserve">Để bảo đảm việc ban hành Nghị định đáp ứng yêu cầu và có hiệu lực đồng thời với </w:t>
      </w:r>
      <w:r>
        <w:rPr>
          <w:rFonts w:ascii="Times New Roman" w:eastAsia="Times New Roman" w:hAnsi="Times New Roman"/>
          <w:sz w:val="28"/>
          <w:szCs w:val="28"/>
        </w:rPr>
        <w:t xml:space="preserve">Luật </w:t>
      </w:r>
      <w:r w:rsidR="005F1C3C">
        <w:rPr>
          <w:rFonts w:ascii="Times New Roman" w:eastAsia="Times New Roman" w:hAnsi="Times New Roman"/>
          <w:sz w:val="28"/>
          <w:szCs w:val="28"/>
        </w:rPr>
        <w:t>Hàng không dân dụng</w:t>
      </w:r>
      <w:r w:rsidRPr="00DE4239">
        <w:rPr>
          <w:rFonts w:ascii="Times New Roman" w:eastAsia="Times New Roman" w:hAnsi="Times New Roman"/>
          <w:sz w:val="28"/>
          <w:szCs w:val="28"/>
        </w:rPr>
        <w:t xml:space="preserve"> số</w:t>
      </w:r>
      <w:r w:rsidR="00547F63" w:rsidRPr="001B20E4">
        <w:rPr>
          <w:rFonts w:ascii="Times New Roman" w:eastAsia="Times New Roman" w:hAnsi="Times New Roman"/>
          <w:sz w:val="28"/>
          <w:szCs w:val="28"/>
        </w:rPr>
        <w:t xml:space="preserve"> </w:t>
      </w:r>
      <w:r w:rsidRPr="00DE4239">
        <w:rPr>
          <w:rFonts w:ascii="Times New Roman" w:eastAsia="Times New Roman" w:hAnsi="Times New Roman"/>
          <w:sz w:val="28"/>
          <w:szCs w:val="28"/>
        </w:rPr>
        <w:t>1</w:t>
      </w:r>
      <w:r w:rsidR="005F1C3C">
        <w:rPr>
          <w:rFonts w:ascii="Times New Roman" w:eastAsia="Times New Roman" w:hAnsi="Times New Roman"/>
          <w:sz w:val="28"/>
          <w:szCs w:val="28"/>
        </w:rPr>
        <w:t>30</w:t>
      </w:r>
      <w:r w:rsidR="00547F63" w:rsidRPr="001B20E4">
        <w:rPr>
          <w:rFonts w:ascii="Times New Roman" w:eastAsia="Times New Roman" w:hAnsi="Times New Roman"/>
          <w:sz w:val="28"/>
          <w:szCs w:val="28"/>
        </w:rPr>
        <w:t>/202</w:t>
      </w:r>
      <w:r w:rsidR="004B55B3" w:rsidRPr="001B20E4">
        <w:rPr>
          <w:rFonts w:ascii="Times New Roman" w:eastAsia="Times New Roman" w:hAnsi="Times New Roman"/>
          <w:sz w:val="28"/>
          <w:szCs w:val="28"/>
        </w:rPr>
        <w:t>5</w:t>
      </w:r>
      <w:r>
        <w:rPr>
          <w:rFonts w:ascii="Times New Roman" w:eastAsia="Times New Roman" w:hAnsi="Times New Roman"/>
          <w:sz w:val="28"/>
          <w:szCs w:val="28"/>
        </w:rPr>
        <w:t xml:space="preserve">/QH15 (có hiệu lực thi hành kể từ ngày </w:t>
      </w:r>
      <w:r w:rsidRPr="00DE4239">
        <w:rPr>
          <w:rFonts w:ascii="Times New Roman" w:eastAsia="Times New Roman" w:hAnsi="Times New Roman"/>
          <w:sz w:val="28"/>
          <w:szCs w:val="28"/>
        </w:rPr>
        <w:t>01</w:t>
      </w:r>
      <w:r w:rsidR="00C92334" w:rsidRPr="001B20E4">
        <w:rPr>
          <w:rFonts w:ascii="Times New Roman" w:eastAsia="Times New Roman" w:hAnsi="Times New Roman"/>
          <w:sz w:val="28"/>
          <w:szCs w:val="28"/>
        </w:rPr>
        <w:t xml:space="preserve"> tháng </w:t>
      </w:r>
      <w:r w:rsidRPr="00DE4239">
        <w:rPr>
          <w:rFonts w:ascii="Times New Roman" w:eastAsia="Times New Roman" w:hAnsi="Times New Roman"/>
          <w:sz w:val="28"/>
          <w:szCs w:val="28"/>
        </w:rPr>
        <w:t>0</w:t>
      </w:r>
      <w:r w:rsidR="005F1C3C">
        <w:rPr>
          <w:rFonts w:ascii="Times New Roman" w:eastAsia="Times New Roman" w:hAnsi="Times New Roman"/>
          <w:sz w:val="28"/>
          <w:szCs w:val="28"/>
        </w:rPr>
        <w:t>7</w:t>
      </w:r>
      <w:r w:rsidRPr="00DE4239">
        <w:rPr>
          <w:rFonts w:ascii="Times New Roman" w:eastAsia="Times New Roman" w:hAnsi="Times New Roman"/>
          <w:sz w:val="28"/>
          <w:szCs w:val="28"/>
        </w:rPr>
        <w:t xml:space="preserve"> </w:t>
      </w:r>
      <w:r w:rsidR="00C92334" w:rsidRPr="001B20E4">
        <w:rPr>
          <w:rFonts w:ascii="Times New Roman" w:eastAsia="Times New Roman" w:hAnsi="Times New Roman"/>
          <w:sz w:val="28"/>
          <w:szCs w:val="28"/>
        </w:rPr>
        <w:t>năm 202</w:t>
      </w:r>
      <w:r w:rsidR="005F1C3C">
        <w:rPr>
          <w:rFonts w:ascii="Times New Roman" w:eastAsia="Times New Roman" w:hAnsi="Times New Roman"/>
          <w:sz w:val="28"/>
          <w:szCs w:val="28"/>
        </w:rPr>
        <w:t>6</w:t>
      </w:r>
      <w:r w:rsidR="00C92334" w:rsidRPr="001B20E4">
        <w:rPr>
          <w:rFonts w:ascii="Times New Roman" w:eastAsia="Times New Roman" w:hAnsi="Times New Roman"/>
          <w:sz w:val="28"/>
          <w:szCs w:val="28"/>
        </w:rPr>
        <w:t xml:space="preserve">), Bộ </w:t>
      </w:r>
      <w:r w:rsidR="005F1C3C">
        <w:rPr>
          <w:rFonts w:ascii="Times New Roman" w:eastAsia="Times New Roman" w:hAnsi="Times New Roman"/>
          <w:sz w:val="28"/>
          <w:szCs w:val="28"/>
        </w:rPr>
        <w:t>Xây dựng</w:t>
      </w:r>
      <w:r>
        <w:rPr>
          <w:rFonts w:ascii="Times New Roman" w:eastAsia="Times New Roman" w:hAnsi="Times New Roman"/>
          <w:sz w:val="28"/>
          <w:szCs w:val="28"/>
        </w:rPr>
        <w:t xml:space="preserve"> kính trình Chính phủ:</w:t>
      </w:r>
    </w:p>
    <w:p w14:paraId="504070A4" w14:textId="77777777" w:rsidR="00593DE8" w:rsidRPr="00593DE8" w:rsidRDefault="00DE4239" w:rsidP="00593DE8">
      <w:pPr>
        <w:tabs>
          <w:tab w:val="left" w:pos="720"/>
          <w:tab w:val="right" w:leader="dot" w:pos="8640"/>
        </w:tabs>
        <w:spacing w:after="120" w:line="340" w:lineRule="exact"/>
        <w:ind w:firstLine="720"/>
        <w:jc w:val="both"/>
        <w:rPr>
          <w:rFonts w:ascii="Times New Roman" w:eastAsia="Times New Roman" w:hAnsi="Times New Roman"/>
          <w:sz w:val="28"/>
          <w:szCs w:val="28"/>
          <w:lang w:val="en-US"/>
        </w:rPr>
      </w:pPr>
      <w:r>
        <w:rPr>
          <w:rFonts w:ascii="Times New Roman" w:eastAsia="Times New Roman" w:hAnsi="Times New Roman"/>
          <w:sz w:val="28"/>
          <w:szCs w:val="28"/>
        </w:rPr>
        <w:t xml:space="preserve">1. Giao Văn phòng Chính phủ khẩn trương tổ chức lấy ý kiến các Thành viên Chính phủ đối với </w:t>
      </w:r>
      <w:r w:rsidRPr="00DE4239">
        <w:rPr>
          <w:rFonts w:ascii="Times New Roman" w:eastAsia="Times New Roman" w:hAnsi="Times New Roman"/>
          <w:sz w:val="28"/>
          <w:szCs w:val="28"/>
        </w:rPr>
        <w:t>hồ sơ</w:t>
      </w:r>
      <w:r w:rsidR="00C92334" w:rsidRPr="001B20E4">
        <w:rPr>
          <w:rFonts w:ascii="Times New Roman" w:eastAsia="Times New Roman" w:hAnsi="Times New Roman"/>
          <w:sz w:val="28"/>
          <w:szCs w:val="28"/>
        </w:rPr>
        <w:t xml:space="preserve"> Nghị định, chỉ đạo</w:t>
      </w:r>
      <w:r w:rsidR="00FA6266" w:rsidRPr="001B20E4">
        <w:rPr>
          <w:rFonts w:ascii="Times New Roman" w:eastAsia="Times New Roman" w:hAnsi="Times New Roman"/>
          <w:sz w:val="28"/>
          <w:szCs w:val="28"/>
        </w:rPr>
        <w:t xml:space="preserve"> các</w:t>
      </w:r>
      <w:r>
        <w:rPr>
          <w:rFonts w:ascii="Times New Roman" w:eastAsia="Times New Roman" w:hAnsi="Times New Roman"/>
          <w:sz w:val="28"/>
          <w:szCs w:val="28"/>
        </w:rPr>
        <w:t xml:space="preserve"> Thành viên Chính phủ khẩn trương có ý kiến đối với </w:t>
      </w:r>
      <w:r w:rsidRPr="00DE4239">
        <w:rPr>
          <w:rFonts w:ascii="Times New Roman" w:eastAsia="Times New Roman" w:hAnsi="Times New Roman"/>
          <w:sz w:val="28"/>
          <w:szCs w:val="28"/>
        </w:rPr>
        <w:t>hồ sơ</w:t>
      </w:r>
      <w:r w:rsidR="002453D0" w:rsidRPr="001B20E4">
        <w:rPr>
          <w:rFonts w:ascii="Times New Roman" w:eastAsia="Times New Roman" w:hAnsi="Times New Roman"/>
          <w:sz w:val="28"/>
          <w:szCs w:val="28"/>
        </w:rPr>
        <w:t xml:space="preserve"> </w:t>
      </w:r>
      <w:r w:rsidR="00C92334" w:rsidRPr="001B20E4">
        <w:rPr>
          <w:rFonts w:ascii="Times New Roman" w:eastAsia="Times New Roman" w:hAnsi="Times New Roman"/>
          <w:sz w:val="28"/>
          <w:szCs w:val="28"/>
        </w:rPr>
        <w:t>Nghị định.</w:t>
      </w:r>
    </w:p>
    <w:p w14:paraId="532E2D9A" w14:textId="77777777" w:rsidR="00C92334" w:rsidRDefault="00DE4239" w:rsidP="006A1501">
      <w:pPr>
        <w:tabs>
          <w:tab w:val="left" w:pos="720"/>
          <w:tab w:val="right" w:leader="dot" w:pos="8640"/>
        </w:tabs>
        <w:spacing w:after="120" w:line="350" w:lineRule="exact"/>
        <w:ind w:firstLine="720"/>
        <w:jc w:val="both"/>
        <w:rPr>
          <w:rFonts w:ascii="Times New Roman" w:hAnsi="Times New Roman"/>
          <w:spacing w:val="-4"/>
          <w:sz w:val="28"/>
          <w:szCs w:val="28"/>
          <w:lang w:val="en-US"/>
        </w:rPr>
      </w:pPr>
      <w:r>
        <w:rPr>
          <w:rFonts w:ascii="Times New Roman" w:hAnsi="Times New Roman"/>
          <w:spacing w:val="-4"/>
          <w:sz w:val="28"/>
          <w:szCs w:val="28"/>
        </w:rPr>
        <w:t xml:space="preserve">2. Giao Bộ </w:t>
      </w:r>
      <w:r w:rsidR="005F1C3C">
        <w:rPr>
          <w:rFonts w:ascii="Times New Roman" w:hAnsi="Times New Roman"/>
          <w:spacing w:val="-4"/>
          <w:sz w:val="28"/>
          <w:szCs w:val="28"/>
        </w:rPr>
        <w:t xml:space="preserve">Xây dựng </w:t>
      </w:r>
      <w:r>
        <w:rPr>
          <w:rFonts w:ascii="Times New Roman" w:hAnsi="Times New Roman"/>
          <w:spacing w:val="-4"/>
          <w:sz w:val="28"/>
          <w:szCs w:val="28"/>
        </w:rPr>
        <w:t xml:space="preserve">nghiên cứu, tiếp thu, giải trình ý kiến của các Thành viên Chính phủ, hoàn thiện </w:t>
      </w:r>
      <w:r w:rsidRPr="00DE4239">
        <w:rPr>
          <w:rFonts w:ascii="Times New Roman" w:hAnsi="Times New Roman"/>
          <w:spacing w:val="-4"/>
          <w:sz w:val="28"/>
          <w:szCs w:val="28"/>
        </w:rPr>
        <w:t>hồ sơ</w:t>
      </w:r>
      <w:r w:rsidR="00C92334" w:rsidRPr="001B20E4">
        <w:rPr>
          <w:rFonts w:ascii="Times New Roman" w:hAnsi="Times New Roman"/>
          <w:spacing w:val="-4"/>
          <w:sz w:val="28"/>
          <w:szCs w:val="28"/>
        </w:rPr>
        <w:t xml:space="preserve"> Nghị</w:t>
      </w:r>
      <w:r>
        <w:rPr>
          <w:rFonts w:ascii="Times New Roman" w:hAnsi="Times New Roman"/>
          <w:spacing w:val="-4"/>
          <w:sz w:val="28"/>
          <w:szCs w:val="28"/>
        </w:rPr>
        <w:t xml:space="preserve"> định, </w:t>
      </w:r>
      <w:r w:rsidRPr="00DE4239">
        <w:rPr>
          <w:rFonts w:ascii="Times New Roman" w:hAnsi="Times New Roman"/>
          <w:spacing w:val="-4"/>
          <w:sz w:val="28"/>
          <w:szCs w:val="28"/>
        </w:rPr>
        <w:t>trình</w:t>
      </w:r>
      <w:r w:rsidR="00C92334" w:rsidRPr="001B20E4">
        <w:rPr>
          <w:rFonts w:ascii="Times New Roman" w:hAnsi="Times New Roman"/>
          <w:spacing w:val="-4"/>
          <w:sz w:val="28"/>
          <w:szCs w:val="28"/>
        </w:rPr>
        <w:t xml:space="preserve"> Chính phủ</w:t>
      </w:r>
      <w:r>
        <w:rPr>
          <w:rFonts w:ascii="Times New Roman" w:hAnsi="Times New Roman"/>
          <w:spacing w:val="-4"/>
          <w:sz w:val="28"/>
          <w:szCs w:val="28"/>
        </w:rPr>
        <w:t xml:space="preserve"> xem xét, ban hành.</w:t>
      </w:r>
    </w:p>
    <w:p w14:paraId="2D98479C" w14:textId="77777777" w:rsidR="00593DE8" w:rsidRPr="009D67EC" w:rsidRDefault="00593DE8" w:rsidP="006A1501">
      <w:pPr>
        <w:tabs>
          <w:tab w:val="left" w:pos="720"/>
          <w:tab w:val="right" w:leader="dot" w:pos="8640"/>
        </w:tabs>
        <w:spacing w:after="120" w:line="350" w:lineRule="exact"/>
        <w:ind w:firstLine="720"/>
        <w:jc w:val="both"/>
        <w:rPr>
          <w:rFonts w:ascii="Times New Roman" w:hAnsi="Times New Roman"/>
          <w:spacing w:val="-4"/>
          <w:sz w:val="28"/>
          <w:szCs w:val="28"/>
          <w:lang w:val="en-US"/>
        </w:rPr>
      </w:pPr>
      <w:r>
        <w:rPr>
          <w:rFonts w:ascii="Times New Roman" w:hAnsi="Times New Roman"/>
          <w:spacing w:val="-4"/>
          <w:sz w:val="28"/>
          <w:szCs w:val="28"/>
          <w:lang w:val="en-US"/>
        </w:rPr>
        <w:t>3. C</w:t>
      </w:r>
      <w:r w:rsidRPr="00593DE8">
        <w:rPr>
          <w:rFonts w:ascii="Times New Roman" w:hAnsi="Times New Roman"/>
          <w:spacing w:val="-4"/>
          <w:sz w:val="28"/>
          <w:szCs w:val="28"/>
        </w:rPr>
        <w:t xml:space="preserve">hỉ đạo các Bộ </w:t>
      </w:r>
      <w:r w:rsidR="009D67EC">
        <w:rPr>
          <w:rFonts w:ascii="Times New Roman" w:hAnsi="Times New Roman"/>
          <w:spacing w:val="-4"/>
          <w:sz w:val="28"/>
          <w:szCs w:val="28"/>
          <w:lang w:val="en-US"/>
        </w:rPr>
        <w:t xml:space="preserve">tiến hành </w:t>
      </w:r>
      <w:r w:rsidRPr="00593DE8">
        <w:rPr>
          <w:rFonts w:ascii="Times New Roman" w:hAnsi="Times New Roman"/>
          <w:spacing w:val="-4"/>
          <w:sz w:val="28"/>
          <w:szCs w:val="28"/>
        </w:rPr>
        <w:t>rà soát, sửa đổi các nghị định có liên quan không còn phù hợp</w:t>
      </w:r>
      <w:r w:rsidR="009D67EC">
        <w:rPr>
          <w:rFonts w:ascii="Times New Roman" w:hAnsi="Times New Roman"/>
          <w:spacing w:val="-4"/>
          <w:sz w:val="28"/>
          <w:szCs w:val="28"/>
          <w:lang w:val="en-US"/>
        </w:rPr>
        <w:t>.</w:t>
      </w:r>
    </w:p>
    <w:p w14:paraId="1BE0E0E0" w14:textId="117ADE24" w:rsidR="00692402" w:rsidRPr="00692402" w:rsidRDefault="00DE4239" w:rsidP="00692402">
      <w:pPr>
        <w:tabs>
          <w:tab w:val="left" w:pos="720"/>
          <w:tab w:val="right" w:leader="dot" w:pos="8640"/>
        </w:tabs>
        <w:spacing w:after="120" w:line="350" w:lineRule="exact"/>
        <w:ind w:firstLine="720"/>
        <w:jc w:val="both"/>
        <w:rPr>
          <w:rFonts w:ascii="Times New Roman" w:hAnsi="Times New Roman" w:cs="Times New Roman"/>
          <w:spacing w:val="-4"/>
          <w:sz w:val="28"/>
          <w:szCs w:val="28"/>
          <w:lang w:val="en-US"/>
        </w:rPr>
      </w:pPr>
      <w:r>
        <w:rPr>
          <w:rFonts w:ascii="Times New Roman" w:hAnsi="Times New Roman" w:cs="Times New Roman"/>
          <w:spacing w:val="-4"/>
          <w:sz w:val="28"/>
          <w:szCs w:val="28"/>
        </w:rPr>
        <w:t>Trên đây là Tờ trình</w:t>
      </w:r>
      <w:r w:rsidR="00245BFE">
        <w:rPr>
          <w:rFonts w:ascii="Times New Roman" w:hAnsi="Times New Roman" w:cs="Times New Roman"/>
          <w:spacing w:val="-4"/>
          <w:sz w:val="28"/>
          <w:szCs w:val="28"/>
        </w:rPr>
        <w:t xml:space="preserve"> về D</w:t>
      </w:r>
      <w:r>
        <w:rPr>
          <w:rFonts w:ascii="Times New Roman" w:hAnsi="Times New Roman" w:cs="Times New Roman"/>
          <w:spacing w:val="-4"/>
          <w:sz w:val="28"/>
          <w:szCs w:val="28"/>
        </w:rPr>
        <w:t xml:space="preserve">ự thảo Nghị định </w:t>
      </w:r>
      <w:r w:rsidR="005F1C3C">
        <w:rPr>
          <w:rFonts w:ascii="Times New Roman" w:hAnsi="Times New Roman" w:cs="Times New Roman"/>
          <w:spacing w:val="-4"/>
          <w:sz w:val="28"/>
          <w:szCs w:val="28"/>
        </w:rPr>
        <w:t>về vận tải hàng không</w:t>
      </w:r>
      <w:r>
        <w:rPr>
          <w:rFonts w:ascii="Times New Roman" w:hAnsi="Times New Roman" w:cs="Times New Roman"/>
          <w:spacing w:val="-4"/>
          <w:sz w:val="28"/>
          <w:szCs w:val="28"/>
        </w:rPr>
        <w:t xml:space="preserve">, Bộ </w:t>
      </w:r>
      <w:r w:rsidR="005F1C3C">
        <w:rPr>
          <w:rFonts w:ascii="Times New Roman" w:hAnsi="Times New Roman" w:cs="Times New Roman"/>
          <w:spacing w:val="-4"/>
          <w:sz w:val="28"/>
          <w:szCs w:val="28"/>
        </w:rPr>
        <w:t>Xây dựng</w:t>
      </w:r>
      <w:r>
        <w:rPr>
          <w:rFonts w:ascii="Times New Roman" w:hAnsi="Times New Roman" w:cs="Times New Roman"/>
          <w:spacing w:val="-4"/>
          <w:sz w:val="28"/>
          <w:szCs w:val="28"/>
        </w:rPr>
        <w:t xml:space="preserve"> kính trình Chính phủ xem xét, quyết định./.</w:t>
      </w:r>
    </w:p>
    <w:p w14:paraId="08A4127E" w14:textId="28480839" w:rsidR="005F1C3C" w:rsidRPr="005F1C3C" w:rsidRDefault="00DE4239" w:rsidP="00692402">
      <w:pPr>
        <w:ind w:firstLine="720"/>
        <w:jc w:val="both"/>
        <w:rPr>
          <w:rFonts w:ascii="Times New Roman" w:hAnsi="Times New Roman" w:cs="Times New Roman"/>
          <w:i/>
          <w:iCs/>
          <w:sz w:val="28"/>
          <w:szCs w:val="28"/>
        </w:rPr>
      </w:pPr>
      <w:r>
        <w:rPr>
          <w:rFonts w:ascii="Times New Roman" w:hAnsi="Times New Roman" w:cs="Times New Roman"/>
          <w:i/>
          <w:iCs/>
          <w:sz w:val="28"/>
          <w:szCs w:val="28"/>
        </w:rPr>
        <w:t>(</w:t>
      </w:r>
      <w:r w:rsidR="005F1C3C">
        <w:rPr>
          <w:rFonts w:ascii="Times New Roman" w:hAnsi="Times New Roman" w:cs="Times New Roman"/>
          <w:i/>
          <w:iCs/>
          <w:sz w:val="28"/>
          <w:szCs w:val="28"/>
        </w:rPr>
        <w:t>Hồ sơ</w:t>
      </w:r>
      <w:r>
        <w:rPr>
          <w:rFonts w:ascii="Times New Roman" w:hAnsi="Times New Roman" w:cs="Times New Roman"/>
          <w:i/>
          <w:iCs/>
          <w:sz w:val="28"/>
          <w:szCs w:val="28"/>
        </w:rPr>
        <w:t xml:space="preserve"> kèm theo</w:t>
      </w:r>
      <w:r w:rsidR="005F1C3C">
        <w:rPr>
          <w:rFonts w:ascii="Times New Roman" w:hAnsi="Times New Roman" w:cs="Times New Roman"/>
          <w:i/>
          <w:iCs/>
          <w:sz w:val="28"/>
          <w:szCs w:val="28"/>
        </w:rPr>
        <w:t xml:space="preserve"> Tờ trình bao gồm</w:t>
      </w:r>
      <w:r>
        <w:rPr>
          <w:rFonts w:ascii="Times New Roman" w:hAnsi="Times New Roman" w:cs="Times New Roman"/>
          <w:i/>
          <w:iCs/>
          <w:sz w:val="28"/>
          <w:szCs w:val="28"/>
        </w:rPr>
        <w:t xml:space="preserve">: </w:t>
      </w:r>
      <w:r w:rsidR="005F1C3C" w:rsidRPr="005F1C3C">
        <w:rPr>
          <w:rFonts w:ascii="Times New Roman" w:hAnsi="Times New Roman" w:cs="Times New Roman"/>
          <w:i/>
          <w:iCs/>
          <w:sz w:val="28"/>
          <w:szCs w:val="28"/>
        </w:rPr>
        <w:t xml:space="preserve">(1) Dự thảo Nghị định; (2) Bản đánh giá </w:t>
      </w:r>
      <w:r w:rsidR="005F1C3C">
        <w:rPr>
          <w:rFonts w:ascii="Times New Roman" w:hAnsi="Times New Roman" w:cs="Times New Roman"/>
          <w:i/>
          <w:iCs/>
          <w:sz w:val="28"/>
          <w:szCs w:val="28"/>
        </w:rPr>
        <w:t>thủ tục hành chính</w:t>
      </w:r>
      <w:r w:rsidR="005F1C3C" w:rsidRPr="005F1C3C">
        <w:rPr>
          <w:rFonts w:ascii="Times New Roman" w:hAnsi="Times New Roman" w:cs="Times New Roman"/>
          <w:i/>
          <w:iCs/>
          <w:sz w:val="28"/>
          <w:szCs w:val="28"/>
        </w:rPr>
        <w:t xml:space="preserve">, việc phân quyền, phân cấp, việc ứng dụng, thúc đấy phát triển khoa học, công nghệ, đổi mới sáng tạo và chuyển đổi số, bảo đảm bình đẳng giới, việc thực hiện chính sách dân tộc; (3) </w:t>
      </w:r>
      <w:r w:rsidR="000F77A4" w:rsidRPr="005F1C3C">
        <w:rPr>
          <w:rFonts w:ascii="Times New Roman" w:hAnsi="Times New Roman" w:cs="Times New Roman"/>
          <w:i/>
          <w:iCs/>
          <w:sz w:val="28"/>
          <w:szCs w:val="28"/>
        </w:rPr>
        <w:t xml:space="preserve">Báo cáo </w:t>
      </w:r>
      <w:r w:rsidR="000F77A4">
        <w:rPr>
          <w:rFonts w:ascii="Times New Roman" w:hAnsi="Times New Roman" w:cs="Times New Roman"/>
          <w:i/>
          <w:iCs/>
          <w:sz w:val="28"/>
          <w:szCs w:val="28"/>
          <w:lang w:val="en-US"/>
        </w:rPr>
        <w:t>rà soát các chủ trương, đường lối của Đảng, văn bản quy phạm pháp luật, điều ước quốc tế có liên quan</w:t>
      </w:r>
      <w:r w:rsidR="000F77A4" w:rsidRPr="005F1C3C">
        <w:rPr>
          <w:rFonts w:ascii="Times New Roman" w:hAnsi="Times New Roman" w:cs="Times New Roman"/>
          <w:i/>
          <w:iCs/>
          <w:sz w:val="28"/>
          <w:szCs w:val="28"/>
        </w:rPr>
        <w:t xml:space="preserve">; </w:t>
      </w:r>
      <w:r w:rsidR="005F1C3C" w:rsidRPr="005F1C3C">
        <w:rPr>
          <w:rFonts w:ascii="Times New Roman" w:hAnsi="Times New Roman" w:cs="Times New Roman"/>
          <w:i/>
          <w:iCs/>
          <w:sz w:val="28"/>
          <w:szCs w:val="28"/>
        </w:rPr>
        <w:t>(4) Bản so sánh, thuyết minh nội dung Dự thảo Nghị định).</w:t>
      </w:r>
    </w:p>
    <w:p w14:paraId="7CAA38DA" w14:textId="77777777" w:rsidR="00582105" w:rsidRPr="001B20E4" w:rsidRDefault="00582105" w:rsidP="00E15199">
      <w:pPr>
        <w:tabs>
          <w:tab w:val="left" w:pos="720"/>
          <w:tab w:val="left" w:pos="3225"/>
        </w:tabs>
        <w:spacing w:before="120" w:line="340" w:lineRule="exact"/>
        <w:ind w:firstLine="709"/>
        <w:jc w:val="both"/>
        <w:rPr>
          <w:rFonts w:ascii="Times New Roman" w:hAnsi="Times New Roman" w:cs="Times New Roman"/>
          <w:color w:val="auto"/>
          <w:sz w:val="28"/>
          <w:szCs w:val="28"/>
          <w:lang w:val="es-ES_tradnl"/>
        </w:rPr>
      </w:pPr>
    </w:p>
    <w:tbl>
      <w:tblPr>
        <w:tblW w:w="9072" w:type="dxa"/>
        <w:tblInd w:w="108" w:type="dxa"/>
        <w:tblLayout w:type="fixed"/>
        <w:tblLook w:val="0000" w:firstRow="0" w:lastRow="0" w:firstColumn="0" w:lastColumn="0" w:noHBand="0" w:noVBand="0"/>
      </w:tblPr>
      <w:tblGrid>
        <w:gridCol w:w="5103"/>
        <w:gridCol w:w="3969"/>
      </w:tblGrid>
      <w:tr w:rsidR="00C17063" w:rsidRPr="00F11FE5" w14:paraId="1D760C38" w14:textId="77777777" w:rsidTr="00BA0088">
        <w:tc>
          <w:tcPr>
            <w:tcW w:w="5103" w:type="dxa"/>
          </w:tcPr>
          <w:p w14:paraId="2953F90F" w14:textId="77777777" w:rsidR="005B5514" w:rsidRPr="001B20E4" w:rsidRDefault="00DE4239" w:rsidP="00E15199">
            <w:pPr>
              <w:widowControl/>
              <w:tabs>
                <w:tab w:val="left" w:pos="720"/>
              </w:tabs>
              <w:ind w:left="-113"/>
              <w:rPr>
                <w:rFonts w:ascii="Times New Roman" w:eastAsia="Times New Roman" w:hAnsi="Times New Roman" w:cs="Times New Roman"/>
                <w:b/>
                <w:bCs/>
                <w:i/>
                <w:iCs/>
                <w:color w:val="auto"/>
                <w:lang w:val="sv-SE" w:eastAsia="en-US"/>
              </w:rPr>
            </w:pPr>
            <w:r>
              <w:rPr>
                <w:rFonts w:ascii="Times New Roman" w:eastAsia="Times New Roman" w:hAnsi="Times New Roman" w:cs="Times New Roman"/>
                <w:b/>
                <w:bCs/>
                <w:i/>
                <w:iCs/>
                <w:color w:val="auto"/>
                <w:lang w:val="sv-SE" w:eastAsia="en-US"/>
              </w:rPr>
              <w:t>Nơi nhận:</w:t>
            </w:r>
          </w:p>
          <w:p w14:paraId="158683A7" w14:textId="77777777" w:rsidR="005B551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Như trên (kèm tài liệu);</w:t>
            </w:r>
          </w:p>
          <w:p w14:paraId="647550EB" w14:textId="77777777" w:rsidR="00C9233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Thủ tướng Chính phủ (để b/c)</w:t>
            </w:r>
          </w:p>
          <w:p w14:paraId="03AE2A81" w14:textId="77777777" w:rsidR="00BA0088"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Các Phó Thủ tướng Chính phủ (để b/c);</w:t>
            </w:r>
          </w:p>
          <w:p w14:paraId="4BA15641" w14:textId="77777777" w:rsidR="003A38EC"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Văn phòng Chính phủ (để p/h);</w:t>
            </w:r>
          </w:p>
          <w:p w14:paraId="0776C8B8" w14:textId="77777777" w:rsidR="003A38EC" w:rsidRPr="001B20E4" w:rsidRDefault="00DE4239" w:rsidP="003A38EC">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Bộ Tư pháp;</w:t>
            </w:r>
          </w:p>
          <w:p w14:paraId="72FEEACC" w14:textId="77777777" w:rsidR="005B5514" w:rsidRPr="001B20E4"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val="sv-SE" w:eastAsia="en-US"/>
              </w:rPr>
            </w:pPr>
            <w:r>
              <w:rPr>
                <w:rFonts w:ascii="Times New Roman" w:eastAsia="Times New Roman" w:hAnsi="Times New Roman" w:cs="Times New Roman"/>
                <w:color w:val="auto"/>
                <w:sz w:val="22"/>
                <w:szCs w:val="22"/>
                <w:lang w:val="sv-SE" w:eastAsia="en-US"/>
              </w:rPr>
              <w:t xml:space="preserve">- Bộ </w:t>
            </w:r>
            <w:r w:rsidR="005F1C3C">
              <w:rPr>
                <w:rFonts w:ascii="Times New Roman" w:eastAsia="Times New Roman" w:hAnsi="Times New Roman" w:cs="Times New Roman"/>
                <w:color w:val="auto"/>
                <w:sz w:val="22"/>
                <w:szCs w:val="22"/>
                <w:lang w:val="sv-SE" w:eastAsia="en-US"/>
              </w:rPr>
              <w:t>Xây</w:t>
            </w:r>
            <w:r w:rsidR="005F1C3C">
              <w:rPr>
                <w:rFonts w:ascii="Times New Roman" w:eastAsia="Times New Roman" w:hAnsi="Times New Roman" w:cs="Times New Roman"/>
                <w:color w:val="auto"/>
                <w:sz w:val="22"/>
                <w:szCs w:val="22"/>
                <w:lang w:eastAsia="en-US"/>
              </w:rPr>
              <w:t xml:space="preserve"> dựng</w:t>
            </w:r>
            <w:r>
              <w:rPr>
                <w:rFonts w:ascii="Times New Roman" w:eastAsia="Times New Roman" w:hAnsi="Times New Roman" w:cs="Times New Roman"/>
                <w:color w:val="auto"/>
                <w:sz w:val="22"/>
                <w:szCs w:val="22"/>
                <w:lang w:val="sv-SE" w:eastAsia="en-US"/>
              </w:rPr>
              <w:t>: Lãnh đạo Bộ, các đơn vị thuộc Bộ;</w:t>
            </w:r>
          </w:p>
          <w:p w14:paraId="3882778A" w14:textId="77777777" w:rsidR="005B5514" w:rsidRPr="005F1C3C" w:rsidRDefault="00DE4239" w:rsidP="00E15199">
            <w:pPr>
              <w:widowControl/>
              <w:tabs>
                <w:tab w:val="left" w:pos="720"/>
              </w:tabs>
              <w:ind w:left="-113" w:firstLine="147"/>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val="nl-NL" w:eastAsia="en-US"/>
              </w:rPr>
              <w:t>- Lưu: VT</w:t>
            </w:r>
            <w:r w:rsidR="005F1C3C">
              <w:rPr>
                <w:rFonts w:ascii="Times New Roman" w:eastAsia="Times New Roman" w:hAnsi="Times New Roman" w:cs="Times New Roman"/>
                <w:color w:val="auto"/>
                <w:sz w:val="22"/>
                <w:szCs w:val="22"/>
                <w:lang w:eastAsia="en-US"/>
              </w:rPr>
              <w:t>.</w:t>
            </w:r>
          </w:p>
        </w:tc>
        <w:tc>
          <w:tcPr>
            <w:tcW w:w="3969" w:type="dxa"/>
          </w:tcPr>
          <w:p w14:paraId="0030C47A" w14:textId="77777777" w:rsidR="005B5514" w:rsidRPr="001B20E4" w:rsidRDefault="00DE4239" w:rsidP="00E15199">
            <w:pPr>
              <w:widowControl/>
              <w:tabs>
                <w:tab w:val="left" w:pos="720"/>
              </w:tabs>
              <w:jc w:val="center"/>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val="pt-BR" w:eastAsia="en-US"/>
              </w:rPr>
              <w:t>BỘ TRƯỞNG</w:t>
            </w:r>
          </w:p>
          <w:p w14:paraId="69EE198A" w14:textId="77777777" w:rsidR="005B5514" w:rsidRPr="001B20E4" w:rsidRDefault="005B5514" w:rsidP="00E15199">
            <w:pPr>
              <w:widowControl/>
              <w:tabs>
                <w:tab w:val="left" w:pos="720"/>
              </w:tabs>
              <w:rPr>
                <w:rFonts w:ascii="Times New Roman" w:eastAsia="Times New Roman" w:hAnsi="Times New Roman" w:cs="Times New Roman"/>
                <w:b/>
                <w:bCs/>
                <w:color w:val="auto"/>
                <w:sz w:val="28"/>
                <w:szCs w:val="28"/>
                <w:lang w:val="pt-BR" w:eastAsia="en-US"/>
              </w:rPr>
            </w:pPr>
          </w:p>
          <w:p w14:paraId="6E56BD31" w14:textId="77777777" w:rsidR="005B5514" w:rsidRPr="001B20E4" w:rsidRDefault="005B5514" w:rsidP="00E15199">
            <w:pPr>
              <w:widowControl/>
              <w:tabs>
                <w:tab w:val="left" w:pos="720"/>
              </w:tabs>
              <w:rPr>
                <w:rFonts w:ascii="Times New Roman" w:eastAsia="Times New Roman" w:hAnsi="Times New Roman" w:cs="Times New Roman"/>
                <w:b/>
                <w:bCs/>
                <w:color w:val="auto"/>
                <w:sz w:val="28"/>
                <w:szCs w:val="28"/>
                <w:lang w:val="pt-BR" w:eastAsia="en-US"/>
              </w:rPr>
            </w:pPr>
          </w:p>
          <w:p w14:paraId="20EE6589" w14:textId="77777777" w:rsidR="005262EF" w:rsidRPr="001B20E4" w:rsidRDefault="005262EF" w:rsidP="00E15199">
            <w:pPr>
              <w:widowControl/>
              <w:tabs>
                <w:tab w:val="left" w:pos="720"/>
              </w:tabs>
              <w:rPr>
                <w:rFonts w:ascii="Times New Roman" w:eastAsia="Times New Roman" w:hAnsi="Times New Roman" w:cs="Times New Roman"/>
                <w:b/>
                <w:bCs/>
                <w:color w:val="auto"/>
                <w:sz w:val="28"/>
                <w:szCs w:val="28"/>
                <w:lang w:val="pt-BR" w:eastAsia="en-US"/>
              </w:rPr>
            </w:pPr>
          </w:p>
          <w:p w14:paraId="74B9F6A8" w14:textId="77777777" w:rsidR="00456B94" w:rsidRPr="001B20E4" w:rsidRDefault="00456B94" w:rsidP="006A1501">
            <w:pPr>
              <w:widowControl/>
              <w:tabs>
                <w:tab w:val="left" w:pos="720"/>
              </w:tabs>
              <w:rPr>
                <w:rFonts w:ascii="Times New Roman" w:eastAsia="Times New Roman" w:hAnsi="Times New Roman" w:cs="Times New Roman"/>
                <w:b/>
                <w:bCs/>
                <w:color w:val="auto"/>
                <w:sz w:val="28"/>
                <w:szCs w:val="28"/>
                <w:lang w:val="pt-BR" w:eastAsia="en-US"/>
              </w:rPr>
            </w:pPr>
          </w:p>
          <w:p w14:paraId="1D388C96" w14:textId="77777777" w:rsidR="005B5514" w:rsidRPr="005F1C3C" w:rsidRDefault="005F1C3C" w:rsidP="00462FBB">
            <w:pPr>
              <w:widowControl/>
              <w:tabs>
                <w:tab w:val="left" w:pos="720"/>
                <w:tab w:val="center" w:pos="1947"/>
                <w:tab w:val="right" w:pos="3894"/>
              </w:tabs>
              <w:jc w:val="center"/>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b/>
                <w:bCs/>
                <w:color w:val="auto"/>
                <w:sz w:val="28"/>
                <w:szCs w:val="28"/>
                <w:lang w:val="pt-BR" w:eastAsia="en-US"/>
              </w:rPr>
              <w:t>Trần</w:t>
            </w:r>
            <w:r>
              <w:rPr>
                <w:rFonts w:ascii="Times New Roman" w:eastAsia="Times New Roman" w:hAnsi="Times New Roman" w:cs="Times New Roman"/>
                <w:b/>
                <w:bCs/>
                <w:color w:val="auto"/>
                <w:sz w:val="28"/>
                <w:szCs w:val="28"/>
                <w:lang w:eastAsia="en-US"/>
              </w:rPr>
              <w:t xml:space="preserve"> Hồng Minh</w:t>
            </w:r>
          </w:p>
        </w:tc>
      </w:tr>
    </w:tbl>
    <w:p w14:paraId="54BF7CE3" w14:textId="77777777" w:rsidR="00606056" w:rsidRPr="00097F09" w:rsidRDefault="00606056" w:rsidP="00E15199">
      <w:pPr>
        <w:tabs>
          <w:tab w:val="left" w:pos="720"/>
        </w:tabs>
        <w:rPr>
          <w:rFonts w:ascii="Times New Roman" w:hAnsi="Times New Roman" w:cs="Times New Roman"/>
          <w:color w:val="auto"/>
          <w:lang w:val="pt-BR"/>
        </w:rPr>
      </w:pPr>
    </w:p>
    <w:sectPr w:rsidR="00606056" w:rsidRPr="00097F09" w:rsidSect="00F37CDA">
      <w:headerReference w:type="default" r:id="rId8"/>
      <w:pgSz w:w="11909" w:h="16834" w:code="9"/>
      <w:pgMar w:top="1134" w:right="1134" w:bottom="1134" w:left="1701" w:header="567" w:footer="567" w:gutter="0"/>
      <w:cols w:space="720"/>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376D1" w14:textId="77777777" w:rsidR="00C14590" w:rsidRDefault="00C14590" w:rsidP="005C140A">
      <w:r>
        <w:separator/>
      </w:r>
    </w:p>
  </w:endnote>
  <w:endnote w:type="continuationSeparator" w:id="0">
    <w:p w14:paraId="03DD03E7" w14:textId="77777777" w:rsidR="00C14590" w:rsidRDefault="00C14590" w:rsidP="005C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451F" w14:textId="77777777" w:rsidR="00C14590" w:rsidRDefault="00C14590" w:rsidP="005C140A">
      <w:r>
        <w:separator/>
      </w:r>
    </w:p>
  </w:footnote>
  <w:footnote w:type="continuationSeparator" w:id="0">
    <w:p w14:paraId="548534B2" w14:textId="77777777" w:rsidR="00C14590" w:rsidRDefault="00C14590" w:rsidP="005C1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D2C5" w14:textId="79AE9D0A" w:rsidR="0059278A" w:rsidRPr="00136755" w:rsidRDefault="00527A88">
    <w:pPr>
      <w:pStyle w:val="Header"/>
      <w:jc w:val="center"/>
      <w:rPr>
        <w:rFonts w:ascii="Times New Roman" w:hAnsi="Times New Roman"/>
      </w:rPr>
    </w:pPr>
    <w:r w:rsidRPr="00136755">
      <w:rPr>
        <w:rFonts w:ascii="Times New Roman" w:hAnsi="Times New Roman"/>
      </w:rPr>
      <w:fldChar w:fldCharType="begin"/>
    </w:r>
    <w:r w:rsidR="0059278A" w:rsidRPr="00136755">
      <w:rPr>
        <w:rFonts w:ascii="Times New Roman" w:hAnsi="Times New Roman"/>
      </w:rPr>
      <w:instrText xml:space="preserve"> PAGE   \* MERGEFORMAT </w:instrText>
    </w:r>
    <w:r w:rsidRPr="00136755">
      <w:rPr>
        <w:rFonts w:ascii="Times New Roman" w:hAnsi="Times New Roman"/>
      </w:rPr>
      <w:fldChar w:fldCharType="separate"/>
    </w:r>
    <w:r w:rsidR="00215EA1">
      <w:rPr>
        <w:rFonts w:ascii="Times New Roman" w:hAnsi="Times New Roman"/>
        <w:noProof/>
      </w:rPr>
      <w:t>8</w:t>
    </w:r>
    <w:r w:rsidRPr="00136755">
      <w:rPr>
        <w:rFonts w:ascii="Times New Roman" w:hAnsi="Times New Roman"/>
        <w:noProof/>
      </w:rPr>
      <w:fldChar w:fldCharType="end"/>
    </w:r>
  </w:p>
  <w:p w14:paraId="3447AA9B" w14:textId="77777777" w:rsidR="0059278A" w:rsidRPr="00136755" w:rsidRDefault="0059278A">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977"/>
    <w:multiLevelType w:val="hybridMultilevel"/>
    <w:tmpl w:val="994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E3F"/>
    <w:multiLevelType w:val="hybridMultilevel"/>
    <w:tmpl w:val="B18A8E20"/>
    <w:lvl w:ilvl="0" w:tplc="E0CCA956">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77F3429"/>
    <w:multiLevelType w:val="hybridMultilevel"/>
    <w:tmpl w:val="A45CDF54"/>
    <w:lvl w:ilvl="0" w:tplc="B39CEB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8949F4"/>
    <w:multiLevelType w:val="hybridMultilevel"/>
    <w:tmpl w:val="279603D8"/>
    <w:lvl w:ilvl="0" w:tplc="AE76678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412E48B0"/>
    <w:multiLevelType w:val="hybridMultilevel"/>
    <w:tmpl w:val="8AF69C98"/>
    <w:lvl w:ilvl="0" w:tplc="722433E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40C4563"/>
    <w:multiLevelType w:val="hybridMultilevel"/>
    <w:tmpl w:val="A6A20E42"/>
    <w:lvl w:ilvl="0" w:tplc="D11A5EB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EE14D34"/>
    <w:multiLevelType w:val="hybridMultilevel"/>
    <w:tmpl w:val="45E6FFDE"/>
    <w:lvl w:ilvl="0" w:tplc="A23EB11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58186593"/>
    <w:multiLevelType w:val="hybridMultilevel"/>
    <w:tmpl w:val="C89EF9EE"/>
    <w:lvl w:ilvl="0" w:tplc="A54249F0">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FD1323D"/>
    <w:multiLevelType w:val="hybridMultilevel"/>
    <w:tmpl w:val="505440FC"/>
    <w:lvl w:ilvl="0" w:tplc="417EEE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6"/>
  </w:num>
  <w:num w:numId="3">
    <w:abstractNumId w:val="3"/>
  </w:num>
  <w:num w:numId="4">
    <w:abstractNumId w:val="4"/>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87"/>
  <w:drawingGridVerticalSpacing w:val="43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C0"/>
    <w:rsid w:val="00001D81"/>
    <w:rsid w:val="00001DAA"/>
    <w:rsid w:val="00003635"/>
    <w:rsid w:val="00005AF0"/>
    <w:rsid w:val="00007783"/>
    <w:rsid w:val="00007EA2"/>
    <w:rsid w:val="000116A7"/>
    <w:rsid w:val="000121A9"/>
    <w:rsid w:val="0001349B"/>
    <w:rsid w:val="00013FD0"/>
    <w:rsid w:val="00016B05"/>
    <w:rsid w:val="00021396"/>
    <w:rsid w:val="000244D2"/>
    <w:rsid w:val="00024DD4"/>
    <w:rsid w:val="0002546F"/>
    <w:rsid w:val="000256CB"/>
    <w:rsid w:val="000266C6"/>
    <w:rsid w:val="00026BE0"/>
    <w:rsid w:val="00027826"/>
    <w:rsid w:val="000319AB"/>
    <w:rsid w:val="00031B54"/>
    <w:rsid w:val="00031FEB"/>
    <w:rsid w:val="000331FB"/>
    <w:rsid w:val="00033615"/>
    <w:rsid w:val="0003759B"/>
    <w:rsid w:val="00037D2D"/>
    <w:rsid w:val="00045D32"/>
    <w:rsid w:val="00052E10"/>
    <w:rsid w:val="0005329C"/>
    <w:rsid w:val="000537AC"/>
    <w:rsid w:val="000549A4"/>
    <w:rsid w:val="00055D9E"/>
    <w:rsid w:val="00057667"/>
    <w:rsid w:val="000579BA"/>
    <w:rsid w:val="00060B34"/>
    <w:rsid w:val="000610DD"/>
    <w:rsid w:val="00064225"/>
    <w:rsid w:val="00066632"/>
    <w:rsid w:val="00066BB7"/>
    <w:rsid w:val="000679C2"/>
    <w:rsid w:val="000706E7"/>
    <w:rsid w:val="00072559"/>
    <w:rsid w:val="00072967"/>
    <w:rsid w:val="000733CE"/>
    <w:rsid w:val="00073EDC"/>
    <w:rsid w:val="00076A15"/>
    <w:rsid w:val="00077D0F"/>
    <w:rsid w:val="00077F8A"/>
    <w:rsid w:val="0008093C"/>
    <w:rsid w:val="00081BBB"/>
    <w:rsid w:val="0008692C"/>
    <w:rsid w:val="00090804"/>
    <w:rsid w:val="00091D3B"/>
    <w:rsid w:val="00093350"/>
    <w:rsid w:val="00093B3B"/>
    <w:rsid w:val="0009748E"/>
    <w:rsid w:val="00097B50"/>
    <w:rsid w:val="00097F09"/>
    <w:rsid w:val="000A240D"/>
    <w:rsid w:val="000A24E1"/>
    <w:rsid w:val="000A3B78"/>
    <w:rsid w:val="000A4D39"/>
    <w:rsid w:val="000A4E23"/>
    <w:rsid w:val="000A5587"/>
    <w:rsid w:val="000A7397"/>
    <w:rsid w:val="000B1C68"/>
    <w:rsid w:val="000B7995"/>
    <w:rsid w:val="000C070D"/>
    <w:rsid w:val="000C1DA5"/>
    <w:rsid w:val="000C1F1A"/>
    <w:rsid w:val="000C1F28"/>
    <w:rsid w:val="000C2789"/>
    <w:rsid w:val="000C2C96"/>
    <w:rsid w:val="000C6AB4"/>
    <w:rsid w:val="000C7361"/>
    <w:rsid w:val="000D0311"/>
    <w:rsid w:val="000D0EBB"/>
    <w:rsid w:val="000D0FB7"/>
    <w:rsid w:val="000D22A3"/>
    <w:rsid w:val="000D2869"/>
    <w:rsid w:val="000D29AF"/>
    <w:rsid w:val="000D29FF"/>
    <w:rsid w:val="000D3E7E"/>
    <w:rsid w:val="000D3F1B"/>
    <w:rsid w:val="000D4637"/>
    <w:rsid w:val="000E11D5"/>
    <w:rsid w:val="000E197B"/>
    <w:rsid w:val="000E20B6"/>
    <w:rsid w:val="000E3E9D"/>
    <w:rsid w:val="000E4FBC"/>
    <w:rsid w:val="000E51A9"/>
    <w:rsid w:val="000E57B6"/>
    <w:rsid w:val="000F0999"/>
    <w:rsid w:val="000F0A2C"/>
    <w:rsid w:val="000F0AF2"/>
    <w:rsid w:val="000F27F3"/>
    <w:rsid w:val="000F2CA6"/>
    <w:rsid w:val="000F4464"/>
    <w:rsid w:val="000F4C39"/>
    <w:rsid w:val="000F5AC6"/>
    <w:rsid w:val="000F73D6"/>
    <w:rsid w:val="000F7496"/>
    <w:rsid w:val="000F77A4"/>
    <w:rsid w:val="00100B0D"/>
    <w:rsid w:val="00102D41"/>
    <w:rsid w:val="0010337B"/>
    <w:rsid w:val="0010376D"/>
    <w:rsid w:val="00103C0F"/>
    <w:rsid w:val="00104C35"/>
    <w:rsid w:val="00105428"/>
    <w:rsid w:val="0010569E"/>
    <w:rsid w:val="001066B8"/>
    <w:rsid w:val="00106F04"/>
    <w:rsid w:val="00110492"/>
    <w:rsid w:val="00110C4F"/>
    <w:rsid w:val="001116ED"/>
    <w:rsid w:val="00112282"/>
    <w:rsid w:val="0011297C"/>
    <w:rsid w:val="00113B27"/>
    <w:rsid w:val="00116338"/>
    <w:rsid w:val="00116812"/>
    <w:rsid w:val="00116B88"/>
    <w:rsid w:val="00117E14"/>
    <w:rsid w:val="00121EC4"/>
    <w:rsid w:val="00122046"/>
    <w:rsid w:val="00125D7D"/>
    <w:rsid w:val="0012600A"/>
    <w:rsid w:val="00127329"/>
    <w:rsid w:val="00136690"/>
    <w:rsid w:val="00136755"/>
    <w:rsid w:val="001419DA"/>
    <w:rsid w:val="00142BAB"/>
    <w:rsid w:val="00144083"/>
    <w:rsid w:val="00144243"/>
    <w:rsid w:val="00146840"/>
    <w:rsid w:val="00147744"/>
    <w:rsid w:val="00147B31"/>
    <w:rsid w:val="00153475"/>
    <w:rsid w:val="001543E0"/>
    <w:rsid w:val="00154532"/>
    <w:rsid w:val="001574E6"/>
    <w:rsid w:val="00161AD9"/>
    <w:rsid w:val="001620EC"/>
    <w:rsid w:val="0016256D"/>
    <w:rsid w:val="00162FC4"/>
    <w:rsid w:val="0016332B"/>
    <w:rsid w:val="001635A6"/>
    <w:rsid w:val="001649DB"/>
    <w:rsid w:val="001665EB"/>
    <w:rsid w:val="00170300"/>
    <w:rsid w:val="00171944"/>
    <w:rsid w:val="001733DB"/>
    <w:rsid w:val="001745BA"/>
    <w:rsid w:val="00174CC2"/>
    <w:rsid w:val="00175765"/>
    <w:rsid w:val="0017580E"/>
    <w:rsid w:val="00175BA5"/>
    <w:rsid w:val="00175E09"/>
    <w:rsid w:val="00175F42"/>
    <w:rsid w:val="00177B4E"/>
    <w:rsid w:val="0018002D"/>
    <w:rsid w:val="001828A9"/>
    <w:rsid w:val="001846C3"/>
    <w:rsid w:val="00184E4E"/>
    <w:rsid w:val="00185365"/>
    <w:rsid w:val="001857FD"/>
    <w:rsid w:val="001906CE"/>
    <w:rsid w:val="001906E9"/>
    <w:rsid w:val="00191555"/>
    <w:rsid w:val="00191ABC"/>
    <w:rsid w:val="00192019"/>
    <w:rsid w:val="00193B24"/>
    <w:rsid w:val="00194CEC"/>
    <w:rsid w:val="00196C79"/>
    <w:rsid w:val="001973CC"/>
    <w:rsid w:val="00197CF5"/>
    <w:rsid w:val="001B0AB7"/>
    <w:rsid w:val="001B120D"/>
    <w:rsid w:val="001B20E4"/>
    <w:rsid w:val="001B2C56"/>
    <w:rsid w:val="001B60B7"/>
    <w:rsid w:val="001B76A3"/>
    <w:rsid w:val="001C24C9"/>
    <w:rsid w:val="001C2B15"/>
    <w:rsid w:val="001C5538"/>
    <w:rsid w:val="001D0FC7"/>
    <w:rsid w:val="001D20B3"/>
    <w:rsid w:val="001D423F"/>
    <w:rsid w:val="001D6AEB"/>
    <w:rsid w:val="001D77E6"/>
    <w:rsid w:val="001D7F47"/>
    <w:rsid w:val="001E232B"/>
    <w:rsid w:val="001E309E"/>
    <w:rsid w:val="001E337B"/>
    <w:rsid w:val="001E3848"/>
    <w:rsid w:val="001E41B7"/>
    <w:rsid w:val="001E58D3"/>
    <w:rsid w:val="001E644E"/>
    <w:rsid w:val="001E7CAA"/>
    <w:rsid w:val="001F1FDD"/>
    <w:rsid w:val="001F2D19"/>
    <w:rsid w:val="001F37AD"/>
    <w:rsid w:val="001F396F"/>
    <w:rsid w:val="001F398A"/>
    <w:rsid w:val="001F6B2F"/>
    <w:rsid w:val="001F6C2C"/>
    <w:rsid w:val="001F6EE3"/>
    <w:rsid w:val="00200890"/>
    <w:rsid w:val="002019FC"/>
    <w:rsid w:val="00201DB6"/>
    <w:rsid w:val="00203C0D"/>
    <w:rsid w:val="00203CDC"/>
    <w:rsid w:val="00204794"/>
    <w:rsid w:val="00204E31"/>
    <w:rsid w:val="0020660C"/>
    <w:rsid w:val="0020661A"/>
    <w:rsid w:val="00206C50"/>
    <w:rsid w:val="002078E5"/>
    <w:rsid w:val="00207ED9"/>
    <w:rsid w:val="0021015C"/>
    <w:rsid w:val="0021031A"/>
    <w:rsid w:val="00210ADB"/>
    <w:rsid w:val="0021125A"/>
    <w:rsid w:val="002131EA"/>
    <w:rsid w:val="00214725"/>
    <w:rsid w:val="00215EA1"/>
    <w:rsid w:val="002166A7"/>
    <w:rsid w:val="00217EC1"/>
    <w:rsid w:val="0022131D"/>
    <w:rsid w:val="00221F2C"/>
    <w:rsid w:val="00222A71"/>
    <w:rsid w:val="002230A3"/>
    <w:rsid w:val="00226F8C"/>
    <w:rsid w:val="002272AA"/>
    <w:rsid w:val="00230888"/>
    <w:rsid w:val="0023097C"/>
    <w:rsid w:val="00231A64"/>
    <w:rsid w:val="00233138"/>
    <w:rsid w:val="0023318E"/>
    <w:rsid w:val="00233E6E"/>
    <w:rsid w:val="0023632B"/>
    <w:rsid w:val="00237E9C"/>
    <w:rsid w:val="002403E9"/>
    <w:rsid w:val="00241B18"/>
    <w:rsid w:val="00241DD9"/>
    <w:rsid w:val="002453D0"/>
    <w:rsid w:val="00245BFE"/>
    <w:rsid w:val="00247416"/>
    <w:rsid w:val="00247BF0"/>
    <w:rsid w:val="0025163E"/>
    <w:rsid w:val="00252BCC"/>
    <w:rsid w:val="00252BDF"/>
    <w:rsid w:val="0025365C"/>
    <w:rsid w:val="00253A1A"/>
    <w:rsid w:val="0025453C"/>
    <w:rsid w:val="002548C5"/>
    <w:rsid w:val="00254983"/>
    <w:rsid w:val="00255179"/>
    <w:rsid w:val="00256476"/>
    <w:rsid w:val="002569A9"/>
    <w:rsid w:val="00256AFE"/>
    <w:rsid w:val="00257605"/>
    <w:rsid w:val="00257BC4"/>
    <w:rsid w:val="00257D10"/>
    <w:rsid w:val="00260184"/>
    <w:rsid w:val="002607E3"/>
    <w:rsid w:val="00260AB3"/>
    <w:rsid w:val="00260B54"/>
    <w:rsid w:val="00260FED"/>
    <w:rsid w:val="00261211"/>
    <w:rsid w:val="00261951"/>
    <w:rsid w:val="00261D67"/>
    <w:rsid w:val="002628A5"/>
    <w:rsid w:val="0026331F"/>
    <w:rsid w:val="00263EB8"/>
    <w:rsid w:val="00265512"/>
    <w:rsid w:val="00265D0E"/>
    <w:rsid w:val="0027023B"/>
    <w:rsid w:val="0027079F"/>
    <w:rsid w:val="00271495"/>
    <w:rsid w:val="0027354D"/>
    <w:rsid w:val="002735E7"/>
    <w:rsid w:val="0027392C"/>
    <w:rsid w:val="00274DC2"/>
    <w:rsid w:val="00274F6E"/>
    <w:rsid w:val="002752A7"/>
    <w:rsid w:val="00275E4C"/>
    <w:rsid w:val="0027620C"/>
    <w:rsid w:val="00280907"/>
    <w:rsid w:val="00281247"/>
    <w:rsid w:val="002830A0"/>
    <w:rsid w:val="00284080"/>
    <w:rsid w:val="002843D8"/>
    <w:rsid w:val="00284DDC"/>
    <w:rsid w:val="00290564"/>
    <w:rsid w:val="00290A07"/>
    <w:rsid w:val="002916B0"/>
    <w:rsid w:val="00292009"/>
    <w:rsid w:val="0029334B"/>
    <w:rsid w:val="00294CA5"/>
    <w:rsid w:val="0029788F"/>
    <w:rsid w:val="002A0189"/>
    <w:rsid w:val="002A0F9D"/>
    <w:rsid w:val="002A4205"/>
    <w:rsid w:val="002A563D"/>
    <w:rsid w:val="002A5D3B"/>
    <w:rsid w:val="002A792A"/>
    <w:rsid w:val="002B08D8"/>
    <w:rsid w:val="002B160B"/>
    <w:rsid w:val="002B403C"/>
    <w:rsid w:val="002B410E"/>
    <w:rsid w:val="002B45EE"/>
    <w:rsid w:val="002B4D49"/>
    <w:rsid w:val="002B5052"/>
    <w:rsid w:val="002B794A"/>
    <w:rsid w:val="002C13C8"/>
    <w:rsid w:val="002C2AD1"/>
    <w:rsid w:val="002C2D39"/>
    <w:rsid w:val="002C3D82"/>
    <w:rsid w:val="002C419E"/>
    <w:rsid w:val="002C41D8"/>
    <w:rsid w:val="002C4ED3"/>
    <w:rsid w:val="002C51BD"/>
    <w:rsid w:val="002D105C"/>
    <w:rsid w:val="002D558E"/>
    <w:rsid w:val="002D58E2"/>
    <w:rsid w:val="002D6002"/>
    <w:rsid w:val="002D6AD1"/>
    <w:rsid w:val="002D70EA"/>
    <w:rsid w:val="002D7C9A"/>
    <w:rsid w:val="002E0B58"/>
    <w:rsid w:val="002E12A7"/>
    <w:rsid w:val="002E135F"/>
    <w:rsid w:val="002E1BAB"/>
    <w:rsid w:val="002E2566"/>
    <w:rsid w:val="002E2D09"/>
    <w:rsid w:val="002E449A"/>
    <w:rsid w:val="002E4A6D"/>
    <w:rsid w:val="002E4AA4"/>
    <w:rsid w:val="002E4C52"/>
    <w:rsid w:val="002E4D41"/>
    <w:rsid w:val="002E54C1"/>
    <w:rsid w:val="002E56A0"/>
    <w:rsid w:val="002E657F"/>
    <w:rsid w:val="002F0291"/>
    <w:rsid w:val="002F2902"/>
    <w:rsid w:val="002F4452"/>
    <w:rsid w:val="002F5579"/>
    <w:rsid w:val="002F6A5F"/>
    <w:rsid w:val="002F72B5"/>
    <w:rsid w:val="002F79A4"/>
    <w:rsid w:val="00300433"/>
    <w:rsid w:val="00301ECF"/>
    <w:rsid w:val="0030301F"/>
    <w:rsid w:val="00303227"/>
    <w:rsid w:val="0030432D"/>
    <w:rsid w:val="00304FC8"/>
    <w:rsid w:val="003054E2"/>
    <w:rsid w:val="00305756"/>
    <w:rsid w:val="00305CA5"/>
    <w:rsid w:val="00306224"/>
    <w:rsid w:val="003065D1"/>
    <w:rsid w:val="00307D95"/>
    <w:rsid w:val="00310262"/>
    <w:rsid w:val="00311FC5"/>
    <w:rsid w:val="00315A7A"/>
    <w:rsid w:val="00316672"/>
    <w:rsid w:val="003177E0"/>
    <w:rsid w:val="003228B4"/>
    <w:rsid w:val="00322A95"/>
    <w:rsid w:val="00322EF5"/>
    <w:rsid w:val="0032388E"/>
    <w:rsid w:val="00324C7D"/>
    <w:rsid w:val="00326142"/>
    <w:rsid w:val="00330B59"/>
    <w:rsid w:val="00332E89"/>
    <w:rsid w:val="00333473"/>
    <w:rsid w:val="003340FA"/>
    <w:rsid w:val="00335154"/>
    <w:rsid w:val="0033738D"/>
    <w:rsid w:val="003379BB"/>
    <w:rsid w:val="00340188"/>
    <w:rsid w:val="00340DC4"/>
    <w:rsid w:val="00341A83"/>
    <w:rsid w:val="003421D9"/>
    <w:rsid w:val="00342EC5"/>
    <w:rsid w:val="003448BF"/>
    <w:rsid w:val="00345000"/>
    <w:rsid w:val="0034533F"/>
    <w:rsid w:val="00345B22"/>
    <w:rsid w:val="00347198"/>
    <w:rsid w:val="0034749F"/>
    <w:rsid w:val="00351FDF"/>
    <w:rsid w:val="00356F03"/>
    <w:rsid w:val="00357655"/>
    <w:rsid w:val="00360001"/>
    <w:rsid w:val="00361FBB"/>
    <w:rsid w:val="00362E53"/>
    <w:rsid w:val="003634A6"/>
    <w:rsid w:val="003657D9"/>
    <w:rsid w:val="00365F0A"/>
    <w:rsid w:val="003678AC"/>
    <w:rsid w:val="00372535"/>
    <w:rsid w:val="00373E31"/>
    <w:rsid w:val="003748FB"/>
    <w:rsid w:val="003755C4"/>
    <w:rsid w:val="0037594C"/>
    <w:rsid w:val="0037639E"/>
    <w:rsid w:val="00376653"/>
    <w:rsid w:val="003766C9"/>
    <w:rsid w:val="00382B21"/>
    <w:rsid w:val="00383800"/>
    <w:rsid w:val="00386A22"/>
    <w:rsid w:val="0038741D"/>
    <w:rsid w:val="00390FFD"/>
    <w:rsid w:val="00392564"/>
    <w:rsid w:val="003928EC"/>
    <w:rsid w:val="00392F33"/>
    <w:rsid w:val="00393498"/>
    <w:rsid w:val="003939F7"/>
    <w:rsid w:val="0039475B"/>
    <w:rsid w:val="00395360"/>
    <w:rsid w:val="003968FA"/>
    <w:rsid w:val="003976EA"/>
    <w:rsid w:val="003A1341"/>
    <w:rsid w:val="003A30B1"/>
    <w:rsid w:val="003A37F6"/>
    <w:rsid w:val="003A38EC"/>
    <w:rsid w:val="003A4C3A"/>
    <w:rsid w:val="003A53A2"/>
    <w:rsid w:val="003A549A"/>
    <w:rsid w:val="003A5808"/>
    <w:rsid w:val="003A6114"/>
    <w:rsid w:val="003A74A7"/>
    <w:rsid w:val="003A7A47"/>
    <w:rsid w:val="003B0222"/>
    <w:rsid w:val="003B6189"/>
    <w:rsid w:val="003B6968"/>
    <w:rsid w:val="003C0FF7"/>
    <w:rsid w:val="003C38BD"/>
    <w:rsid w:val="003C4B99"/>
    <w:rsid w:val="003D0158"/>
    <w:rsid w:val="003D08F3"/>
    <w:rsid w:val="003D2AAF"/>
    <w:rsid w:val="003D2BCC"/>
    <w:rsid w:val="003D3184"/>
    <w:rsid w:val="003D40F6"/>
    <w:rsid w:val="003D6B51"/>
    <w:rsid w:val="003D7933"/>
    <w:rsid w:val="003E08B2"/>
    <w:rsid w:val="003E0E62"/>
    <w:rsid w:val="003E4851"/>
    <w:rsid w:val="003E4DBD"/>
    <w:rsid w:val="003E639D"/>
    <w:rsid w:val="003E7B7E"/>
    <w:rsid w:val="003F6341"/>
    <w:rsid w:val="003F76F6"/>
    <w:rsid w:val="004030A8"/>
    <w:rsid w:val="004069EB"/>
    <w:rsid w:val="00407B3A"/>
    <w:rsid w:val="004118E3"/>
    <w:rsid w:val="00411F72"/>
    <w:rsid w:val="00412DD6"/>
    <w:rsid w:val="00414AFC"/>
    <w:rsid w:val="00416038"/>
    <w:rsid w:val="00417649"/>
    <w:rsid w:val="00417B0E"/>
    <w:rsid w:val="0042167C"/>
    <w:rsid w:val="00424EAE"/>
    <w:rsid w:val="00424EB8"/>
    <w:rsid w:val="0042539C"/>
    <w:rsid w:val="004263CD"/>
    <w:rsid w:val="00426510"/>
    <w:rsid w:val="004267FC"/>
    <w:rsid w:val="00426C74"/>
    <w:rsid w:val="00427456"/>
    <w:rsid w:val="004309BD"/>
    <w:rsid w:val="004351DD"/>
    <w:rsid w:val="00435831"/>
    <w:rsid w:val="00436C92"/>
    <w:rsid w:val="00440553"/>
    <w:rsid w:val="004429EB"/>
    <w:rsid w:val="00444738"/>
    <w:rsid w:val="0044646A"/>
    <w:rsid w:val="00446EB2"/>
    <w:rsid w:val="004526E1"/>
    <w:rsid w:val="00452A2C"/>
    <w:rsid w:val="004531EC"/>
    <w:rsid w:val="0045400C"/>
    <w:rsid w:val="00454EB8"/>
    <w:rsid w:val="00456B94"/>
    <w:rsid w:val="004609A8"/>
    <w:rsid w:val="0046239C"/>
    <w:rsid w:val="00462A59"/>
    <w:rsid w:val="00462FBB"/>
    <w:rsid w:val="00463DBC"/>
    <w:rsid w:val="0046452F"/>
    <w:rsid w:val="00465B37"/>
    <w:rsid w:val="00465BF8"/>
    <w:rsid w:val="00467B56"/>
    <w:rsid w:val="0047105C"/>
    <w:rsid w:val="00471DA7"/>
    <w:rsid w:val="00475DE6"/>
    <w:rsid w:val="00475E0D"/>
    <w:rsid w:val="00475FF1"/>
    <w:rsid w:val="00480567"/>
    <w:rsid w:val="00482DFC"/>
    <w:rsid w:val="004844C0"/>
    <w:rsid w:val="00485015"/>
    <w:rsid w:val="004875D8"/>
    <w:rsid w:val="00490D29"/>
    <w:rsid w:val="00491838"/>
    <w:rsid w:val="00491B00"/>
    <w:rsid w:val="00492D71"/>
    <w:rsid w:val="00492FB0"/>
    <w:rsid w:val="00493115"/>
    <w:rsid w:val="0049345D"/>
    <w:rsid w:val="0049769A"/>
    <w:rsid w:val="004A2F0B"/>
    <w:rsid w:val="004A3BEE"/>
    <w:rsid w:val="004A4331"/>
    <w:rsid w:val="004A5842"/>
    <w:rsid w:val="004A59BE"/>
    <w:rsid w:val="004A72C8"/>
    <w:rsid w:val="004A76BA"/>
    <w:rsid w:val="004A7754"/>
    <w:rsid w:val="004A788C"/>
    <w:rsid w:val="004B2751"/>
    <w:rsid w:val="004B28BA"/>
    <w:rsid w:val="004B2A07"/>
    <w:rsid w:val="004B4360"/>
    <w:rsid w:val="004B4DA9"/>
    <w:rsid w:val="004B55B3"/>
    <w:rsid w:val="004B6F6B"/>
    <w:rsid w:val="004C0A60"/>
    <w:rsid w:val="004C4066"/>
    <w:rsid w:val="004C5046"/>
    <w:rsid w:val="004C610D"/>
    <w:rsid w:val="004C6702"/>
    <w:rsid w:val="004C74BC"/>
    <w:rsid w:val="004C7562"/>
    <w:rsid w:val="004D0216"/>
    <w:rsid w:val="004D2089"/>
    <w:rsid w:val="004D3373"/>
    <w:rsid w:val="004D3FF6"/>
    <w:rsid w:val="004D4C19"/>
    <w:rsid w:val="004D5403"/>
    <w:rsid w:val="004D6FAB"/>
    <w:rsid w:val="004E0F39"/>
    <w:rsid w:val="004E3408"/>
    <w:rsid w:val="004E40B6"/>
    <w:rsid w:val="004E45B1"/>
    <w:rsid w:val="004E5DE3"/>
    <w:rsid w:val="004E754E"/>
    <w:rsid w:val="004E7F1F"/>
    <w:rsid w:val="004F0BB4"/>
    <w:rsid w:val="004F0C8C"/>
    <w:rsid w:val="004F138E"/>
    <w:rsid w:val="004F17CB"/>
    <w:rsid w:val="004F1F64"/>
    <w:rsid w:val="004F2629"/>
    <w:rsid w:val="004F2C6A"/>
    <w:rsid w:val="004F4C21"/>
    <w:rsid w:val="004F6168"/>
    <w:rsid w:val="004F6B2F"/>
    <w:rsid w:val="00501961"/>
    <w:rsid w:val="00502116"/>
    <w:rsid w:val="005029AC"/>
    <w:rsid w:val="0050377B"/>
    <w:rsid w:val="0050435B"/>
    <w:rsid w:val="00504373"/>
    <w:rsid w:val="00504D4F"/>
    <w:rsid w:val="0050636D"/>
    <w:rsid w:val="00506388"/>
    <w:rsid w:val="00510256"/>
    <w:rsid w:val="005105CD"/>
    <w:rsid w:val="00510DCB"/>
    <w:rsid w:val="005111AD"/>
    <w:rsid w:val="005111E7"/>
    <w:rsid w:val="005120EF"/>
    <w:rsid w:val="00515209"/>
    <w:rsid w:val="00515BE0"/>
    <w:rsid w:val="00517A2C"/>
    <w:rsid w:val="005204AA"/>
    <w:rsid w:val="00522898"/>
    <w:rsid w:val="00522BBE"/>
    <w:rsid w:val="005262EF"/>
    <w:rsid w:val="00527A88"/>
    <w:rsid w:val="00530655"/>
    <w:rsid w:val="005313F3"/>
    <w:rsid w:val="00531C97"/>
    <w:rsid w:val="00531EC8"/>
    <w:rsid w:val="00532492"/>
    <w:rsid w:val="00532724"/>
    <w:rsid w:val="00532908"/>
    <w:rsid w:val="00532AE5"/>
    <w:rsid w:val="00532E33"/>
    <w:rsid w:val="00533BEE"/>
    <w:rsid w:val="00534B0A"/>
    <w:rsid w:val="00534C30"/>
    <w:rsid w:val="00535F79"/>
    <w:rsid w:val="00536307"/>
    <w:rsid w:val="00536F0A"/>
    <w:rsid w:val="005421EE"/>
    <w:rsid w:val="005437AB"/>
    <w:rsid w:val="005448AF"/>
    <w:rsid w:val="00544A2C"/>
    <w:rsid w:val="00547F63"/>
    <w:rsid w:val="005501D3"/>
    <w:rsid w:val="005536CE"/>
    <w:rsid w:val="00553F18"/>
    <w:rsid w:val="0055457C"/>
    <w:rsid w:val="00556738"/>
    <w:rsid w:val="00557C74"/>
    <w:rsid w:val="005600E7"/>
    <w:rsid w:val="005621C0"/>
    <w:rsid w:val="00562846"/>
    <w:rsid w:val="00563938"/>
    <w:rsid w:val="00565A37"/>
    <w:rsid w:val="00570CD2"/>
    <w:rsid w:val="0057182F"/>
    <w:rsid w:val="00572262"/>
    <w:rsid w:val="00575D1D"/>
    <w:rsid w:val="00577AF2"/>
    <w:rsid w:val="00580503"/>
    <w:rsid w:val="00581D69"/>
    <w:rsid w:val="00582105"/>
    <w:rsid w:val="0058282F"/>
    <w:rsid w:val="0058341A"/>
    <w:rsid w:val="0058679D"/>
    <w:rsid w:val="00587F89"/>
    <w:rsid w:val="00590100"/>
    <w:rsid w:val="005902C7"/>
    <w:rsid w:val="0059043A"/>
    <w:rsid w:val="00591924"/>
    <w:rsid w:val="0059278A"/>
    <w:rsid w:val="00592856"/>
    <w:rsid w:val="0059396F"/>
    <w:rsid w:val="00593DE8"/>
    <w:rsid w:val="00595A40"/>
    <w:rsid w:val="00595C6C"/>
    <w:rsid w:val="00596215"/>
    <w:rsid w:val="005A11E5"/>
    <w:rsid w:val="005A20D4"/>
    <w:rsid w:val="005A3EF1"/>
    <w:rsid w:val="005A600A"/>
    <w:rsid w:val="005A6794"/>
    <w:rsid w:val="005B1B22"/>
    <w:rsid w:val="005B2F4D"/>
    <w:rsid w:val="005B39F4"/>
    <w:rsid w:val="005B4056"/>
    <w:rsid w:val="005B4A29"/>
    <w:rsid w:val="005B5514"/>
    <w:rsid w:val="005B5656"/>
    <w:rsid w:val="005B7DB8"/>
    <w:rsid w:val="005C04A8"/>
    <w:rsid w:val="005C0957"/>
    <w:rsid w:val="005C140A"/>
    <w:rsid w:val="005C1EF9"/>
    <w:rsid w:val="005C3380"/>
    <w:rsid w:val="005C384C"/>
    <w:rsid w:val="005C4A38"/>
    <w:rsid w:val="005C4DDB"/>
    <w:rsid w:val="005C4DED"/>
    <w:rsid w:val="005C67C5"/>
    <w:rsid w:val="005C724B"/>
    <w:rsid w:val="005D026C"/>
    <w:rsid w:val="005D1D91"/>
    <w:rsid w:val="005D2C18"/>
    <w:rsid w:val="005D69AC"/>
    <w:rsid w:val="005E14D4"/>
    <w:rsid w:val="005E542A"/>
    <w:rsid w:val="005E655E"/>
    <w:rsid w:val="005E7B45"/>
    <w:rsid w:val="005F0839"/>
    <w:rsid w:val="005F1B25"/>
    <w:rsid w:val="005F1C3C"/>
    <w:rsid w:val="005F2E2E"/>
    <w:rsid w:val="005F40F2"/>
    <w:rsid w:val="005F6E71"/>
    <w:rsid w:val="00600CDD"/>
    <w:rsid w:val="00600D30"/>
    <w:rsid w:val="00600E44"/>
    <w:rsid w:val="00601F96"/>
    <w:rsid w:val="006026AE"/>
    <w:rsid w:val="00603499"/>
    <w:rsid w:val="00604CA0"/>
    <w:rsid w:val="00606056"/>
    <w:rsid w:val="00607F29"/>
    <w:rsid w:val="00610A91"/>
    <w:rsid w:val="00610D83"/>
    <w:rsid w:val="006114A3"/>
    <w:rsid w:val="00612782"/>
    <w:rsid w:val="00613ACA"/>
    <w:rsid w:val="00614DC0"/>
    <w:rsid w:val="00617C3E"/>
    <w:rsid w:val="00617D46"/>
    <w:rsid w:val="006239D2"/>
    <w:rsid w:val="00623E72"/>
    <w:rsid w:val="00624A6F"/>
    <w:rsid w:val="00625BF4"/>
    <w:rsid w:val="0062777E"/>
    <w:rsid w:val="00632A05"/>
    <w:rsid w:val="00632F00"/>
    <w:rsid w:val="00633423"/>
    <w:rsid w:val="0063384D"/>
    <w:rsid w:val="00634AB8"/>
    <w:rsid w:val="00635550"/>
    <w:rsid w:val="006374DF"/>
    <w:rsid w:val="00637B27"/>
    <w:rsid w:val="006407D1"/>
    <w:rsid w:val="00640BA4"/>
    <w:rsid w:val="0064190A"/>
    <w:rsid w:val="00641F7D"/>
    <w:rsid w:val="00645C22"/>
    <w:rsid w:val="00645DAA"/>
    <w:rsid w:val="006466E3"/>
    <w:rsid w:val="00646C8D"/>
    <w:rsid w:val="0064794F"/>
    <w:rsid w:val="00651364"/>
    <w:rsid w:val="00652FE9"/>
    <w:rsid w:val="00655267"/>
    <w:rsid w:val="0065608D"/>
    <w:rsid w:val="006601A8"/>
    <w:rsid w:val="0066101A"/>
    <w:rsid w:val="006617DC"/>
    <w:rsid w:val="00661E5A"/>
    <w:rsid w:val="0066231D"/>
    <w:rsid w:val="00662E3B"/>
    <w:rsid w:val="006650C7"/>
    <w:rsid w:val="0066540F"/>
    <w:rsid w:val="00666FAD"/>
    <w:rsid w:val="00670324"/>
    <w:rsid w:val="006718BA"/>
    <w:rsid w:val="00671FF7"/>
    <w:rsid w:val="006723C0"/>
    <w:rsid w:val="00675A06"/>
    <w:rsid w:val="00677B77"/>
    <w:rsid w:val="00681A75"/>
    <w:rsid w:val="006841E6"/>
    <w:rsid w:val="006921D5"/>
    <w:rsid w:val="00692402"/>
    <w:rsid w:val="00693149"/>
    <w:rsid w:val="00693C10"/>
    <w:rsid w:val="0069496B"/>
    <w:rsid w:val="00694E2F"/>
    <w:rsid w:val="00695DBF"/>
    <w:rsid w:val="006A1501"/>
    <w:rsid w:val="006A2FD9"/>
    <w:rsid w:val="006A3006"/>
    <w:rsid w:val="006A41D5"/>
    <w:rsid w:val="006A44D6"/>
    <w:rsid w:val="006A4744"/>
    <w:rsid w:val="006A4DC2"/>
    <w:rsid w:val="006A52DD"/>
    <w:rsid w:val="006A5C8E"/>
    <w:rsid w:val="006A6E24"/>
    <w:rsid w:val="006A711A"/>
    <w:rsid w:val="006B016D"/>
    <w:rsid w:val="006B10B9"/>
    <w:rsid w:val="006B30F9"/>
    <w:rsid w:val="006B3DA1"/>
    <w:rsid w:val="006B43C0"/>
    <w:rsid w:val="006B5F62"/>
    <w:rsid w:val="006B73D9"/>
    <w:rsid w:val="006B759F"/>
    <w:rsid w:val="006C1F1B"/>
    <w:rsid w:val="006C4183"/>
    <w:rsid w:val="006C4A86"/>
    <w:rsid w:val="006C6272"/>
    <w:rsid w:val="006C64D9"/>
    <w:rsid w:val="006C783B"/>
    <w:rsid w:val="006D0327"/>
    <w:rsid w:val="006D0433"/>
    <w:rsid w:val="006D058B"/>
    <w:rsid w:val="006D0F4D"/>
    <w:rsid w:val="006D44A8"/>
    <w:rsid w:val="006D44ED"/>
    <w:rsid w:val="006D4FDA"/>
    <w:rsid w:val="006D5DE7"/>
    <w:rsid w:val="006D6C6B"/>
    <w:rsid w:val="006D72DC"/>
    <w:rsid w:val="006D779B"/>
    <w:rsid w:val="006E3998"/>
    <w:rsid w:val="006E4306"/>
    <w:rsid w:val="006E4649"/>
    <w:rsid w:val="006E6D2B"/>
    <w:rsid w:val="006F227A"/>
    <w:rsid w:val="006F25F0"/>
    <w:rsid w:val="006F3442"/>
    <w:rsid w:val="006F4074"/>
    <w:rsid w:val="006F5060"/>
    <w:rsid w:val="006F7436"/>
    <w:rsid w:val="006F7C38"/>
    <w:rsid w:val="00700745"/>
    <w:rsid w:val="00700BD5"/>
    <w:rsid w:val="0070248F"/>
    <w:rsid w:val="00704EF6"/>
    <w:rsid w:val="007117F1"/>
    <w:rsid w:val="00711E81"/>
    <w:rsid w:val="00711FB2"/>
    <w:rsid w:val="00712352"/>
    <w:rsid w:val="00712F51"/>
    <w:rsid w:val="00715999"/>
    <w:rsid w:val="00715FA7"/>
    <w:rsid w:val="00716945"/>
    <w:rsid w:val="0071697F"/>
    <w:rsid w:val="00716E87"/>
    <w:rsid w:val="00717377"/>
    <w:rsid w:val="00720359"/>
    <w:rsid w:val="00720EF9"/>
    <w:rsid w:val="00720F71"/>
    <w:rsid w:val="00725D78"/>
    <w:rsid w:val="00726041"/>
    <w:rsid w:val="00730BF3"/>
    <w:rsid w:val="00730EFD"/>
    <w:rsid w:val="00733033"/>
    <w:rsid w:val="00733A30"/>
    <w:rsid w:val="00734064"/>
    <w:rsid w:val="00734BEC"/>
    <w:rsid w:val="0073507D"/>
    <w:rsid w:val="007358F0"/>
    <w:rsid w:val="00735E2D"/>
    <w:rsid w:val="00737191"/>
    <w:rsid w:val="007404BC"/>
    <w:rsid w:val="00740E8E"/>
    <w:rsid w:val="00741300"/>
    <w:rsid w:val="00741525"/>
    <w:rsid w:val="0074194C"/>
    <w:rsid w:val="00742117"/>
    <w:rsid w:val="007466D5"/>
    <w:rsid w:val="00750F5A"/>
    <w:rsid w:val="00752462"/>
    <w:rsid w:val="00752C3A"/>
    <w:rsid w:val="0075372A"/>
    <w:rsid w:val="00754399"/>
    <w:rsid w:val="00754A21"/>
    <w:rsid w:val="00755DFA"/>
    <w:rsid w:val="007612BC"/>
    <w:rsid w:val="00761E02"/>
    <w:rsid w:val="00762829"/>
    <w:rsid w:val="00766116"/>
    <w:rsid w:val="007739A7"/>
    <w:rsid w:val="00773A96"/>
    <w:rsid w:val="00775629"/>
    <w:rsid w:val="007776F6"/>
    <w:rsid w:val="0078069F"/>
    <w:rsid w:val="007815F3"/>
    <w:rsid w:val="00781D87"/>
    <w:rsid w:val="007821B1"/>
    <w:rsid w:val="00782AB3"/>
    <w:rsid w:val="007851A8"/>
    <w:rsid w:val="00785AF9"/>
    <w:rsid w:val="0078676A"/>
    <w:rsid w:val="007878D0"/>
    <w:rsid w:val="007902F0"/>
    <w:rsid w:val="007918C6"/>
    <w:rsid w:val="00791F8F"/>
    <w:rsid w:val="007939E3"/>
    <w:rsid w:val="00793BDB"/>
    <w:rsid w:val="0079412B"/>
    <w:rsid w:val="007946E3"/>
    <w:rsid w:val="00796097"/>
    <w:rsid w:val="00796886"/>
    <w:rsid w:val="00797FD1"/>
    <w:rsid w:val="007A181F"/>
    <w:rsid w:val="007A3A1C"/>
    <w:rsid w:val="007A485F"/>
    <w:rsid w:val="007A4ADB"/>
    <w:rsid w:val="007A5C5E"/>
    <w:rsid w:val="007A74E5"/>
    <w:rsid w:val="007B0845"/>
    <w:rsid w:val="007B4F97"/>
    <w:rsid w:val="007B55DD"/>
    <w:rsid w:val="007B729F"/>
    <w:rsid w:val="007C1F4F"/>
    <w:rsid w:val="007C21A5"/>
    <w:rsid w:val="007C42A2"/>
    <w:rsid w:val="007D105B"/>
    <w:rsid w:val="007D2020"/>
    <w:rsid w:val="007D3279"/>
    <w:rsid w:val="007D3A89"/>
    <w:rsid w:val="007D3B2E"/>
    <w:rsid w:val="007D3CE9"/>
    <w:rsid w:val="007D5DA9"/>
    <w:rsid w:val="007D7B4A"/>
    <w:rsid w:val="007D7EC6"/>
    <w:rsid w:val="007E47B5"/>
    <w:rsid w:val="007E6B40"/>
    <w:rsid w:val="007F1DA7"/>
    <w:rsid w:val="007F4064"/>
    <w:rsid w:val="007F4A20"/>
    <w:rsid w:val="007F5505"/>
    <w:rsid w:val="007F7A89"/>
    <w:rsid w:val="00800B61"/>
    <w:rsid w:val="00801D24"/>
    <w:rsid w:val="008022C1"/>
    <w:rsid w:val="0080288D"/>
    <w:rsid w:val="00802C50"/>
    <w:rsid w:val="008031EE"/>
    <w:rsid w:val="00803A46"/>
    <w:rsid w:val="00803DC5"/>
    <w:rsid w:val="00806D15"/>
    <w:rsid w:val="0080726E"/>
    <w:rsid w:val="0080733E"/>
    <w:rsid w:val="008079EE"/>
    <w:rsid w:val="00812C4D"/>
    <w:rsid w:val="00814336"/>
    <w:rsid w:val="008149C8"/>
    <w:rsid w:val="008164EF"/>
    <w:rsid w:val="00816701"/>
    <w:rsid w:val="008167EB"/>
    <w:rsid w:val="00823382"/>
    <w:rsid w:val="00825028"/>
    <w:rsid w:val="00827651"/>
    <w:rsid w:val="00832033"/>
    <w:rsid w:val="00832343"/>
    <w:rsid w:val="00832E5A"/>
    <w:rsid w:val="00840CC1"/>
    <w:rsid w:val="0084152B"/>
    <w:rsid w:val="00842EE0"/>
    <w:rsid w:val="00846770"/>
    <w:rsid w:val="00846E52"/>
    <w:rsid w:val="00847213"/>
    <w:rsid w:val="008506C6"/>
    <w:rsid w:val="008509AB"/>
    <w:rsid w:val="00851844"/>
    <w:rsid w:val="00851DB5"/>
    <w:rsid w:val="00855356"/>
    <w:rsid w:val="00855C60"/>
    <w:rsid w:val="00855CD9"/>
    <w:rsid w:val="0085683E"/>
    <w:rsid w:val="008570F3"/>
    <w:rsid w:val="00857C6C"/>
    <w:rsid w:val="00857D1C"/>
    <w:rsid w:val="00860C75"/>
    <w:rsid w:val="00860F8E"/>
    <w:rsid w:val="0086180A"/>
    <w:rsid w:val="00862461"/>
    <w:rsid w:val="0086377E"/>
    <w:rsid w:val="008638A3"/>
    <w:rsid w:val="0086497E"/>
    <w:rsid w:val="0086499E"/>
    <w:rsid w:val="008679A0"/>
    <w:rsid w:val="0087155E"/>
    <w:rsid w:val="0087259E"/>
    <w:rsid w:val="00874A0F"/>
    <w:rsid w:val="00880783"/>
    <w:rsid w:val="00881983"/>
    <w:rsid w:val="00882CA4"/>
    <w:rsid w:val="0088436B"/>
    <w:rsid w:val="00884632"/>
    <w:rsid w:val="0088466E"/>
    <w:rsid w:val="0088506C"/>
    <w:rsid w:val="00885340"/>
    <w:rsid w:val="008864A5"/>
    <w:rsid w:val="008870FB"/>
    <w:rsid w:val="00887C3E"/>
    <w:rsid w:val="008904AE"/>
    <w:rsid w:val="00890662"/>
    <w:rsid w:val="0089293E"/>
    <w:rsid w:val="008938AD"/>
    <w:rsid w:val="00893D38"/>
    <w:rsid w:val="00897676"/>
    <w:rsid w:val="008A1419"/>
    <w:rsid w:val="008A1FD8"/>
    <w:rsid w:val="008A20AB"/>
    <w:rsid w:val="008A2904"/>
    <w:rsid w:val="008A2BBB"/>
    <w:rsid w:val="008A37A6"/>
    <w:rsid w:val="008A3DCA"/>
    <w:rsid w:val="008A46B7"/>
    <w:rsid w:val="008A6AD5"/>
    <w:rsid w:val="008B0B6C"/>
    <w:rsid w:val="008B31E2"/>
    <w:rsid w:val="008B3D64"/>
    <w:rsid w:val="008B57D7"/>
    <w:rsid w:val="008B6A3E"/>
    <w:rsid w:val="008C3C7F"/>
    <w:rsid w:val="008C6AD4"/>
    <w:rsid w:val="008C7383"/>
    <w:rsid w:val="008D0F7E"/>
    <w:rsid w:val="008D2AC4"/>
    <w:rsid w:val="008D3ACC"/>
    <w:rsid w:val="008D4F67"/>
    <w:rsid w:val="008D5104"/>
    <w:rsid w:val="008D6417"/>
    <w:rsid w:val="008D67F7"/>
    <w:rsid w:val="008D706A"/>
    <w:rsid w:val="008E22D1"/>
    <w:rsid w:val="008E3675"/>
    <w:rsid w:val="008E7E22"/>
    <w:rsid w:val="008F0752"/>
    <w:rsid w:val="008F0B6F"/>
    <w:rsid w:val="008F182B"/>
    <w:rsid w:val="008F25B0"/>
    <w:rsid w:val="008F2A1E"/>
    <w:rsid w:val="008F2F1D"/>
    <w:rsid w:val="008F34BA"/>
    <w:rsid w:val="008F4D8C"/>
    <w:rsid w:val="008F5735"/>
    <w:rsid w:val="008F57AA"/>
    <w:rsid w:val="0090102F"/>
    <w:rsid w:val="009021AD"/>
    <w:rsid w:val="00903C36"/>
    <w:rsid w:val="00904BA2"/>
    <w:rsid w:val="009071E9"/>
    <w:rsid w:val="00907E52"/>
    <w:rsid w:val="0091097F"/>
    <w:rsid w:val="00912372"/>
    <w:rsid w:val="00912870"/>
    <w:rsid w:val="0091374E"/>
    <w:rsid w:val="009165E4"/>
    <w:rsid w:val="00916661"/>
    <w:rsid w:val="00917B7C"/>
    <w:rsid w:val="0092132D"/>
    <w:rsid w:val="009225E5"/>
    <w:rsid w:val="00922A9C"/>
    <w:rsid w:val="00922E12"/>
    <w:rsid w:val="009276E7"/>
    <w:rsid w:val="009300F1"/>
    <w:rsid w:val="00931316"/>
    <w:rsid w:val="009319DD"/>
    <w:rsid w:val="00932575"/>
    <w:rsid w:val="009326FE"/>
    <w:rsid w:val="00934039"/>
    <w:rsid w:val="00934079"/>
    <w:rsid w:val="00935220"/>
    <w:rsid w:val="00935A5A"/>
    <w:rsid w:val="009366F6"/>
    <w:rsid w:val="00941C80"/>
    <w:rsid w:val="00943494"/>
    <w:rsid w:val="0094497A"/>
    <w:rsid w:val="00946B04"/>
    <w:rsid w:val="009501D1"/>
    <w:rsid w:val="009516C2"/>
    <w:rsid w:val="00951928"/>
    <w:rsid w:val="00951C02"/>
    <w:rsid w:val="00951D78"/>
    <w:rsid w:val="00951E6D"/>
    <w:rsid w:val="00952807"/>
    <w:rsid w:val="009529F0"/>
    <w:rsid w:val="0095482B"/>
    <w:rsid w:val="00956D11"/>
    <w:rsid w:val="0095701F"/>
    <w:rsid w:val="00957227"/>
    <w:rsid w:val="009608F7"/>
    <w:rsid w:val="00961296"/>
    <w:rsid w:val="00961777"/>
    <w:rsid w:val="00961D93"/>
    <w:rsid w:val="009621A0"/>
    <w:rsid w:val="009642BF"/>
    <w:rsid w:val="009652BA"/>
    <w:rsid w:val="009679BE"/>
    <w:rsid w:val="00970006"/>
    <w:rsid w:val="009700DC"/>
    <w:rsid w:val="009706DA"/>
    <w:rsid w:val="00973A64"/>
    <w:rsid w:val="00974941"/>
    <w:rsid w:val="009749FC"/>
    <w:rsid w:val="00976FE1"/>
    <w:rsid w:val="00977590"/>
    <w:rsid w:val="00977B1D"/>
    <w:rsid w:val="009828EA"/>
    <w:rsid w:val="00983B52"/>
    <w:rsid w:val="00983C1D"/>
    <w:rsid w:val="00984322"/>
    <w:rsid w:val="00986101"/>
    <w:rsid w:val="0099182D"/>
    <w:rsid w:val="00993765"/>
    <w:rsid w:val="00993873"/>
    <w:rsid w:val="00993B9F"/>
    <w:rsid w:val="00993EE9"/>
    <w:rsid w:val="009976F5"/>
    <w:rsid w:val="00997F81"/>
    <w:rsid w:val="009A1261"/>
    <w:rsid w:val="009A1C5A"/>
    <w:rsid w:val="009A1CB9"/>
    <w:rsid w:val="009A2255"/>
    <w:rsid w:val="009A2776"/>
    <w:rsid w:val="009A2806"/>
    <w:rsid w:val="009A3E73"/>
    <w:rsid w:val="009A6A03"/>
    <w:rsid w:val="009A6EDC"/>
    <w:rsid w:val="009A6F4A"/>
    <w:rsid w:val="009A7EDE"/>
    <w:rsid w:val="009A7F6B"/>
    <w:rsid w:val="009B1107"/>
    <w:rsid w:val="009B1C73"/>
    <w:rsid w:val="009B2264"/>
    <w:rsid w:val="009B24E2"/>
    <w:rsid w:val="009B3018"/>
    <w:rsid w:val="009B3C91"/>
    <w:rsid w:val="009B41C6"/>
    <w:rsid w:val="009B4405"/>
    <w:rsid w:val="009B454C"/>
    <w:rsid w:val="009B56C3"/>
    <w:rsid w:val="009B6276"/>
    <w:rsid w:val="009B63F9"/>
    <w:rsid w:val="009B6BAE"/>
    <w:rsid w:val="009B761A"/>
    <w:rsid w:val="009C268D"/>
    <w:rsid w:val="009C29B6"/>
    <w:rsid w:val="009C4332"/>
    <w:rsid w:val="009C6952"/>
    <w:rsid w:val="009C71F5"/>
    <w:rsid w:val="009C7F93"/>
    <w:rsid w:val="009D0B8B"/>
    <w:rsid w:val="009D67EC"/>
    <w:rsid w:val="009D7C73"/>
    <w:rsid w:val="009E097E"/>
    <w:rsid w:val="009E0C20"/>
    <w:rsid w:val="009E1C66"/>
    <w:rsid w:val="009E28F4"/>
    <w:rsid w:val="009E2A5C"/>
    <w:rsid w:val="009E3048"/>
    <w:rsid w:val="009E3596"/>
    <w:rsid w:val="009E48F4"/>
    <w:rsid w:val="009E7A2D"/>
    <w:rsid w:val="009F2C58"/>
    <w:rsid w:val="009F4183"/>
    <w:rsid w:val="009F512F"/>
    <w:rsid w:val="009F5B04"/>
    <w:rsid w:val="009F6F45"/>
    <w:rsid w:val="009F763C"/>
    <w:rsid w:val="00A0012E"/>
    <w:rsid w:val="00A00600"/>
    <w:rsid w:val="00A007BE"/>
    <w:rsid w:val="00A00F03"/>
    <w:rsid w:val="00A013EA"/>
    <w:rsid w:val="00A01A42"/>
    <w:rsid w:val="00A06662"/>
    <w:rsid w:val="00A06A67"/>
    <w:rsid w:val="00A07F2D"/>
    <w:rsid w:val="00A11A3B"/>
    <w:rsid w:val="00A11F51"/>
    <w:rsid w:val="00A156EF"/>
    <w:rsid w:val="00A15DF1"/>
    <w:rsid w:val="00A21BCE"/>
    <w:rsid w:val="00A248B0"/>
    <w:rsid w:val="00A2575B"/>
    <w:rsid w:val="00A26795"/>
    <w:rsid w:val="00A27119"/>
    <w:rsid w:val="00A30F18"/>
    <w:rsid w:val="00A311E7"/>
    <w:rsid w:val="00A32C13"/>
    <w:rsid w:val="00A35CC7"/>
    <w:rsid w:val="00A374F8"/>
    <w:rsid w:val="00A40C07"/>
    <w:rsid w:val="00A41C35"/>
    <w:rsid w:val="00A434C7"/>
    <w:rsid w:val="00A4385D"/>
    <w:rsid w:val="00A447DA"/>
    <w:rsid w:val="00A47298"/>
    <w:rsid w:val="00A47548"/>
    <w:rsid w:val="00A50871"/>
    <w:rsid w:val="00A50A66"/>
    <w:rsid w:val="00A50EBA"/>
    <w:rsid w:val="00A528A2"/>
    <w:rsid w:val="00A544B3"/>
    <w:rsid w:val="00A544DC"/>
    <w:rsid w:val="00A55F3F"/>
    <w:rsid w:val="00A5690E"/>
    <w:rsid w:val="00A56E44"/>
    <w:rsid w:val="00A60A6E"/>
    <w:rsid w:val="00A61FB4"/>
    <w:rsid w:val="00A64843"/>
    <w:rsid w:val="00A64B34"/>
    <w:rsid w:val="00A67762"/>
    <w:rsid w:val="00A70B93"/>
    <w:rsid w:val="00A73EBE"/>
    <w:rsid w:val="00A75ACA"/>
    <w:rsid w:val="00A7669B"/>
    <w:rsid w:val="00A76D51"/>
    <w:rsid w:val="00A77223"/>
    <w:rsid w:val="00A7780A"/>
    <w:rsid w:val="00A80407"/>
    <w:rsid w:val="00A8282E"/>
    <w:rsid w:val="00A83855"/>
    <w:rsid w:val="00A847B4"/>
    <w:rsid w:val="00A84FFC"/>
    <w:rsid w:val="00A85C82"/>
    <w:rsid w:val="00A8604D"/>
    <w:rsid w:val="00A87EF8"/>
    <w:rsid w:val="00A916B5"/>
    <w:rsid w:val="00A9269D"/>
    <w:rsid w:val="00A92A1A"/>
    <w:rsid w:val="00A92DE2"/>
    <w:rsid w:val="00A95CB3"/>
    <w:rsid w:val="00A96502"/>
    <w:rsid w:val="00A97FAE"/>
    <w:rsid w:val="00AA15E9"/>
    <w:rsid w:val="00AA1746"/>
    <w:rsid w:val="00AA19A0"/>
    <w:rsid w:val="00AA288D"/>
    <w:rsid w:val="00AA41D8"/>
    <w:rsid w:val="00AA4E74"/>
    <w:rsid w:val="00AA6733"/>
    <w:rsid w:val="00AB095B"/>
    <w:rsid w:val="00AB5808"/>
    <w:rsid w:val="00AB5B57"/>
    <w:rsid w:val="00AB5FD4"/>
    <w:rsid w:val="00AB68FF"/>
    <w:rsid w:val="00AB7163"/>
    <w:rsid w:val="00AC5394"/>
    <w:rsid w:val="00AC590B"/>
    <w:rsid w:val="00AC6FC3"/>
    <w:rsid w:val="00AC7479"/>
    <w:rsid w:val="00AD0BB8"/>
    <w:rsid w:val="00AD101E"/>
    <w:rsid w:val="00AD1443"/>
    <w:rsid w:val="00AD49E9"/>
    <w:rsid w:val="00AD5668"/>
    <w:rsid w:val="00AD5AF5"/>
    <w:rsid w:val="00AD7804"/>
    <w:rsid w:val="00AE09E3"/>
    <w:rsid w:val="00AE1D5B"/>
    <w:rsid w:val="00AE42AB"/>
    <w:rsid w:val="00AE59E0"/>
    <w:rsid w:val="00AE60B4"/>
    <w:rsid w:val="00AE6CAC"/>
    <w:rsid w:val="00AE7AC0"/>
    <w:rsid w:val="00AF07B3"/>
    <w:rsid w:val="00AF30A7"/>
    <w:rsid w:val="00AF476D"/>
    <w:rsid w:val="00B00130"/>
    <w:rsid w:val="00B00C3B"/>
    <w:rsid w:val="00B011C6"/>
    <w:rsid w:val="00B021EF"/>
    <w:rsid w:val="00B023C4"/>
    <w:rsid w:val="00B038D3"/>
    <w:rsid w:val="00B04075"/>
    <w:rsid w:val="00B0514B"/>
    <w:rsid w:val="00B07232"/>
    <w:rsid w:val="00B0728B"/>
    <w:rsid w:val="00B104C6"/>
    <w:rsid w:val="00B10E77"/>
    <w:rsid w:val="00B11557"/>
    <w:rsid w:val="00B11A29"/>
    <w:rsid w:val="00B11DA6"/>
    <w:rsid w:val="00B1758E"/>
    <w:rsid w:val="00B17CB5"/>
    <w:rsid w:val="00B205B3"/>
    <w:rsid w:val="00B218E5"/>
    <w:rsid w:val="00B23C6A"/>
    <w:rsid w:val="00B2466A"/>
    <w:rsid w:val="00B2680E"/>
    <w:rsid w:val="00B33D6E"/>
    <w:rsid w:val="00B350ED"/>
    <w:rsid w:val="00B35929"/>
    <w:rsid w:val="00B35E0B"/>
    <w:rsid w:val="00B3617D"/>
    <w:rsid w:val="00B37CCF"/>
    <w:rsid w:val="00B416CA"/>
    <w:rsid w:val="00B417E7"/>
    <w:rsid w:val="00B41DD4"/>
    <w:rsid w:val="00B422E3"/>
    <w:rsid w:val="00B436F5"/>
    <w:rsid w:val="00B44E9C"/>
    <w:rsid w:val="00B468A2"/>
    <w:rsid w:val="00B46EDF"/>
    <w:rsid w:val="00B474F4"/>
    <w:rsid w:val="00B47A90"/>
    <w:rsid w:val="00B508CA"/>
    <w:rsid w:val="00B50ABF"/>
    <w:rsid w:val="00B5273B"/>
    <w:rsid w:val="00B52976"/>
    <w:rsid w:val="00B52E70"/>
    <w:rsid w:val="00B540E2"/>
    <w:rsid w:val="00B610D0"/>
    <w:rsid w:val="00B65E96"/>
    <w:rsid w:val="00B71BB9"/>
    <w:rsid w:val="00B726E3"/>
    <w:rsid w:val="00B734A1"/>
    <w:rsid w:val="00B73F69"/>
    <w:rsid w:val="00B75691"/>
    <w:rsid w:val="00B77E0C"/>
    <w:rsid w:val="00B81D10"/>
    <w:rsid w:val="00B81DBB"/>
    <w:rsid w:val="00B8262E"/>
    <w:rsid w:val="00B84ED3"/>
    <w:rsid w:val="00B8639F"/>
    <w:rsid w:val="00B8794C"/>
    <w:rsid w:val="00B9261F"/>
    <w:rsid w:val="00B92DD3"/>
    <w:rsid w:val="00B93955"/>
    <w:rsid w:val="00B9412D"/>
    <w:rsid w:val="00B9523A"/>
    <w:rsid w:val="00B95931"/>
    <w:rsid w:val="00B96A64"/>
    <w:rsid w:val="00B97498"/>
    <w:rsid w:val="00B979F0"/>
    <w:rsid w:val="00BA0088"/>
    <w:rsid w:val="00BA0289"/>
    <w:rsid w:val="00BA02B4"/>
    <w:rsid w:val="00BA10B4"/>
    <w:rsid w:val="00BA1520"/>
    <w:rsid w:val="00BA15ED"/>
    <w:rsid w:val="00BA19F5"/>
    <w:rsid w:val="00BA38B5"/>
    <w:rsid w:val="00BA3AE3"/>
    <w:rsid w:val="00BA3EA4"/>
    <w:rsid w:val="00BA40B4"/>
    <w:rsid w:val="00BA40CE"/>
    <w:rsid w:val="00BA5A95"/>
    <w:rsid w:val="00BA5AED"/>
    <w:rsid w:val="00BA5B16"/>
    <w:rsid w:val="00BA602E"/>
    <w:rsid w:val="00BA7BD3"/>
    <w:rsid w:val="00BA7C7C"/>
    <w:rsid w:val="00BB1C78"/>
    <w:rsid w:val="00BB2077"/>
    <w:rsid w:val="00BB2A70"/>
    <w:rsid w:val="00BB2D35"/>
    <w:rsid w:val="00BB4226"/>
    <w:rsid w:val="00BB4546"/>
    <w:rsid w:val="00BB4B92"/>
    <w:rsid w:val="00BB4DC5"/>
    <w:rsid w:val="00BB4E8E"/>
    <w:rsid w:val="00BB6E2F"/>
    <w:rsid w:val="00BB70FB"/>
    <w:rsid w:val="00BC284B"/>
    <w:rsid w:val="00BC4559"/>
    <w:rsid w:val="00BC4B95"/>
    <w:rsid w:val="00BC610E"/>
    <w:rsid w:val="00BD0451"/>
    <w:rsid w:val="00BD16AE"/>
    <w:rsid w:val="00BD2BE6"/>
    <w:rsid w:val="00BD3454"/>
    <w:rsid w:val="00BD3E7C"/>
    <w:rsid w:val="00BD67DE"/>
    <w:rsid w:val="00BD77F7"/>
    <w:rsid w:val="00BE562D"/>
    <w:rsid w:val="00BE79AA"/>
    <w:rsid w:val="00BE7ED4"/>
    <w:rsid w:val="00BF1074"/>
    <w:rsid w:val="00BF117F"/>
    <w:rsid w:val="00BF18C5"/>
    <w:rsid w:val="00BF27ED"/>
    <w:rsid w:val="00BF34C8"/>
    <w:rsid w:val="00BF350B"/>
    <w:rsid w:val="00BF611A"/>
    <w:rsid w:val="00C01385"/>
    <w:rsid w:val="00C019EA"/>
    <w:rsid w:val="00C01BC9"/>
    <w:rsid w:val="00C05236"/>
    <w:rsid w:val="00C056EF"/>
    <w:rsid w:val="00C063DC"/>
    <w:rsid w:val="00C06801"/>
    <w:rsid w:val="00C106A0"/>
    <w:rsid w:val="00C111CE"/>
    <w:rsid w:val="00C11918"/>
    <w:rsid w:val="00C124D3"/>
    <w:rsid w:val="00C12B7F"/>
    <w:rsid w:val="00C13A11"/>
    <w:rsid w:val="00C14590"/>
    <w:rsid w:val="00C16695"/>
    <w:rsid w:val="00C17063"/>
    <w:rsid w:val="00C176A2"/>
    <w:rsid w:val="00C208D1"/>
    <w:rsid w:val="00C22812"/>
    <w:rsid w:val="00C269F9"/>
    <w:rsid w:val="00C309C6"/>
    <w:rsid w:val="00C3172B"/>
    <w:rsid w:val="00C31DAD"/>
    <w:rsid w:val="00C324AB"/>
    <w:rsid w:val="00C334CD"/>
    <w:rsid w:val="00C34E93"/>
    <w:rsid w:val="00C35032"/>
    <w:rsid w:val="00C35B35"/>
    <w:rsid w:val="00C368BE"/>
    <w:rsid w:val="00C41CB2"/>
    <w:rsid w:val="00C4522F"/>
    <w:rsid w:val="00C45263"/>
    <w:rsid w:val="00C51608"/>
    <w:rsid w:val="00C51EBB"/>
    <w:rsid w:val="00C53B08"/>
    <w:rsid w:val="00C54014"/>
    <w:rsid w:val="00C606C2"/>
    <w:rsid w:val="00C61EBB"/>
    <w:rsid w:val="00C61EF5"/>
    <w:rsid w:val="00C621FD"/>
    <w:rsid w:val="00C63779"/>
    <w:rsid w:val="00C63884"/>
    <w:rsid w:val="00C65CBD"/>
    <w:rsid w:val="00C6616C"/>
    <w:rsid w:val="00C66601"/>
    <w:rsid w:val="00C672F0"/>
    <w:rsid w:val="00C701A3"/>
    <w:rsid w:val="00C71A22"/>
    <w:rsid w:val="00C7200B"/>
    <w:rsid w:val="00C73DB8"/>
    <w:rsid w:val="00C7493C"/>
    <w:rsid w:val="00C749BB"/>
    <w:rsid w:val="00C74BB1"/>
    <w:rsid w:val="00C74EE0"/>
    <w:rsid w:val="00C75468"/>
    <w:rsid w:val="00C75ABB"/>
    <w:rsid w:val="00C82789"/>
    <w:rsid w:val="00C8302A"/>
    <w:rsid w:val="00C8311D"/>
    <w:rsid w:val="00C83278"/>
    <w:rsid w:val="00C854AA"/>
    <w:rsid w:val="00C87265"/>
    <w:rsid w:val="00C90454"/>
    <w:rsid w:val="00C92334"/>
    <w:rsid w:val="00C92494"/>
    <w:rsid w:val="00C9266B"/>
    <w:rsid w:val="00C9299E"/>
    <w:rsid w:val="00C93127"/>
    <w:rsid w:val="00C9383C"/>
    <w:rsid w:val="00C94A21"/>
    <w:rsid w:val="00C950E7"/>
    <w:rsid w:val="00C956C8"/>
    <w:rsid w:val="00C95A15"/>
    <w:rsid w:val="00C978C7"/>
    <w:rsid w:val="00CA00CE"/>
    <w:rsid w:val="00CA09F0"/>
    <w:rsid w:val="00CA1AD2"/>
    <w:rsid w:val="00CA412E"/>
    <w:rsid w:val="00CA5BB4"/>
    <w:rsid w:val="00CA6EA2"/>
    <w:rsid w:val="00CA7C81"/>
    <w:rsid w:val="00CA7F8B"/>
    <w:rsid w:val="00CB0DE0"/>
    <w:rsid w:val="00CB1722"/>
    <w:rsid w:val="00CB28A6"/>
    <w:rsid w:val="00CB2E89"/>
    <w:rsid w:val="00CB499D"/>
    <w:rsid w:val="00CB49F1"/>
    <w:rsid w:val="00CB6C6D"/>
    <w:rsid w:val="00CB73A1"/>
    <w:rsid w:val="00CB7614"/>
    <w:rsid w:val="00CB7BE6"/>
    <w:rsid w:val="00CC0EBC"/>
    <w:rsid w:val="00CC22F0"/>
    <w:rsid w:val="00CC5664"/>
    <w:rsid w:val="00CC5AD0"/>
    <w:rsid w:val="00CC7F05"/>
    <w:rsid w:val="00CD0BE8"/>
    <w:rsid w:val="00CD1691"/>
    <w:rsid w:val="00CD3AA2"/>
    <w:rsid w:val="00CD3BB5"/>
    <w:rsid w:val="00CD77D7"/>
    <w:rsid w:val="00CE2248"/>
    <w:rsid w:val="00CE29CB"/>
    <w:rsid w:val="00CE5FD7"/>
    <w:rsid w:val="00CE6D2B"/>
    <w:rsid w:val="00CE7EA4"/>
    <w:rsid w:val="00CF0C76"/>
    <w:rsid w:val="00CF11E4"/>
    <w:rsid w:val="00CF128E"/>
    <w:rsid w:val="00CF1B5D"/>
    <w:rsid w:val="00CF1F0C"/>
    <w:rsid w:val="00CF2D1E"/>
    <w:rsid w:val="00CF2E94"/>
    <w:rsid w:val="00CF4E41"/>
    <w:rsid w:val="00CF55A3"/>
    <w:rsid w:val="00CF5BAD"/>
    <w:rsid w:val="00CF604C"/>
    <w:rsid w:val="00CF6A58"/>
    <w:rsid w:val="00D0007C"/>
    <w:rsid w:val="00D00302"/>
    <w:rsid w:val="00D01B81"/>
    <w:rsid w:val="00D01BDE"/>
    <w:rsid w:val="00D01FFA"/>
    <w:rsid w:val="00D02CAD"/>
    <w:rsid w:val="00D0456C"/>
    <w:rsid w:val="00D04DDE"/>
    <w:rsid w:val="00D05026"/>
    <w:rsid w:val="00D0668F"/>
    <w:rsid w:val="00D10045"/>
    <w:rsid w:val="00D1071B"/>
    <w:rsid w:val="00D10B7F"/>
    <w:rsid w:val="00D10F3F"/>
    <w:rsid w:val="00D125A3"/>
    <w:rsid w:val="00D126C7"/>
    <w:rsid w:val="00D167EA"/>
    <w:rsid w:val="00D1688D"/>
    <w:rsid w:val="00D227A7"/>
    <w:rsid w:val="00D22F00"/>
    <w:rsid w:val="00D2576F"/>
    <w:rsid w:val="00D30B7A"/>
    <w:rsid w:val="00D30D53"/>
    <w:rsid w:val="00D33E8A"/>
    <w:rsid w:val="00D33F6A"/>
    <w:rsid w:val="00D34043"/>
    <w:rsid w:val="00D3794B"/>
    <w:rsid w:val="00D410D0"/>
    <w:rsid w:val="00D421EF"/>
    <w:rsid w:val="00D42D34"/>
    <w:rsid w:val="00D44D8B"/>
    <w:rsid w:val="00D46786"/>
    <w:rsid w:val="00D46E1B"/>
    <w:rsid w:val="00D4744B"/>
    <w:rsid w:val="00D528BC"/>
    <w:rsid w:val="00D5315E"/>
    <w:rsid w:val="00D53250"/>
    <w:rsid w:val="00D53703"/>
    <w:rsid w:val="00D538CB"/>
    <w:rsid w:val="00D542FE"/>
    <w:rsid w:val="00D545C5"/>
    <w:rsid w:val="00D547FB"/>
    <w:rsid w:val="00D56030"/>
    <w:rsid w:val="00D603D0"/>
    <w:rsid w:val="00D60BE4"/>
    <w:rsid w:val="00D61221"/>
    <w:rsid w:val="00D6124D"/>
    <w:rsid w:val="00D653AE"/>
    <w:rsid w:val="00D65BC1"/>
    <w:rsid w:val="00D66018"/>
    <w:rsid w:val="00D66ED3"/>
    <w:rsid w:val="00D67DD1"/>
    <w:rsid w:val="00D70FEC"/>
    <w:rsid w:val="00D73AC5"/>
    <w:rsid w:val="00D7528F"/>
    <w:rsid w:val="00D77DA1"/>
    <w:rsid w:val="00D80D55"/>
    <w:rsid w:val="00D81E46"/>
    <w:rsid w:val="00D82229"/>
    <w:rsid w:val="00D838DC"/>
    <w:rsid w:val="00D84EFA"/>
    <w:rsid w:val="00D85014"/>
    <w:rsid w:val="00D86D8C"/>
    <w:rsid w:val="00D87099"/>
    <w:rsid w:val="00D871DF"/>
    <w:rsid w:val="00D87FD4"/>
    <w:rsid w:val="00D91E02"/>
    <w:rsid w:val="00D91F9F"/>
    <w:rsid w:val="00D925CF"/>
    <w:rsid w:val="00D92B52"/>
    <w:rsid w:val="00D95F5D"/>
    <w:rsid w:val="00D9793B"/>
    <w:rsid w:val="00DA25BE"/>
    <w:rsid w:val="00DA3332"/>
    <w:rsid w:val="00DA4B77"/>
    <w:rsid w:val="00DA525C"/>
    <w:rsid w:val="00DA5285"/>
    <w:rsid w:val="00DB129C"/>
    <w:rsid w:val="00DB14CE"/>
    <w:rsid w:val="00DB14F1"/>
    <w:rsid w:val="00DB3FA6"/>
    <w:rsid w:val="00DB529F"/>
    <w:rsid w:val="00DB6910"/>
    <w:rsid w:val="00DB695F"/>
    <w:rsid w:val="00DB7079"/>
    <w:rsid w:val="00DC206B"/>
    <w:rsid w:val="00DC21B1"/>
    <w:rsid w:val="00DC30F8"/>
    <w:rsid w:val="00DC3F3D"/>
    <w:rsid w:val="00DC5089"/>
    <w:rsid w:val="00DC6D5F"/>
    <w:rsid w:val="00DC6FC3"/>
    <w:rsid w:val="00DC6FF8"/>
    <w:rsid w:val="00DC7060"/>
    <w:rsid w:val="00DC7233"/>
    <w:rsid w:val="00DC75AC"/>
    <w:rsid w:val="00DC7815"/>
    <w:rsid w:val="00DD040E"/>
    <w:rsid w:val="00DD449F"/>
    <w:rsid w:val="00DD4983"/>
    <w:rsid w:val="00DD4DCA"/>
    <w:rsid w:val="00DD53B5"/>
    <w:rsid w:val="00DD5E45"/>
    <w:rsid w:val="00DD5E66"/>
    <w:rsid w:val="00DD6046"/>
    <w:rsid w:val="00DE0504"/>
    <w:rsid w:val="00DE11C1"/>
    <w:rsid w:val="00DE1673"/>
    <w:rsid w:val="00DE1D13"/>
    <w:rsid w:val="00DE3728"/>
    <w:rsid w:val="00DE4239"/>
    <w:rsid w:val="00DE54C8"/>
    <w:rsid w:val="00DE6CE9"/>
    <w:rsid w:val="00DE7911"/>
    <w:rsid w:val="00DF1BB2"/>
    <w:rsid w:val="00DF1CFC"/>
    <w:rsid w:val="00DF270F"/>
    <w:rsid w:val="00DF410F"/>
    <w:rsid w:val="00DF4D62"/>
    <w:rsid w:val="00DF6398"/>
    <w:rsid w:val="00DF666E"/>
    <w:rsid w:val="00DF7C57"/>
    <w:rsid w:val="00E00506"/>
    <w:rsid w:val="00E01B2E"/>
    <w:rsid w:val="00E0364C"/>
    <w:rsid w:val="00E061D5"/>
    <w:rsid w:val="00E06465"/>
    <w:rsid w:val="00E06A8C"/>
    <w:rsid w:val="00E07578"/>
    <w:rsid w:val="00E10CB4"/>
    <w:rsid w:val="00E112B3"/>
    <w:rsid w:val="00E144CA"/>
    <w:rsid w:val="00E15199"/>
    <w:rsid w:val="00E15508"/>
    <w:rsid w:val="00E23044"/>
    <w:rsid w:val="00E24ACE"/>
    <w:rsid w:val="00E24DE5"/>
    <w:rsid w:val="00E25871"/>
    <w:rsid w:val="00E26C17"/>
    <w:rsid w:val="00E31266"/>
    <w:rsid w:val="00E31A4C"/>
    <w:rsid w:val="00E3399E"/>
    <w:rsid w:val="00E3400A"/>
    <w:rsid w:val="00E34307"/>
    <w:rsid w:val="00E352FC"/>
    <w:rsid w:val="00E3749F"/>
    <w:rsid w:val="00E4116B"/>
    <w:rsid w:val="00E41A09"/>
    <w:rsid w:val="00E41FC9"/>
    <w:rsid w:val="00E44D2C"/>
    <w:rsid w:val="00E45641"/>
    <w:rsid w:val="00E46BFD"/>
    <w:rsid w:val="00E479CB"/>
    <w:rsid w:val="00E502B7"/>
    <w:rsid w:val="00E50445"/>
    <w:rsid w:val="00E52C7B"/>
    <w:rsid w:val="00E5307A"/>
    <w:rsid w:val="00E530AF"/>
    <w:rsid w:val="00E53B93"/>
    <w:rsid w:val="00E542E6"/>
    <w:rsid w:val="00E5456B"/>
    <w:rsid w:val="00E60E41"/>
    <w:rsid w:val="00E61BC1"/>
    <w:rsid w:val="00E628A1"/>
    <w:rsid w:val="00E64284"/>
    <w:rsid w:val="00E64522"/>
    <w:rsid w:val="00E64599"/>
    <w:rsid w:val="00E646E0"/>
    <w:rsid w:val="00E64B85"/>
    <w:rsid w:val="00E650C4"/>
    <w:rsid w:val="00E652E6"/>
    <w:rsid w:val="00E6532A"/>
    <w:rsid w:val="00E658FB"/>
    <w:rsid w:val="00E67334"/>
    <w:rsid w:val="00E7035C"/>
    <w:rsid w:val="00E70727"/>
    <w:rsid w:val="00E7158E"/>
    <w:rsid w:val="00E72818"/>
    <w:rsid w:val="00E75A3B"/>
    <w:rsid w:val="00E777E9"/>
    <w:rsid w:val="00E80028"/>
    <w:rsid w:val="00E802E9"/>
    <w:rsid w:val="00E80C49"/>
    <w:rsid w:val="00E81F29"/>
    <w:rsid w:val="00E821B3"/>
    <w:rsid w:val="00E82FB2"/>
    <w:rsid w:val="00E84F34"/>
    <w:rsid w:val="00E869F6"/>
    <w:rsid w:val="00E872DC"/>
    <w:rsid w:val="00E908CC"/>
    <w:rsid w:val="00E95CBB"/>
    <w:rsid w:val="00E9693E"/>
    <w:rsid w:val="00EA114D"/>
    <w:rsid w:val="00EA2F8C"/>
    <w:rsid w:val="00EA33FE"/>
    <w:rsid w:val="00EA51F0"/>
    <w:rsid w:val="00EA6550"/>
    <w:rsid w:val="00EA6706"/>
    <w:rsid w:val="00EA73C1"/>
    <w:rsid w:val="00EA74A8"/>
    <w:rsid w:val="00EA76C0"/>
    <w:rsid w:val="00EB12A6"/>
    <w:rsid w:val="00EB1E3D"/>
    <w:rsid w:val="00EB2D2E"/>
    <w:rsid w:val="00EB3170"/>
    <w:rsid w:val="00EB340C"/>
    <w:rsid w:val="00EB37A9"/>
    <w:rsid w:val="00EB713D"/>
    <w:rsid w:val="00EB735A"/>
    <w:rsid w:val="00EC1BF2"/>
    <w:rsid w:val="00EC2E19"/>
    <w:rsid w:val="00EC363B"/>
    <w:rsid w:val="00EC4216"/>
    <w:rsid w:val="00EC4338"/>
    <w:rsid w:val="00EC6923"/>
    <w:rsid w:val="00EC6F26"/>
    <w:rsid w:val="00ED069A"/>
    <w:rsid w:val="00ED0CF2"/>
    <w:rsid w:val="00ED0E64"/>
    <w:rsid w:val="00ED182A"/>
    <w:rsid w:val="00ED19A2"/>
    <w:rsid w:val="00ED1F0B"/>
    <w:rsid w:val="00ED21DC"/>
    <w:rsid w:val="00ED3D52"/>
    <w:rsid w:val="00EE02B2"/>
    <w:rsid w:val="00EE0874"/>
    <w:rsid w:val="00EE097A"/>
    <w:rsid w:val="00EE4BBA"/>
    <w:rsid w:val="00EE50DA"/>
    <w:rsid w:val="00EE547A"/>
    <w:rsid w:val="00EE753C"/>
    <w:rsid w:val="00EF0BE3"/>
    <w:rsid w:val="00EF1717"/>
    <w:rsid w:val="00EF3C56"/>
    <w:rsid w:val="00EF5371"/>
    <w:rsid w:val="00F00944"/>
    <w:rsid w:val="00F0310A"/>
    <w:rsid w:val="00F05BA8"/>
    <w:rsid w:val="00F05BBD"/>
    <w:rsid w:val="00F05EEB"/>
    <w:rsid w:val="00F06D35"/>
    <w:rsid w:val="00F07D8E"/>
    <w:rsid w:val="00F10B4E"/>
    <w:rsid w:val="00F1142E"/>
    <w:rsid w:val="00F11FE5"/>
    <w:rsid w:val="00F12309"/>
    <w:rsid w:val="00F132A9"/>
    <w:rsid w:val="00F13692"/>
    <w:rsid w:val="00F13AF8"/>
    <w:rsid w:val="00F14DC4"/>
    <w:rsid w:val="00F16135"/>
    <w:rsid w:val="00F16AC0"/>
    <w:rsid w:val="00F16B7E"/>
    <w:rsid w:val="00F16C49"/>
    <w:rsid w:val="00F16EBC"/>
    <w:rsid w:val="00F206CA"/>
    <w:rsid w:val="00F208BA"/>
    <w:rsid w:val="00F22E80"/>
    <w:rsid w:val="00F2560B"/>
    <w:rsid w:val="00F30B3B"/>
    <w:rsid w:val="00F31323"/>
    <w:rsid w:val="00F315C9"/>
    <w:rsid w:val="00F31D86"/>
    <w:rsid w:val="00F322F5"/>
    <w:rsid w:val="00F32573"/>
    <w:rsid w:val="00F32DFC"/>
    <w:rsid w:val="00F33631"/>
    <w:rsid w:val="00F34470"/>
    <w:rsid w:val="00F37CDA"/>
    <w:rsid w:val="00F37DE5"/>
    <w:rsid w:val="00F40CC9"/>
    <w:rsid w:val="00F415B3"/>
    <w:rsid w:val="00F43BBF"/>
    <w:rsid w:val="00F46118"/>
    <w:rsid w:val="00F4643E"/>
    <w:rsid w:val="00F465CB"/>
    <w:rsid w:val="00F46762"/>
    <w:rsid w:val="00F47A33"/>
    <w:rsid w:val="00F50E32"/>
    <w:rsid w:val="00F52029"/>
    <w:rsid w:val="00F52431"/>
    <w:rsid w:val="00F52567"/>
    <w:rsid w:val="00F536F6"/>
    <w:rsid w:val="00F53FDD"/>
    <w:rsid w:val="00F56778"/>
    <w:rsid w:val="00F57E91"/>
    <w:rsid w:val="00F601B6"/>
    <w:rsid w:val="00F639E8"/>
    <w:rsid w:val="00F64381"/>
    <w:rsid w:val="00F646D9"/>
    <w:rsid w:val="00F64B32"/>
    <w:rsid w:val="00F668C4"/>
    <w:rsid w:val="00F702A4"/>
    <w:rsid w:val="00F70DC4"/>
    <w:rsid w:val="00F72339"/>
    <w:rsid w:val="00F75803"/>
    <w:rsid w:val="00F76AB3"/>
    <w:rsid w:val="00F775DE"/>
    <w:rsid w:val="00F80868"/>
    <w:rsid w:val="00F80962"/>
    <w:rsid w:val="00F813F9"/>
    <w:rsid w:val="00F83172"/>
    <w:rsid w:val="00F839AC"/>
    <w:rsid w:val="00F84A5C"/>
    <w:rsid w:val="00F8565A"/>
    <w:rsid w:val="00F86D5C"/>
    <w:rsid w:val="00F872DA"/>
    <w:rsid w:val="00F9081B"/>
    <w:rsid w:val="00F9082B"/>
    <w:rsid w:val="00F91A6D"/>
    <w:rsid w:val="00F91C1C"/>
    <w:rsid w:val="00F92C50"/>
    <w:rsid w:val="00F92D9C"/>
    <w:rsid w:val="00F935B5"/>
    <w:rsid w:val="00F93BEB"/>
    <w:rsid w:val="00F93C74"/>
    <w:rsid w:val="00F95259"/>
    <w:rsid w:val="00F96091"/>
    <w:rsid w:val="00FA1337"/>
    <w:rsid w:val="00FA1FC8"/>
    <w:rsid w:val="00FA2DEC"/>
    <w:rsid w:val="00FA5C2B"/>
    <w:rsid w:val="00FA6266"/>
    <w:rsid w:val="00FA73E2"/>
    <w:rsid w:val="00FA7678"/>
    <w:rsid w:val="00FB054C"/>
    <w:rsid w:val="00FB3456"/>
    <w:rsid w:val="00FB35EF"/>
    <w:rsid w:val="00FB3641"/>
    <w:rsid w:val="00FB5079"/>
    <w:rsid w:val="00FB6C6D"/>
    <w:rsid w:val="00FC033E"/>
    <w:rsid w:val="00FC1AEC"/>
    <w:rsid w:val="00FC35BE"/>
    <w:rsid w:val="00FC3BB1"/>
    <w:rsid w:val="00FC3DC8"/>
    <w:rsid w:val="00FC45A8"/>
    <w:rsid w:val="00FD0D29"/>
    <w:rsid w:val="00FD1564"/>
    <w:rsid w:val="00FD2795"/>
    <w:rsid w:val="00FD6A71"/>
    <w:rsid w:val="00FD7260"/>
    <w:rsid w:val="00FE485F"/>
    <w:rsid w:val="00FE4AB3"/>
    <w:rsid w:val="00FE763A"/>
    <w:rsid w:val="00FF2C41"/>
    <w:rsid w:val="00FF3C83"/>
    <w:rsid w:val="00FF3FB8"/>
    <w:rsid w:val="00FF426C"/>
    <w:rsid w:val="00FF4916"/>
    <w:rsid w:val="00FF54BC"/>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2F9C8"/>
  <w15:docId w15:val="{70985C98-776B-4044-B16C-894CD5AA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63"/>
    <w:pPr>
      <w:widowControl w:val="0"/>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semiHidden/>
    <w:unhideWhenUsed/>
    <w:qFormat/>
    <w:rsid w:val="00646C8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572262"/>
    <w:pPr>
      <w:widowControl/>
      <w:jc w:val="both"/>
    </w:pPr>
    <w:rPr>
      <w:rFonts w:ascii=".VnTime" w:eastAsia="Times New Roman" w:hAnsi=".VnTime" w:cs="Times New Roman"/>
      <w:color w:val="auto"/>
      <w:sz w:val="28"/>
      <w:szCs w:val="20"/>
      <w:lang w:val="en-US" w:eastAsia="en-US"/>
    </w:rPr>
  </w:style>
  <w:style w:type="paragraph" w:styleId="Header">
    <w:name w:val="header"/>
    <w:basedOn w:val="Normal"/>
    <w:link w:val="HeaderChar"/>
    <w:uiPriority w:val="99"/>
    <w:rsid w:val="005C140A"/>
    <w:pPr>
      <w:tabs>
        <w:tab w:val="center" w:pos="4513"/>
        <w:tab w:val="right" w:pos="9026"/>
      </w:tabs>
    </w:pPr>
    <w:rPr>
      <w:rFonts w:cs="Times New Roman"/>
    </w:rPr>
  </w:style>
  <w:style w:type="character" w:customStyle="1" w:styleId="HeaderChar">
    <w:name w:val="Header Char"/>
    <w:link w:val="Header"/>
    <w:uiPriority w:val="99"/>
    <w:rsid w:val="005C140A"/>
    <w:rPr>
      <w:rFonts w:ascii="Courier New" w:eastAsia="Courier New" w:hAnsi="Courier New" w:cs="Courier New"/>
      <w:color w:val="000000"/>
      <w:sz w:val="24"/>
      <w:szCs w:val="24"/>
    </w:rPr>
  </w:style>
  <w:style w:type="paragraph" w:styleId="Footer">
    <w:name w:val="footer"/>
    <w:basedOn w:val="Normal"/>
    <w:link w:val="FooterChar"/>
    <w:uiPriority w:val="99"/>
    <w:rsid w:val="005C140A"/>
    <w:pPr>
      <w:tabs>
        <w:tab w:val="center" w:pos="4513"/>
        <w:tab w:val="right" w:pos="9026"/>
      </w:tabs>
    </w:pPr>
    <w:rPr>
      <w:rFonts w:cs="Times New Roman"/>
    </w:rPr>
  </w:style>
  <w:style w:type="character" w:customStyle="1" w:styleId="FooterChar">
    <w:name w:val="Footer Char"/>
    <w:link w:val="Footer"/>
    <w:uiPriority w:val="99"/>
    <w:rsid w:val="005C140A"/>
    <w:rPr>
      <w:rFonts w:ascii="Courier New" w:eastAsia="Courier New" w:hAnsi="Courier New" w:cs="Courier New"/>
      <w:color w:val="000000"/>
      <w:sz w:val="24"/>
      <w:szCs w:val="24"/>
    </w:rPr>
  </w:style>
  <w:style w:type="paragraph" w:styleId="BalloonText">
    <w:name w:val="Balloon Text"/>
    <w:basedOn w:val="Normal"/>
    <w:link w:val="BalloonTextChar"/>
    <w:rsid w:val="005C140A"/>
    <w:rPr>
      <w:rFonts w:ascii="Segoe UI" w:hAnsi="Segoe UI" w:cs="Times New Roman"/>
      <w:sz w:val="18"/>
      <w:szCs w:val="18"/>
    </w:rPr>
  </w:style>
  <w:style w:type="character" w:customStyle="1" w:styleId="BalloonTextChar">
    <w:name w:val="Balloon Text Char"/>
    <w:link w:val="BalloonText"/>
    <w:rsid w:val="005C140A"/>
    <w:rPr>
      <w:rFonts w:ascii="Segoe UI" w:eastAsia="Courier New" w:hAnsi="Segoe UI" w:cs="Segoe UI"/>
      <w:color w:val="000000"/>
      <w:sz w:val="18"/>
      <w:szCs w:val="1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
    <w:basedOn w:val="Normal"/>
    <w:link w:val="FootnoteTextChar"/>
    <w:uiPriority w:val="99"/>
    <w:qFormat/>
    <w:rsid w:val="00CF0C76"/>
    <w:rPr>
      <w:rFonts w:cs="Times New Roman"/>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rsid w:val="00CF0C76"/>
    <w:rPr>
      <w:rFonts w:ascii="Courier New" w:eastAsia="Courier New" w:hAnsi="Courier New" w:cs="Courier New"/>
      <w:color w:val="000000"/>
    </w:rPr>
  </w:style>
  <w:style w:type="character" w:styleId="FootnoteReference">
    <w:name w:val="footnote reference"/>
    <w:aliases w:val="Footnote Reference1,Footnote,Ref,de nota al pie,Footnote text + 13 pt,Footnote text,ftref,4_G,BVI fnr,BearingPoint,16 Point,Superscript 6 Point,fr,Footnote Text1,(NECG) Footnote Reference,Footnote + Arial,10 pt,Black,f,R"/>
    <w:link w:val="16PointChar"/>
    <w:uiPriority w:val="99"/>
    <w:qFormat/>
    <w:rsid w:val="00CF0C76"/>
    <w:rPr>
      <w:vertAlign w:val="superscript"/>
    </w:rPr>
  </w:style>
  <w:style w:type="character" w:styleId="CommentReference">
    <w:name w:val="annotation reference"/>
    <w:rsid w:val="005A11E5"/>
    <w:rPr>
      <w:sz w:val="16"/>
      <w:szCs w:val="16"/>
    </w:rPr>
  </w:style>
  <w:style w:type="paragraph" w:styleId="CommentText">
    <w:name w:val="annotation text"/>
    <w:basedOn w:val="Normal"/>
    <w:link w:val="CommentTextChar"/>
    <w:rsid w:val="005A11E5"/>
    <w:rPr>
      <w:rFonts w:cs="Times New Roman"/>
      <w:sz w:val="20"/>
      <w:szCs w:val="20"/>
    </w:rPr>
  </w:style>
  <w:style w:type="character" w:customStyle="1" w:styleId="CommentTextChar">
    <w:name w:val="Comment Text Char"/>
    <w:link w:val="CommentText"/>
    <w:rsid w:val="005A11E5"/>
    <w:rPr>
      <w:rFonts w:ascii="Courier New" w:eastAsia="Courier New" w:hAnsi="Courier New" w:cs="Courier New"/>
      <w:color w:val="000000"/>
    </w:rPr>
  </w:style>
  <w:style w:type="paragraph" w:styleId="CommentSubject">
    <w:name w:val="annotation subject"/>
    <w:basedOn w:val="CommentText"/>
    <w:next w:val="CommentText"/>
    <w:link w:val="CommentSubjectChar"/>
    <w:rsid w:val="005A11E5"/>
    <w:rPr>
      <w:b/>
      <w:bCs/>
    </w:rPr>
  </w:style>
  <w:style w:type="character" w:customStyle="1" w:styleId="CommentSubjectChar">
    <w:name w:val="Comment Subject Char"/>
    <w:link w:val="CommentSubject"/>
    <w:rsid w:val="005A11E5"/>
    <w:rPr>
      <w:rFonts w:ascii="Courier New" w:eastAsia="Courier New" w:hAnsi="Courier New" w:cs="Courier New"/>
      <w:b/>
      <w:bCs/>
      <w:color w:val="000000"/>
    </w:rPr>
  </w:style>
  <w:style w:type="table" w:styleId="TableGrid">
    <w:name w:val="Table Grid"/>
    <w:basedOn w:val="TableNormal"/>
    <w:rsid w:val="000F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FB7"/>
    <w:rPr>
      <w:rFonts w:ascii="Courier New" w:eastAsia="Courier New" w:hAnsi="Courier New" w:cs="Courier New"/>
      <w:color w:val="000000"/>
      <w:sz w:val="24"/>
      <w:szCs w:val="24"/>
      <w:lang w:val="vi-VN" w:eastAsia="vi-VN"/>
    </w:rPr>
  </w:style>
  <w:style w:type="paragraph" w:styleId="BodyTextIndent2">
    <w:name w:val="Body Text Indent 2"/>
    <w:basedOn w:val="Normal"/>
    <w:link w:val="BodyTextIndent2Char"/>
    <w:uiPriority w:val="99"/>
    <w:unhideWhenUsed/>
    <w:rsid w:val="002E56A0"/>
    <w:pPr>
      <w:widowControl/>
      <w:spacing w:before="120" w:after="120" w:line="480" w:lineRule="auto"/>
      <w:ind w:left="283"/>
      <w:jc w:val="both"/>
    </w:pPr>
    <w:rPr>
      <w:rFonts w:ascii="Times New Roman" w:eastAsia="Calibri" w:hAnsi="Times New Roman" w:cs="Times New Roman"/>
      <w:color w:val="auto"/>
      <w:sz w:val="28"/>
      <w:szCs w:val="28"/>
    </w:rPr>
  </w:style>
  <w:style w:type="character" w:customStyle="1" w:styleId="BodyTextIndent2Char">
    <w:name w:val="Body Text Indent 2 Char"/>
    <w:link w:val="BodyTextIndent2"/>
    <w:uiPriority w:val="99"/>
    <w:rsid w:val="002E56A0"/>
    <w:rPr>
      <w:rFonts w:eastAsia="Calibri"/>
      <w:sz w:val="28"/>
      <w:szCs w:val="28"/>
    </w:rPr>
  </w:style>
  <w:style w:type="paragraph" w:customStyle="1" w:styleId="16PointChar">
    <w:name w:val="16 Point Char"/>
    <w:aliases w:val="Superscript 6 Point Char,ftref Char,BVI fnr Char,Footnote Reference Number Char,Normal + Font:9 Point Char,Superscript 3 Point Times Char,Footnote Char,Footnote text Char,BearingPoint Char,fr Char,Footnote Text1 Char,f Char,Ref Char,R Ch"/>
    <w:basedOn w:val="Normal"/>
    <w:next w:val="Normal"/>
    <w:link w:val="FootnoteReference"/>
    <w:uiPriority w:val="99"/>
    <w:qFormat/>
    <w:rsid w:val="0087259E"/>
    <w:pPr>
      <w:widowControl/>
      <w:spacing w:after="160" w:line="240" w:lineRule="exact"/>
    </w:pPr>
    <w:rPr>
      <w:rFonts w:ascii="Times New Roman" w:eastAsia="Times New Roman" w:hAnsi="Times New Roman" w:cs="Times New Roman"/>
      <w:color w:val="auto"/>
      <w:sz w:val="20"/>
      <w:szCs w:val="20"/>
      <w:vertAlign w:val="superscript"/>
    </w:rPr>
  </w:style>
  <w:style w:type="paragraph" w:styleId="NormalWeb">
    <w:name w:val="Normal (Web)"/>
    <w:basedOn w:val="Normal"/>
    <w:uiPriority w:val="99"/>
    <w:unhideWhenUsed/>
    <w:rsid w:val="006466E3"/>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fontstyle01">
    <w:name w:val="fontstyle01"/>
    <w:rsid w:val="009021AD"/>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semiHidden/>
    <w:rsid w:val="00646C8D"/>
    <w:rPr>
      <w:rFonts w:asciiTheme="majorHAnsi" w:eastAsiaTheme="majorEastAsia" w:hAnsiTheme="majorHAnsi" w:cstheme="majorBidi"/>
      <w:b/>
      <w:bCs/>
      <w:color w:val="4472C4" w:themeColor="accent1"/>
      <w:sz w:val="26"/>
      <w:szCs w:val="26"/>
      <w:lang w:val="vi-VN" w:eastAsia="vi-VN"/>
    </w:rPr>
  </w:style>
  <w:style w:type="paragraph" w:styleId="ListParagraph">
    <w:name w:val="List Paragraph"/>
    <w:basedOn w:val="Normal"/>
    <w:uiPriority w:val="34"/>
    <w:qFormat/>
    <w:rsid w:val="00593DE8"/>
    <w:pPr>
      <w:ind w:left="720"/>
      <w:contextualSpacing/>
    </w:pPr>
  </w:style>
  <w:style w:type="paragraph" w:styleId="BodyText">
    <w:name w:val="Body Text"/>
    <w:basedOn w:val="Normal"/>
    <w:link w:val="BodyTextChar"/>
    <w:semiHidden/>
    <w:unhideWhenUsed/>
    <w:rsid w:val="00A4385D"/>
    <w:pPr>
      <w:spacing w:after="120"/>
    </w:pPr>
  </w:style>
  <w:style w:type="character" w:customStyle="1" w:styleId="BodyTextChar">
    <w:name w:val="Body Text Char"/>
    <w:basedOn w:val="DefaultParagraphFont"/>
    <w:link w:val="BodyText"/>
    <w:semiHidden/>
    <w:rsid w:val="00A4385D"/>
    <w:rPr>
      <w:rFonts w:ascii="Courier New" w:eastAsia="Courier New" w:hAnsi="Courier New" w:cs="Courier New"/>
      <w:color w:val="000000"/>
      <w:sz w:val="24"/>
      <w:szCs w:val="24"/>
      <w:lang w:val="vi-VN" w:eastAsia="vi-VN"/>
    </w:rPr>
  </w:style>
  <w:style w:type="character" w:styleId="Strong">
    <w:name w:val="Strong"/>
    <w:uiPriority w:val="22"/>
    <w:qFormat/>
    <w:rsid w:val="00E26C17"/>
    <w:rPr>
      <w:b/>
      <w:bCs/>
    </w:rPr>
  </w:style>
  <w:style w:type="paragraph" w:customStyle="1" w:styleId="ds-markdown-paragraph">
    <w:name w:val="ds-markdown-paragraph"/>
    <w:basedOn w:val="Normal"/>
    <w:rsid w:val="00E26C17"/>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5460">
      <w:bodyDiv w:val="1"/>
      <w:marLeft w:val="0"/>
      <w:marRight w:val="0"/>
      <w:marTop w:val="0"/>
      <w:marBottom w:val="0"/>
      <w:divBdr>
        <w:top w:val="none" w:sz="0" w:space="0" w:color="auto"/>
        <w:left w:val="none" w:sz="0" w:space="0" w:color="auto"/>
        <w:bottom w:val="none" w:sz="0" w:space="0" w:color="auto"/>
        <w:right w:val="none" w:sz="0" w:space="0" w:color="auto"/>
      </w:divBdr>
    </w:div>
    <w:div w:id="195700571">
      <w:bodyDiv w:val="1"/>
      <w:marLeft w:val="0"/>
      <w:marRight w:val="0"/>
      <w:marTop w:val="0"/>
      <w:marBottom w:val="0"/>
      <w:divBdr>
        <w:top w:val="none" w:sz="0" w:space="0" w:color="auto"/>
        <w:left w:val="none" w:sz="0" w:space="0" w:color="auto"/>
        <w:bottom w:val="none" w:sz="0" w:space="0" w:color="auto"/>
        <w:right w:val="none" w:sz="0" w:space="0" w:color="auto"/>
      </w:divBdr>
    </w:div>
    <w:div w:id="992837115">
      <w:bodyDiv w:val="1"/>
      <w:marLeft w:val="0"/>
      <w:marRight w:val="0"/>
      <w:marTop w:val="0"/>
      <w:marBottom w:val="0"/>
      <w:divBdr>
        <w:top w:val="none" w:sz="0" w:space="0" w:color="auto"/>
        <w:left w:val="none" w:sz="0" w:space="0" w:color="auto"/>
        <w:bottom w:val="none" w:sz="0" w:space="0" w:color="auto"/>
        <w:right w:val="none" w:sz="0" w:space="0" w:color="auto"/>
      </w:divBdr>
    </w:div>
    <w:div w:id="1378771747">
      <w:bodyDiv w:val="1"/>
      <w:marLeft w:val="0"/>
      <w:marRight w:val="0"/>
      <w:marTop w:val="0"/>
      <w:marBottom w:val="0"/>
      <w:divBdr>
        <w:top w:val="none" w:sz="0" w:space="0" w:color="auto"/>
        <w:left w:val="none" w:sz="0" w:space="0" w:color="auto"/>
        <w:bottom w:val="none" w:sz="0" w:space="0" w:color="auto"/>
        <w:right w:val="none" w:sz="0" w:space="0" w:color="auto"/>
      </w:divBdr>
    </w:div>
    <w:div w:id="1540506083">
      <w:bodyDiv w:val="1"/>
      <w:marLeft w:val="0"/>
      <w:marRight w:val="0"/>
      <w:marTop w:val="0"/>
      <w:marBottom w:val="0"/>
      <w:divBdr>
        <w:top w:val="none" w:sz="0" w:space="0" w:color="auto"/>
        <w:left w:val="none" w:sz="0" w:space="0" w:color="auto"/>
        <w:bottom w:val="none" w:sz="0" w:space="0" w:color="auto"/>
        <w:right w:val="none" w:sz="0" w:space="0" w:color="auto"/>
      </w:divBdr>
    </w:div>
    <w:div w:id="1570729682">
      <w:bodyDiv w:val="1"/>
      <w:marLeft w:val="0"/>
      <w:marRight w:val="0"/>
      <w:marTop w:val="0"/>
      <w:marBottom w:val="0"/>
      <w:divBdr>
        <w:top w:val="none" w:sz="0" w:space="0" w:color="auto"/>
        <w:left w:val="none" w:sz="0" w:space="0" w:color="auto"/>
        <w:bottom w:val="none" w:sz="0" w:space="0" w:color="auto"/>
        <w:right w:val="none" w:sz="0" w:space="0" w:color="auto"/>
      </w:divBdr>
    </w:div>
    <w:div w:id="1616254218">
      <w:bodyDiv w:val="1"/>
      <w:marLeft w:val="0"/>
      <w:marRight w:val="0"/>
      <w:marTop w:val="0"/>
      <w:marBottom w:val="0"/>
      <w:divBdr>
        <w:top w:val="none" w:sz="0" w:space="0" w:color="auto"/>
        <w:left w:val="none" w:sz="0" w:space="0" w:color="auto"/>
        <w:bottom w:val="none" w:sz="0" w:space="0" w:color="auto"/>
        <w:right w:val="none" w:sz="0" w:space="0" w:color="auto"/>
      </w:divBdr>
    </w:div>
    <w:div w:id="16205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52026-C943-46E5-A363-CBCD7BE3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2741</Words>
  <Characters>15626</Characters>
  <Application>Microsoft Office Word</Application>
  <DocSecurity>0</DocSecurity>
  <Lines>130</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Mẫu số 02</vt:lpstr>
      <vt:lpstr>Mẫu số 02</vt:lpstr>
    </vt:vector>
  </TitlesOfParts>
  <Company>HOME</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02</dc:title>
  <dc:subject/>
  <dc:creator>Dai Loi</dc:creator>
  <cp:keywords/>
  <cp:lastModifiedBy>Ms Bich</cp:lastModifiedBy>
  <cp:revision>7</cp:revision>
  <cp:lastPrinted>2026-01-26T07:10:00Z</cp:lastPrinted>
  <dcterms:created xsi:type="dcterms:W3CDTF">2026-01-29T10:34:00Z</dcterms:created>
  <dcterms:modified xsi:type="dcterms:W3CDTF">2026-02-05T09:18:00Z</dcterms:modified>
</cp:coreProperties>
</file>