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4"/>
      </w:tblGrid>
      <w:tr w:rsidR="00807324" w:rsidRPr="00F214D8" w14:paraId="46D17D92" w14:textId="77777777" w:rsidTr="00351084">
        <w:tc>
          <w:tcPr>
            <w:tcW w:w="4537" w:type="dxa"/>
          </w:tcPr>
          <w:p w14:paraId="2B208141" w14:textId="77777777" w:rsidR="00807324" w:rsidRPr="00F214D8" w:rsidRDefault="00807324" w:rsidP="00807324">
            <w:pPr>
              <w:rPr>
                <w:rFonts w:ascii="Times New Roman" w:hAnsi="Times New Roman" w:cs="Times New Roman"/>
                <w:b/>
                <w:bCs/>
                <w:sz w:val="28"/>
                <w:szCs w:val="28"/>
                <w:lang w:val="en-US"/>
              </w:rPr>
            </w:pPr>
            <w:r w:rsidRPr="00F214D8">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67DABD3D" wp14:editId="4D9ABF93">
                      <wp:simplePos x="0" y="0"/>
                      <wp:positionH relativeFrom="column">
                        <wp:posOffset>559435</wp:posOffset>
                      </wp:positionH>
                      <wp:positionV relativeFrom="paragraph">
                        <wp:posOffset>234315</wp:posOffset>
                      </wp:positionV>
                      <wp:extent cx="1571625" cy="0"/>
                      <wp:effectExtent l="0" t="0" r="0" b="0"/>
                      <wp:wrapNone/>
                      <wp:docPr id="773736660" name="Straight Connector 1"/>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AFB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18.45pt" to="167.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" strokecolor="black [3200]" strokeweight=".5pt">
                      <v:stroke joinstyle="miter"/>
                    </v:line>
                  </w:pict>
                </mc:Fallback>
              </mc:AlternateContent>
            </w:r>
            <w:r w:rsidRPr="00F214D8">
              <w:rPr>
                <w:rFonts w:ascii="Times New Roman" w:hAnsi="Times New Roman" w:cs="Times New Roman"/>
                <w:b/>
                <w:bCs/>
                <w:sz w:val="28"/>
                <w:szCs w:val="28"/>
                <w:lang w:val="en-US"/>
              </w:rPr>
              <w:t>CỤC HÀNG KHÔNG VIỆT NAM</w:t>
            </w:r>
          </w:p>
          <w:p w14:paraId="6468DB60" w14:textId="77777777" w:rsidR="00351084" w:rsidRPr="00F214D8" w:rsidRDefault="00351084" w:rsidP="00807324">
            <w:pPr>
              <w:rPr>
                <w:rFonts w:ascii="Times New Roman" w:hAnsi="Times New Roman" w:cs="Times New Roman"/>
                <w:b/>
                <w:bCs/>
                <w:sz w:val="28"/>
                <w:szCs w:val="28"/>
                <w:lang w:val="en-US"/>
              </w:rPr>
            </w:pPr>
          </w:p>
          <w:p w14:paraId="2702FA1B" w14:textId="77777777" w:rsidR="00351084" w:rsidRPr="00F214D8" w:rsidRDefault="00351084" w:rsidP="00807324">
            <w:pPr>
              <w:rPr>
                <w:rFonts w:ascii="Times New Roman" w:hAnsi="Times New Roman" w:cs="Times New Roman"/>
                <w:b/>
                <w:bCs/>
                <w:sz w:val="28"/>
                <w:szCs w:val="28"/>
                <w:lang w:val="en-US"/>
              </w:rPr>
            </w:pPr>
          </w:p>
          <w:p w14:paraId="4FCBF9DB" w14:textId="4EB98FC9" w:rsidR="00351084" w:rsidRPr="00F214D8" w:rsidRDefault="00351084" w:rsidP="00351084">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Số: …. /BC-….</w:t>
            </w:r>
          </w:p>
        </w:tc>
        <w:tc>
          <w:tcPr>
            <w:tcW w:w="5954" w:type="dxa"/>
          </w:tcPr>
          <w:p w14:paraId="44B45241" w14:textId="77777777" w:rsidR="00807324" w:rsidRPr="00F214D8" w:rsidRDefault="00807324" w:rsidP="00807324">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CỘNG HÒA XÃ HỘI CHỦ NGHĨA VIỆT NAM</w:t>
            </w:r>
          </w:p>
          <w:p w14:paraId="54C45803" w14:textId="77777777" w:rsidR="00807324" w:rsidRPr="00F214D8" w:rsidRDefault="00807324" w:rsidP="00807324">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Độc lập – Tự do – Hạnh phúc</w:t>
            </w:r>
          </w:p>
          <w:p w14:paraId="0B71411C" w14:textId="77777777" w:rsidR="00807324" w:rsidRPr="00F214D8" w:rsidRDefault="00807324" w:rsidP="00807324">
            <w:pPr>
              <w:jc w:val="center"/>
              <w:rPr>
                <w:rFonts w:ascii="Times New Roman" w:hAnsi="Times New Roman" w:cs="Times New Roman"/>
                <w:b/>
                <w:bCs/>
                <w:sz w:val="28"/>
                <w:szCs w:val="28"/>
                <w:lang w:val="en-US"/>
              </w:rPr>
            </w:pPr>
            <w:r w:rsidRPr="00F214D8">
              <w:rPr>
                <w:rFonts w:ascii="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0D324952" wp14:editId="5D3389E8">
                      <wp:simplePos x="0" y="0"/>
                      <wp:positionH relativeFrom="column">
                        <wp:posOffset>1480185</wp:posOffset>
                      </wp:positionH>
                      <wp:positionV relativeFrom="paragraph">
                        <wp:posOffset>45085</wp:posOffset>
                      </wp:positionV>
                      <wp:extent cx="1190625" cy="0"/>
                      <wp:effectExtent l="0" t="0" r="0" b="0"/>
                      <wp:wrapNone/>
                      <wp:docPr id="690555479" name="Straight Connector 2"/>
                      <wp:cNvGraphicFramePr/>
                      <a:graphic xmlns:a="http://schemas.openxmlformats.org/drawingml/2006/main">
                        <a:graphicData uri="http://schemas.microsoft.com/office/word/2010/wordprocessingShape">
                          <wps:wsp>
                            <wps:cNvCnPr/>
                            <wps:spPr>
                              <a:xfrm flipV="1">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969F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5pt,3.55pt" to="210.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" strokecolor="black [3200]" strokeweight=".5pt">
                      <v:stroke joinstyle="miter"/>
                    </v:line>
                  </w:pict>
                </mc:Fallback>
              </mc:AlternateContent>
            </w:r>
          </w:p>
          <w:p w14:paraId="5F3D1EBF" w14:textId="12DB96BB" w:rsidR="00807324" w:rsidRPr="00F214D8" w:rsidRDefault="00807324" w:rsidP="00807324">
            <w:pPr>
              <w:jc w:val="right"/>
              <w:rPr>
                <w:rFonts w:ascii="Times New Roman" w:hAnsi="Times New Roman" w:cs="Times New Roman"/>
                <w:sz w:val="28"/>
                <w:szCs w:val="28"/>
              </w:rPr>
            </w:pPr>
            <w:r w:rsidRPr="00F214D8">
              <w:rPr>
                <w:rFonts w:ascii="Times New Roman" w:hAnsi="Times New Roman" w:cs="Times New Roman"/>
                <w:i/>
                <w:iCs/>
                <w:sz w:val="28"/>
                <w:szCs w:val="28"/>
                <w:lang w:val="en-US"/>
              </w:rPr>
              <w:t>Hà Nội, ngày     tháng 01 năm 2026</w:t>
            </w:r>
          </w:p>
        </w:tc>
      </w:tr>
    </w:tbl>
    <w:p w14:paraId="31F09344" w14:textId="77777777" w:rsidR="00351084" w:rsidRPr="00F214D8" w:rsidRDefault="00351084" w:rsidP="00351084">
      <w:pPr>
        <w:jc w:val="both"/>
        <w:rPr>
          <w:rFonts w:ascii="Times New Roman" w:hAnsi="Times New Roman" w:cs="Times New Roman"/>
          <w:b/>
          <w:bCs/>
          <w:sz w:val="28"/>
          <w:szCs w:val="28"/>
          <w:lang w:val="en"/>
        </w:rPr>
      </w:pPr>
    </w:p>
    <w:p w14:paraId="210D85C1" w14:textId="54829DE7" w:rsidR="00351084" w:rsidRPr="00F214D8" w:rsidRDefault="00351084" w:rsidP="00351084">
      <w:pPr>
        <w:jc w:val="center"/>
        <w:rPr>
          <w:rFonts w:ascii="Times New Roman" w:hAnsi="Times New Roman" w:cs="Times New Roman"/>
          <w:sz w:val="28"/>
          <w:szCs w:val="28"/>
        </w:rPr>
      </w:pPr>
      <w:r w:rsidRPr="00F214D8">
        <w:rPr>
          <w:rFonts w:ascii="Times New Roman" w:hAnsi="Times New Roman" w:cs="Times New Roman"/>
          <w:b/>
          <w:bCs/>
          <w:sz w:val="28"/>
          <w:szCs w:val="28"/>
          <w:lang w:val="en"/>
        </w:rPr>
        <w:t>BÁO CÁO</w:t>
      </w:r>
    </w:p>
    <w:p w14:paraId="1ED0F84F" w14:textId="1F549182" w:rsidR="00351084" w:rsidRPr="00F214D8" w:rsidRDefault="00351084" w:rsidP="00351084">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
        </w:rPr>
        <w:t>V</w:t>
      </w:r>
      <w:r w:rsidRPr="00F214D8">
        <w:rPr>
          <w:rFonts w:ascii="Times New Roman" w:hAnsi="Times New Roman" w:cs="Times New Roman"/>
          <w:b/>
          <w:bCs/>
          <w:sz w:val="28"/>
          <w:szCs w:val="28"/>
        </w:rPr>
        <w:t>ề rà soát các chủ trương, đường lối của Đảng, văn bản quy phạm pháp luật, điều ước quốc tế có liên quan dự thảo</w:t>
      </w:r>
      <w:r w:rsidRPr="00F214D8">
        <w:rPr>
          <w:rFonts w:ascii="Times New Roman" w:hAnsi="Times New Roman" w:cs="Times New Roman"/>
          <w:b/>
          <w:bCs/>
          <w:sz w:val="28"/>
          <w:szCs w:val="28"/>
          <w:lang w:val="en-US"/>
        </w:rPr>
        <w:t xml:space="preserve"> Nghị định về vận tải hàng không</w:t>
      </w:r>
    </w:p>
    <w:p w14:paraId="6B8FB2F7" w14:textId="77777777" w:rsidR="00177137" w:rsidRPr="00F214D8" w:rsidRDefault="00177137" w:rsidP="00351084">
      <w:pPr>
        <w:jc w:val="center"/>
        <w:rPr>
          <w:rFonts w:ascii="Times New Roman" w:hAnsi="Times New Roman" w:cs="Times New Roman"/>
          <w:sz w:val="28"/>
          <w:szCs w:val="28"/>
          <w:lang w:val="en-US"/>
        </w:rPr>
      </w:pPr>
    </w:p>
    <w:p w14:paraId="507518A6" w14:textId="4505F87F" w:rsidR="006A4ED0" w:rsidRPr="006A4ED0" w:rsidRDefault="006A4ED0" w:rsidP="006A4ED0">
      <w:pPr>
        <w:ind w:firstLine="720"/>
        <w:jc w:val="both"/>
        <w:rPr>
          <w:rFonts w:ascii="Times New Roman" w:hAnsi="Times New Roman" w:cs="Times New Roman"/>
          <w:sz w:val="28"/>
          <w:szCs w:val="28"/>
          <w:lang w:val="en-US"/>
        </w:rPr>
      </w:pPr>
      <w:bookmarkStart w:id="0" w:name="_Hlk202606530"/>
      <w:r w:rsidRPr="006A4ED0">
        <w:rPr>
          <w:rFonts w:ascii="Times New Roman" w:hAnsi="Times New Roman" w:cs="Times New Roman"/>
          <w:sz w:val="28"/>
          <w:szCs w:val="28"/>
          <w:lang w:val="en-US"/>
        </w:rPr>
        <w:t xml:space="preserve">Tại Kỳ họp thứ 10, Quốc hội khóa XV đã thông qua Luật </w:t>
      </w:r>
      <w:r w:rsidRPr="00F214D8">
        <w:rPr>
          <w:rFonts w:ascii="Times New Roman" w:hAnsi="Times New Roman" w:cs="Times New Roman"/>
          <w:sz w:val="28"/>
          <w:szCs w:val="28"/>
          <w:lang w:val="en-US"/>
        </w:rPr>
        <w:t>Hàng không dân dụng Việt Nam</w:t>
      </w:r>
      <w:r w:rsidRPr="006A4ED0">
        <w:rPr>
          <w:rFonts w:ascii="Times New Roman" w:hAnsi="Times New Roman" w:cs="Times New Roman"/>
          <w:sz w:val="28"/>
          <w:szCs w:val="28"/>
          <w:lang w:val="en-US"/>
        </w:rPr>
        <w:t xml:space="preserve"> số 1</w:t>
      </w:r>
      <w:r w:rsidRPr="00F214D8">
        <w:rPr>
          <w:rFonts w:ascii="Times New Roman" w:hAnsi="Times New Roman" w:cs="Times New Roman"/>
          <w:sz w:val="28"/>
          <w:szCs w:val="28"/>
          <w:lang w:val="en-US"/>
        </w:rPr>
        <w:t>30</w:t>
      </w:r>
      <w:r w:rsidRPr="006A4ED0">
        <w:rPr>
          <w:rFonts w:ascii="Times New Roman" w:hAnsi="Times New Roman" w:cs="Times New Roman"/>
          <w:sz w:val="28"/>
          <w:szCs w:val="28"/>
          <w:lang w:val="en-US"/>
        </w:rPr>
        <w:t xml:space="preserve">/2025/QH15. Căn cứ quy định tại Luật Ban hành văn bản quy phạm pháp luật, </w:t>
      </w:r>
      <w:r w:rsidRPr="006A4ED0">
        <w:rPr>
          <w:rFonts w:ascii="Times New Roman" w:hAnsi="Times New Roman" w:cs="Times New Roman"/>
          <w:sz w:val="28"/>
          <w:szCs w:val="28"/>
        </w:rPr>
        <w:t>Nghị định số 78/2025/NĐ-CP ngày 01 tháng 4 năm 2025 của Chính phủ quy định chi tiết một số điều và biện pháp để tổ chức, hướng dẫn thi hành Luật Ban hành văn bản quy phạm pháp luật</w:t>
      </w:r>
      <w:r w:rsidRPr="006A4ED0">
        <w:rPr>
          <w:rFonts w:ascii="Times New Roman" w:hAnsi="Times New Roman" w:cs="Times New Roman"/>
          <w:sz w:val="28"/>
          <w:szCs w:val="28"/>
          <w:lang w:val="en-US"/>
        </w:rPr>
        <w:t xml:space="preserve"> đã được sửa đổi, bổ sung một số điều theo </w:t>
      </w:r>
      <w:r w:rsidRPr="006A4ED0">
        <w:rPr>
          <w:rFonts w:ascii="Times New Roman" w:hAnsi="Times New Roman" w:cs="Times New Roman"/>
          <w:sz w:val="28"/>
          <w:szCs w:val="28"/>
        </w:rPr>
        <w:t>Nghị định số 187/2025/NĐ-CP ngày 01 tháng 4 năm 2025 của Chính phủ</w:t>
      </w:r>
      <w:r w:rsidRPr="006A4ED0">
        <w:rPr>
          <w:rFonts w:ascii="Times New Roman" w:hAnsi="Times New Roman" w:cs="Times New Roman"/>
          <w:sz w:val="28"/>
          <w:szCs w:val="28"/>
          <w:lang w:val="en-US"/>
        </w:rPr>
        <w:t xml:space="preserve">, Bộ </w:t>
      </w:r>
      <w:r w:rsidRPr="00F214D8">
        <w:rPr>
          <w:rFonts w:ascii="Times New Roman" w:hAnsi="Times New Roman" w:cs="Times New Roman"/>
          <w:sz w:val="28"/>
          <w:szCs w:val="28"/>
          <w:lang w:val="en-US"/>
        </w:rPr>
        <w:t xml:space="preserve">Xây dựng </w:t>
      </w:r>
      <w:r w:rsidRPr="006A4ED0">
        <w:rPr>
          <w:rFonts w:ascii="Times New Roman" w:hAnsi="Times New Roman" w:cs="Times New Roman"/>
          <w:sz w:val="28"/>
          <w:szCs w:val="28"/>
          <w:lang w:val="en-US"/>
        </w:rPr>
        <w:t xml:space="preserve">đã tiến hành rà soát các chủ trương, đường lối của Đảng, văn bản quy phạm pháp luật, điều ước quốc tế có liên quan để phục vụ việc nghiên cứu, xây dựng </w:t>
      </w:r>
      <w:r w:rsidRPr="00F214D8">
        <w:rPr>
          <w:rFonts w:ascii="Times New Roman" w:hAnsi="Times New Roman" w:cs="Times New Roman"/>
          <w:sz w:val="28"/>
          <w:szCs w:val="28"/>
          <w:lang w:val="en-US"/>
        </w:rPr>
        <w:t>D</w:t>
      </w:r>
      <w:r w:rsidRPr="006A4ED0">
        <w:rPr>
          <w:rFonts w:ascii="Times New Roman" w:hAnsi="Times New Roman" w:cs="Times New Roman"/>
          <w:sz w:val="28"/>
          <w:szCs w:val="28"/>
          <w:lang w:val="en-US"/>
        </w:rPr>
        <w:t xml:space="preserve">ự thảo Nghị định </w:t>
      </w:r>
      <w:r w:rsidRPr="00F214D8">
        <w:rPr>
          <w:rFonts w:ascii="Times New Roman" w:hAnsi="Times New Roman" w:cs="Times New Roman"/>
          <w:sz w:val="28"/>
          <w:szCs w:val="28"/>
          <w:lang w:val="en-US"/>
        </w:rPr>
        <w:t xml:space="preserve">về vận tải hàng không, quy định </w:t>
      </w:r>
      <w:r w:rsidRPr="006A4ED0">
        <w:rPr>
          <w:rFonts w:ascii="Times New Roman" w:hAnsi="Times New Roman" w:cs="Times New Roman"/>
          <w:sz w:val="28"/>
          <w:szCs w:val="28"/>
          <w:lang w:val="en-US"/>
        </w:rPr>
        <w:t xml:space="preserve">chi tiết thi hành một số điều của Luật </w:t>
      </w:r>
      <w:r w:rsidRPr="00F214D8">
        <w:rPr>
          <w:rFonts w:ascii="Times New Roman" w:hAnsi="Times New Roman" w:cs="Times New Roman"/>
          <w:sz w:val="28"/>
          <w:szCs w:val="28"/>
          <w:lang w:val="en-US"/>
        </w:rPr>
        <w:t>Hàng không dân dụng</w:t>
      </w:r>
      <w:r w:rsidRPr="006A4ED0">
        <w:rPr>
          <w:rFonts w:ascii="Times New Roman" w:hAnsi="Times New Roman" w:cs="Times New Roman"/>
          <w:sz w:val="28"/>
          <w:szCs w:val="28"/>
          <w:lang w:val="en-US"/>
        </w:rPr>
        <w:t>. Kết quả rà soát như sau:</w:t>
      </w:r>
      <w:bookmarkEnd w:id="0"/>
    </w:p>
    <w:p w14:paraId="1B7E892C" w14:textId="77777777" w:rsidR="00351084" w:rsidRPr="00F214D8" w:rsidRDefault="00351084" w:rsidP="00177137">
      <w:pPr>
        <w:ind w:firstLine="720"/>
        <w:jc w:val="both"/>
        <w:rPr>
          <w:rFonts w:ascii="Times New Roman" w:hAnsi="Times New Roman" w:cs="Times New Roman"/>
          <w:sz w:val="28"/>
          <w:szCs w:val="28"/>
        </w:rPr>
      </w:pPr>
      <w:r w:rsidRPr="00F214D8">
        <w:rPr>
          <w:rFonts w:ascii="Times New Roman" w:hAnsi="Times New Roman" w:cs="Times New Roman"/>
          <w:b/>
          <w:bCs/>
          <w:sz w:val="28"/>
          <w:szCs w:val="28"/>
          <w:lang w:val="en"/>
        </w:rPr>
        <w:t>I. T</w:t>
      </w:r>
      <w:r w:rsidRPr="00F214D8">
        <w:rPr>
          <w:rFonts w:ascii="Times New Roman" w:hAnsi="Times New Roman" w:cs="Times New Roman"/>
          <w:b/>
          <w:bCs/>
          <w:sz w:val="28"/>
          <w:szCs w:val="28"/>
        </w:rPr>
        <w:t>Ổ CHỨC THỰC HIỆN RÀ SOÁT</w:t>
      </w:r>
    </w:p>
    <w:p w14:paraId="60612B6F" w14:textId="77777777" w:rsidR="00351084" w:rsidRPr="00F214D8" w:rsidRDefault="00351084" w:rsidP="00177137">
      <w:pPr>
        <w:ind w:firstLine="720"/>
        <w:jc w:val="both"/>
        <w:rPr>
          <w:rFonts w:ascii="Times New Roman" w:hAnsi="Times New Roman" w:cs="Times New Roman"/>
          <w:b/>
          <w:bCs/>
          <w:sz w:val="28"/>
          <w:szCs w:val="28"/>
          <w:lang w:val="en-US"/>
        </w:rPr>
      </w:pPr>
      <w:r w:rsidRPr="00F214D8">
        <w:rPr>
          <w:rFonts w:ascii="Times New Roman" w:hAnsi="Times New Roman" w:cs="Times New Roman"/>
          <w:b/>
          <w:bCs/>
          <w:sz w:val="28"/>
          <w:szCs w:val="28"/>
          <w:lang w:val="en"/>
        </w:rPr>
        <w:t>1. Mục</w:t>
      </w:r>
      <w:r w:rsidRPr="00F214D8">
        <w:rPr>
          <w:rFonts w:ascii="Times New Roman" w:hAnsi="Times New Roman" w:cs="Times New Roman"/>
          <w:b/>
          <w:bCs/>
          <w:sz w:val="28"/>
          <w:szCs w:val="28"/>
        </w:rPr>
        <w:t> đích, yêu cầu rà soát</w:t>
      </w:r>
    </w:p>
    <w:p w14:paraId="510131B2" w14:textId="111AFF99" w:rsidR="00F214D8" w:rsidRPr="00F214D8" w:rsidRDefault="00F214D8" w:rsidP="00F214D8">
      <w:pPr>
        <w:ind w:firstLine="720"/>
        <w:jc w:val="both"/>
        <w:rPr>
          <w:rFonts w:ascii="Times New Roman" w:hAnsi="Times New Roman" w:cs="Times New Roman"/>
          <w:sz w:val="28"/>
          <w:szCs w:val="28"/>
          <w:lang w:val="en-US"/>
        </w:rPr>
      </w:pPr>
      <w:r w:rsidRPr="00F214D8">
        <w:rPr>
          <w:rFonts w:ascii="Times New Roman" w:hAnsi="Times New Roman" w:cs="Times New Roman"/>
          <w:sz w:val="28"/>
          <w:szCs w:val="28"/>
          <w:lang w:val="en-US"/>
        </w:rPr>
        <w:t>Việc rà soát chủ trương, đường lối của Đảng, các văn bản quy phạm pháp luật hiện hành và điều ước quốc tế mà Việt Nam là thành viên có liên quan đến dự thảo Nghị định về vận tải hàng không (sau đây gọi tắt là Dự thảo Nghị định) nhằm thực hiện các mục tiêu sau:</w:t>
      </w:r>
    </w:p>
    <w:p w14:paraId="35DC6D6E" w14:textId="058F5F24" w:rsidR="00F214D8" w:rsidRPr="00F214D8" w:rsidRDefault="00F214D8" w:rsidP="00F214D8">
      <w:pPr>
        <w:ind w:firstLine="720"/>
        <w:jc w:val="both"/>
        <w:rPr>
          <w:rFonts w:ascii="Times New Roman" w:hAnsi="Times New Roman" w:cs="Times New Roman"/>
          <w:sz w:val="28"/>
          <w:szCs w:val="28"/>
          <w:lang w:val="en-US"/>
        </w:rPr>
      </w:pPr>
      <w:r w:rsidRPr="00F214D8">
        <w:rPr>
          <w:rFonts w:ascii="Times New Roman" w:hAnsi="Times New Roman" w:cs="Times New Roman"/>
          <w:sz w:val="28"/>
          <w:szCs w:val="28"/>
          <w:lang w:val="en-US"/>
        </w:rPr>
        <w:t>- Bảo đảm các quy định tại Dự thảo Nghị định phù hợp và thể chế hóa đầy đủ chủ trương, đường lối, chính sách của Đảng liên quan đến hoạt động vận tải hàng không và tổ chức chính quyền địa phương 2 cấp, cũng như các Nghị quyết chuyên đề của Trung ương, Bộ Chính trị, Ban Bí thư về “bộ tứ trụ cột”.</w:t>
      </w:r>
    </w:p>
    <w:p w14:paraId="645EE0C9" w14:textId="483F360E" w:rsidR="00F214D8" w:rsidRPr="00F214D8" w:rsidRDefault="00F214D8" w:rsidP="00F214D8">
      <w:pPr>
        <w:ind w:firstLine="720"/>
        <w:jc w:val="both"/>
        <w:rPr>
          <w:rFonts w:ascii="Times New Roman" w:hAnsi="Times New Roman" w:cs="Times New Roman"/>
          <w:sz w:val="28"/>
          <w:szCs w:val="28"/>
          <w:lang w:val="en-US"/>
        </w:rPr>
      </w:pPr>
      <w:r w:rsidRPr="00F214D8">
        <w:rPr>
          <w:rFonts w:ascii="Times New Roman" w:hAnsi="Times New Roman" w:cs="Times New Roman"/>
          <w:sz w:val="28"/>
          <w:szCs w:val="28"/>
          <w:lang w:val="en-US"/>
        </w:rPr>
        <w:t xml:space="preserve">- Bảo đảm các quy định tại Dự thảo Nghị định phù hợp với quy định của Luật Hàng không dân dụng Việt Nam số 130/2025/QH15, bảo đảm thống nhất với những nguyên tắc khi ban hành Luật Hàng không dân dụng Việt Nam số 130/2025/QH15, phù hợp với tinh thần đổi mới tư duy trong hoạt động quản lý về vận tải hàng không. </w:t>
      </w:r>
    </w:p>
    <w:p w14:paraId="26E27855" w14:textId="5EE2D887" w:rsidR="00F214D8" w:rsidRPr="00F214D8" w:rsidRDefault="00F214D8" w:rsidP="00F214D8">
      <w:pPr>
        <w:ind w:firstLine="720"/>
        <w:jc w:val="both"/>
        <w:rPr>
          <w:rFonts w:ascii="Times New Roman" w:hAnsi="Times New Roman" w:cs="Times New Roman"/>
          <w:sz w:val="28"/>
          <w:szCs w:val="28"/>
          <w:lang w:val="en-US"/>
        </w:rPr>
      </w:pPr>
      <w:r w:rsidRPr="00F214D8">
        <w:rPr>
          <w:rFonts w:ascii="Times New Roman" w:hAnsi="Times New Roman" w:cs="Times New Roman"/>
          <w:sz w:val="28"/>
          <w:szCs w:val="28"/>
          <w:lang w:val="en-US"/>
        </w:rPr>
        <w:lastRenderedPageBreak/>
        <w:t>- Qua rà soát các văn bản quy phạm pháp luật có quy định liên quan đến vận tải hàng không sẽ xác định các nội dung cần kế thừa, sửa đổi, bổ sung hoặc bãi bỏ từ các quy định hiện hành nhằm tạo cơ sở, hành lang pháp lý đầy đủ, phục vụ cho công tác quản lý nhà nước về vận tải hàng không. Đảm bảo kịp thời phát hiện, xử lý các quy định có khả năng chồng chéo, mâu thuẫn, chưa thống nhất hoặc chưa được nội luật hóa đầy đủ; bảo đảm tính khả thi, minh bạch và hiệu quả trong tổ chức thực hiện.</w:t>
      </w:r>
    </w:p>
    <w:p w14:paraId="09AB7618" w14:textId="2541B077" w:rsidR="00301C81" w:rsidRPr="00F214D8" w:rsidRDefault="00F214D8" w:rsidP="00F214D8">
      <w:pPr>
        <w:ind w:firstLine="720"/>
        <w:jc w:val="both"/>
        <w:rPr>
          <w:rFonts w:ascii="Times New Roman" w:hAnsi="Times New Roman" w:cs="Times New Roman"/>
          <w:sz w:val="28"/>
          <w:szCs w:val="28"/>
          <w:lang w:val="en-US"/>
        </w:rPr>
      </w:pPr>
      <w:r w:rsidRPr="00F214D8">
        <w:rPr>
          <w:rFonts w:ascii="Times New Roman" w:hAnsi="Times New Roman" w:cs="Times New Roman"/>
          <w:sz w:val="28"/>
          <w:szCs w:val="28"/>
          <w:lang w:val="en-US"/>
        </w:rPr>
        <w:t xml:space="preserve">- Bảo đảm các quy định tại Dự thảo Nghị định tương thích với các điều ước quốc tế mà Việt Nam là thành viên, nhằm nâng cao hiệu quả hội nhập quốc tế trong tình hình mới; bảo đảm </w:t>
      </w:r>
      <w:r w:rsidR="00301C81" w:rsidRPr="00F214D8">
        <w:rPr>
          <w:rFonts w:ascii="Times New Roman" w:hAnsi="Times New Roman" w:cs="Times New Roman"/>
          <w:sz w:val="28"/>
          <w:szCs w:val="28"/>
          <w:lang w:val="en-US"/>
        </w:rPr>
        <w:t>phù hợp với chủ trương, đường lối của Đảng; bảo đảm tính hợp hiến, hợp pháp, tính thống nhất, đồng bộ của hệ thống pháp luật và tính tương thích với các điều ước quốc tế mà nước Cộng hòa xã hội chủ nghĩa Việt Nam là thành viên.</w:t>
      </w:r>
    </w:p>
    <w:p w14:paraId="0ACC21FC" w14:textId="77777777" w:rsidR="00351084" w:rsidRPr="00F214D8" w:rsidRDefault="00351084" w:rsidP="00177137">
      <w:pPr>
        <w:ind w:firstLine="720"/>
        <w:jc w:val="both"/>
        <w:rPr>
          <w:rFonts w:ascii="Times New Roman" w:hAnsi="Times New Roman" w:cs="Times New Roman"/>
          <w:sz w:val="28"/>
          <w:szCs w:val="28"/>
        </w:rPr>
      </w:pPr>
      <w:r w:rsidRPr="00F214D8">
        <w:rPr>
          <w:rFonts w:ascii="Times New Roman" w:hAnsi="Times New Roman" w:cs="Times New Roman"/>
          <w:b/>
          <w:bCs/>
          <w:sz w:val="28"/>
          <w:szCs w:val="28"/>
          <w:lang w:val="en"/>
        </w:rPr>
        <w:t>2. Ph</w:t>
      </w:r>
      <w:r w:rsidRPr="00F214D8">
        <w:rPr>
          <w:rFonts w:ascii="Times New Roman" w:hAnsi="Times New Roman" w:cs="Times New Roman"/>
          <w:b/>
          <w:bCs/>
          <w:sz w:val="28"/>
          <w:szCs w:val="28"/>
        </w:rPr>
        <w:t>ạm vi, nội dung, đối tượng rà soát</w:t>
      </w:r>
    </w:p>
    <w:p w14:paraId="5D0A5C9E"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a) Phạm vi rà soát</w:t>
      </w:r>
    </w:p>
    <w:p w14:paraId="718FF0D6" w14:textId="60B769F6"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 xml:space="preserve">Thực hiện rà soát các chủ trương, đường lối của Đảng, các văn bản quy phạm pháp luật có liên quan và Điều ước quốc tế mà Việt Nam là thành viên liên quan đến các quy định tại </w:t>
      </w:r>
      <w:r w:rsidR="00060731">
        <w:rPr>
          <w:rFonts w:ascii="Times New Roman" w:hAnsi="Times New Roman" w:cs="Times New Roman"/>
          <w:sz w:val="28"/>
          <w:szCs w:val="28"/>
          <w:lang w:val="en"/>
        </w:rPr>
        <w:t>D</w:t>
      </w:r>
      <w:r w:rsidRPr="00F214D8">
        <w:rPr>
          <w:rFonts w:ascii="Times New Roman" w:hAnsi="Times New Roman" w:cs="Times New Roman"/>
          <w:sz w:val="28"/>
          <w:szCs w:val="28"/>
          <w:lang w:val="en"/>
        </w:rPr>
        <w:t>ự thảo Nghị định.</w:t>
      </w:r>
    </w:p>
    <w:p w14:paraId="3A1740F9"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b) Nội dung rà soát</w:t>
      </w:r>
    </w:p>
    <w:p w14:paraId="2924546B"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(i) Rà soát, phát hiện các quy định pháp luật mâu thuẫn, chồng chéo trong nhóm văn bản điều chỉnh về cùng một lĩnh vực hoặc với nhóm văn bản điều chỉnh về lĩnh vực khác có liên quan.</w:t>
      </w:r>
    </w:p>
    <w:p w14:paraId="71C75D0B"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(ii)</w:t>
      </w:r>
      <w:r w:rsidRPr="00F214D8">
        <w:rPr>
          <w:rFonts w:ascii="Times New Roman" w:hAnsi="Times New Roman" w:cs="Times New Roman"/>
          <w:spacing w:val="-6"/>
          <w:sz w:val="28"/>
          <w:szCs w:val="28"/>
          <w:lang w:val="en"/>
        </w:rPr>
        <w:t xml:space="preserve"> Rà soát, phát hiện các quy định bất cập, không phù hợp với thực tiễn, cụ thể:</w:t>
      </w:r>
    </w:p>
    <w:p w14:paraId="0849567A"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 Các quy định không cụ thể, không rõ ràng dẫn đến các cách hiểu khác nhau hoặc khó triển khai thực hiện trên thực tiễn.</w:t>
      </w:r>
    </w:p>
    <w:p w14:paraId="0478E0D7" w14:textId="0190E55F" w:rsidR="00F214D8" w:rsidRPr="00F214D8" w:rsidRDefault="00F214D8" w:rsidP="00F214D8">
      <w:pPr>
        <w:ind w:firstLine="720"/>
        <w:jc w:val="both"/>
        <w:rPr>
          <w:rFonts w:ascii="Times New Roman" w:hAnsi="Times New Roman" w:cs="Times New Roman"/>
          <w:sz w:val="28"/>
          <w:szCs w:val="28"/>
          <w:lang w:val="nl-NL"/>
        </w:rPr>
      </w:pPr>
      <w:r w:rsidRPr="00F214D8">
        <w:rPr>
          <w:rFonts w:ascii="Times New Roman" w:hAnsi="Times New Roman" w:cs="Times New Roman"/>
          <w:sz w:val="28"/>
          <w:szCs w:val="28"/>
          <w:lang w:val="nl-NL"/>
        </w:rPr>
        <w:t>- Các quy định dẫn tới phát sinh về trình tự, thủ tục, không phù hợp với quy định của Luật Hàng không dân dụng số 130/2025/QH15.</w:t>
      </w:r>
    </w:p>
    <w:p w14:paraId="5DE0E2DE" w14:textId="2742D025"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 Các quy định không còn phù hợp với thực tiễn do có sự thay đổi về chủ trương, đường lối, chính sách.</w:t>
      </w:r>
    </w:p>
    <w:p w14:paraId="176C4694"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c) Đối tượng rà soát</w:t>
      </w:r>
    </w:p>
    <w:p w14:paraId="2FDC583C" w14:textId="77777777" w:rsidR="003E2994" w:rsidRPr="00F214D8" w:rsidRDefault="003E2994" w:rsidP="003E2994">
      <w:pPr>
        <w:ind w:firstLine="720"/>
        <w:jc w:val="both"/>
        <w:rPr>
          <w:rFonts w:ascii="Times New Roman" w:hAnsi="Times New Roman" w:cs="Times New Roman"/>
          <w:spacing w:val="-6"/>
          <w:sz w:val="28"/>
          <w:szCs w:val="28"/>
          <w:lang w:val="en"/>
        </w:rPr>
      </w:pPr>
      <w:r w:rsidRPr="00F214D8">
        <w:rPr>
          <w:rFonts w:ascii="Times New Roman" w:hAnsi="Times New Roman" w:cs="Times New Roman"/>
          <w:sz w:val="28"/>
          <w:szCs w:val="28"/>
          <w:lang w:val="en"/>
        </w:rPr>
        <w:t xml:space="preserve">- </w:t>
      </w:r>
      <w:r w:rsidRPr="00F214D8">
        <w:rPr>
          <w:rFonts w:ascii="Times New Roman" w:hAnsi="Times New Roman" w:cs="Times New Roman"/>
          <w:spacing w:val="-6"/>
          <w:sz w:val="28"/>
          <w:szCs w:val="28"/>
          <w:lang w:val="en"/>
        </w:rPr>
        <w:t>Các chủ trương, đường lối của Đảng có liên quan đến nội dung Dự thảo Nghị định.</w:t>
      </w:r>
    </w:p>
    <w:p w14:paraId="3331BFAD"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t xml:space="preserve">- </w:t>
      </w:r>
      <w:r w:rsidRPr="00F214D8">
        <w:rPr>
          <w:rFonts w:ascii="Times New Roman" w:hAnsi="Times New Roman" w:cs="Times New Roman"/>
          <w:spacing w:val="-6"/>
          <w:sz w:val="28"/>
          <w:szCs w:val="28"/>
          <w:lang w:val="en"/>
        </w:rPr>
        <w:t>Các văn bản quy phạm pháp luật có liên quan đến nội dung Dự thảo Nghị định.</w:t>
      </w:r>
    </w:p>
    <w:p w14:paraId="0096362E" w14:textId="77777777" w:rsidR="003E2994" w:rsidRPr="00F214D8" w:rsidRDefault="003E2994" w:rsidP="003E2994">
      <w:pPr>
        <w:ind w:firstLine="720"/>
        <w:jc w:val="both"/>
        <w:rPr>
          <w:rFonts w:ascii="Times New Roman" w:hAnsi="Times New Roman" w:cs="Times New Roman"/>
          <w:sz w:val="28"/>
          <w:szCs w:val="28"/>
          <w:lang w:val="en"/>
        </w:rPr>
      </w:pPr>
      <w:r w:rsidRPr="00F214D8">
        <w:rPr>
          <w:rFonts w:ascii="Times New Roman" w:hAnsi="Times New Roman" w:cs="Times New Roman"/>
          <w:sz w:val="28"/>
          <w:szCs w:val="28"/>
          <w:lang w:val="en"/>
        </w:rPr>
        <w:lastRenderedPageBreak/>
        <w:t>- Điều ước quốc tế có liên quan đến nội dung Dự thảo Nghị định.</w:t>
      </w:r>
    </w:p>
    <w:p w14:paraId="498186E7" w14:textId="4937E698" w:rsidR="00351084" w:rsidRPr="00F214D8" w:rsidRDefault="00351084" w:rsidP="003E2994">
      <w:pPr>
        <w:ind w:firstLine="720"/>
        <w:jc w:val="both"/>
        <w:rPr>
          <w:rFonts w:ascii="Times New Roman" w:hAnsi="Times New Roman" w:cs="Times New Roman"/>
          <w:sz w:val="28"/>
          <w:szCs w:val="28"/>
        </w:rPr>
      </w:pPr>
      <w:r w:rsidRPr="00F214D8">
        <w:rPr>
          <w:rFonts w:ascii="Times New Roman" w:hAnsi="Times New Roman" w:cs="Times New Roman"/>
          <w:b/>
          <w:bCs/>
          <w:sz w:val="28"/>
          <w:szCs w:val="28"/>
          <w:lang w:val="en"/>
        </w:rPr>
        <w:t>II. K</w:t>
      </w:r>
      <w:r w:rsidRPr="00F214D8">
        <w:rPr>
          <w:rFonts w:ascii="Times New Roman" w:hAnsi="Times New Roman" w:cs="Times New Roman"/>
          <w:b/>
          <w:bCs/>
          <w:sz w:val="28"/>
          <w:szCs w:val="28"/>
        </w:rPr>
        <w:t>ẾT QUẢ RÀ SOÁT</w:t>
      </w:r>
    </w:p>
    <w:p w14:paraId="092115E0" w14:textId="57C1F353" w:rsidR="00351084" w:rsidRPr="00F214D8" w:rsidRDefault="00434F87" w:rsidP="00177137">
      <w:pPr>
        <w:ind w:firstLine="562"/>
        <w:jc w:val="both"/>
        <w:rPr>
          <w:rFonts w:ascii="Times New Roman" w:hAnsi="Times New Roman" w:cs="Times New Roman"/>
          <w:b/>
          <w:bCs/>
          <w:sz w:val="28"/>
          <w:szCs w:val="28"/>
          <w:lang w:val="en-US"/>
        </w:rPr>
      </w:pPr>
      <w:r w:rsidRPr="00F214D8">
        <w:rPr>
          <w:rFonts w:ascii="Times New Roman" w:hAnsi="Times New Roman" w:cs="Times New Roman"/>
          <w:b/>
          <w:bCs/>
          <w:sz w:val="28"/>
          <w:szCs w:val="28"/>
          <w:lang w:val="en"/>
        </w:rPr>
        <w:t xml:space="preserve">1. </w:t>
      </w:r>
      <w:r w:rsidR="00351084" w:rsidRPr="00F214D8">
        <w:rPr>
          <w:rFonts w:ascii="Times New Roman" w:hAnsi="Times New Roman" w:cs="Times New Roman"/>
          <w:b/>
          <w:bCs/>
          <w:sz w:val="28"/>
          <w:szCs w:val="28"/>
          <w:lang w:val="en"/>
        </w:rPr>
        <w:t>Ch</w:t>
      </w:r>
      <w:r w:rsidR="00351084" w:rsidRPr="00F214D8">
        <w:rPr>
          <w:rFonts w:ascii="Times New Roman" w:hAnsi="Times New Roman" w:cs="Times New Roman"/>
          <w:b/>
          <w:bCs/>
          <w:sz w:val="28"/>
          <w:szCs w:val="28"/>
        </w:rPr>
        <w:t>ủ trương, đường lối của Đảng có liên quan đến chính sách/dự thảo</w:t>
      </w:r>
    </w:p>
    <w:p w14:paraId="30F303FA" w14:textId="457F0A7E" w:rsidR="00434F87" w:rsidRPr="00F214D8" w:rsidRDefault="00434F87" w:rsidP="00434F87">
      <w:pPr>
        <w:widowControl w:val="0"/>
        <w:spacing w:before="120"/>
        <w:ind w:firstLine="562"/>
        <w:jc w:val="both"/>
        <w:rPr>
          <w:rFonts w:ascii="Times New Roman" w:hAnsi="Times New Roman" w:cs="Times New Roman"/>
          <w:spacing w:val="6"/>
          <w:sz w:val="28"/>
          <w:szCs w:val="28"/>
          <w:lang w:val="de-DE"/>
        </w:rPr>
      </w:pPr>
      <w:r w:rsidRPr="00F214D8">
        <w:rPr>
          <w:rFonts w:ascii="Times New Roman" w:hAnsi="Times New Roman" w:cs="Times New Roman"/>
          <w:spacing w:val="6"/>
          <w:sz w:val="28"/>
          <w:szCs w:val="28"/>
          <w:lang w:val="de-DE"/>
        </w:rPr>
        <w:t xml:space="preserve">Nội dung dự thảo </w:t>
      </w:r>
      <w:r w:rsidRPr="00F214D8">
        <w:rPr>
          <w:rFonts w:ascii="Times New Roman" w:hAnsi="Times New Roman" w:cs="Times New Roman"/>
          <w:sz w:val="28"/>
          <w:szCs w:val="28"/>
          <w:lang w:val="en-US"/>
        </w:rPr>
        <w:t xml:space="preserve">Nghị định về vận tải hàng không được </w:t>
      </w:r>
      <w:r w:rsidRPr="00F214D8">
        <w:rPr>
          <w:rFonts w:ascii="Times New Roman" w:hAnsi="Times New Roman" w:cs="Times New Roman"/>
          <w:spacing w:val="6"/>
          <w:sz w:val="28"/>
          <w:szCs w:val="28"/>
          <w:lang w:val="de-DE"/>
        </w:rPr>
        <w:t>được xây dựng trên cơ sở các chủ trương, đường lối sau của Đảng:</w:t>
      </w:r>
    </w:p>
    <w:p w14:paraId="770BF4E7" w14:textId="5C9981AF" w:rsidR="00173591" w:rsidRPr="00F214D8" w:rsidRDefault="00173591" w:rsidP="00173591">
      <w:pPr>
        <w:widowControl w:val="0"/>
        <w:spacing w:before="120"/>
        <w:ind w:firstLine="562"/>
        <w:jc w:val="both"/>
        <w:rPr>
          <w:rFonts w:ascii="Times New Roman" w:hAnsi="Times New Roman" w:cs="Times New Roman"/>
          <w:spacing w:val="6"/>
          <w:sz w:val="28"/>
          <w:szCs w:val="28"/>
          <w:lang w:val="de-DE"/>
        </w:rPr>
      </w:pPr>
      <w:r w:rsidRPr="00F214D8">
        <w:rPr>
          <w:rFonts w:ascii="Times New Roman" w:hAnsi="Times New Roman" w:cs="Times New Roman"/>
          <w:spacing w:val="6"/>
          <w:sz w:val="28"/>
          <w:szCs w:val="28"/>
          <w:lang w:val="de-DE"/>
        </w:rPr>
        <w:t xml:space="preserve">- Văn kiện Đại hội đại biểu toàn quốc lần thứ XIV của Đảng xác định: </w:t>
      </w:r>
      <w:r w:rsidRPr="00F214D8">
        <w:rPr>
          <w:rFonts w:ascii="Times New Roman" w:hAnsi="Times New Roman" w:cs="Times New Roman"/>
          <w:i/>
          <w:iCs/>
          <w:spacing w:val="6"/>
          <w:sz w:val="28"/>
          <w:szCs w:val="28"/>
          <w:lang w:val="de-DE"/>
        </w:rPr>
        <w:t>(1)</w:t>
      </w:r>
      <w:r w:rsidRPr="00F214D8">
        <w:rPr>
          <w:rFonts w:ascii="Times New Roman" w:hAnsi="Times New Roman" w:cs="Times New Roman"/>
          <w:spacing w:val="6"/>
          <w:sz w:val="28"/>
          <w:szCs w:val="28"/>
          <w:lang w:val="de-DE"/>
        </w:rPr>
        <w:t xml:space="preserve"> tiếp tục hoàn thiện đồng bộ thể chế phát triển, đẩy mạnh hợp tác công – tư nhằm huy động, sử dụng hiệu quả các nguồn lực xã hội cho phát triển kết cấu hạ tầng và nâng cao chất lượng cung ứng dịch vụ công; </w:t>
      </w:r>
      <w:r w:rsidRPr="00F214D8">
        <w:rPr>
          <w:rFonts w:ascii="Times New Roman" w:hAnsi="Times New Roman" w:cs="Times New Roman"/>
          <w:i/>
          <w:iCs/>
          <w:spacing w:val="6"/>
          <w:sz w:val="28"/>
          <w:szCs w:val="28"/>
          <w:lang w:val="de-DE"/>
        </w:rPr>
        <w:t>(2)</w:t>
      </w:r>
      <w:r w:rsidRPr="00F214D8">
        <w:rPr>
          <w:rFonts w:ascii="Times New Roman" w:hAnsi="Times New Roman" w:cs="Times New Roman"/>
          <w:spacing w:val="6"/>
          <w:sz w:val="28"/>
          <w:szCs w:val="28"/>
          <w:lang w:val="de-DE"/>
        </w:rPr>
        <w:t xml:space="preserve"> chủ động, tích cực hội nhập quốc tế toàn diện, thực hiện đầy đủ, nghiêm túc các cam kết quốc tế và các điều ước, hiệp định thương mại mà Việt Nam là thành viên.</w:t>
      </w:r>
    </w:p>
    <w:p w14:paraId="75EC5287" w14:textId="630B9CFE" w:rsidR="00434F87" w:rsidRPr="00F214D8" w:rsidRDefault="00EA255C" w:rsidP="00434F87">
      <w:pPr>
        <w:widowControl w:val="0"/>
        <w:spacing w:before="120"/>
        <w:ind w:firstLine="562"/>
        <w:jc w:val="both"/>
        <w:rPr>
          <w:rFonts w:ascii="Times New Roman" w:hAnsi="Times New Roman" w:cs="Times New Roman"/>
          <w:sz w:val="28"/>
          <w:szCs w:val="28"/>
          <w:lang w:val="en-US"/>
        </w:rPr>
      </w:pPr>
      <w:r w:rsidRPr="00F214D8">
        <w:rPr>
          <w:rFonts w:ascii="Times New Roman" w:hAnsi="Times New Roman" w:cs="Times New Roman"/>
          <w:spacing w:val="6"/>
          <w:sz w:val="28"/>
          <w:szCs w:val="28"/>
          <w:lang w:val="de-DE"/>
        </w:rPr>
        <w:t xml:space="preserve">- </w:t>
      </w:r>
      <w:r w:rsidR="00434F87" w:rsidRPr="00F214D8">
        <w:rPr>
          <w:rFonts w:ascii="Times New Roman" w:hAnsi="Times New Roman" w:cs="Times New Roman"/>
          <w:spacing w:val="6"/>
          <w:sz w:val="28"/>
          <w:szCs w:val="28"/>
          <w:lang w:val="de-DE"/>
        </w:rPr>
        <w:t xml:space="preserve">Đại hội đại biểu toàn quốc lần thứ XIII của Đảng xác định: </w:t>
      </w:r>
      <w:r w:rsidR="00434F87" w:rsidRPr="00F214D8">
        <w:rPr>
          <w:rFonts w:ascii="Times New Roman" w:hAnsi="Times New Roman" w:cs="Times New Roman"/>
          <w:i/>
          <w:spacing w:val="6"/>
          <w:sz w:val="28"/>
          <w:szCs w:val="28"/>
          <w:lang w:val="de-DE"/>
        </w:rPr>
        <w:t>(1)</w:t>
      </w:r>
      <w:r w:rsidR="00434F87" w:rsidRPr="00F214D8">
        <w:rPr>
          <w:rFonts w:ascii="Times New Roman" w:hAnsi="Times New Roman" w:cs="Times New Roman"/>
          <w:spacing w:val="6"/>
          <w:sz w:val="28"/>
          <w:szCs w:val="28"/>
          <w:lang w:val="de-DE"/>
        </w:rPr>
        <w:t xml:space="preserve"> </w:t>
      </w:r>
      <w:r w:rsidR="00434F87" w:rsidRPr="00F214D8">
        <w:rPr>
          <w:rFonts w:ascii="Times New Roman" w:hAnsi="Times New Roman" w:cs="Times New Roman"/>
          <w:sz w:val="28"/>
          <w:szCs w:val="28"/>
          <w:lang w:val="de-DE"/>
        </w:rPr>
        <w:t xml:space="preserve">hoàn thiện thể chế, đẩy mạnh hợp tác công - tư nhằm huy động nguồn lực xã hội vào phát triển kết cấu hạ tầng và cung ứng dịch vụ công; </w:t>
      </w:r>
      <w:r w:rsidR="00434F87" w:rsidRPr="00F214D8">
        <w:rPr>
          <w:rFonts w:ascii="Times New Roman" w:hAnsi="Times New Roman" w:cs="Times New Roman"/>
          <w:i/>
          <w:sz w:val="28"/>
          <w:szCs w:val="28"/>
          <w:lang w:val="de-DE"/>
        </w:rPr>
        <w:t>(2)</w:t>
      </w:r>
      <w:r w:rsidR="00434F87" w:rsidRPr="00F214D8">
        <w:rPr>
          <w:rFonts w:ascii="Times New Roman" w:hAnsi="Times New Roman" w:cs="Times New Roman"/>
          <w:sz w:val="28"/>
          <w:szCs w:val="28"/>
          <w:lang w:val="de-DE"/>
        </w:rPr>
        <w:t xml:space="preserve"> thực hiện nghiêm các cam kết quốc tế và các hiệp định thương mại đã ký kết</w:t>
      </w:r>
      <w:r w:rsidR="00434F87" w:rsidRPr="00F214D8">
        <w:rPr>
          <w:rFonts w:ascii="Times New Roman" w:hAnsi="Times New Roman" w:cs="Times New Roman"/>
          <w:sz w:val="28"/>
          <w:szCs w:val="28"/>
        </w:rPr>
        <w:t>;</w:t>
      </w:r>
    </w:p>
    <w:p w14:paraId="4EC9E22D" w14:textId="2AA398A5" w:rsidR="00EA255C" w:rsidRPr="00F214D8" w:rsidRDefault="00EA255C" w:rsidP="00EA255C">
      <w:pPr>
        <w:widowControl w:val="0"/>
        <w:spacing w:before="120"/>
        <w:ind w:firstLine="562"/>
        <w:jc w:val="both"/>
        <w:rPr>
          <w:rFonts w:ascii="Times New Roman" w:hAnsi="Times New Roman" w:cs="Times New Roman"/>
          <w:spacing w:val="6"/>
          <w:sz w:val="28"/>
          <w:szCs w:val="28"/>
          <w:lang w:val="de-DE"/>
        </w:rPr>
      </w:pPr>
      <w:r w:rsidRPr="00F214D8">
        <w:rPr>
          <w:rFonts w:ascii="Times New Roman" w:hAnsi="Times New Roman" w:cs="Times New Roman"/>
          <w:sz w:val="28"/>
          <w:szCs w:val="28"/>
          <w:shd w:val="clear" w:color="auto" w:fill="FFFFFF"/>
          <w:lang w:val="de-DE"/>
        </w:rPr>
        <w:t>- Nghị quyết số 08-NQ/TW ngày</w:t>
      </w:r>
      <w:r w:rsidR="005B4609" w:rsidRPr="00F214D8">
        <w:rPr>
          <w:rFonts w:ascii="Times New Roman" w:hAnsi="Times New Roman" w:cs="Times New Roman"/>
          <w:sz w:val="28"/>
          <w:szCs w:val="28"/>
          <w:shd w:val="clear" w:color="auto" w:fill="FFFFFF"/>
          <w:lang w:val="de-DE"/>
        </w:rPr>
        <w:t xml:space="preserve"> </w:t>
      </w:r>
      <w:r w:rsidRPr="00F214D8">
        <w:rPr>
          <w:rFonts w:ascii="Times New Roman" w:hAnsi="Times New Roman" w:cs="Times New Roman"/>
          <w:sz w:val="28"/>
          <w:szCs w:val="28"/>
          <w:shd w:val="clear" w:color="auto" w:fill="FFFFFF"/>
          <w:lang w:val="de-DE"/>
        </w:rPr>
        <w:t xml:space="preserve">16/1/2017 của Bộ Chính trị về phát triển du lịch trở thành ngành kinh tế mũi nhọn: </w:t>
      </w:r>
      <w:r w:rsidRPr="00F214D8">
        <w:rPr>
          <w:rFonts w:ascii="Times New Roman" w:hAnsi="Times New Roman" w:cs="Times New Roman"/>
          <w:i/>
          <w:sz w:val="28"/>
          <w:szCs w:val="28"/>
          <w:lang w:val="de-DE"/>
        </w:rPr>
        <w:t>“Đẩy mạnh thực hiện chính sách "mở cửa bầu trời", triển khai thực hiện thương quyền 5 về hàng không; tạo điều kiện cho các hãng hàng không mở các đường bay mới kết nối Việt Nam với thị trường nguồn, tăng cường tần suất các đường bay có sẵn; giải quyết các điểm nghẽn và tình trạng quá tải tại các cảng hàng không</w:t>
      </w:r>
      <w:r w:rsidRPr="00F214D8">
        <w:rPr>
          <w:rFonts w:ascii="Times New Roman" w:hAnsi="Times New Roman" w:cs="Times New Roman"/>
          <w:spacing w:val="6"/>
          <w:sz w:val="28"/>
          <w:szCs w:val="28"/>
          <w:lang w:val="de-DE"/>
        </w:rPr>
        <w:t>”;</w:t>
      </w:r>
    </w:p>
    <w:p w14:paraId="7522F492" w14:textId="5CDB929D" w:rsidR="00EA255C" w:rsidRPr="00F214D8" w:rsidRDefault="00EA255C" w:rsidP="00EA255C">
      <w:pPr>
        <w:widowControl w:val="0"/>
        <w:spacing w:before="120" w:after="0" w:line="240" w:lineRule="auto"/>
        <w:ind w:firstLine="720"/>
        <w:jc w:val="both"/>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lang w:val="de-DE"/>
        </w:rPr>
        <w:t>- Quy định số 178-QĐ/TW ngày 27/6/2024 của Bộ Chính trị quy định về kiểm soát quyền lực, phòng, chống tham nhũng, tiêu cực trong công tác xây dựng pháp luật.</w:t>
      </w:r>
    </w:p>
    <w:p w14:paraId="45F35659" w14:textId="77777777" w:rsidR="00EA255C" w:rsidRPr="00F214D8" w:rsidRDefault="00EA255C" w:rsidP="00EA255C">
      <w:pPr>
        <w:widowControl w:val="0"/>
        <w:spacing w:before="120" w:after="0" w:line="240" w:lineRule="auto"/>
        <w:ind w:firstLine="720"/>
        <w:jc w:val="both"/>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lang w:val="de-DE"/>
        </w:rPr>
        <w:t>- Kết luận số 119-KL/TW ngày 20/01/2025 của Bộ Chính trị về định hướng đổi mới, hoàn thiện quy trình xây dựng pháp luật yêu cầu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w:t>
      </w:r>
    </w:p>
    <w:p w14:paraId="308D58F5" w14:textId="5F20558A" w:rsidR="00434F87" w:rsidRPr="00F214D8" w:rsidRDefault="00EA255C" w:rsidP="00434F87">
      <w:pPr>
        <w:widowControl w:val="0"/>
        <w:snapToGrid w:val="0"/>
        <w:spacing w:before="120"/>
        <w:ind w:firstLine="562"/>
        <w:jc w:val="both"/>
        <w:rPr>
          <w:rFonts w:ascii="Times New Roman" w:hAnsi="Times New Roman" w:cs="Times New Roman"/>
          <w:i/>
          <w:sz w:val="28"/>
          <w:szCs w:val="28"/>
        </w:rPr>
      </w:pPr>
      <w:r w:rsidRPr="00F214D8">
        <w:rPr>
          <w:rFonts w:ascii="Times New Roman" w:hAnsi="Times New Roman" w:cs="Times New Roman"/>
          <w:sz w:val="28"/>
          <w:szCs w:val="28"/>
          <w:shd w:val="clear" w:color="auto" w:fill="FFFFFF"/>
          <w:lang w:val="de-DE"/>
        </w:rPr>
        <w:lastRenderedPageBreak/>
        <w:t xml:space="preserve">- </w:t>
      </w:r>
      <w:r w:rsidR="00434F87" w:rsidRPr="00F214D8">
        <w:rPr>
          <w:rFonts w:ascii="Times New Roman" w:hAnsi="Times New Roman" w:cs="Times New Roman"/>
          <w:sz w:val="28"/>
          <w:szCs w:val="28"/>
          <w:shd w:val="clear" w:color="auto" w:fill="FFFFFF"/>
          <w:lang w:val="de-DE"/>
        </w:rPr>
        <w:t xml:space="preserve">Nghị quyết số 66-NQ/TW ngày 30/4/2025 của Bộ Chính trị về đổi mới công tác xây dựng và thi hành pháp luật đáp ứng yêu cầu phát triển đất nước trong kỷ nguyên mới: </w:t>
      </w:r>
      <w:r w:rsidR="00434F87" w:rsidRPr="00F214D8">
        <w:rPr>
          <w:rFonts w:ascii="Times New Roman" w:hAnsi="Times New Roman" w:cs="Times New Roman"/>
          <w:i/>
          <w:sz w:val="28"/>
          <w:szCs w:val="28"/>
          <w:lang w:val="de-DE"/>
        </w:rPr>
        <w:t>“Xác định xây dựng, hoàn thiện thể chế, pháp luật và kiểm tra, giám sát việc tổ chức thi hành pháp luật là nhiệm 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00434F87" w:rsidRPr="00F214D8">
        <w:rPr>
          <w:rFonts w:ascii="Times New Roman" w:hAnsi="Times New Roman" w:cs="Times New Roman"/>
          <w:i/>
          <w:sz w:val="28"/>
          <w:szCs w:val="28"/>
        </w:rPr>
        <w:t>;</w:t>
      </w:r>
    </w:p>
    <w:p w14:paraId="1AB85D08" w14:textId="000E0A57" w:rsidR="00434F87" w:rsidRPr="00F214D8" w:rsidRDefault="00434F87" w:rsidP="00434F87">
      <w:pPr>
        <w:keepNext/>
        <w:widowControl w:val="0"/>
        <w:shd w:val="clear" w:color="auto" w:fill="FFFFFF"/>
        <w:spacing w:before="120"/>
        <w:ind w:firstLine="567"/>
        <w:jc w:val="both"/>
        <w:rPr>
          <w:rFonts w:ascii="Times New Roman" w:hAnsi="Times New Roman" w:cs="Times New Roman"/>
          <w:bCs/>
          <w:sz w:val="28"/>
          <w:szCs w:val="28"/>
          <w:lang w:val="en-SG"/>
        </w:rPr>
      </w:pPr>
      <w:r w:rsidRPr="00F214D8">
        <w:rPr>
          <w:rFonts w:ascii="Times New Roman" w:hAnsi="Times New Roman" w:cs="Times New Roman"/>
          <w:bCs/>
          <w:sz w:val="28"/>
          <w:szCs w:val="28"/>
          <w:lang w:val="en-SG"/>
        </w:rPr>
        <w:t xml:space="preserve">Trên cơ sở các chủ trương, đường lối này </w:t>
      </w:r>
      <w:r w:rsidRPr="00F214D8">
        <w:rPr>
          <w:rFonts w:ascii="Times New Roman" w:hAnsi="Times New Roman" w:cs="Times New Roman"/>
          <w:i/>
          <w:iCs/>
          <w:sz w:val="28"/>
          <w:szCs w:val="28"/>
          <w:lang w:val="en-SG"/>
        </w:rPr>
        <w:t xml:space="preserve">(gửi kèm Phụ lục 1), </w:t>
      </w:r>
      <w:r w:rsidRPr="00F214D8">
        <w:rPr>
          <w:rFonts w:ascii="Times New Roman" w:hAnsi="Times New Roman" w:cs="Times New Roman"/>
          <w:bCs/>
          <w:sz w:val="28"/>
          <w:szCs w:val="28"/>
          <w:lang w:val="en-SG"/>
        </w:rPr>
        <w:t>đề xuất phương án xử lý theo hướng xây dựng dự tập trung vào phát triển bền vững ngành hàng không; nâng cao năng lực cạnh tranh của doanh nghiệp vận tải hàng không; bảo đảm an toàn, an ninh hàng không; đẩy mạnh hội nhập quốc tế.</w:t>
      </w:r>
    </w:p>
    <w:p w14:paraId="65061D67" w14:textId="68271300" w:rsidR="00351084" w:rsidRPr="00F214D8" w:rsidRDefault="00351084" w:rsidP="00177137">
      <w:pPr>
        <w:ind w:firstLine="567"/>
        <w:jc w:val="both"/>
        <w:rPr>
          <w:rFonts w:ascii="Times New Roman" w:hAnsi="Times New Roman" w:cs="Times New Roman"/>
          <w:b/>
          <w:bCs/>
          <w:sz w:val="28"/>
          <w:szCs w:val="28"/>
          <w:lang w:val="en-US"/>
        </w:rPr>
      </w:pPr>
      <w:r w:rsidRPr="00F214D8">
        <w:rPr>
          <w:rFonts w:ascii="Times New Roman" w:hAnsi="Times New Roman" w:cs="Times New Roman"/>
          <w:b/>
          <w:bCs/>
          <w:sz w:val="28"/>
          <w:szCs w:val="28"/>
          <w:lang w:val="en"/>
        </w:rPr>
        <w:t>2. Văn b</w:t>
      </w:r>
      <w:r w:rsidRPr="00F214D8">
        <w:rPr>
          <w:rFonts w:ascii="Times New Roman" w:hAnsi="Times New Roman" w:cs="Times New Roman"/>
          <w:b/>
          <w:bCs/>
          <w:sz w:val="28"/>
          <w:szCs w:val="28"/>
        </w:rPr>
        <w:t>ản quy phạm pháp luật có liên quan đến chính sách/dự thảo</w:t>
      </w:r>
    </w:p>
    <w:p w14:paraId="6409E699" w14:textId="0BF9DE98" w:rsidR="003263EA" w:rsidRPr="00F214D8" w:rsidRDefault="003263EA" w:rsidP="0000523E">
      <w:pPr>
        <w:keepNext/>
        <w:widowControl w:val="0"/>
        <w:shd w:val="clear" w:color="auto" w:fill="FFFFFF"/>
        <w:spacing w:after="0"/>
        <w:ind w:firstLine="720"/>
        <w:jc w:val="both"/>
        <w:rPr>
          <w:rFonts w:ascii="Times New Roman" w:hAnsi="Times New Roman" w:cs="Times New Roman"/>
          <w:sz w:val="28"/>
          <w:szCs w:val="28"/>
        </w:rPr>
      </w:pPr>
      <w:r w:rsidRPr="00F214D8">
        <w:rPr>
          <w:rFonts w:ascii="Times New Roman" w:hAnsi="Times New Roman" w:cs="Times New Roman"/>
          <w:sz w:val="28"/>
          <w:szCs w:val="28"/>
        </w:rPr>
        <w:t>Tổng số văn bản quy phạm pháp luật được rà soát liên quan đến nội dung</w:t>
      </w:r>
      <w:r w:rsidR="00EA255C" w:rsidRPr="00F214D8">
        <w:rPr>
          <w:rFonts w:ascii="Times New Roman" w:hAnsi="Times New Roman" w:cs="Times New Roman"/>
          <w:sz w:val="28"/>
          <w:szCs w:val="28"/>
          <w:lang w:val="en-US"/>
        </w:rPr>
        <w:t xml:space="preserve"> </w:t>
      </w:r>
      <w:r w:rsidRPr="00F214D8">
        <w:rPr>
          <w:rFonts w:ascii="Times New Roman" w:hAnsi="Times New Roman" w:cs="Times New Roman"/>
          <w:sz w:val="28"/>
          <w:szCs w:val="28"/>
        </w:rPr>
        <w:t xml:space="preserve">dự thảo: qua rà soát đã xác định được có </w:t>
      </w:r>
      <w:r w:rsidRPr="00F214D8">
        <w:rPr>
          <w:rFonts w:ascii="Times New Roman" w:hAnsi="Times New Roman" w:cs="Times New Roman"/>
          <w:sz w:val="28"/>
          <w:szCs w:val="28"/>
          <w:lang w:val="en-US"/>
        </w:rPr>
        <w:t>28</w:t>
      </w:r>
      <w:r w:rsidRPr="00F214D8">
        <w:rPr>
          <w:rFonts w:ascii="Times New Roman" w:hAnsi="Times New Roman" w:cs="Times New Roman"/>
          <w:sz w:val="28"/>
          <w:szCs w:val="28"/>
        </w:rPr>
        <w:t> văn bản quy phạm pháp luật liên quan đến</w:t>
      </w:r>
      <w:r w:rsidRPr="00F214D8">
        <w:rPr>
          <w:rFonts w:ascii="Times New Roman" w:hAnsi="Times New Roman" w:cs="Times New Roman"/>
          <w:sz w:val="28"/>
          <w:szCs w:val="28"/>
          <w:lang w:val="en-US"/>
        </w:rPr>
        <w:t xml:space="preserve"> dự thảo Nghị định về vận tải hàng không</w:t>
      </w:r>
      <w:r w:rsidRPr="00F214D8">
        <w:rPr>
          <w:rFonts w:ascii="Times New Roman" w:hAnsi="Times New Roman" w:cs="Times New Roman"/>
          <w:sz w:val="28"/>
          <w:szCs w:val="28"/>
        </w:rPr>
        <w:t xml:space="preserve"> bao gồm các văn bản sau: 01 Hiến pháp; 01 Luật Quốc hội, 02 Nghị quyết,</w:t>
      </w:r>
      <w:r w:rsidR="00060731">
        <w:rPr>
          <w:rFonts w:ascii="Times New Roman" w:hAnsi="Times New Roman" w:cs="Times New Roman"/>
          <w:sz w:val="28"/>
          <w:szCs w:val="28"/>
          <w:lang w:val="en-US"/>
        </w:rPr>
        <w:t xml:space="preserve"> </w:t>
      </w:r>
      <w:r w:rsidRPr="00F214D8">
        <w:rPr>
          <w:rFonts w:ascii="Times New Roman" w:hAnsi="Times New Roman" w:cs="Times New Roman"/>
          <w:sz w:val="28"/>
          <w:szCs w:val="28"/>
        </w:rPr>
        <w:t>05 Nghị định,  04 Quyết định của Thủ tướng Chính phủ;  12 Thông tư và  03 văn bản hợp nhất.</w:t>
      </w:r>
    </w:p>
    <w:p w14:paraId="47358103" w14:textId="347ED657" w:rsidR="003263EA" w:rsidRPr="00F214D8" w:rsidRDefault="003263EA" w:rsidP="0000523E">
      <w:pPr>
        <w:keepNext/>
        <w:widowControl w:val="0"/>
        <w:shd w:val="clear" w:color="auto" w:fill="FFFFFF"/>
        <w:spacing w:after="0"/>
        <w:ind w:firstLine="720"/>
        <w:jc w:val="both"/>
        <w:rPr>
          <w:rFonts w:ascii="Times New Roman" w:hAnsi="Times New Roman" w:cs="Times New Roman"/>
          <w:sz w:val="28"/>
          <w:szCs w:val="28"/>
        </w:rPr>
      </w:pPr>
      <w:r w:rsidRPr="00F214D8">
        <w:rPr>
          <w:rFonts w:ascii="Times New Roman" w:hAnsi="Times New Roman" w:cs="Times New Roman"/>
          <w:sz w:val="28"/>
          <w:szCs w:val="28"/>
        </w:rPr>
        <w:t xml:space="preserve">Các </w:t>
      </w:r>
      <w:r w:rsidRPr="00F214D8">
        <w:rPr>
          <w:rFonts w:ascii="Times New Roman" w:hAnsi="Times New Roman" w:cs="Times New Roman"/>
          <w:sz w:val="28"/>
          <w:szCs w:val="28"/>
          <w:lang w:val="en-US"/>
        </w:rPr>
        <w:t xml:space="preserve">nội dung của </w:t>
      </w:r>
      <w:r w:rsidR="00060731">
        <w:rPr>
          <w:rFonts w:ascii="Times New Roman" w:hAnsi="Times New Roman" w:cs="Times New Roman"/>
          <w:sz w:val="28"/>
          <w:szCs w:val="28"/>
          <w:lang w:val="en-US"/>
        </w:rPr>
        <w:t xml:space="preserve">Dự thảo </w:t>
      </w:r>
      <w:r w:rsidRPr="00F214D8">
        <w:rPr>
          <w:rFonts w:ascii="Times New Roman" w:hAnsi="Times New Roman" w:cs="Times New Roman"/>
          <w:sz w:val="28"/>
          <w:szCs w:val="28"/>
          <w:lang w:val="en-US"/>
        </w:rPr>
        <w:t xml:space="preserve">Nghị định </w:t>
      </w:r>
      <w:r w:rsidRPr="00F214D8">
        <w:rPr>
          <w:rFonts w:ascii="Times New Roman" w:hAnsi="Times New Roman" w:cs="Times New Roman"/>
          <w:sz w:val="28"/>
          <w:szCs w:val="28"/>
        </w:rPr>
        <w:t>không có quy định khác với hệ thống pháp luật hiện hành. Các phương án được đề xuất được thể hiện tại Phụ lục (</w:t>
      </w:r>
      <w:r w:rsidRPr="00F214D8">
        <w:rPr>
          <w:rFonts w:ascii="Times New Roman" w:hAnsi="Times New Roman" w:cs="Times New Roman"/>
          <w:i/>
          <w:iCs/>
          <w:sz w:val="28"/>
          <w:szCs w:val="28"/>
        </w:rPr>
        <w:t>kèm theo Phụ lục 2</w:t>
      </w:r>
      <w:r w:rsidRPr="00F214D8">
        <w:rPr>
          <w:rFonts w:ascii="Times New Roman" w:hAnsi="Times New Roman" w:cs="Times New Roman"/>
          <w:sz w:val="28"/>
          <w:szCs w:val="28"/>
        </w:rPr>
        <w:t>).</w:t>
      </w:r>
    </w:p>
    <w:p w14:paraId="47583772" w14:textId="1B3A1253" w:rsidR="00351084" w:rsidRPr="00F214D8" w:rsidRDefault="00351084" w:rsidP="00177137">
      <w:pPr>
        <w:ind w:firstLine="567"/>
        <w:jc w:val="both"/>
        <w:rPr>
          <w:rFonts w:ascii="Times New Roman" w:hAnsi="Times New Roman" w:cs="Times New Roman"/>
          <w:sz w:val="28"/>
          <w:szCs w:val="28"/>
        </w:rPr>
      </w:pPr>
      <w:r w:rsidRPr="00F214D8">
        <w:rPr>
          <w:rFonts w:ascii="Times New Roman" w:hAnsi="Times New Roman" w:cs="Times New Roman"/>
          <w:b/>
          <w:bCs/>
          <w:sz w:val="28"/>
          <w:szCs w:val="28"/>
          <w:lang w:val="en"/>
        </w:rPr>
        <w:t>3. Điều</w:t>
      </w:r>
      <w:r w:rsidRPr="00F214D8">
        <w:rPr>
          <w:rFonts w:ascii="Times New Roman" w:hAnsi="Times New Roman" w:cs="Times New Roman"/>
          <w:b/>
          <w:bCs/>
          <w:sz w:val="28"/>
          <w:szCs w:val="28"/>
        </w:rPr>
        <w:t> ước quốc tế có liên quan đến dự thảo</w:t>
      </w:r>
    </w:p>
    <w:p w14:paraId="1DDDBF8A" w14:textId="3E083527" w:rsidR="003263EA" w:rsidRPr="00F214D8" w:rsidRDefault="003263EA" w:rsidP="0000523E">
      <w:pPr>
        <w:keepNext/>
        <w:widowControl w:val="0"/>
        <w:shd w:val="clear" w:color="auto" w:fill="FFFFFF"/>
        <w:spacing w:after="0"/>
        <w:ind w:firstLine="567"/>
        <w:jc w:val="both"/>
        <w:rPr>
          <w:rFonts w:ascii="Times New Roman" w:hAnsi="Times New Roman" w:cs="Times New Roman"/>
          <w:sz w:val="28"/>
          <w:szCs w:val="28"/>
          <w:lang w:val="en-US"/>
        </w:rPr>
      </w:pPr>
      <w:r w:rsidRPr="00F214D8">
        <w:rPr>
          <w:rFonts w:ascii="Times New Roman" w:hAnsi="Times New Roman" w:cs="Times New Roman"/>
          <w:sz w:val="28"/>
          <w:szCs w:val="28"/>
        </w:rPr>
        <w:t xml:space="preserve">Tổng số điều ước quốc tế được rà soát liên quan đến nội dung dự </w:t>
      </w:r>
      <w:r w:rsidR="00D66138" w:rsidRPr="00F214D8">
        <w:rPr>
          <w:rFonts w:ascii="Times New Roman" w:hAnsi="Times New Roman" w:cs="Times New Roman"/>
          <w:sz w:val="28"/>
          <w:szCs w:val="28"/>
          <w:lang w:val="en-US"/>
        </w:rPr>
        <w:t xml:space="preserve">thảo Nghị định về vận tải hàng không: </w:t>
      </w:r>
      <w:r w:rsidRPr="00F214D8">
        <w:rPr>
          <w:rFonts w:ascii="Times New Roman" w:hAnsi="Times New Roman" w:cs="Times New Roman"/>
          <w:sz w:val="28"/>
          <w:szCs w:val="28"/>
        </w:rPr>
        <w:t xml:space="preserve">qua rà soát đã xác định được có </w:t>
      </w:r>
      <w:r w:rsidR="00EA255C" w:rsidRPr="00F214D8">
        <w:rPr>
          <w:rFonts w:ascii="Times New Roman" w:hAnsi="Times New Roman" w:cs="Times New Roman"/>
          <w:sz w:val="28"/>
          <w:szCs w:val="28"/>
          <w:lang w:val="en-US"/>
        </w:rPr>
        <w:t>0</w:t>
      </w:r>
      <w:r w:rsidR="00D66138" w:rsidRPr="00F214D8">
        <w:rPr>
          <w:rFonts w:ascii="Times New Roman" w:hAnsi="Times New Roman" w:cs="Times New Roman"/>
          <w:sz w:val="28"/>
          <w:szCs w:val="28"/>
          <w:lang w:val="en-US"/>
        </w:rPr>
        <w:t>8</w:t>
      </w:r>
      <w:r w:rsidRPr="00F214D8">
        <w:rPr>
          <w:rFonts w:ascii="Times New Roman" w:hAnsi="Times New Roman" w:cs="Times New Roman"/>
          <w:sz w:val="28"/>
          <w:szCs w:val="28"/>
        </w:rPr>
        <w:t xml:space="preserve"> điều ước quốc tế liên quan đến dự </w:t>
      </w:r>
      <w:r w:rsidR="00D66138" w:rsidRPr="00F214D8">
        <w:rPr>
          <w:rFonts w:ascii="Times New Roman" w:hAnsi="Times New Roman" w:cs="Times New Roman"/>
          <w:sz w:val="28"/>
          <w:szCs w:val="28"/>
          <w:lang w:val="en-US"/>
        </w:rPr>
        <w:t xml:space="preserve">thảo </w:t>
      </w:r>
      <w:r w:rsidRPr="00F214D8">
        <w:rPr>
          <w:rFonts w:ascii="Times New Roman" w:hAnsi="Times New Roman" w:cs="Times New Roman"/>
          <w:sz w:val="28"/>
          <w:szCs w:val="28"/>
        </w:rPr>
        <w:t xml:space="preserve">bao gồm: </w:t>
      </w:r>
      <w:r w:rsidR="00EA255C" w:rsidRPr="00F214D8">
        <w:rPr>
          <w:rFonts w:ascii="Times New Roman" w:hAnsi="Times New Roman" w:cs="Times New Roman"/>
          <w:sz w:val="28"/>
          <w:szCs w:val="28"/>
          <w:lang w:val="en-US"/>
        </w:rPr>
        <w:t>0</w:t>
      </w:r>
      <w:r w:rsidRPr="00F214D8">
        <w:rPr>
          <w:rFonts w:ascii="Times New Roman" w:hAnsi="Times New Roman" w:cs="Times New Roman"/>
          <w:sz w:val="28"/>
          <w:szCs w:val="28"/>
        </w:rPr>
        <w:t>8 Điều ước quốc tế đa phương về hàng không dân dụng mà Việt Nam là thành viên và 76 Hiệp định vận chuyển hàng không đã ký giữa Chính phủ Việt Nam với các quốc gia và vùng lãnh thổ (</w:t>
      </w:r>
      <w:r w:rsidRPr="00F214D8">
        <w:rPr>
          <w:rFonts w:ascii="Times New Roman" w:hAnsi="Times New Roman" w:cs="Times New Roman"/>
          <w:i/>
          <w:iCs/>
          <w:sz w:val="28"/>
          <w:szCs w:val="28"/>
        </w:rPr>
        <w:t>kèm theo</w:t>
      </w:r>
      <w:r w:rsidRPr="00F214D8">
        <w:rPr>
          <w:rFonts w:ascii="Times New Roman" w:hAnsi="Times New Roman" w:cs="Times New Roman"/>
          <w:sz w:val="28"/>
          <w:szCs w:val="28"/>
        </w:rPr>
        <w:t xml:space="preserve"> </w:t>
      </w:r>
      <w:r w:rsidRPr="00F214D8">
        <w:rPr>
          <w:rFonts w:ascii="Times New Roman" w:hAnsi="Times New Roman" w:cs="Times New Roman"/>
          <w:i/>
          <w:iCs/>
          <w:sz w:val="28"/>
          <w:szCs w:val="28"/>
        </w:rPr>
        <w:t xml:space="preserve">Phụ lục </w:t>
      </w:r>
      <w:r w:rsidR="00060731">
        <w:rPr>
          <w:rFonts w:ascii="Times New Roman" w:hAnsi="Times New Roman" w:cs="Times New Roman"/>
          <w:i/>
          <w:iCs/>
          <w:sz w:val="28"/>
          <w:szCs w:val="28"/>
          <w:lang w:val="en-US"/>
        </w:rPr>
        <w:t>3</w:t>
      </w:r>
      <w:r w:rsidRPr="00F214D8">
        <w:rPr>
          <w:rFonts w:ascii="Times New Roman" w:hAnsi="Times New Roman" w:cs="Times New Roman"/>
          <w:sz w:val="28"/>
          <w:szCs w:val="28"/>
        </w:rPr>
        <w:t xml:space="preserve">). </w:t>
      </w:r>
    </w:p>
    <w:p w14:paraId="4AFE65B2" w14:textId="310D1FBA" w:rsidR="003263EA" w:rsidRDefault="003263EA" w:rsidP="0000523E">
      <w:pPr>
        <w:keepNext/>
        <w:widowControl w:val="0"/>
        <w:shd w:val="clear" w:color="auto" w:fill="FFFFFF"/>
        <w:spacing w:after="0"/>
        <w:ind w:firstLine="567"/>
        <w:jc w:val="both"/>
        <w:rPr>
          <w:rFonts w:ascii="Times New Roman" w:hAnsi="Times New Roman" w:cs="Times New Roman"/>
          <w:sz w:val="28"/>
          <w:szCs w:val="28"/>
          <w:lang w:val="en-US"/>
        </w:rPr>
      </w:pPr>
      <w:r w:rsidRPr="00F214D8">
        <w:rPr>
          <w:rFonts w:ascii="Times New Roman" w:hAnsi="Times New Roman" w:cs="Times New Roman"/>
          <w:sz w:val="28"/>
          <w:szCs w:val="28"/>
        </w:rPr>
        <w:t xml:space="preserve">Đánh giá chung về tính tương thích của Dự thảo </w:t>
      </w:r>
      <w:r w:rsidR="00060731">
        <w:rPr>
          <w:rFonts w:ascii="Times New Roman" w:hAnsi="Times New Roman" w:cs="Times New Roman"/>
          <w:sz w:val="28"/>
          <w:szCs w:val="28"/>
          <w:lang w:val="en-US"/>
        </w:rPr>
        <w:t xml:space="preserve">Nghị định </w:t>
      </w:r>
      <w:r w:rsidRPr="00F214D8">
        <w:rPr>
          <w:rFonts w:ascii="Times New Roman" w:hAnsi="Times New Roman" w:cs="Times New Roman"/>
          <w:sz w:val="28"/>
          <w:szCs w:val="28"/>
        </w:rPr>
        <w:t xml:space="preserve">với điều ước quốc tế về hàng không dân dụng mà Việt Nam là thành viên: </w:t>
      </w:r>
      <w:r w:rsidR="00D66138" w:rsidRPr="00F214D8">
        <w:rPr>
          <w:rFonts w:ascii="Times New Roman" w:hAnsi="Times New Roman" w:cs="Times New Roman"/>
          <w:sz w:val="28"/>
          <w:szCs w:val="28"/>
          <w:lang w:val="en-US"/>
        </w:rPr>
        <w:t xml:space="preserve">Dự thảo </w:t>
      </w:r>
      <w:r w:rsidR="00060731">
        <w:rPr>
          <w:rFonts w:ascii="Times New Roman" w:hAnsi="Times New Roman" w:cs="Times New Roman"/>
          <w:sz w:val="28"/>
          <w:szCs w:val="28"/>
          <w:lang w:val="en-US"/>
        </w:rPr>
        <w:t>Nghị định</w:t>
      </w:r>
      <w:r w:rsidRPr="00F214D8">
        <w:rPr>
          <w:rFonts w:ascii="Times New Roman" w:hAnsi="Times New Roman" w:cs="Times New Roman"/>
          <w:sz w:val="28"/>
          <w:szCs w:val="28"/>
        </w:rPr>
        <w:t xml:space="preserve">đã đảm bảo tính tương thích với hệ thống các điều ước song phương và đa phương trong lĩnh vực này. </w:t>
      </w:r>
    </w:p>
    <w:p w14:paraId="42A90FB9" w14:textId="2B2E6980" w:rsidR="00785708" w:rsidRPr="00785708" w:rsidRDefault="00785708" w:rsidP="0000523E">
      <w:pPr>
        <w:keepNext/>
        <w:widowControl w:val="0"/>
        <w:shd w:val="clear" w:color="auto" w:fill="FFFFFF"/>
        <w:spacing w:after="0"/>
        <w:ind w:firstLine="567"/>
        <w:jc w:val="both"/>
        <w:rPr>
          <w:rFonts w:ascii="Times New Roman" w:hAnsi="Times New Roman" w:cs="Times New Roman"/>
          <w:sz w:val="28"/>
          <w:szCs w:val="28"/>
          <w:lang w:val="en-US"/>
        </w:rPr>
      </w:pPr>
      <w:r w:rsidRPr="00785708">
        <w:rPr>
          <w:rFonts w:ascii="Times New Roman" w:hAnsi="Times New Roman" w:cs="Times New Roman"/>
          <w:sz w:val="28"/>
          <w:szCs w:val="28"/>
          <w:lang w:val="en-US"/>
        </w:rPr>
        <w:t xml:space="preserve">Trên đây là Báo cáo về kết quả rà soát các chủ trương, đường lối của Đảng, văn bản quy phạm pháp luật, điều ước quốc tế có liên quan đến Dự thảo Nghị định quy định </w:t>
      </w:r>
      <w:r w:rsidR="0000523E">
        <w:rPr>
          <w:rFonts w:ascii="Times New Roman" w:hAnsi="Times New Roman" w:cs="Times New Roman"/>
          <w:sz w:val="28"/>
          <w:szCs w:val="28"/>
          <w:lang w:val="en-US"/>
        </w:rPr>
        <w:t>về vận tải hàng không</w:t>
      </w:r>
      <w:r w:rsidRPr="00785708">
        <w:rPr>
          <w:rFonts w:ascii="Times New Roman" w:hAnsi="Times New Roman" w:cs="Times New Roman"/>
          <w:sz w:val="28"/>
          <w:szCs w:val="28"/>
          <w:lang w:val="en-US"/>
        </w:rPr>
        <w:t xml:space="preserve">; Bộ </w:t>
      </w:r>
      <w:r w:rsidR="0000523E">
        <w:rPr>
          <w:rFonts w:ascii="Times New Roman" w:hAnsi="Times New Roman" w:cs="Times New Roman"/>
          <w:sz w:val="28"/>
          <w:szCs w:val="28"/>
          <w:lang w:val="en-US"/>
        </w:rPr>
        <w:t>Xây dựng</w:t>
      </w:r>
      <w:r w:rsidRPr="00785708">
        <w:rPr>
          <w:rFonts w:ascii="Times New Roman" w:hAnsi="Times New Roman" w:cs="Times New Roman"/>
          <w:sz w:val="28"/>
          <w:szCs w:val="28"/>
          <w:lang w:val="en-US"/>
        </w:rPr>
        <w:t xml:space="preserve"> kính</w:t>
      </w:r>
      <w:r w:rsidRPr="00785708">
        <w:rPr>
          <w:rFonts w:ascii="Times New Roman" w:hAnsi="Times New Roman" w:cs="Times New Roman"/>
          <w:sz w:val="28"/>
          <w:szCs w:val="28"/>
        </w:rPr>
        <w:t xml:space="preserve"> trình Chính phủ xem xét, quyết định./.</w:t>
      </w:r>
    </w:p>
    <w:p w14:paraId="0F396A3F" w14:textId="77777777" w:rsidR="00785708" w:rsidRPr="00785708" w:rsidRDefault="00785708" w:rsidP="00177137">
      <w:pPr>
        <w:keepNext/>
        <w:widowControl w:val="0"/>
        <w:shd w:val="clear" w:color="auto" w:fill="FFFFFF"/>
        <w:spacing w:before="120"/>
        <w:ind w:firstLine="567"/>
        <w:jc w:val="both"/>
        <w:rPr>
          <w:rFonts w:ascii="Times New Roman" w:hAnsi="Times New Roman" w:cs="Times New Roman"/>
          <w:sz w:val="28"/>
          <w:szCs w:val="28"/>
          <w:lang w:val="en-US"/>
        </w:rPr>
      </w:pPr>
    </w:p>
    <w:p w14:paraId="74A32887" w14:textId="77777777" w:rsidR="00225F30" w:rsidRDefault="00225F30" w:rsidP="00351084">
      <w:pPr>
        <w:jc w:val="both"/>
        <w:rPr>
          <w:rFonts w:ascii="Times New Roman" w:hAnsi="Times New Roman" w:cs="Times New Roman"/>
          <w:b/>
          <w:bCs/>
          <w:sz w:val="28"/>
          <w:szCs w:val="28"/>
          <w:lang w:val="en"/>
        </w:rPr>
        <w:sectPr w:rsidR="00225F30" w:rsidSect="006A4ED0">
          <w:headerReference w:type="default" r:id="rId8"/>
          <w:pgSz w:w="12240" w:h="15840"/>
          <w:pgMar w:top="1134" w:right="1134" w:bottom="1134" w:left="1701" w:header="720" w:footer="720" w:gutter="0"/>
          <w:cols w:space="720"/>
          <w:titlePg/>
          <w:docGrid w:linePitch="360"/>
        </w:sectPr>
      </w:pPr>
    </w:p>
    <w:p w14:paraId="775AABAA" w14:textId="77777777" w:rsidR="00225F30" w:rsidRPr="00F214D8" w:rsidRDefault="00225F30" w:rsidP="00225F30">
      <w:pPr>
        <w:jc w:val="both"/>
        <w:rPr>
          <w:rFonts w:ascii="Times New Roman" w:hAnsi="Times New Roman" w:cs="Times New Roman"/>
          <w:b/>
          <w:bCs/>
          <w:sz w:val="28"/>
          <w:szCs w:val="28"/>
          <w:lang w:val="en"/>
        </w:rPr>
      </w:pPr>
    </w:p>
    <w:p w14:paraId="6C7895D0" w14:textId="77777777" w:rsidR="00225F30" w:rsidRDefault="00225F30" w:rsidP="00225F30">
      <w:pPr>
        <w:jc w:val="both"/>
        <w:rPr>
          <w:rFonts w:ascii="Times New Roman" w:hAnsi="Times New Roman" w:cs="Times New Roman"/>
          <w:b/>
          <w:bCs/>
          <w:sz w:val="28"/>
          <w:szCs w:val="28"/>
          <w:lang w:val="en-US"/>
        </w:rPr>
      </w:pPr>
      <w:r w:rsidRPr="00F214D8">
        <w:rPr>
          <w:rFonts w:ascii="Times New Roman" w:hAnsi="Times New Roman" w:cs="Times New Roman"/>
          <w:b/>
          <w:bCs/>
          <w:sz w:val="28"/>
          <w:szCs w:val="28"/>
          <w:lang w:val="en"/>
        </w:rPr>
        <w:t xml:space="preserve"> Phụ lục 1:</w:t>
      </w:r>
      <w:r w:rsidRPr="00F214D8">
        <w:rPr>
          <w:rFonts w:ascii="Times New Roman" w:hAnsi="Times New Roman" w:cs="Times New Roman"/>
          <w:sz w:val="28"/>
          <w:szCs w:val="28"/>
          <w:lang w:val="en-US"/>
        </w:rPr>
        <w:t xml:space="preserve"> </w:t>
      </w:r>
    </w:p>
    <w:p w14:paraId="69182C8B" w14:textId="77777777" w:rsidR="00225F30" w:rsidRPr="00DC0F3D" w:rsidRDefault="00225F30" w:rsidP="00225F30">
      <w:pPr>
        <w:pStyle w:val="ListParagraph"/>
        <w:numPr>
          <w:ilvl w:val="0"/>
          <w:numId w:val="5"/>
        </w:numPr>
        <w:jc w:val="both"/>
        <w:rPr>
          <w:rFonts w:ascii="Times New Roman" w:hAnsi="Times New Roman" w:cs="Times New Roman"/>
          <w:b/>
          <w:bCs/>
          <w:sz w:val="28"/>
          <w:szCs w:val="28"/>
          <w:lang w:val="en-US"/>
        </w:rPr>
      </w:pPr>
      <w:r w:rsidRPr="00DC0F3D">
        <w:rPr>
          <w:rFonts w:ascii="Times New Roman" w:hAnsi="Times New Roman" w:cs="Times New Roman"/>
          <w:b/>
          <w:bCs/>
          <w:sz w:val="28"/>
          <w:szCs w:val="28"/>
          <w:lang w:val="en"/>
        </w:rPr>
        <w:t>Ch</w:t>
      </w:r>
      <w:r w:rsidRPr="00DC0F3D">
        <w:rPr>
          <w:rFonts w:ascii="Times New Roman" w:hAnsi="Times New Roman" w:cs="Times New Roman"/>
          <w:b/>
          <w:bCs/>
          <w:sz w:val="28"/>
          <w:szCs w:val="28"/>
        </w:rPr>
        <w:t xml:space="preserve">ủ trương, đường lối của Đảng </w:t>
      </w:r>
      <w:r w:rsidRPr="00DC0F3D">
        <w:rPr>
          <w:rFonts w:ascii="Times New Roman" w:hAnsi="Times New Roman" w:cs="Times New Roman"/>
          <w:b/>
          <w:bCs/>
          <w:sz w:val="28"/>
          <w:szCs w:val="28"/>
          <w:lang w:val="en-US"/>
        </w:rPr>
        <w:t>được rà soát</w:t>
      </w:r>
    </w:p>
    <w:tbl>
      <w:tblPr>
        <w:tblStyle w:val="TableGrid"/>
        <w:tblW w:w="5000" w:type="pct"/>
        <w:tblLook w:val="04A0" w:firstRow="1" w:lastRow="0" w:firstColumn="1" w:lastColumn="0" w:noHBand="0" w:noVBand="1"/>
      </w:tblPr>
      <w:tblGrid>
        <w:gridCol w:w="1082"/>
        <w:gridCol w:w="4465"/>
        <w:gridCol w:w="8015"/>
      </w:tblGrid>
      <w:tr w:rsidR="00225F30" w:rsidRPr="00F214D8" w14:paraId="6FB0663F" w14:textId="77777777" w:rsidTr="00225F30">
        <w:tc>
          <w:tcPr>
            <w:tcW w:w="399" w:type="pct"/>
            <w:vAlign w:val="center"/>
          </w:tcPr>
          <w:p w14:paraId="5F71C48F"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STT</w:t>
            </w:r>
          </w:p>
        </w:tc>
        <w:tc>
          <w:tcPr>
            <w:tcW w:w="1646" w:type="pct"/>
            <w:vAlign w:val="center"/>
          </w:tcPr>
          <w:p w14:paraId="2A8E89A7" w14:textId="77777777" w:rsidR="00225F30" w:rsidRPr="00F214D8" w:rsidRDefault="00225F30" w:rsidP="001E6F65">
            <w:pPr>
              <w:jc w:val="center"/>
              <w:rPr>
                <w:rFonts w:ascii="Times New Roman" w:hAnsi="Times New Roman" w:cs="Times New Roman"/>
                <w:b/>
                <w:bCs/>
                <w:i/>
                <w:iCs/>
                <w:sz w:val="28"/>
                <w:szCs w:val="28"/>
                <w:lang w:val="en-US"/>
              </w:rPr>
            </w:pPr>
            <w:r w:rsidRPr="00F214D8">
              <w:rPr>
                <w:rFonts w:ascii="Times New Roman" w:hAnsi="Times New Roman" w:cs="Times New Roman"/>
                <w:b/>
                <w:bCs/>
                <w:i/>
                <w:iCs/>
                <w:sz w:val="28"/>
                <w:szCs w:val="28"/>
                <w:lang w:val="en-US"/>
              </w:rPr>
              <w:t>Số, ký hiệu, ngày tháng năm ban hành văn bản</w:t>
            </w:r>
          </w:p>
        </w:tc>
        <w:tc>
          <w:tcPr>
            <w:tcW w:w="2955" w:type="pct"/>
            <w:vAlign w:val="center"/>
          </w:tcPr>
          <w:p w14:paraId="39438E21" w14:textId="77777777" w:rsidR="00225F30" w:rsidRPr="00F214D8" w:rsidRDefault="00225F30" w:rsidP="001E6F65">
            <w:pPr>
              <w:jc w:val="center"/>
              <w:rPr>
                <w:rFonts w:ascii="Times New Roman" w:hAnsi="Times New Roman" w:cs="Times New Roman"/>
                <w:b/>
                <w:bCs/>
                <w:i/>
                <w:iCs/>
                <w:sz w:val="28"/>
                <w:szCs w:val="28"/>
                <w:lang w:val="en-US"/>
              </w:rPr>
            </w:pPr>
            <w:r w:rsidRPr="00F214D8">
              <w:rPr>
                <w:rFonts w:ascii="Times New Roman" w:hAnsi="Times New Roman" w:cs="Times New Roman"/>
                <w:b/>
                <w:bCs/>
                <w:i/>
                <w:iCs/>
                <w:sz w:val="28"/>
                <w:szCs w:val="28"/>
                <w:lang w:val="en-US"/>
              </w:rPr>
              <w:t>Tên văn bản</w:t>
            </w:r>
          </w:p>
        </w:tc>
      </w:tr>
      <w:tr w:rsidR="00225F30" w:rsidRPr="00F214D8" w14:paraId="40888570" w14:textId="77777777" w:rsidTr="00225F30">
        <w:tc>
          <w:tcPr>
            <w:tcW w:w="399" w:type="pct"/>
            <w:vAlign w:val="center"/>
          </w:tcPr>
          <w:p w14:paraId="5D4F6C0E"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1</w:t>
            </w:r>
          </w:p>
        </w:tc>
        <w:tc>
          <w:tcPr>
            <w:tcW w:w="1646" w:type="pct"/>
            <w:vAlign w:val="center"/>
          </w:tcPr>
          <w:p w14:paraId="4AF147F3"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pacing w:val="6"/>
                <w:sz w:val="28"/>
                <w:szCs w:val="28"/>
                <w:lang w:val="de-DE"/>
              </w:rPr>
              <w:t>Văn kiện Đại hội đại biểu toàn quốc lần thứ XIII của Đảng</w:t>
            </w:r>
          </w:p>
        </w:tc>
        <w:tc>
          <w:tcPr>
            <w:tcW w:w="2955" w:type="pct"/>
            <w:vAlign w:val="center"/>
          </w:tcPr>
          <w:p w14:paraId="25622094"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pacing w:val="6"/>
                <w:sz w:val="28"/>
                <w:szCs w:val="28"/>
                <w:lang w:val="de-DE"/>
              </w:rPr>
              <w:t xml:space="preserve">Xác định: </w:t>
            </w:r>
            <w:r w:rsidRPr="00F214D8">
              <w:rPr>
                <w:rFonts w:ascii="Times New Roman" w:hAnsi="Times New Roman" w:cs="Times New Roman"/>
                <w:i/>
                <w:spacing w:val="6"/>
                <w:sz w:val="28"/>
                <w:szCs w:val="28"/>
                <w:lang w:val="de-DE"/>
              </w:rPr>
              <w:t>(1)</w:t>
            </w:r>
            <w:r w:rsidRPr="00F214D8">
              <w:rPr>
                <w:rFonts w:ascii="Times New Roman" w:hAnsi="Times New Roman" w:cs="Times New Roman"/>
                <w:spacing w:val="6"/>
                <w:sz w:val="28"/>
                <w:szCs w:val="28"/>
                <w:lang w:val="de-DE"/>
              </w:rPr>
              <w:t xml:space="preserve"> </w:t>
            </w:r>
            <w:r w:rsidRPr="00F214D8">
              <w:rPr>
                <w:rFonts w:ascii="Times New Roman" w:hAnsi="Times New Roman" w:cs="Times New Roman"/>
                <w:sz w:val="28"/>
                <w:szCs w:val="28"/>
                <w:lang w:val="de-DE"/>
              </w:rPr>
              <w:t xml:space="preserve">hoàn thiện thể chế, đẩy mạnh hợp tác công - tư nhằm huy động nguồn lực xã hội vào phát triển kết cấu hạ tầng và cung ứng dịch vụ công; </w:t>
            </w:r>
            <w:r w:rsidRPr="00F214D8">
              <w:rPr>
                <w:rFonts w:ascii="Times New Roman" w:hAnsi="Times New Roman" w:cs="Times New Roman"/>
                <w:i/>
                <w:sz w:val="28"/>
                <w:szCs w:val="28"/>
                <w:lang w:val="de-DE"/>
              </w:rPr>
              <w:t>(2)</w:t>
            </w:r>
            <w:r w:rsidRPr="00F214D8">
              <w:rPr>
                <w:rFonts w:ascii="Times New Roman" w:hAnsi="Times New Roman" w:cs="Times New Roman"/>
                <w:sz w:val="28"/>
                <w:szCs w:val="28"/>
                <w:lang w:val="de-DE"/>
              </w:rPr>
              <w:t xml:space="preserve"> thực hiện nghiêm các cam kết quốc tế và các hiệp định thương mại đã ký kết</w:t>
            </w:r>
          </w:p>
        </w:tc>
      </w:tr>
      <w:tr w:rsidR="00225F30" w:rsidRPr="00F214D8" w14:paraId="45B4E0FB" w14:textId="77777777" w:rsidTr="00225F30">
        <w:tc>
          <w:tcPr>
            <w:tcW w:w="399" w:type="pct"/>
            <w:vAlign w:val="center"/>
          </w:tcPr>
          <w:p w14:paraId="5073F1F4"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1</w:t>
            </w:r>
          </w:p>
        </w:tc>
        <w:tc>
          <w:tcPr>
            <w:tcW w:w="1646" w:type="pct"/>
            <w:vAlign w:val="center"/>
          </w:tcPr>
          <w:p w14:paraId="0B15F66F"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sz w:val="28"/>
                <w:szCs w:val="28"/>
                <w:shd w:val="clear" w:color="auto" w:fill="FFFFFF"/>
                <w:lang w:val="de-DE"/>
              </w:rPr>
              <w:t>Nghị quyết số 08-NQ/TW ngày 16/1/2017 của Bộ Chính trị</w:t>
            </w:r>
          </w:p>
        </w:tc>
        <w:tc>
          <w:tcPr>
            <w:tcW w:w="2955" w:type="pct"/>
            <w:vAlign w:val="center"/>
          </w:tcPr>
          <w:p w14:paraId="649BBD2A"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lang w:val="de-DE"/>
              </w:rPr>
              <w:t>Về phát triển du lịch trở thành ngành kinh tế mũi nhọn</w:t>
            </w:r>
          </w:p>
        </w:tc>
      </w:tr>
      <w:tr w:rsidR="00225F30" w:rsidRPr="00F214D8" w14:paraId="75D0A118" w14:textId="77777777" w:rsidTr="00225F30">
        <w:tc>
          <w:tcPr>
            <w:tcW w:w="399" w:type="pct"/>
            <w:vAlign w:val="center"/>
          </w:tcPr>
          <w:p w14:paraId="4727C62A"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2</w:t>
            </w:r>
          </w:p>
        </w:tc>
        <w:tc>
          <w:tcPr>
            <w:tcW w:w="1646" w:type="pct"/>
            <w:vAlign w:val="center"/>
          </w:tcPr>
          <w:p w14:paraId="5BEA0FF3"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sz w:val="28"/>
                <w:szCs w:val="28"/>
                <w:shd w:val="clear" w:color="auto" w:fill="FFFFFF"/>
                <w:lang w:val="de-DE"/>
              </w:rPr>
              <w:t>Quy định số 178-QĐ/TW ngày 27/6/2024 của Bộ Chính trị</w:t>
            </w:r>
          </w:p>
        </w:tc>
        <w:tc>
          <w:tcPr>
            <w:tcW w:w="2955" w:type="pct"/>
            <w:vAlign w:val="center"/>
          </w:tcPr>
          <w:p w14:paraId="3D72BD30"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sz w:val="28"/>
                <w:szCs w:val="28"/>
                <w:shd w:val="clear" w:color="auto" w:fill="FFFFFF"/>
                <w:lang w:val="de-DE"/>
              </w:rPr>
              <w:t>Quy định về kiểm soát quyền lực, phòng, chống tham nhũng, tiêu cực trong công tác xây dựng pháp luật</w:t>
            </w:r>
          </w:p>
        </w:tc>
      </w:tr>
      <w:tr w:rsidR="00225F30" w:rsidRPr="00F214D8" w14:paraId="585582FB" w14:textId="77777777" w:rsidTr="00225F30">
        <w:tc>
          <w:tcPr>
            <w:tcW w:w="399" w:type="pct"/>
            <w:vAlign w:val="center"/>
          </w:tcPr>
          <w:p w14:paraId="5FC0FA92"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3</w:t>
            </w:r>
          </w:p>
        </w:tc>
        <w:tc>
          <w:tcPr>
            <w:tcW w:w="1646" w:type="pct"/>
            <w:vAlign w:val="center"/>
          </w:tcPr>
          <w:p w14:paraId="09599FC4"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lang w:val="de-DE"/>
              </w:rPr>
              <w:t>Kết luận số 119-KL/TW ngày 20/01/2025 của Bộ Chính trị</w:t>
            </w:r>
          </w:p>
        </w:tc>
        <w:tc>
          <w:tcPr>
            <w:tcW w:w="2955" w:type="pct"/>
            <w:vAlign w:val="center"/>
          </w:tcPr>
          <w:p w14:paraId="4E52C4D2"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lang w:val="de-DE"/>
              </w:rPr>
              <w:t>Về định hướng đổi mới, hoàn thiện quy trình xây dựng pháp luật yêu cầu đổi mới mạnh mẽ tư duy xây dựng pháp luật theo hướng vừa bảo đảm yêu cầu quản lý nhà nước vừa khuyến khích sáng tạo, giải phóng toàn bộ sức sản xuất, khơi thông mọi nguồn lực để phát triển</w:t>
            </w:r>
          </w:p>
        </w:tc>
      </w:tr>
      <w:tr w:rsidR="00225F30" w:rsidRPr="00F214D8" w14:paraId="7D5AC14A" w14:textId="77777777" w:rsidTr="00225F30">
        <w:tc>
          <w:tcPr>
            <w:tcW w:w="399" w:type="pct"/>
            <w:vAlign w:val="center"/>
          </w:tcPr>
          <w:p w14:paraId="638EB717"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4</w:t>
            </w:r>
          </w:p>
        </w:tc>
        <w:tc>
          <w:tcPr>
            <w:tcW w:w="1646" w:type="pct"/>
            <w:vAlign w:val="center"/>
          </w:tcPr>
          <w:p w14:paraId="7512DA60" w14:textId="77777777" w:rsidR="00225F30" w:rsidRPr="00F214D8" w:rsidRDefault="00225F30" w:rsidP="001E6F65">
            <w:pPr>
              <w:jc w:val="center"/>
              <w:rPr>
                <w:rFonts w:ascii="Times New Roman" w:hAnsi="Times New Roman" w:cs="Times New Roman"/>
                <w:b/>
                <w:bCs/>
                <w:sz w:val="28"/>
                <w:szCs w:val="28"/>
                <w:shd w:val="clear" w:color="auto" w:fill="FFFFFF"/>
                <w:lang w:val="de-DE"/>
              </w:rPr>
            </w:pPr>
            <w:r w:rsidRPr="00F214D8">
              <w:rPr>
                <w:rFonts w:ascii="Times New Roman" w:hAnsi="Times New Roman" w:cs="Times New Roman"/>
                <w:sz w:val="28"/>
                <w:szCs w:val="28"/>
                <w:shd w:val="clear" w:color="auto" w:fill="FFFFFF"/>
                <w:lang w:val="de-DE"/>
              </w:rPr>
              <w:t>Nghị quyết số 66-NQ/TW ngày 30/4/2025 của Bộ Chính trị</w:t>
            </w:r>
          </w:p>
        </w:tc>
        <w:tc>
          <w:tcPr>
            <w:tcW w:w="2955" w:type="pct"/>
            <w:vAlign w:val="center"/>
          </w:tcPr>
          <w:p w14:paraId="6F5079BA"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lang w:val="de-DE"/>
              </w:rPr>
              <w:t>Về đổi mới công tác xây dựng và thi hành pháp luật đáp ứng yêu cầu phát triển đất nước trong kỷ nguyên mới</w:t>
            </w:r>
          </w:p>
        </w:tc>
      </w:tr>
      <w:tr w:rsidR="00225F30" w:rsidRPr="00F214D8" w14:paraId="450FACA7" w14:textId="77777777" w:rsidTr="00225F30">
        <w:tc>
          <w:tcPr>
            <w:tcW w:w="399" w:type="pct"/>
            <w:vAlign w:val="center"/>
          </w:tcPr>
          <w:p w14:paraId="1DB6234E"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5</w:t>
            </w:r>
          </w:p>
        </w:tc>
        <w:tc>
          <w:tcPr>
            <w:tcW w:w="1646" w:type="pct"/>
            <w:vAlign w:val="center"/>
          </w:tcPr>
          <w:p w14:paraId="6F751EB5" w14:textId="77777777" w:rsidR="00225F30" w:rsidRPr="00F214D8" w:rsidRDefault="00225F30" w:rsidP="001E6F65">
            <w:pPr>
              <w:jc w:val="center"/>
              <w:rPr>
                <w:rFonts w:ascii="Times New Roman" w:hAnsi="Times New Roman" w:cs="Times New Roman"/>
                <w:sz w:val="28"/>
                <w:szCs w:val="28"/>
                <w:shd w:val="clear" w:color="auto" w:fill="FFFFFF"/>
                <w:lang w:val="en-US"/>
              </w:rPr>
            </w:pPr>
            <w:r w:rsidRPr="00F214D8">
              <w:rPr>
                <w:rFonts w:ascii="Times New Roman" w:hAnsi="Times New Roman" w:cs="Times New Roman"/>
                <w:sz w:val="28"/>
                <w:szCs w:val="28"/>
                <w:shd w:val="clear" w:color="auto" w:fill="FFFFFF"/>
              </w:rPr>
              <w:t>Nghị quyết số 66/NQ-CP của Chính phủ</w:t>
            </w:r>
            <w:r w:rsidRPr="00F214D8">
              <w:rPr>
                <w:rFonts w:ascii="Times New Roman" w:hAnsi="Times New Roman" w:cs="Times New Roman"/>
                <w:sz w:val="28"/>
                <w:szCs w:val="28"/>
                <w:shd w:val="clear" w:color="auto" w:fill="FFFFFF"/>
                <w:lang w:val="en-US"/>
              </w:rPr>
              <w:t xml:space="preserve"> ngày 26/3/3025</w:t>
            </w:r>
          </w:p>
        </w:tc>
        <w:tc>
          <w:tcPr>
            <w:tcW w:w="2955" w:type="pct"/>
            <w:vAlign w:val="center"/>
          </w:tcPr>
          <w:p w14:paraId="7B27E882" w14:textId="77777777" w:rsidR="00225F30" w:rsidRPr="00F214D8" w:rsidRDefault="00225F30" w:rsidP="001E6F65">
            <w:pPr>
              <w:jc w:val="center"/>
              <w:rPr>
                <w:rFonts w:ascii="Times New Roman" w:hAnsi="Times New Roman" w:cs="Times New Roman"/>
                <w:sz w:val="28"/>
                <w:szCs w:val="28"/>
                <w:shd w:val="clear" w:color="auto" w:fill="FFFFFF"/>
                <w:lang w:val="de-DE"/>
              </w:rPr>
            </w:pPr>
            <w:r w:rsidRPr="00F214D8">
              <w:rPr>
                <w:rFonts w:ascii="Times New Roman" w:hAnsi="Times New Roman" w:cs="Times New Roman"/>
                <w:sz w:val="28"/>
                <w:szCs w:val="28"/>
                <w:shd w:val="clear" w:color="auto" w:fill="FFFFFF"/>
              </w:rPr>
              <w:t>Về Chương trình cắt giảm, đơn giản hóa thủ tục hành chính liên quan đến hoạt động sản xuất, kinh doanh năm 2025 và 2026. Tập trung cắt giảm thủ tục và điều kiện kinh doanh, tạo thuận lợi cho doanh nghiệp trong đó có ngành hàng không trong vận tải và các hoạt động liên quan</w:t>
            </w:r>
          </w:p>
        </w:tc>
      </w:tr>
      <w:tr w:rsidR="00225F30" w:rsidRPr="00F214D8" w14:paraId="72E0AD87" w14:textId="77777777" w:rsidTr="00225F30">
        <w:tc>
          <w:tcPr>
            <w:tcW w:w="399" w:type="pct"/>
            <w:vAlign w:val="center"/>
          </w:tcPr>
          <w:p w14:paraId="055F4C07"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t>6</w:t>
            </w:r>
          </w:p>
        </w:tc>
        <w:tc>
          <w:tcPr>
            <w:tcW w:w="1646" w:type="pct"/>
            <w:vAlign w:val="center"/>
          </w:tcPr>
          <w:p w14:paraId="33F4555A" w14:textId="77777777" w:rsidR="00225F30" w:rsidRPr="00F214D8" w:rsidRDefault="00225F30" w:rsidP="001E6F65">
            <w:pPr>
              <w:jc w:val="center"/>
              <w:rPr>
                <w:rFonts w:ascii="Times New Roman" w:hAnsi="Times New Roman" w:cs="Times New Roman"/>
                <w:sz w:val="28"/>
                <w:szCs w:val="28"/>
                <w:shd w:val="clear" w:color="auto" w:fill="FFFFFF"/>
              </w:rPr>
            </w:pPr>
            <w:r w:rsidRPr="00F214D8">
              <w:rPr>
                <w:rFonts w:ascii="Times New Roman" w:hAnsi="Times New Roman" w:cs="Times New Roman"/>
                <w:sz w:val="28"/>
                <w:szCs w:val="28"/>
                <w:shd w:val="clear" w:color="auto" w:fill="FFFFFF"/>
              </w:rPr>
              <w:t>Nghị quyết số 86/NQ-CP của Chính phủ</w:t>
            </w:r>
            <w:r w:rsidRPr="00F214D8">
              <w:rPr>
                <w:rFonts w:ascii="Times New Roman" w:hAnsi="Times New Roman" w:cs="Times New Roman"/>
                <w:sz w:val="28"/>
                <w:szCs w:val="28"/>
                <w:shd w:val="clear" w:color="auto" w:fill="FFFFFF"/>
                <w:lang w:val="en-US"/>
              </w:rPr>
              <w:t xml:space="preserve"> ngày</w:t>
            </w:r>
            <w:r w:rsidRPr="00F214D8">
              <w:rPr>
                <w:rFonts w:ascii="Times New Roman" w:hAnsi="Times New Roman" w:cs="Times New Roman"/>
                <w:b/>
                <w:bCs/>
                <w:sz w:val="28"/>
                <w:szCs w:val="28"/>
                <w:shd w:val="clear" w:color="auto" w:fill="FFFFFF"/>
                <w:lang w:val="en-US"/>
              </w:rPr>
              <w:t xml:space="preserve"> </w:t>
            </w:r>
            <w:r w:rsidRPr="00F214D8">
              <w:rPr>
                <w:rFonts w:ascii="Times New Roman" w:hAnsi="Times New Roman" w:cs="Times New Roman"/>
                <w:sz w:val="28"/>
                <w:szCs w:val="28"/>
                <w:shd w:val="clear" w:color="auto" w:fill="FFFFFF"/>
              </w:rPr>
              <w:t>04/11/2025</w:t>
            </w:r>
          </w:p>
        </w:tc>
        <w:tc>
          <w:tcPr>
            <w:tcW w:w="2955" w:type="pct"/>
            <w:vAlign w:val="center"/>
          </w:tcPr>
          <w:p w14:paraId="3F7B2900" w14:textId="77777777" w:rsidR="00225F30" w:rsidRPr="00F214D8" w:rsidRDefault="00225F30" w:rsidP="001E6F65">
            <w:pPr>
              <w:jc w:val="center"/>
              <w:rPr>
                <w:rFonts w:ascii="Times New Roman" w:hAnsi="Times New Roman" w:cs="Times New Roman"/>
                <w:sz w:val="28"/>
                <w:szCs w:val="28"/>
                <w:shd w:val="clear" w:color="auto" w:fill="FFFFFF"/>
              </w:rPr>
            </w:pPr>
            <w:r w:rsidRPr="00F214D8">
              <w:rPr>
                <w:rFonts w:ascii="Times New Roman" w:hAnsi="Times New Roman" w:cs="Times New Roman"/>
                <w:sz w:val="28"/>
                <w:szCs w:val="28"/>
                <w:shd w:val="clear" w:color="auto" w:fill="FFFFFF"/>
              </w:rPr>
              <w:t xml:space="preserve">Về triển khai nhiệm vụ trọng tâm những tháng cuối năm 2025. Nội dung triển khai nhiệm vụ phát triển kinh tế-xã hội, trong đó thúc đẩy </w:t>
            </w:r>
            <w:r w:rsidRPr="00F214D8">
              <w:rPr>
                <w:rFonts w:ascii="Times New Roman" w:hAnsi="Times New Roman" w:cs="Times New Roman"/>
                <w:sz w:val="28"/>
                <w:szCs w:val="28"/>
                <w:shd w:val="clear" w:color="auto" w:fill="FFFFFF"/>
              </w:rPr>
              <w:lastRenderedPageBreak/>
              <w:t>phục hồi thị trường vận tải và hỗ trợ các hoạt động sản xuất, kinh doanh nói chung</w:t>
            </w:r>
          </w:p>
        </w:tc>
      </w:tr>
      <w:tr w:rsidR="00225F30" w:rsidRPr="00F214D8" w14:paraId="381CB0E1" w14:textId="77777777" w:rsidTr="00225F30">
        <w:tc>
          <w:tcPr>
            <w:tcW w:w="399" w:type="pct"/>
            <w:vAlign w:val="center"/>
          </w:tcPr>
          <w:p w14:paraId="306E0DA7" w14:textId="77777777" w:rsidR="00225F30" w:rsidRPr="00F214D8" w:rsidRDefault="00225F30" w:rsidP="001E6F65">
            <w:pPr>
              <w:jc w:val="center"/>
              <w:rPr>
                <w:rFonts w:ascii="Times New Roman" w:hAnsi="Times New Roman" w:cs="Times New Roman"/>
                <w:b/>
                <w:bCs/>
                <w:sz w:val="28"/>
                <w:szCs w:val="28"/>
                <w:lang w:val="en-US"/>
              </w:rPr>
            </w:pPr>
            <w:r w:rsidRPr="00F214D8">
              <w:rPr>
                <w:rFonts w:ascii="Times New Roman" w:hAnsi="Times New Roman" w:cs="Times New Roman"/>
                <w:b/>
                <w:bCs/>
                <w:sz w:val="28"/>
                <w:szCs w:val="28"/>
                <w:lang w:val="en-US"/>
              </w:rPr>
              <w:lastRenderedPageBreak/>
              <w:t>7</w:t>
            </w:r>
          </w:p>
        </w:tc>
        <w:tc>
          <w:tcPr>
            <w:tcW w:w="1646" w:type="pct"/>
            <w:vAlign w:val="center"/>
          </w:tcPr>
          <w:p w14:paraId="090E9205" w14:textId="77777777" w:rsidR="00225F30" w:rsidRPr="00F214D8" w:rsidRDefault="00225F30" w:rsidP="001E6F65">
            <w:pPr>
              <w:jc w:val="center"/>
              <w:rPr>
                <w:rFonts w:ascii="Times New Roman" w:hAnsi="Times New Roman" w:cs="Times New Roman"/>
                <w:sz w:val="28"/>
                <w:szCs w:val="28"/>
                <w:shd w:val="clear" w:color="auto" w:fill="FFFFFF"/>
              </w:rPr>
            </w:pPr>
            <w:r w:rsidRPr="00F214D8">
              <w:rPr>
                <w:rFonts w:ascii="Times New Roman" w:hAnsi="Times New Roman" w:cs="Times New Roman"/>
                <w:sz w:val="28"/>
                <w:szCs w:val="28"/>
                <w:shd w:val="clear" w:color="auto" w:fill="FFFFFF"/>
              </w:rPr>
              <w:t>Kết luận số 183-KL/TW ngày 01/8/2025 của Bộ Chính trị, Ban Bí thư</w:t>
            </w:r>
          </w:p>
        </w:tc>
        <w:tc>
          <w:tcPr>
            <w:tcW w:w="2955" w:type="pct"/>
            <w:vAlign w:val="center"/>
          </w:tcPr>
          <w:p w14:paraId="0F046ED6" w14:textId="77777777" w:rsidR="00225F30" w:rsidRPr="00F214D8" w:rsidRDefault="00225F30" w:rsidP="001E6F65">
            <w:pPr>
              <w:jc w:val="center"/>
              <w:rPr>
                <w:rFonts w:ascii="Times New Roman" w:hAnsi="Times New Roman" w:cs="Times New Roman"/>
                <w:sz w:val="28"/>
                <w:szCs w:val="28"/>
                <w:shd w:val="clear" w:color="auto" w:fill="FFFFFF"/>
              </w:rPr>
            </w:pPr>
            <w:r w:rsidRPr="00F214D8">
              <w:rPr>
                <w:rFonts w:ascii="Times New Roman" w:hAnsi="Times New Roman" w:cs="Times New Roman"/>
                <w:sz w:val="28"/>
                <w:szCs w:val="28"/>
                <w:shd w:val="clear" w:color="auto" w:fill="FFFFFF"/>
              </w:rPr>
              <w:t>Về tích cực triển khai vận hành mô hình chính quyền địa phương 2 cấp, chuyển mạnh cấp cơ sở sang chủ động nắm, điều hành kinh tế - xã hội, quốc phòng an ninh</w:t>
            </w:r>
          </w:p>
        </w:tc>
      </w:tr>
    </w:tbl>
    <w:p w14:paraId="66340F2E" w14:textId="77777777" w:rsidR="00225F30" w:rsidRDefault="00225F30" w:rsidP="00351084">
      <w:pPr>
        <w:jc w:val="both"/>
        <w:rPr>
          <w:rFonts w:ascii="Times New Roman" w:hAnsi="Times New Roman" w:cs="Times New Roman"/>
          <w:b/>
          <w:bCs/>
          <w:sz w:val="28"/>
          <w:szCs w:val="28"/>
          <w:lang w:val="en"/>
        </w:rPr>
      </w:pPr>
    </w:p>
    <w:p w14:paraId="76373A04" w14:textId="3AA0390F" w:rsidR="00225F30" w:rsidRPr="00225F30" w:rsidRDefault="00225F30" w:rsidP="00225F30">
      <w:pPr>
        <w:pStyle w:val="ListParagraph"/>
        <w:numPr>
          <w:ilvl w:val="0"/>
          <w:numId w:val="5"/>
        </w:numPr>
        <w:spacing w:before="60" w:after="60" w:line="360" w:lineRule="exact"/>
        <w:jc w:val="both"/>
        <w:rPr>
          <w:rFonts w:ascii="Times New Roman" w:hAnsi="Times New Roman" w:cs="Times New Roman"/>
          <w:b/>
          <w:iCs/>
          <w:sz w:val="28"/>
          <w:szCs w:val="28"/>
          <w:lang w:val="en-US"/>
        </w:rPr>
      </w:pPr>
      <w:r w:rsidRPr="00225F30">
        <w:rPr>
          <w:rFonts w:ascii="Times New Roman" w:hAnsi="Times New Roman" w:cs="Times New Roman"/>
          <w:b/>
          <w:bCs/>
          <w:sz w:val="28"/>
          <w:szCs w:val="28"/>
          <w:lang w:val="en-US"/>
        </w:rPr>
        <w:t>C</w:t>
      </w:r>
      <w:r w:rsidRPr="00225F30">
        <w:rPr>
          <w:rFonts w:ascii="Times New Roman" w:hAnsi="Times New Roman" w:cs="Times New Roman"/>
          <w:b/>
          <w:iCs/>
          <w:sz w:val="28"/>
          <w:szCs w:val="28"/>
        </w:rPr>
        <w:t>hủ trương, đường lối của Đảng có liên quan đến Dự thảo Nghị định</w:t>
      </w:r>
    </w:p>
    <w:tbl>
      <w:tblPr>
        <w:tblStyle w:val="TableGrid"/>
        <w:tblW w:w="5000" w:type="pct"/>
        <w:tblLook w:val="04A0" w:firstRow="1" w:lastRow="0" w:firstColumn="1" w:lastColumn="0" w:noHBand="0" w:noVBand="1"/>
      </w:tblPr>
      <w:tblGrid>
        <w:gridCol w:w="5319"/>
        <w:gridCol w:w="3892"/>
        <w:gridCol w:w="3073"/>
        <w:gridCol w:w="1278"/>
      </w:tblGrid>
      <w:tr w:rsidR="00225F30" w:rsidRPr="00F214D8" w14:paraId="1ECF958E" w14:textId="77777777" w:rsidTr="00225F30">
        <w:tc>
          <w:tcPr>
            <w:tcW w:w="1961" w:type="pct"/>
            <w:vAlign w:val="center"/>
          </w:tcPr>
          <w:p w14:paraId="0BC27031" w14:textId="77777777" w:rsidR="00225F30" w:rsidRPr="00225F30" w:rsidRDefault="00225F30" w:rsidP="00225F30">
            <w:pPr>
              <w:jc w:val="center"/>
              <w:rPr>
                <w:rFonts w:ascii="Times New Roman" w:hAnsi="Times New Roman" w:cs="Times New Roman"/>
                <w:b/>
                <w:bCs/>
                <w:sz w:val="28"/>
                <w:szCs w:val="28"/>
                <w:lang w:val="en-US"/>
              </w:rPr>
            </w:pPr>
            <w:r w:rsidRPr="00225F30">
              <w:rPr>
                <w:rFonts w:ascii="Times New Roman" w:hAnsi="Times New Roman" w:cs="Times New Roman"/>
                <w:b/>
                <w:bCs/>
                <w:sz w:val="28"/>
                <w:szCs w:val="28"/>
                <w:lang w:val="en-US"/>
              </w:rPr>
              <w:t>Quy định của dự</w:t>
            </w:r>
            <w:r w:rsidRPr="00F214D8">
              <w:rPr>
                <w:rFonts w:ascii="Times New Roman" w:hAnsi="Times New Roman" w:cs="Times New Roman"/>
                <w:b/>
                <w:bCs/>
                <w:sz w:val="28"/>
                <w:szCs w:val="28"/>
                <w:lang w:val="en-US"/>
              </w:rPr>
              <w:t xml:space="preserve"> </w:t>
            </w:r>
            <w:r w:rsidRPr="00225F30">
              <w:rPr>
                <w:rFonts w:ascii="Times New Roman" w:hAnsi="Times New Roman" w:cs="Times New Roman"/>
                <w:b/>
                <w:bCs/>
                <w:sz w:val="28"/>
                <w:szCs w:val="28"/>
                <w:lang w:val="en-US"/>
              </w:rPr>
              <w:t>thảo văn bản</w:t>
            </w:r>
          </w:p>
        </w:tc>
        <w:tc>
          <w:tcPr>
            <w:tcW w:w="1435" w:type="pct"/>
            <w:vAlign w:val="center"/>
          </w:tcPr>
          <w:p w14:paraId="3D56CAA3" w14:textId="77777777" w:rsidR="00225F30" w:rsidRPr="00225F30" w:rsidRDefault="00225F30" w:rsidP="00225F30">
            <w:pPr>
              <w:jc w:val="center"/>
              <w:rPr>
                <w:rFonts w:ascii="Times New Roman" w:hAnsi="Times New Roman" w:cs="Times New Roman"/>
                <w:b/>
                <w:bCs/>
                <w:sz w:val="28"/>
                <w:szCs w:val="28"/>
                <w:lang w:val="en-US"/>
              </w:rPr>
            </w:pPr>
            <w:r w:rsidRPr="00225F30">
              <w:rPr>
                <w:rFonts w:ascii="Times New Roman" w:hAnsi="Times New Roman" w:cs="Times New Roman"/>
                <w:b/>
                <w:bCs/>
                <w:sz w:val="28"/>
                <w:szCs w:val="28"/>
                <w:lang w:val="en-US"/>
              </w:rPr>
              <w:t xml:space="preserve">Chủ trương, đường lối của </w:t>
            </w:r>
            <w:r w:rsidRPr="00F214D8">
              <w:rPr>
                <w:rFonts w:ascii="Times New Roman" w:hAnsi="Times New Roman" w:cs="Times New Roman"/>
                <w:b/>
                <w:bCs/>
                <w:sz w:val="28"/>
                <w:szCs w:val="28"/>
                <w:lang w:val="en-US"/>
              </w:rPr>
              <w:t>Đ</w:t>
            </w:r>
            <w:r w:rsidRPr="00225F30">
              <w:rPr>
                <w:rFonts w:ascii="Times New Roman" w:hAnsi="Times New Roman" w:cs="Times New Roman"/>
                <w:b/>
                <w:bCs/>
                <w:sz w:val="28"/>
                <w:szCs w:val="28"/>
                <w:lang w:val="en-US"/>
              </w:rPr>
              <w:t>ảng</w:t>
            </w:r>
          </w:p>
        </w:tc>
        <w:tc>
          <w:tcPr>
            <w:tcW w:w="1133" w:type="pct"/>
            <w:vAlign w:val="center"/>
          </w:tcPr>
          <w:p w14:paraId="45A8A9F4" w14:textId="77777777" w:rsidR="00225F30" w:rsidRPr="00225F30" w:rsidRDefault="00225F30" w:rsidP="00225F30">
            <w:pPr>
              <w:jc w:val="center"/>
              <w:rPr>
                <w:rFonts w:ascii="Times New Roman" w:hAnsi="Times New Roman" w:cs="Times New Roman"/>
                <w:b/>
                <w:bCs/>
                <w:sz w:val="28"/>
                <w:szCs w:val="28"/>
                <w:lang w:val="en-US"/>
              </w:rPr>
            </w:pPr>
            <w:r w:rsidRPr="00225F30">
              <w:rPr>
                <w:rFonts w:ascii="Times New Roman" w:hAnsi="Times New Roman" w:cs="Times New Roman"/>
                <w:b/>
                <w:bCs/>
                <w:sz w:val="28"/>
                <w:szCs w:val="28"/>
                <w:lang w:val="en-US"/>
              </w:rPr>
              <w:t>Đánh giá</w:t>
            </w:r>
            <w:r w:rsidRPr="00225F30">
              <w:rPr>
                <w:rFonts w:ascii="Times New Roman" w:hAnsi="Times New Roman" w:cs="Times New Roman"/>
                <w:b/>
                <w:bCs/>
                <w:sz w:val="28"/>
                <w:szCs w:val="28"/>
                <w:lang w:val="en-US"/>
              </w:rPr>
              <w:br/>
              <w:t>(Đã thể chế đầy đủ hoặc một phần/phù hợp với chủ trương, đường lối của Đảng)</w:t>
            </w:r>
          </w:p>
        </w:tc>
        <w:tc>
          <w:tcPr>
            <w:tcW w:w="471" w:type="pct"/>
            <w:vAlign w:val="center"/>
          </w:tcPr>
          <w:p w14:paraId="728CCE34" w14:textId="77777777" w:rsidR="00225F30" w:rsidRPr="00225F30" w:rsidRDefault="00225F30" w:rsidP="00225F30">
            <w:pPr>
              <w:jc w:val="center"/>
              <w:rPr>
                <w:rFonts w:ascii="Times New Roman" w:hAnsi="Times New Roman" w:cs="Times New Roman"/>
                <w:b/>
                <w:bCs/>
                <w:sz w:val="28"/>
                <w:szCs w:val="28"/>
                <w:lang w:val="en-US"/>
              </w:rPr>
            </w:pPr>
            <w:r w:rsidRPr="00225F30">
              <w:rPr>
                <w:rFonts w:ascii="Times New Roman" w:hAnsi="Times New Roman" w:cs="Times New Roman"/>
                <w:b/>
                <w:bCs/>
                <w:sz w:val="28"/>
                <w:szCs w:val="28"/>
                <w:lang w:val="en-US"/>
              </w:rPr>
              <w:t>Đề xuất xử lý</w:t>
            </w:r>
          </w:p>
        </w:tc>
      </w:tr>
      <w:tr w:rsidR="00225F30" w:rsidRPr="00F214D8" w14:paraId="11AF24CD" w14:textId="77777777" w:rsidTr="00225F30">
        <w:tc>
          <w:tcPr>
            <w:tcW w:w="1961" w:type="pct"/>
            <w:vAlign w:val="center"/>
            <w:hideMark/>
          </w:tcPr>
          <w:p w14:paraId="1CA93B62"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Điều 14. Điều kiện, trình tự thủ tục cấp quyền vận chuyển hàng không quốc tế cho hãng hàng không nước ngoài</w:t>
            </w:r>
          </w:p>
          <w:p w14:paraId="2357ED6E"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1. Hãng hàng không nước ngoài được cấp quyền vận chuyển hàng không quốc tế phải đáp ứng các điều kiện sau đây:</w:t>
            </w:r>
          </w:p>
          <w:p w14:paraId="7F3C4BBB"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a) Phù hợp với các quy định của điều ước quốc tế về vận chuyển hàng không thương mại mà nước Cộng hòa xã hội chủ nghĩa Việt Nam là thành</w:t>
            </w:r>
          </w:p>
          <w:p w14:paraId="47323CAB" w14:textId="77777777" w:rsidR="00225F30" w:rsidRPr="00225F30" w:rsidRDefault="00225F30" w:rsidP="00225F30">
            <w:pPr>
              <w:jc w:val="both"/>
              <w:rPr>
                <w:rFonts w:ascii="Times New Roman" w:hAnsi="Times New Roman" w:cs="Times New Roman"/>
                <w:sz w:val="28"/>
                <w:szCs w:val="28"/>
                <w:lang w:val="en-US"/>
              </w:rPr>
            </w:pPr>
          </w:p>
        </w:tc>
        <w:tc>
          <w:tcPr>
            <w:tcW w:w="1435" w:type="pct"/>
            <w:vAlign w:val="center"/>
            <w:hideMark/>
          </w:tcPr>
          <w:p w14:paraId="6D4E5026" w14:textId="2BE1C350" w:rsidR="00225F30" w:rsidRPr="00225F30" w:rsidRDefault="00225F30" w:rsidP="00225F30">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225F30">
              <w:rPr>
                <w:rFonts w:ascii="Times New Roman" w:hAnsi="Times New Roman" w:cs="Times New Roman"/>
                <w:sz w:val="28"/>
                <w:szCs w:val="28"/>
                <w:lang w:val="en-US"/>
              </w:rPr>
              <w:t>hực hiện nghiêm các cam kết quốc tế và các hiệp định thương mại đã ký kết</w:t>
            </w:r>
          </w:p>
        </w:tc>
        <w:tc>
          <w:tcPr>
            <w:tcW w:w="1133" w:type="pct"/>
            <w:vAlign w:val="center"/>
            <w:hideMark/>
          </w:tcPr>
          <w:p w14:paraId="7065AE73" w14:textId="77777777" w:rsidR="00225F30" w:rsidRPr="00225F30" w:rsidRDefault="00225F30" w:rsidP="00225F30">
            <w:pPr>
              <w:jc w:val="center"/>
              <w:rPr>
                <w:rFonts w:ascii="Times New Roman" w:hAnsi="Times New Roman" w:cs="Times New Roman"/>
                <w:sz w:val="28"/>
                <w:szCs w:val="28"/>
                <w:lang w:val="en-US"/>
              </w:rPr>
            </w:pPr>
            <w:r w:rsidRPr="00225F30">
              <w:rPr>
                <w:rFonts w:ascii="Times New Roman" w:hAnsi="Times New Roman" w:cs="Times New Roman"/>
                <w:sz w:val="28"/>
                <w:szCs w:val="28"/>
                <w:lang w:val="en-US"/>
              </w:rPr>
              <w:t>Đã thể chế hóa đầy đủ theo chủ trương, đường lối của Đảng</w:t>
            </w:r>
          </w:p>
        </w:tc>
        <w:tc>
          <w:tcPr>
            <w:tcW w:w="471" w:type="pct"/>
            <w:vAlign w:val="center"/>
            <w:hideMark/>
          </w:tcPr>
          <w:p w14:paraId="07E25A4E" w14:textId="77777777" w:rsidR="00225F30" w:rsidRPr="00225F30" w:rsidRDefault="00225F30" w:rsidP="00225F30">
            <w:pPr>
              <w:jc w:val="center"/>
              <w:rPr>
                <w:rFonts w:ascii="Times New Roman" w:hAnsi="Times New Roman" w:cs="Times New Roman"/>
                <w:sz w:val="28"/>
                <w:szCs w:val="28"/>
                <w:lang w:val="en-US"/>
              </w:rPr>
            </w:pPr>
          </w:p>
        </w:tc>
      </w:tr>
      <w:tr w:rsidR="00225F30" w:rsidRPr="00F214D8" w14:paraId="31474017" w14:textId="77777777" w:rsidTr="00225F30">
        <w:tc>
          <w:tcPr>
            <w:tcW w:w="1961" w:type="pct"/>
            <w:vAlign w:val="center"/>
          </w:tcPr>
          <w:p w14:paraId="0723845F" w14:textId="6560346C"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Điều 15.</w:t>
            </w:r>
            <w:r w:rsidR="00B64E40">
              <w:rPr>
                <w:rFonts w:ascii="Times New Roman" w:hAnsi="Times New Roman" w:cs="Times New Roman"/>
                <w:sz w:val="28"/>
                <w:szCs w:val="28"/>
                <w:lang w:val="en-US"/>
              </w:rPr>
              <w:t xml:space="preserve"> </w:t>
            </w:r>
            <w:r w:rsidRPr="00225F30">
              <w:rPr>
                <w:rFonts w:ascii="Times New Roman" w:hAnsi="Times New Roman" w:cs="Times New Roman"/>
                <w:sz w:val="28"/>
                <w:szCs w:val="28"/>
                <w:lang w:val="en-US"/>
              </w:rPr>
              <w:t>Điều kiện, trình tự thủ tục cấp quyền vận chuyển hàng không quốc tế cho hãng hàng không nước ngoài</w:t>
            </w:r>
          </w:p>
          <w:p w14:paraId="7899F751"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1. Hãng hàng không nước ngoài được cấp quyền vận chuyển hàng không quốc tế phải đáp ứng các điều kiện sau đây:</w:t>
            </w:r>
          </w:p>
          <w:p w14:paraId="45B1D137"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lastRenderedPageBreak/>
              <w:t>a) Phù hợp với các quy định của điều ước quốc tế về vận chuyển hàng không thương mại mà nước Cộng hòa xã hội chủ nghĩa Việt Nam là thành viên;</w:t>
            </w:r>
          </w:p>
        </w:tc>
        <w:tc>
          <w:tcPr>
            <w:tcW w:w="1435" w:type="pct"/>
            <w:vAlign w:val="center"/>
          </w:tcPr>
          <w:p w14:paraId="51B40F4F" w14:textId="3BCDA8D1" w:rsidR="00225F30" w:rsidRPr="00225F30" w:rsidRDefault="00225F30" w:rsidP="00225F30">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w:t>
            </w:r>
            <w:r w:rsidRPr="00225F30">
              <w:rPr>
                <w:rFonts w:ascii="Times New Roman" w:hAnsi="Times New Roman" w:cs="Times New Roman"/>
                <w:sz w:val="28"/>
                <w:szCs w:val="28"/>
                <w:lang w:val="en-US"/>
              </w:rPr>
              <w:t>hực hiện nghiêm các cam kết quốc tế và các hiệp định thương mại đã ký kết</w:t>
            </w:r>
          </w:p>
        </w:tc>
        <w:tc>
          <w:tcPr>
            <w:tcW w:w="1133" w:type="pct"/>
            <w:vAlign w:val="center"/>
          </w:tcPr>
          <w:p w14:paraId="03BC2BDC" w14:textId="77777777" w:rsidR="00225F30" w:rsidRPr="00225F30" w:rsidRDefault="00225F30" w:rsidP="00225F30">
            <w:pPr>
              <w:jc w:val="center"/>
              <w:rPr>
                <w:rFonts w:ascii="Times New Roman" w:hAnsi="Times New Roman" w:cs="Times New Roman"/>
                <w:sz w:val="28"/>
                <w:szCs w:val="28"/>
                <w:lang w:val="en-US"/>
              </w:rPr>
            </w:pPr>
            <w:r w:rsidRPr="00225F30">
              <w:rPr>
                <w:rFonts w:ascii="Times New Roman" w:hAnsi="Times New Roman" w:cs="Times New Roman"/>
                <w:sz w:val="28"/>
                <w:szCs w:val="28"/>
                <w:lang w:val="en-US"/>
              </w:rPr>
              <w:t>Đã thể chế hóa đầy đủ theo chủ trương, đường lối của Đảng</w:t>
            </w:r>
          </w:p>
        </w:tc>
        <w:tc>
          <w:tcPr>
            <w:tcW w:w="471" w:type="pct"/>
            <w:vAlign w:val="center"/>
          </w:tcPr>
          <w:p w14:paraId="64EB4873" w14:textId="77777777" w:rsidR="00225F30" w:rsidRPr="00225F30" w:rsidRDefault="00225F30" w:rsidP="00225F30">
            <w:pPr>
              <w:jc w:val="center"/>
              <w:rPr>
                <w:rFonts w:ascii="Times New Roman" w:hAnsi="Times New Roman" w:cs="Times New Roman"/>
                <w:sz w:val="28"/>
                <w:szCs w:val="28"/>
                <w:lang w:val="en-US"/>
              </w:rPr>
            </w:pPr>
          </w:p>
        </w:tc>
      </w:tr>
      <w:tr w:rsidR="00225F30" w:rsidRPr="00F214D8" w14:paraId="341C9684" w14:textId="77777777" w:rsidTr="00225F30">
        <w:tc>
          <w:tcPr>
            <w:tcW w:w="1961" w:type="pct"/>
            <w:vAlign w:val="center"/>
          </w:tcPr>
          <w:p w14:paraId="157283CE"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Điều 16. Văn phòng đại diện, Chi nhánh của hãng hàng không nước ngoài tại Việt Nam</w:t>
            </w:r>
          </w:p>
          <w:p w14:paraId="65373A52"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1. Hãng hàng không nước ngoài được thành lập Văn phòng đại diện, Chi nhánh tại Việt Nam theo quy định của pháp luật Việt Nam và điều ước quốc tế mà Việt Nam là thành viên, đáp ứng các điều kiện sau đây:</w:t>
            </w:r>
          </w:p>
          <w:p w14:paraId="12C53661"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a) Thành lập và hoạt động theo pháp luật của quốc gia nơi đặt trụ sở chính của hãng;</w:t>
            </w:r>
          </w:p>
          <w:p w14:paraId="32C3F1DE"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b) Quyền kiểm soát pháp lý thuộc về quốc gia nơi đặt trụ sở chính của hãng.</w:t>
            </w:r>
          </w:p>
          <w:p w14:paraId="2222A831"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2. Chi nhánh của hãng hàng không nước ngoài, thực hiện nhiệm vụ bán vé, vận đơn và các dịch vụ liên quan đến hoạt động vận chuyển hàng không của hãng hàng không nước ngoài tại Việt Nam.</w:t>
            </w:r>
          </w:p>
        </w:tc>
        <w:tc>
          <w:tcPr>
            <w:tcW w:w="1435" w:type="pct"/>
            <w:vAlign w:val="center"/>
          </w:tcPr>
          <w:p w14:paraId="269B31C6" w14:textId="7015E3EE" w:rsidR="00225F30" w:rsidRPr="00225F30" w:rsidRDefault="00225F30" w:rsidP="00225F30">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225F30">
              <w:rPr>
                <w:rFonts w:ascii="Times New Roman" w:hAnsi="Times New Roman" w:cs="Times New Roman"/>
                <w:sz w:val="28"/>
                <w:szCs w:val="28"/>
                <w:lang w:val="en-US"/>
              </w:rPr>
              <w:t>hực hiện nghiêm các cam kết quốc tế và các hiệp định thương mại đã ký kết</w:t>
            </w:r>
          </w:p>
        </w:tc>
        <w:tc>
          <w:tcPr>
            <w:tcW w:w="1133" w:type="pct"/>
            <w:vAlign w:val="center"/>
          </w:tcPr>
          <w:p w14:paraId="2AD147D5" w14:textId="77777777" w:rsidR="00225F30" w:rsidRPr="00225F30" w:rsidRDefault="00225F30" w:rsidP="00225F30">
            <w:pPr>
              <w:jc w:val="center"/>
              <w:rPr>
                <w:rFonts w:ascii="Times New Roman" w:hAnsi="Times New Roman" w:cs="Times New Roman"/>
                <w:sz w:val="28"/>
                <w:szCs w:val="28"/>
                <w:lang w:val="en-US"/>
              </w:rPr>
            </w:pPr>
            <w:r w:rsidRPr="00225F30">
              <w:rPr>
                <w:rFonts w:ascii="Times New Roman" w:hAnsi="Times New Roman" w:cs="Times New Roman"/>
                <w:sz w:val="28"/>
                <w:szCs w:val="28"/>
                <w:lang w:val="en-US"/>
              </w:rPr>
              <w:t>Đã thể chế hóa đầy đủ theo chủ trương, đường lối của Đảng</w:t>
            </w:r>
          </w:p>
        </w:tc>
        <w:tc>
          <w:tcPr>
            <w:tcW w:w="471" w:type="pct"/>
            <w:vAlign w:val="center"/>
          </w:tcPr>
          <w:p w14:paraId="39BD741F" w14:textId="77777777" w:rsidR="00225F30" w:rsidRPr="00225F30" w:rsidRDefault="00225F30" w:rsidP="00225F30">
            <w:pPr>
              <w:jc w:val="center"/>
              <w:rPr>
                <w:rFonts w:ascii="Times New Roman" w:hAnsi="Times New Roman" w:cs="Times New Roman"/>
                <w:sz w:val="28"/>
                <w:szCs w:val="28"/>
                <w:lang w:val="en-US"/>
              </w:rPr>
            </w:pPr>
          </w:p>
        </w:tc>
      </w:tr>
      <w:tr w:rsidR="00225F30" w:rsidRPr="00F214D8" w14:paraId="163623CC" w14:textId="77777777" w:rsidTr="00225F30">
        <w:tc>
          <w:tcPr>
            <w:tcW w:w="1961" w:type="pct"/>
            <w:vAlign w:val="center"/>
          </w:tcPr>
          <w:p w14:paraId="47C703D8" w14:textId="77777777" w:rsidR="00225F30" w:rsidRPr="00225F30" w:rsidRDefault="00225F30" w:rsidP="00225F30">
            <w:pPr>
              <w:jc w:val="both"/>
              <w:rPr>
                <w:rFonts w:ascii="Times New Roman" w:hAnsi="Times New Roman" w:cs="Times New Roman"/>
                <w:sz w:val="28"/>
                <w:szCs w:val="28"/>
                <w:lang w:val="en-US"/>
              </w:rPr>
            </w:pPr>
            <w:r w:rsidRPr="00225F30">
              <w:rPr>
                <w:rFonts w:ascii="Times New Roman" w:hAnsi="Times New Roman" w:cs="Times New Roman"/>
                <w:sz w:val="28"/>
                <w:szCs w:val="28"/>
                <w:lang w:val="en-US"/>
              </w:rPr>
              <w:t>Chương II. Kinh doanh vận tải hàng không</w:t>
            </w:r>
          </w:p>
        </w:tc>
        <w:tc>
          <w:tcPr>
            <w:tcW w:w="1435" w:type="pct"/>
            <w:vAlign w:val="center"/>
          </w:tcPr>
          <w:p w14:paraId="38EB50A8" w14:textId="7D9C075B" w:rsidR="00225F30" w:rsidRPr="00225F30" w:rsidRDefault="00225F30" w:rsidP="00225F30">
            <w:pPr>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225F30">
              <w:rPr>
                <w:rFonts w:ascii="Times New Roman" w:hAnsi="Times New Roman" w:cs="Times New Roman"/>
                <w:sz w:val="28"/>
                <w:szCs w:val="28"/>
                <w:lang w:val="en-US"/>
              </w:rPr>
              <w:t>hực hiện nghiêm các cam kết quốc tế và các hiệp định thương mại đã ký kết</w:t>
            </w:r>
          </w:p>
        </w:tc>
        <w:tc>
          <w:tcPr>
            <w:tcW w:w="1133" w:type="pct"/>
            <w:vAlign w:val="center"/>
          </w:tcPr>
          <w:p w14:paraId="3682190B" w14:textId="77777777" w:rsidR="00225F30" w:rsidRPr="00225F30" w:rsidRDefault="00225F30" w:rsidP="00225F30">
            <w:pPr>
              <w:jc w:val="center"/>
              <w:rPr>
                <w:rFonts w:ascii="Times New Roman" w:hAnsi="Times New Roman" w:cs="Times New Roman"/>
                <w:sz w:val="28"/>
                <w:szCs w:val="28"/>
                <w:lang w:val="en-US"/>
              </w:rPr>
            </w:pPr>
            <w:r w:rsidRPr="00225F30">
              <w:rPr>
                <w:rFonts w:ascii="Times New Roman" w:hAnsi="Times New Roman" w:cs="Times New Roman"/>
                <w:sz w:val="28"/>
                <w:szCs w:val="28"/>
                <w:lang w:val="en-US"/>
              </w:rPr>
              <w:t>Đã thể chế hóa đầy đủ theo chủ trương, đường lối của Đảng</w:t>
            </w:r>
          </w:p>
        </w:tc>
        <w:tc>
          <w:tcPr>
            <w:tcW w:w="471" w:type="pct"/>
            <w:vAlign w:val="center"/>
          </w:tcPr>
          <w:p w14:paraId="380796EF" w14:textId="77777777" w:rsidR="00225F30" w:rsidRPr="00225F30" w:rsidRDefault="00225F30" w:rsidP="00225F30">
            <w:pPr>
              <w:jc w:val="center"/>
              <w:rPr>
                <w:rFonts w:ascii="Times New Roman" w:hAnsi="Times New Roman" w:cs="Times New Roman"/>
                <w:sz w:val="28"/>
                <w:szCs w:val="28"/>
                <w:lang w:val="en-US"/>
              </w:rPr>
            </w:pPr>
          </w:p>
        </w:tc>
      </w:tr>
    </w:tbl>
    <w:p w14:paraId="0AD4FF64" w14:textId="5A681680" w:rsidR="00225F30" w:rsidRDefault="00225F30" w:rsidP="00351084">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br w:type="page"/>
      </w:r>
    </w:p>
    <w:p w14:paraId="78AA447F" w14:textId="77777777" w:rsidR="00225F30" w:rsidRDefault="00225F30" w:rsidP="00225F30">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lastRenderedPageBreak/>
        <w:t xml:space="preserve">Phụ lục 2: </w:t>
      </w:r>
    </w:p>
    <w:p w14:paraId="3712B3B9" w14:textId="77777777" w:rsidR="00225F30" w:rsidRPr="00F214D8" w:rsidRDefault="00225F30" w:rsidP="00225F30">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t>A.</w:t>
      </w:r>
      <w:r w:rsidRPr="00F214D8">
        <w:rPr>
          <w:rFonts w:ascii="Times New Roman" w:hAnsi="Times New Roman" w:cs="Times New Roman"/>
          <w:b/>
          <w:bCs/>
          <w:sz w:val="28"/>
          <w:szCs w:val="28"/>
          <w:lang w:val="en"/>
        </w:rPr>
        <w:t xml:space="preserve"> Văn b</w:t>
      </w:r>
      <w:r w:rsidRPr="00F214D8">
        <w:rPr>
          <w:rFonts w:ascii="Times New Roman" w:hAnsi="Times New Roman" w:cs="Times New Roman"/>
          <w:b/>
          <w:bCs/>
          <w:sz w:val="28"/>
          <w:szCs w:val="28"/>
        </w:rPr>
        <w:t>ản quy phạm pháp luật</w:t>
      </w:r>
      <w:r w:rsidRPr="00F214D8">
        <w:rPr>
          <w:rFonts w:ascii="Times New Roman" w:hAnsi="Times New Roman" w:cs="Times New Roman"/>
          <w:b/>
          <w:bCs/>
          <w:sz w:val="28"/>
          <w:szCs w:val="28"/>
          <w:lang w:val="en"/>
        </w:rPr>
        <w:t xml:space="preserve"> được rà soát</w:t>
      </w:r>
    </w:p>
    <w:tbl>
      <w:tblPr>
        <w:tblStyle w:val="TableGrid"/>
        <w:tblW w:w="5000" w:type="pct"/>
        <w:tblLook w:val="04A0" w:firstRow="1" w:lastRow="0" w:firstColumn="1" w:lastColumn="0" w:noHBand="0" w:noVBand="1"/>
      </w:tblPr>
      <w:tblGrid>
        <w:gridCol w:w="1036"/>
        <w:gridCol w:w="8010"/>
        <w:gridCol w:w="4516"/>
      </w:tblGrid>
      <w:tr w:rsidR="00225F30" w:rsidRPr="00F214D8" w14:paraId="0486534B" w14:textId="77777777" w:rsidTr="00225F30">
        <w:trPr>
          <w:trHeight w:val="397"/>
        </w:trPr>
        <w:tc>
          <w:tcPr>
            <w:tcW w:w="382" w:type="pct"/>
            <w:vAlign w:val="center"/>
          </w:tcPr>
          <w:p w14:paraId="63859626"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STT</w:t>
            </w:r>
          </w:p>
        </w:tc>
        <w:tc>
          <w:tcPr>
            <w:tcW w:w="2953" w:type="pct"/>
            <w:vAlign w:val="center"/>
          </w:tcPr>
          <w:p w14:paraId="16DE16C2"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Tên văn bản</w:t>
            </w:r>
          </w:p>
        </w:tc>
        <w:tc>
          <w:tcPr>
            <w:tcW w:w="1665" w:type="pct"/>
            <w:vAlign w:val="center"/>
          </w:tcPr>
          <w:p w14:paraId="611BD9FB"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Ghi chú</w:t>
            </w:r>
          </w:p>
        </w:tc>
      </w:tr>
      <w:tr w:rsidR="00225F30" w:rsidRPr="00F214D8" w14:paraId="71406463" w14:textId="77777777" w:rsidTr="00225F30">
        <w:trPr>
          <w:trHeight w:val="397"/>
        </w:trPr>
        <w:tc>
          <w:tcPr>
            <w:tcW w:w="382" w:type="pct"/>
            <w:vAlign w:val="center"/>
          </w:tcPr>
          <w:p w14:paraId="3036274F"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w:t>
            </w:r>
          </w:p>
        </w:tc>
        <w:tc>
          <w:tcPr>
            <w:tcW w:w="2953" w:type="pct"/>
            <w:vAlign w:val="center"/>
          </w:tcPr>
          <w:p w14:paraId="288ECAFB"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color w:val="000000"/>
                <w:sz w:val="28"/>
                <w:szCs w:val="28"/>
              </w:rPr>
              <w:t>Hiến pháp</w:t>
            </w:r>
          </w:p>
        </w:tc>
        <w:tc>
          <w:tcPr>
            <w:tcW w:w="1665" w:type="pct"/>
            <w:vAlign w:val="center"/>
          </w:tcPr>
          <w:p w14:paraId="090DCB64"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color w:val="000000"/>
                <w:sz w:val="28"/>
                <w:szCs w:val="28"/>
              </w:rPr>
              <w:t>Đang có hiệu lực</w:t>
            </w:r>
          </w:p>
        </w:tc>
      </w:tr>
      <w:tr w:rsidR="00225F30" w:rsidRPr="00F214D8" w14:paraId="6835207A" w14:textId="77777777" w:rsidTr="00225F30">
        <w:trPr>
          <w:trHeight w:val="397"/>
        </w:trPr>
        <w:tc>
          <w:tcPr>
            <w:tcW w:w="382" w:type="pct"/>
            <w:vAlign w:val="center"/>
          </w:tcPr>
          <w:p w14:paraId="4E58187C"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2</w:t>
            </w:r>
          </w:p>
        </w:tc>
        <w:tc>
          <w:tcPr>
            <w:tcW w:w="2953" w:type="pct"/>
            <w:vAlign w:val="center"/>
          </w:tcPr>
          <w:p w14:paraId="24B023E4"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color w:val="000000"/>
                <w:sz w:val="28"/>
                <w:szCs w:val="28"/>
              </w:rPr>
              <w:t>Luật tổ chức chính quyền địa phương số 72/2025/QH15</w:t>
            </w:r>
          </w:p>
        </w:tc>
        <w:tc>
          <w:tcPr>
            <w:tcW w:w="1665" w:type="pct"/>
            <w:vAlign w:val="center"/>
          </w:tcPr>
          <w:p w14:paraId="145DA950"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color w:val="000000"/>
                <w:sz w:val="28"/>
                <w:szCs w:val="28"/>
              </w:rPr>
              <w:t>Đang có hiệu lực</w:t>
            </w:r>
          </w:p>
        </w:tc>
      </w:tr>
      <w:tr w:rsidR="00225F30" w:rsidRPr="00F214D8" w14:paraId="3D503E3D" w14:textId="77777777" w:rsidTr="00225F30">
        <w:trPr>
          <w:trHeight w:val="397"/>
        </w:trPr>
        <w:tc>
          <w:tcPr>
            <w:tcW w:w="382" w:type="pct"/>
            <w:vAlign w:val="center"/>
          </w:tcPr>
          <w:p w14:paraId="592BCDEC"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3</w:t>
            </w:r>
          </w:p>
        </w:tc>
        <w:tc>
          <w:tcPr>
            <w:tcW w:w="2953" w:type="pct"/>
            <w:vAlign w:val="center"/>
          </w:tcPr>
          <w:p w14:paraId="0087BC44"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Bộ luật Dân sự 2015</w:t>
            </w:r>
          </w:p>
        </w:tc>
        <w:tc>
          <w:tcPr>
            <w:tcW w:w="1665" w:type="pct"/>
            <w:vAlign w:val="center"/>
          </w:tcPr>
          <w:p w14:paraId="724E34E6"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Đang có hiệu lực</w:t>
            </w:r>
          </w:p>
        </w:tc>
      </w:tr>
      <w:tr w:rsidR="00225F30" w:rsidRPr="00F214D8" w14:paraId="58C35E20" w14:textId="77777777" w:rsidTr="00225F30">
        <w:trPr>
          <w:trHeight w:val="397"/>
        </w:trPr>
        <w:tc>
          <w:tcPr>
            <w:tcW w:w="382" w:type="pct"/>
            <w:vAlign w:val="center"/>
          </w:tcPr>
          <w:p w14:paraId="4A7071B7"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4</w:t>
            </w:r>
          </w:p>
        </w:tc>
        <w:tc>
          <w:tcPr>
            <w:tcW w:w="2953" w:type="pct"/>
            <w:vAlign w:val="center"/>
          </w:tcPr>
          <w:p w14:paraId="56C7653A"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Luật Đường bộ số 35/2024/QH15</w:t>
            </w:r>
          </w:p>
        </w:tc>
        <w:tc>
          <w:tcPr>
            <w:tcW w:w="1665" w:type="pct"/>
            <w:vAlign w:val="center"/>
          </w:tcPr>
          <w:p w14:paraId="3A83438D"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Đang có hiệu lực</w:t>
            </w:r>
          </w:p>
        </w:tc>
      </w:tr>
      <w:tr w:rsidR="00225F30" w:rsidRPr="00F214D8" w14:paraId="22F6302C" w14:textId="77777777" w:rsidTr="00225F30">
        <w:trPr>
          <w:trHeight w:val="397"/>
        </w:trPr>
        <w:tc>
          <w:tcPr>
            <w:tcW w:w="382" w:type="pct"/>
            <w:vAlign w:val="center"/>
          </w:tcPr>
          <w:p w14:paraId="59FECCA9"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5</w:t>
            </w:r>
          </w:p>
        </w:tc>
        <w:tc>
          <w:tcPr>
            <w:tcW w:w="2953" w:type="pct"/>
            <w:vAlign w:val="center"/>
          </w:tcPr>
          <w:p w14:paraId="1EFE63D6"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Luật Đường sắt số 95/2025/QH15</w:t>
            </w:r>
          </w:p>
        </w:tc>
        <w:tc>
          <w:tcPr>
            <w:tcW w:w="1665" w:type="pct"/>
            <w:vAlign w:val="center"/>
          </w:tcPr>
          <w:p w14:paraId="2048C68F"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Đang có hiệu lực</w:t>
            </w:r>
          </w:p>
        </w:tc>
      </w:tr>
      <w:tr w:rsidR="00225F30" w:rsidRPr="00F214D8" w14:paraId="581B65F0" w14:textId="77777777" w:rsidTr="00225F30">
        <w:trPr>
          <w:trHeight w:val="397"/>
        </w:trPr>
        <w:tc>
          <w:tcPr>
            <w:tcW w:w="382" w:type="pct"/>
            <w:vAlign w:val="center"/>
          </w:tcPr>
          <w:p w14:paraId="59A2C1C1"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6</w:t>
            </w:r>
          </w:p>
        </w:tc>
        <w:tc>
          <w:tcPr>
            <w:tcW w:w="2953" w:type="pct"/>
            <w:vAlign w:val="center"/>
          </w:tcPr>
          <w:p w14:paraId="53EFE4AD"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Luật Hàng không dân dụng số 66/2006/QH11</w:t>
            </w:r>
          </w:p>
        </w:tc>
        <w:tc>
          <w:tcPr>
            <w:tcW w:w="1665" w:type="pct"/>
            <w:vAlign w:val="center"/>
          </w:tcPr>
          <w:p w14:paraId="35249957" w14:textId="77777777" w:rsidR="00225F30" w:rsidRPr="00F214D8" w:rsidRDefault="00225F30" w:rsidP="001E6F65">
            <w:pPr>
              <w:jc w:val="center"/>
              <w:rPr>
                <w:rFonts w:ascii="Times New Roman" w:hAnsi="Times New Roman" w:cs="Times New Roman"/>
                <w:color w:val="000000"/>
                <w:sz w:val="28"/>
                <w:szCs w:val="28"/>
              </w:rPr>
            </w:pPr>
          </w:p>
        </w:tc>
      </w:tr>
      <w:tr w:rsidR="00225F30" w:rsidRPr="00F214D8" w14:paraId="2E47B5B4" w14:textId="77777777" w:rsidTr="00225F30">
        <w:trPr>
          <w:trHeight w:val="397"/>
        </w:trPr>
        <w:tc>
          <w:tcPr>
            <w:tcW w:w="382" w:type="pct"/>
            <w:vAlign w:val="center"/>
          </w:tcPr>
          <w:p w14:paraId="2E227F08"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7</w:t>
            </w:r>
          </w:p>
        </w:tc>
        <w:tc>
          <w:tcPr>
            <w:tcW w:w="2953" w:type="pct"/>
            <w:vAlign w:val="center"/>
          </w:tcPr>
          <w:p w14:paraId="7C701D62"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 xml:space="preserve">Luật Hàng không dân dụng Việt Nam số </w:t>
            </w:r>
            <w:r w:rsidRPr="00F214D8">
              <w:rPr>
                <w:rFonts w:ascii="Times New Roman" w:hAnsi="Times New Roman" w:cs="Times New Roman"/>
                <w:color w:val="0A0A0A"/>
                <w:sz w:val="28"/>
                <w:szCs w:val="28"/>
                <w:shd w:val="clear" w:color="auto" w:fill="FFFFFF"/>
              </w:rPr>
              <w:t xml:space="preserve"> 130/2025/QH15</w:t>
            </w:r>
          </w:p>
        </w:tc>
        <w:tc>
          <w:tcPr>
            <w:tcW w:w="1665" w:type="pct"/>
            <w:vAlign w:val="center"/>
          </w:tcPr>
          <w:p w14:paraId="742443BE"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Có hiệu lực từ ngày 01/7/2026</w:t>
            </w:r>
          </w:p>
        </w:tc>
      </w:tr>
      <w:tr w:rsidR="00225F30" w:rsidRPr="00F214D8" w14:paraId="3ADF23A1" w14:textId="77777777" w:rsidTr="00225F30">
        <w:trPr>
          <w:trHeight w:val="397"/>
        </w:trPr>
        <w:tc>
          <w:tcPr>
            <w:tcW w:w="382" w:type="pct"/>
            <w:vAlign w:val="center"/>
          </w:tcPr>
          <w:p w14:paraId="1012809A"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8</w:t>
            </w:r>
          </w:p>
        </w:tc>
        <w:tc>
          <w:tcPr>
            <w:tcW w:w="2953" w:type="pct"/>
            <w:vAlign w:val="center"/>
          </w:tcPr>
          <w:p w14:paraId="30DC4EFD"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rPr>
              <w:t>Luật Thương mại số 36/2005/QH11</w:t>
            </w:r>
          </w:p>
        </w:tc>
        <w:tc>
          <w:tcPr>
            <w:tcW w:w="1665" w:type="pct"/>
            <w:vAlign w:val="center"/>
          </w:tcPr>
          <w:p w14:paraId="0ECF1ED9"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25A99165" w14:textId="77777777" w:rsidTr="00225F30">
        <w:trPr>
          <w:trHeight w:val="397"/>
        </w:trPr>
        <w:tc>
          <w:tcPr>
            <w:tcW w:w="382" w:type="pct"/>
            <w:vAlign w:val="center"/>
          </w:tcPr>
          <w:p w14:paraId="1D66A531"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9</w:t>
            </w:r>
          </w:p>
        </w:tc>
        <w:tc>
          <w:tcPr>
            <w:tcW w:w="2953" w:type="pct"/>
            <w:vAlign w:val="center"/>
          </w:tcPr>
          <w:p w14:paraId="05DC0A24"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rPr>
              <w:t>Luật Đầu tư số 61/2020/QH14</w:t>
            </w:r>
          </w:p>
        </w:tc>
        <w:tc>
          <w:tcPr>
            <w:tcW w:w="1665" w:type="pct"/>
            <w:vAlign w:val="center"/>
          </w:tcPr>
          <w:p w14:paraId="657DC98A"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122A37C2" w14:textId="77777777" w:rsidTr="00225F30">
        <w:trPr>
          <w:trHeight w:val="397"/>
        </w:trPr>
        <w:tc>
          <w:tcPr>
            <w:tcW w:w="382" w:type="pct"/>
            <w:vAlign w:val="center"/>
          </w:tcPr>
          <w:p w14:paraId="753B967F"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10</w:t>
            </w:r>
          </w:p>
        </w:tc>
        <w:tc>
          <w:tcPr>
            <w:tcW w:w="2953" w:type="pct"/>
            <w:vAlign w:val="center"/>
          </w:tcPr>
          <w:p w14:paraId="0A0978EE"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rPr>
              <w:t>Luật Doanh nghiệp số 59/2020/QH14</w:t>
            </w:r>
          </w:p>
        </w:tc>
        <w:tc>
          <w:tcPr>
            <w:tcW w:w="1665" w:type="pct"/>
            <w:vAlign w:val="center"/>
          </w:tcPr>
          <w:p w14:paraId="2871006E"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73987B17" w14:textId="77777777" w:rsidTr="00225F30">
        <w:trPr>
          <w:trHeight w:val="397"/>
        </w:trPr>
        <w:tc>
          <w:tcPr>
            <w:tcW w:w="382" w:type="pct"/>
            <w:vAlign w:val="center"/>
          </w:tcPr>
          <w:p w14:paraId="78A9BF00"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11</w:t>
            </w:r>
          </w:p>
        </w:tc>
        <w:tc>
          <w:tcPr>
            <w:tcW w:w="2953" w:type="pct"/>
            <w:vAlign w:val="center"/>
          </w:tcPr>
          <w:p w14:paraId="231165AD"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Nghị định số 92/2016/NĐ-CP</w:t>
            </w:r>
          </w:p>
        </w:tc>
        <w:tc>
          <w:tcPr>
            <w:tcW w:w="1665" w:type="pct"/>
            <w:vAlign w:val="center"/>
          </w:tcPr>
          <w:p w14:paraId="6D766F4B"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05AFC7DF" w14:textId="77777777" w:rsidTr="00225F30">
        <w:trPr>
          <w:trHeight w:val="397"/>
        </w:trPr>
        <w:tc>
          <w:tcPr>
            <w:tcW w:w="382" w:type="pct"/>
            <w:vAlign w:val="center"/>
          </w:tcPr>
          <w:p w14:paraId="3BB72275"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12</w:t>
            </w:r>
          </w:p>
        </w:tc>
        <w:tc>
          <w:tcPr>
            <w:tcW w:w="2953" w:type="pct"/>
            <w:vAlign w:val="center"/>
          </w:tcPr>
          <w:p w14:paraId="7BB1BB24"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Nghị định số 30/2013/NĐ-CP</w:t>
            </w:r>
          </w:p>
        </w:tc>
        <w:tc>
          <w:tcPr>
            <w:tcW w:w="1665" w:type="pct"/>
            <w:vAlign w:val="center"/>
          </w:tcPr>
          <w:p w14:paraId="6C654FB5"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022FE950" w14:textId="77777777" w:rsidTr="00225F30">
        <w:trPr>
          <w:trHeight w:val="397"/>
        </w:trPr>
        <w:tc>
          <w:tcPr>
            <w:tcW w:w="382" w:type="pct"/>
            <w:vAlign w:val="center"/>
          </w:tcPr>
          <w:p w14:paraId="439365E4"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13</w:t>
            </w:r>
          </w:p>
        </w:tc>
        <w:tc>
          <w:tcPr>
            <w:tcW w:w="2953" w:type="pct"/>
            <w:vAlign w:val="center"/>
          </w:tcPr>
          <w:p w14:paraId="08B8B84B"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Nghị định số 15/2024/NĐ-CP</w:t>
            </w:r>
          </w:p>
        </w:tc>
        <w:tc>
          <w:tcPr>
            <w:tcW w:w="1665" w:type="pct"/>
            <w:vAlign w:val="center"/>
          </w:tcPr>
          <w:p w14:paraId="3182CE45"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169745AA" w14:textId="77777777" w:rsidTr="00225F30">
        <w:trPr>
          <w:trHeight w:val="397"/>
        </w:trPr>
        <w:tc>
          <w:tcPr>
            <w:tcW w:w="382" w:type="pct"/>
            <w:vAlign w:val="center"/>
          </w:tcPr>
          <w:p w14:paraId="0316570A"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14</w:t>
            </w:r>
          </w:p>
        </w:tc>
        <w:tc>
          <w:tcPr>
            <w:tcW w:w="2953" w:type="pct"/>
            <w:vAlign w:val="center"/>
          </w:tcPr>
          <w:p w14:paraId="0B15DE39"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Nghị định số 89/2025/NĐ-CP</w:t>
            </w:r>
          </w:p>
        </w:tc>
        <w:tc>
          <w:tcPr>
            <w:tcW w:w="1665" w:type="pct"/>
            <w:vAlign w:val="center"/>
          </w:tcPr>
          <w:p w14:paraId="60FAF509"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49171BB2" w14:textId="77777777" w:rsidTr="00225F30">
        <w:trPr>
          <w:trHeight w:val="397"/>
        </w:trPr>
        <w:tc>
          <w:tcPr>
            <w:tcW w:w="382" w:type="pct"/>
            <w:vAlign w:val="center"/>
          </w:tcPr>
          <w:p w14:paraId="44584188"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15</w:t>
            </w:r>
          </w:p>
        </w:tc>
        <w:tc>
          <w:tcPr>
            <w:tcW w:w="2953" w:type="pct"/>
            <w:vAlign w:val="center"/>
          </w:tcPr>
          <w:p w14:paraId="08D6CFC8"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Nghị định số 66/2015/NĐ-CP</w:t>
            </w:r>
          </w:p>
        </w:tc>
        <w:tc>
          <w:tcPr>
            <w:tcW w:w="1665" w:type="pct"/>
            <w:vAlign w:val="center"/>
          </w:tcPr>
          <w:p w14:paraId="33EDE92C"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r w:rsidR="00225F30" w:rsidRPr="00F214D8" w14:paraId="51138505" w14:textId="77777777" w:rsidTr="00225F30">
        <w:trPr>
          <w:trHeight w:val="397"/>
        </w:trPr>
        <w:tc>
          <w:tcPr>
            <w:tcW w:w="382" w:type="pct"/>
            <w:vAlign w:val="center"/>
          </w:tcPr>
          <w:p w14:paraId="168E45EC" w14:textId="77777777" w:rsidR="00225F30" w:rsidRPr="00F214D8" w:rsidRDefault="00225F30" w:rsidP="001E6F65">
            <w:pPr>
              <w:jc w:val="center"/>
              <w:rPr>
                <w:rFonts w:ascii="Times New Roman" w:hAnsi="Times New Roman" w:cs="Times New Roman"/>
                <w:sz w:val="28"/>
                <w:szCs w:val="28"/>
                <w:lang w:val="en"/>
              </w:rPr>
            </w:pPr>
            <w:r w:rsidRPr="00F214D8">
              <w:rPr>
                <w:rFonts w:ascii="Times New Roman" w:hAnsi="Times New Roman" w:cs="Times New Roman"/>
                <w:sz w:val="28"/>
                <w:szCs w:val="28"/>
                <w:lang w:val="en"/>
              </w:rPr>
              <w:t>16</w:t>
            </w:r>
          </w:p>
        </w:tc>
        <w:tc>
          <w:tcPr>
            <w:tcW w:w="2953" w:type="pct"/>
            <w:vAlign w:val="center"/>
          </w:tcPr>
          <w:p w14:paraId="6B1D226F" w14:textId="77777777" w:rsidR="00225F30" w:rsidRPr="00F214D8" w:rsidRDefault="00225F30" w:rsidP="001E6F65">
            <w:pPr>
              <w:jc w:val="center"/>
              <w:rPr>
                <w:rFonts w:ascii="Times New Roman" w:hAnsi="Times New Roman" w:cs="Times New Roman"/>
                <w:color w:val="000000"/>
                <w:sz w:val="28"/>
                <w:szCs w:val="28"/>
              </w:rPr>
            </w:pPr>
            <w:r w:rsidRPr="00F214D8">
              <w:rPr>
                <w:rFonts w:ascii="Times New Roman" w:hAnsi="Times New Roman" w:cs="Times New Roman"/>
                <w:color w:val="000000"/>
                <w:sz w:val="28"/>
                <w:szCs w:val="28"/>
              </w:rPr>
              <w:t>Nghị định số 25/2000/NĐ-CP</w:t>
            </w:r>
          </w:p>
        </w:tc>
        <w:tc>
          <w:tcPr>
            <w:tcW w:w="1665" w:type="pct"/>
            <w:vAlign w:val="center"/>
          </w:tcPr>
          <w:p w14:paraId="57BEE2E6" w14:textId="77777777" w:rsidR="00225F30" w:rsidRPr="00F214D8" w:rsidRDefault="00225F30" w:rsidP="001E6F65">
            <w:pPr>
              <w:jc w:val="center"/>
              <w:rPr>
                <w:rFonts w:ascii="Times New Roman" w:hAnsi="Times New Roman" w:cs="Times New Roman"/>
                <w:color w:val="000000"/>
                <w:sz w:val="28"/>
                <w:szCs w:val="28"/>
                <w:lang w:val="en-US"/>
              </w:rPr>
            </w:pPr>
            <w:r w:rsidRPr="00F214D8">
              <w:rPr>
                <w:rFonts w:ascii="Times New Roman" w:hAnsi="Times New Roman" w:cs="Times New Roman"/>
                <w:color w:val="000000"/>
                <w:sz w:val="28"/>
                <w:szCs w:val="28"/>
                <w:lang w:val="en-US"/>
              </w:rPr>
              <w:t>Đang có hiệu lực</w:t>
            </w:r>
          </w:p>
        </w:tc>
      </w:tr>
    </w:tbl>
    <w:p w14:paraId="74E2E722" w14:textId="77777777" w:rsidR="00225F30" w:rsidRDefault="00225F30" w:rsidP="00225F30">
      <w:pPr>
        <w:jc w:val="both"/>
        <w:rPr>
          <w:rFonts w:ascii="Times New Roman" w:hAnsi="Times New Roman" w:cs="Times New Roman"/>
          <w:b/>
          <w:bCs/>
          <w:sz w:val="28"/>
          <w:szCs w:val="28"/>
          <w:lang w:val="en"/>
        </w:rPr>
      </w:pPr>
    </w:p>
    <w:p w14:paraId="3FC9E6C8" w14:textId="18E3EC3C" w:rsidR="00225F30" w:rsidRPr="00225F30" w:rsidRDefault="00225F30" w:rsidP="00225F30">
      <w:pPr>
        <w:pStyle w:val="ListParagraph"/>
        <w:numPr>
          <w:ilvl w:val="0"/>
          <w:numId w:val="5"/>
        </w:numPr>
        <w:jc w:val="both"/>
        <w:rPr>
          <w:rFonts w:ascii="Times New Roman" w:hAnsi="Times New Roman" w:cs="Times New Roman"/>
          <w:b/>
          <w:bCs/>
          <w:sz w:val="28"/>
          <w:szCs w:val="28"/>
          <w:lang w:val="en-US"/>
        </w:rPr>
      </w:pPr>
      <w:r w:rsidRPr="00225F30">
        <w:rPr>
          <w:rFonts w:ascii="Times New Roman" w:hAnsi="Times New Roman" w:cs="Times New Roman"/>
          <w:b/>
          <w:bCs/>
          <w:sz w:val="28"/>
          <w:szCs w:val="28"/>
          <w:lang w:val="en"/>
        </w:rPr>
        <w:t>Văn b</w:t>
      </w:r>
      <w:r w:rsidRPr="00225F30">
        <w:rPr>
          <w:rFonts w:ascii="Times New Roman" w:hAnsi="Times New Roman" w:cs="Times New Roman"/>
          <w:b/>
          <w:bCs/>
          <w:sz w:val="28"/>
          <w:szCs w:val="28"/>
        </w:rPr>
        <w:t>ản quy phạm pháp luật có liên quan đến dự thảo</w:t>
      </w:r>
    </w:p>
    <w:tbl>
      <w:tblPr>
        <w:tblStyle w:val="TableGrid"/>
        <w:tblW w:w="0" w:type="auto"/>
        <w:tblLook w:val="04A0" w:firstRow="1" w:lastRow="0" w:firstColumn="1" w:lastColumn="0" w:noHBand="0" w:noVBand="1"/>
      </w:tblPr>
      <w:tblGrid>
        <w:gridCol w:w="3390"/>
        <w:gridCol w:w="3390"/>
        <w:gridCol w:w="3391"/>
        <w:gridCol w:w="3391"/>
      </w:tblGrid>
      <w:tr w:rsidR="00225F30" w14:paraId="32EFE93D" w14:textId="77777777" w:rsidTr="008E2E8A">
        <w:tc>
          <w:tcPr>
            <w:tcW w:w="3390" w:type="dxa"/>
            <w:vAlign w:val="center"/>
          </w:tcPr>
          <w:p w14:paraId="0D74C31A" w14:textId="4685CB94" w:rsidR="00225F30" w:rsidRDefault="00225F30" w:rsidP="008E2E8A">
            <w:pPr>
              <w:jc w:val="center"/>
              <w:rPr>
                <w:rFonts w:ascii="Times New Roman" w:hAnsi="Times New Roman" w:cs="Times New Roman"/>
                <w:sz w:val="28"/>
                <w:szCs w:val="28"/>
                <w:lang w:val="en-US"/>
              </w:rPr>
            </w:pPr>
            <w:r w:rsidRPr="00F214D8">
              <w:rPr>
                <w:rFonts w:ascii="Times New Roman" w:hAnsi="Times New Roman" w:cs="Times New Roman"/>
                <w:b/>
                <w:bCs/>
                <w:sz w:val="28"/>
                <w:szCs w:val="28"/>
                <w:lang w:val="en"/>
              </w:rPr>
              <w:lastRenderedPageBreak/>
              <w:t>Quy đ</w:t>
            </w:r>
            <w:r w:rsidRPr="00F214D8">
              <w:rPr>
                <w:rFonts w:ascii="Times New Roman" w:hAnsi="Times New Roman" w:cs="Times New Roman"/>
                <w:b/>
                <w:bCs/>
                <w:sz w:val="28"/>
                <w:szCs w:val="28"/>
              </w:rPr>
              <w:t>ịnh của dự thảo văn bản</w:t>
            </w:r>
          </w:p>
        </w:tc>
        <w:tc>
          <w:tcPr>
            <w:tcW w:w="3390" w:type="dxa"/>
            <w:vAlign w:val="center"/>
          </w:tcPr>
          <w:p w14:paraId="536D80EE" w14:textId="15DFC243" w:rsidR="00225F30" w:rsidRDefault="00225F30" w:rsidP="008E2E8A">
            <w:pPr>
              <w:jc w:val="center"/>
              <w:rPr>
                <w:rFonts w:ascii="Times New Roman" w:hAnsi="Times New Roman" w:cs="Times New Roman"/>
                <w:sz w:val="28"/>
                <w:szCs w:val="28"/>
                <w:lang w:val="en-US"/>
              </w:rPr>
            </w:pPr>
            <w:r w:rsidRPr="00F214D8">
              <w:rPr>
                <w:rFonts w:ascii="Times New Roman" w:hAnsi="Times New Roman" w:cs="Times New Roman"/>
                <w:b/>
                <w:bCs/>
                <w:sz w:val="28"/>
                <w:szCs w:val="28"/>
                <w:lang w:val="en"/>
              </w:rPr>
              <w:t>Quy đ</w:t>
            </w:r>
            <w:r w:rsidRPr="00F214D8">
              <w:rPr>
                <w:rFonts w:ascii="Times New Roman" w:hAnsi="Times New Roman" w:cs="Times New Roman"/>
                <w:b/>
                <w:bCs/>
                <w:sz w:val="28"/>
                <w:szCs w:val="28"/>
              </w:rPr>
              <w:t>ịnh của pháp luật hiện hành có liên quan</w:t>
            </w:r>
          </w:p>
        </w:tc>
        <w:tc>
          <w:tcPr>
            <w:tcW w:w="3391" w:type="dxa"/>
            <w:vAlign w:val="center"/>
          </w:tcPr>
          <w:p w14:paraId="2AF8050D" w14:textId="442C417B" w:rsidR="00225F30" w:rsidRDefault="00225F30" w:rsidP="008E2E8A">
            <w:pPr>
              <w:jc w:val="center"/>
              <w:rPr>
                <w:rFonts w:ascii="Times New Roman" w:hAnsi="Times New Roman" w:cs="Times New Roman"/>
                <w:sz w:val="28"/>
                <w:szCs w:val="28"/>
                <w:lang w:val="en-US"/>
              </w:rPr>
            </w:pPr>
            <w:r w:rsidRPr="00F214D8">
              <w:rPr>
                <w:rFonts w:ascii="Times New Roman" w:hAnsi="Times New Roman" w:cs="Times New Roman"/>
                <w:b/>
                <w:bCs/>
                <w:sz w:val="28"/>
                <w:szCs w:val="28"/>
                <w:lang w:val="en"/>
              </w:rPr>
              <w:t>Đánh giá</w:t>
            </w:r>
            <w:r w:rsidRPr="00F214D8">
              <w:rPr>
                <w:rFonts w:ascii="Times New Roman" w:hAnsi="Times New Roman" w:cs="Times New Roman"/>
                <w:b/>
                <w:bCs/>
                <w:sz w:val="28"/>
                <w:szCs w:val="28"/>
                <w:lang w:val="en"/>
              </w:rPr>
              <w:br/>
            </w:r>
            <w:r w:rsidRPr="00F214D8">
              <w:rPr>
                <w:rFonts w:ascii="Times New Roman" w:hAnsi="Times New Roman" w:cs="Times New Roman"/>
                <w:i/>
                <w:iCs/>
                <w:sz w:val="28"/>
                <w:szCs w:val="28"/>
                <w:lang w:val="en"/>
              </w:rPr>
              <w:t>(Tính h</w:t>
            </w:r>
            <w:r w:rsidRPr="00F214D8">
              <w:rPr>
                <w:rFonts w:ascii="Times New Roman" w:hAnsi="Times New Roman" w:cs="Times New Roman"/>
                <w:i/>
                <w:iCs/>
                <w:sz w:val="28"/>
                <w:szCs w:val="28"/>
              </w:rPr>
              <w:t>ợp hiến, tính hợp pháp, tính thống nhất của chính sách/dự thảo văn bản)</w:t>
            </w:r>
          </w:p>
        </w:tc>
        <w:tc>
          <w:tcPr>
            <w:tcW w:w="3391" w:type="dxa"/>
            <w:vAlign w:val="center"/>
          </w:tcPr>
          <w:p w14:paraId="07E68E5B" w14:textId="70D8EDE9" w:rsidR="00225F30" w:rsidRDefault="00225F30" w:rsidP="008E2E8A">
            <w:pPr>
              <w:jc w:val="center"/>
              <w:rPr>
                <w:rFonts w:ascii="Times New Roman" w:hAnsi="Times New Roman" w:cs="Times New Roman"/>
                <w:sz w:val="28"/>
                <w:szCs w:val="28"/>
                <w:lang w:val="en-US"/>
              </w:rPr>
            </w:pPr>
            <w:r w:rsidRPr="00F214D8">
              <w:rPr>
                <w:rFonts w:ascii="Times New Roman" w:hAnsi="Times New Roman" w:cs="Times New Roman"/>
                <w:b/>
                <w:bCs/>
                <w:sz w:val="28"/>
                <w:szCs w:val="28"/>
                <w:lang w:val="en"/>
              </w:rPr>
              <w:t>Đ</w:t>
            </w:r>
            <w:r w:rsidRPr="00F214D8">
              <w:rPr>
                <w:rFonts w:ascii="Times New Roman" w:hAnsi="Times New Roman" w:cs="Times New Roman"/>
                <w:b/>
                <w:bCs/>
                <w:sz w:val="28"/>
                <w:szCs w:val="28"/>
              </w:rPr>
              <w:t>ề xuất xử lý</w:t>
            </w:r>
          </w:p>
        </w:tc>
      </w:tr>
      <w:tr w:rsidR="00225F30" w14:paraId="53B90BF4" w14:textId="77777777" w:rsidTr="00C65984">
        <w:tc>
          <w:tcPr>
            <w:tcW w:w="3390" w:type="dxa"/>
            <w:vAlign w:val="center"/>
          </w:tcPr>
          <w:p w14:paraId="7046B59A" w14:textId="77777777" w:rsidR="00225F30" w:rsidRPr="00F214D8" w:rsidRDefault="00225F30" w:rsidP="00225F30">
            <w:pPr>
              <w:spacing w:before="120" w:after="120"/>
              <w:jc w:val="both"/>
              <w:rPr>
                <w:rFonts w:ascii="Times New Roman" w:eastAsia="Times New Roman" w:hAnsi="Times New Roman" w:cs="Times New Roman"/>
                <w:sz w:val="28"/>
                <w:szCs w:val="28"/>
              </w:rPr>
            </w:pPr>
            <w:r w:rsidRPr="00F214D8">
              <w:rPr>
                <w:rFonts w:ascii="Times New Roman" w:hAnsi="Times New Roman" w:cs="Times New Roman"/>
                <w:sz w:val="28"/>
                <w:szCs w:val="28"/>
                <w:lang w:val="en"/>
              </w:rPr>
              <w:t> Chương II</w:t>
            </w:r>
            <w:r w:rsidRPr="00F214D8">
              <w:rPr>
                <w:rFonts w:ascii="Times New Roman" w:eastAsia="Times New Roman" w:hAnsi="Times New Roman" w:cs="Times New Roman"/>
                <w:sz w:val="28"/>
                <w:szCs w:val="28"/>
              </w:rPr>
              <w:t>. Kinh doanh vận tải hàng không</w:t>
            </w:r>
          </w:p>
          <w:p w14:paraId="38D39B22" w14:textId="77777777" w:rsidR="00225F30" w:rsidRDefault="00225F30" w:rsidP="00225F30">
            <w:pPr>
              <w:jc w:val="both"/>
              <w:rPr>
                <w:rFonts w:ascii="Times New Roman" w:hAnsi="Times New Roman" w:cs="Times New Roman"/>
                <w:sz w:val="28"/>
                <w:szCs w:val="28"/>
                <w:lang w:val="en-US"/>
              </w:rPr>
            </w:pPr>
          </w:p>
        </w:tc>
        <w:tc>
          <w:tcPr>
            <w:tcW w:w="3390" w:type="dxa"/>
            <w:vAlign w:val="center"/>
          </w:tcPr>
          <w:p w14:paraId="63B1CD0E" w14:textId="77777777" w:rsidR="00225F30" w:rsidRPr="00F214D8" w:rsidRDefault="00225F30" w:rsidP="00225F30">
            <w:pPr>
              <w:jc w:val="both"/>
              <w:rPr>
                <w:rFonts w:ascii="Times New Roman" w:hAnsi="Times New Roman" w:cs="Times New Roman"/>
                <w:sz w:val="28"/>
                <w:szCs w:val="28"/>
              </w:rPr>
            </w:pPr>
            <w:r w:rsidRPr="00F214D8">
              <w:rPr>
                <w:rFonts w:ascii="Times New Roman" w:hAnsi="Times New Roman" w:cs="Times New Roman"/>
                <w:sz w:val="28"/>
                <w:szCs w:val="28"/>
              </w:rPr>
              <w:t>Luật Đầu tư (điểm b khoản 1 Điều 31) có quy định Thủ tướng Chính phủ chấp thuận chủ trương đầu tư đối với:</w:t>
            </w:r>
          </w:p>
          <w:p w14:paraId="37147285" w14:textId="77777777" w:rsidR="00225F30" w:rsidRPr="00F214D8" w:rsidRDefault="00225F30" w:rsidP="00225F30">
            <w:pPr>
              <w:jc w:val="both"/>
              <w:rPr>
                <w:rFonts w:ascii="Times New Roman" w:hAnsi="Times New Roman" w:cs="Times New Roman"/>
                <w:sz w:val="28"/>
                <w:szCs w:val="28"/>
              </w:rPr>
            </w:pPr>
            <w:r w:rsidRPr="00F214D8">
              <w:rPr>
                <w:rFonts w:ascii="Times New Roman" w:hAnsi="Times New Roman" w:cs="Times New Roman"/>
                <w:sz w:val="28"/>
                <w:szCs w:val="28"/>
              </w:rPr>
              <w:t>-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267A2964" w14:textId="77777777" w:rsidR="00225F30" w:rsidRPr="00F214D8" w:rsidRDefault="00225F30" w:rsidP="00225F30">
            <w:pPr>
              <w:jc w:val="both"/>
              <w:rPr>
                <w:rFonts w:ascii="Times New Roman" w:hAnsi="Times New Roman" w:cs="Times New Roman"/>
                <w:spacing w:val="4"/>
                <w:sz w:val="28"/>
                <w:szCs w:val="28"/>
              </w:rPr>
            </w:pPr>
            <w:r w:rsidRPr="00F214D8">
              <w:rPr>
                <w:rFonts w:ascii="Times New Roman" w:hAnsi="Times New Roman" w:cs="Times New Roman"/>
                <w:spacing w:val="4"/>
                <w:sz w:val="28"/>
                <w:szCs w:val="28"/>
              </w:rPr>
              <w:t>- Dự án đầu tư mới kinh doanh vận chuyển hành khách bằng đường hàng không;</w:t>
            </w:r>
          </w:p>
          <w:p w14:paraId="28F33641" w14:textId="3792A956" w:rsidR="00225F30" w:rsidRDefault="00225F30" w:rsidP="00225F30">
            <w:pPr>
              <w:jc w:val="both"/>
              <w:rPr>
                <w:rFonts w:ascii="Times New Roman" w:hAnsi="Times New Roman" w:cs="Times New Roman"/>
                <w:sz w:val="28"/>
                <w:szCs w:val="28"/>
                <w:lang w:val="en-US"/>
              </w:rPr>
            </w:pPr>
            <w:r w:rsidRPr="00F214D8">
              <w:rPr>
                <w:rFonts w:ascii="Times New Roman" w:hAnsi="Times New Roman" w:cs="Times New Roman"/>
                <w:bCs/>
                <w:sz w:val="28"/>
                <w:szCs w:val="28"/>
                <w:shd w:val="clear" w:color="auto" w:fill="FFFFFF"/>
              </w:rPr>
              <w:t>- Phụ lục IV Luật Đầu tư quy đinh danh mục ngành nghề đầu tư kinh doanh có điều kiện</w:t>
            </w:r>
            <w:r w:rsidRPr="00F214D8">
              <w:rPr>
                <w:rFonts w:ascii="Times New Roman" w:hAnsi="Times New Roman" w:cs="Times New Roman"/>
                <w:b/>
                <w:bCs/>
                <w:sz w:val="28"/>
                <w:szCs w:val="28"/>
                <w:shd w:val="clear" w:color="auto" w:fill="FFFFFF"/>
              </w:rPr>
              <w:t xml:space="preserve"> </w:t>
            </w:r>
            <w:r w:rsidRPr="00F214D8">
              <w:rPr>
                <w:rFonts w:ascii="Times New Roman" w:hAnsi="Times New Roman" w:cs="Times New Roman"/>
                <w:sz w:val="28"/>
                <w:szCs w:val="28"/>
                <w:lang w:val="en-GB" w:eastAsia="en-GB"/>
              </w:rPr>
              <w:t>gồm các ngành, nghề kinh doanh có điều kiện trong lĩnh vực hàng không dân dụng.</w:t>
            </w:r>
          </w:p>
        </w:tc>
        <w:tc>
          <w:tcPr>
            <w:tcW w:w="3391" w:type="dxa"/>
            <w:vAlign w:val="center"/>
          </w:tcPr>
          <w:p w14:paraId="1575195B" w14:textId="10771113" w:rsidR="00225F30" w:rsidRDefault="00225F30" w:rsidP="00225F30">
            <w:pPr>
              <w:jc w:val="both"/>
              <w:rPr>
                <w:rFonts w:ascii="Times New Roman" w:hAnsi="Times New Roman" w:cs="Times New Roman"/>
                <w:sz w:val="28"/>
                <w:szCs w:val="28"/>
                <w:lang w:val="en-US"/>
              </w:rPr>
            </w:pPr>
            <w:r w:rsidRPr="00F214D8">
              <w:rPr>
                <w:rFonts w:ascii="Times New Roman" w:hAnsi="Times New Roman" w:cs="Times New Roman"/>
                <w:sz w:val="28"/>
                <w:szCs w:val="28"/>
                <w:lang w:val="en-US"/>
              </w:rPr>
              <w:t>Phù hợp với Luật Đầu tư</w:t>
            </w:r>
          </w:p>
        </w:tc>
        <w:tc>
          <w:tcPr>
            <w:tcW w:w="3391" w:type="dxa"/>
          </w:tcPr>
          <w:p w14:paraId="42D6CEA8" w14:textId="77777777" w:rsidR="00225F30" w:rsidRPr="00F214D8" w:rsidRDefault="00225F30" w:rsidP="00225F30">
            <w:pPr>
              <w:jc w:val="both"/>
              <w:rPr>
                <w:rFonts w:ascii="Times New Roman" w:hAnsi="Times New Roman" w:cs="Times New Roman"/>
                <w:sz w:val="28"/>
                <w:szCs w:val="28"/>
                <w:lang w:val="en-US"/>
              </w:rPr>
            </w:pPr>
            <w:r w:rsidRPr="00F214D8">
              <w:rPr>
                <w:rFonts w:ascii="Times New Roman" w:hAnsi="Times New Roman" w:cs="Times New Roman"/>
                <w:spacing w:val="-2"/>
                <w:sz w:val="28"/>
                <w:szCs w:val="28"/>
                <w:lang w:val="en-GB" w:eastAsia="en-GB"/>
              </w:rPr>
              <w:t xml:space="preserve">Thống nhất thực hiện các quy định của Luật Đầu  tư theo quy định, Nghị định đưa ra các điều kiện cụ thể đối với loại hình </w:t>
            </w:r>
            <w:r w:rsidRPr="00F214D8">
              <w:rPr>
                <w:rFonts w:ascii="Times New Roman" w:hAnsi="Times New Roman" w:cs="Times New Roman"/>
                <w:sz w:val="28"/>
                <w:szCs w:val="28"/>
              </w:rPr>
              <w:t>vận tải hàng không chuyên</w:t>
            </w:r>
            <w:r w:rsidRPr="00F214D8">
              <w:rPr>
                <w:rFonts w:ascii="Times New Roman" w:hAnsi="Times New Roman" w:cs="Times New Roman"/>
                <w:sz w:val="28"/>
                <w:szCs w:val="28"/>
                <w:lang w:val="en-US"/>
              </w:rPr>
              <w:t xml:space="preserve"> dùng và vận tải hàng không thương mại</w:t>
            </w:r>
          </w:p>
          <w:p w14:paraId="485A854F" w14:textId="77777777" w:rsidR="00225F30" w:rsidRDefault="00225F30" w:rsidP="00225F30">
            <w:pPr>
              <w:jc w:val="both"/>
              <w:rPr>
                <w:rFonts w:ascii="Times New Roman" w:hAnsi="Times New Roman" w:cs="Times New Roman"/>
                <w:sz w:val="28"/>
                <w:szCs w:val="28"/>
                <w:lang w:val="en-US"/>
              </w:rPr>
            </w:pPr>
          </w:p>
        </w:tc>
      </w:tr>
    </w:tbl>
    <w:p w14:paraId="4257A34A" w14:textId="77777777" w:rsidR="00225F30" w:rsidRDefault="00225F30" w:rsidP="00225F30">
      <w:pPr>
        <w:jc w:val="both"/>
        <w:rPr>
          <w:rFonts w:ascii="Times New Roman" w:hAnsi="Times New Roman" w:cs="Times New Roman"/>
          <w:b/>
          <w:bCs/>
          <w:sz w:val="28"/>
          <w:szCs w:val="28"/>
          <w:lang w:val="en"/>
        </w:rPr>
      </w:pPr>
      <w:r>
        <w:rPr>
          <w:rFonts w:ascii="Times New Roman" w:hAnsi="Times New Roman" w:cs="Times New Roman"/>
          <w:b/>
          <w:bCs/>
          <w:sz w:val="28"/>
          <w:szCs w:val="28"/>
          <w:lang w:val="en"/>
        </w:rPr>
        <w:lastRenderedPageBreak/>
        <w:t>Phụ lục 3:</w:t>
      </w:r>
    </w:p>
    <w:p w14:paraId="37201597" w14:textId="77777777" w:rsidR="00225F30" w:rsidRPr="00DC0F3D" w:rsidRDefault="00225F30" w:rsidP="00225F30">
      <w:pPr>
        <w:pStyle w:val="ListParagraph"/>
        <w:numPr>
          <w:ilvl w:val="0"/>
          <w:numId w:val="6"/>
        </w:numPr>
        <w:jc w:val="both"/>
        <w:rPr>
          <w:rFonts w:ascii="Times New Roman" w:hAnsi="Times New Roman" w:cs="Times New Roman"/>
          <w:b/>
          <w:bCs/>
          <w:sz w:val="28"/>
          <w:szCs w:val="28"/>
          <w:lang w:val="en-US"/>
        </w:rPr>
      </w:pPr>
      <w:r w:rsidRPr="00F214D8">
        <w:rPr>
          <w:rFonts w:ascii="Times New Roman" w:hAnsi="Times New Roman" w:cs="Times New Roman"/>
          <w:b/>
          <w:bCs/>
          <w:sz w:val="28"/>
          <w:szCs w:val="28"/>
          <w:lang w:val="en"/>
        </w:rPr>
        <w:t>Các văn bản Điều</w:t>
      </w:r>
      <w:r w:rsidRPr="00F214D8">
        <w:rPr>
          <w:rFonts w:ascii="Times New Roman" w:hAnsi="Times New Roman" w:cs="Times New Roman"/>
          <w:b/>
          <w:bCs/>
          <w:sz w:val="28"/>
          <w:szCs w:val="28"/>
        </w:rPr>
        <w:t> ước quốc tế</w:t>
      </w:r>
      <w:r w:rsidRPr="00F214D8">
        <w:rPr>
          <w:rFonts w:ascii="Times New Roman" w:hAnsi="Times New Roman" w:cs="Times New Roman"/>
          <w:b/>
          <w:bCs/>
          <w:sz w:val="28"/>
          <w:szCs w:val="28"/>
          <w:lang w:val="en-US"/>
        </w:rPr>
        <w:t xml:space="preserve"> được rà soát</w:t>
      </w:r>
    </w:p>
    <w:p w14:paraId="64E9152C" w14:textId="1765AEBD" w:rsidR="00225F30" w:rsidRPr="00225F30" w:rsidRDefault="00225F30" w:rsidP="00225F30">
      <w:pPr>
        <w:pStyle w:val="ListParagraph"/>
        <w:numPr>
          <w:ilvl w:val="0"/>
          <w:numId w:val="9"/>
        </w:numPr>
        <w:spacing w:before="120" w:after="120" w:line="320" w:lineRule="exact"/>
        <w:ind w:right="-448"/>
        <w:rPr>
          <w:rFonts w:ascii="Times New Roman" w:hAnsi="Times New Roman" w:cs="Times New Roman"/>
          <w:b/>
          <w:spacing w:val="-3"/>
          <w:sz w:val="28"/>
          <w:szCs w:val="28"/>
          <w:lang w:val="pl-PL"/>
        </w:rPr>
      </w:pPr>
      <w:r w:rsidRPr="00225F30">
        <w:rPr>
          <w:rFonts w:ascii="Times New Roman" w:hAnsi="Times New Roman" w:cs="Times New Roman"/>
          <w:b/>
          <w:spacing w:val="-3"/>
          <w:sz w:val="28"/>
          <w:szCs w:val="28"/>
          <w:lang w:val="pl-PL"/>
        </w:rPr>
        <w:t>Hệ thống Điều ước Chi -ca -go</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07"/>
        <w:gridCol w:w="6680"/>
        <w:gridCol w:w="2633"/>
        <w:gridCol w:w="2836"/>
      </w:tblGrid>
      <w:tr w:rsidR="00225F30" w:rsidRPr="00F214D8" w14:paraId="63BC93EE" w14:textId="77777777" w:rsidTr="00225F30">
        <w:tc>
          <w:tcPr>
            <w:tcW w:w="519" w:type="pct"/>
            <w:vAlign w:val="center"/>
          </w:tcPr>
          <w:p w14:paraId="5CDE3896"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b/>
                <w:spacing w:val="-3"/>
                <w:sz w:val="28"/>
                <w:szCs w:val="28"/>
              </w:rPr>
              <w:t>STT</w:t>
            </w:r>
          </w:p>
        </w:tc>
        <w:tc>
          <w:tcPr>
            <w:tcW w:w="2464" w:type="pct"/>
            <w:vAlign w:val="center"/>
          </w:tcPr>
          <w:p w14:paraId="542DB925" w14:textId="77777777" w:rsidR="00225F30" w:rsidRPr="00F214D8" w:rsidRDefault="00225F30" w:rsidP="00225F30">
            <w:pPr>
              <w:ind w:right="62"/>
              <w:jc w:val="center"/>
              <w:rPr>
                <w:rFonts w:ascii="Times New Roman" w:hAnsi="Times New Roman" w:cs="Times New Roman"/>
                <w:b/>
                <w:spacing w:val="-3"/>
                <w:sz w:val="28"/>
                <w:szCs w:val="28"/>
              </w:rPr>
            </w:pPr>
            <w:r w:rsidRPr="00F214D8">
              <w:rPr>
                <w:rFonts w:ascii="Times New Roman" w:hAnsi="Times New Roman" w:cs="Times New Roman"/>
                <w:b/>
                <w:spacing w:val="-3"/>
                <w:sz w:val="28"/>
                <w:szCs w:val="28"/>
              </w:rPr>
              <w:t>Tên điều ước</w:t>
            </w:r>
          </w:p>
        </w:tc>
        <w:tc>
          <w:tcPr>
            <w:tcW w:w="971" w:type="pct"/>
            <w:vAlign w:val="center"/>
          </w:tcPr>
          <w:p w14:paraId="7924946F" w14:textId="77777777" w:rsidR="00225F30" w:rsidRPr="00F214D8" w:rsidRDefault="00225F30" w:rsidP="00225F30">
            <w:pPr>
              <w:ind w:right="62"/>
              <w:jc w:val="center"/>
              <w:rPr>
                <w:rFonts w:ascii="Times New Roman" w:hAnsi="Times New Roman" w:cs="Times New Roman"/>
                <w:b/>
                <w:spacing w:val="-3"/>
                <w:sz w:val="28"/>
                <w:szCs w:val="28"/>
              </w:rPr>
            </w:pPr>
            <w:r w:rsidRPr="00F214D8">
              <w:rPr>
                <w:rFonts w:ascii="Times New Roman" w:hAnsi="Times New Roman" w:cs="Times New Roman"/>
                <w:b/>
                <w:spacing w:val="-3"/>
                <w:sz w:val="28"/>
                <w:szCs w:val="28"/>
              </w:rPr>
              <w:t>Ngày gia nhập</w:t>
            </w:r>
          </w:p>
        </w:tc>
        <w:tc>
          <w:tcPr>
            <w:tcW w:w="1046" w:type="pct"/>
            <w:vAlign w:val="center"/>
          </w:tcPr>
          <w:p w14:paraId="0B5F57EB"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b/>
                <w:spacing w:val="-3"/>
                <w:sz w:val="28"/>
                <w:szCs w:val="28"/>
              </w:rPr>
              <w:t>Ngày có hiệu lực</w:t>
            </w:r>
          </w:p>
        </w:tc>
      </w:tr>
      <w:tr w:rsidR="00225F30" w:rsidRPr="00F214D8" w14:paraId="62C65D62" w14:textId="77777777" w:rsidTr="00225F30">
        <w:tc>
          <w:tcPr>
            <w:tcW w:w="519" w:type="pct"/>
            <w:vAlign w:val="center"/>
          </w:tcPr>
          <w:p w14:paraId="54840F31"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w:t>
            </w:r>
          </w:p>
        </w:tc>
        <w:tc>
          <w:tcPr>
            <w:tcW w:w="2464" w:type="pct"/>
            <w:vAlign w:val="center"/>
          </w:tcPr>
          <w:p w14:paraId="69479CB2"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Công ước (CƯ) về hàng không dân dụng (HKDD) quốc tế - Chicago, 07/12/1944.</w:t>
            </w:r>
          </w:p>
        </w:tc>
        <w:tc>
          <w:tcPr>
            <w:tcW w:w="971" w:type="pct"/>
            <w:vAlign w:val="center"/>
          </w:tcPr>
          <w:p w14:paraId="7B5346F5" w14:textId="77777777" w:rsidR="00225F30" w:rsidRPr="00F214D8" w:rsidRDefault="00225F30" w:rsidP="00225F30">
            <w:pPr>
              <w:ind w:right="62"/>
              <w:jc w:val="center"/>
              <w:rPr>
                <w:rFonts w:ascii="Times New Roman" w:hAnsi="Times New Roman" w:cs="Times New Roman"/>
                <w:b/>
                <w:spacing w:val="-3"/>
                <w:sz w:val="28"/>
                <w:szCs w:val="28"/>
              </w:rPr>
            </w:pPr>
            <w:r w:rsidRPr="00F214D8">
              <w:rPr>
                <w:rFonts w:ascii="Times New Roman" w:hAnsi="Times New Roman" w:cs="Times New Roman"/>
                <w:spacing w:val="-3"/>
                <w:sz w:val="28"/>
                <w:szCs w:val="28"/>
              </w:rPr>
              <w:t>13/03/1980</w:t>
            </w:r>
          </w:p>
        </w:tc>
        <w:tc>
          <w:tcPr>
            <w:tcW w:w="1046" w:type="pct"/>
            <w:vAlign w:val="center"/>
          </w:tcPr>
          <w:p w14:paraId="44D60D3B"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12/04/1980</w:t>
            </w:r>
          </w:p>
        </w:tc>
      </w:tr>
      <w:tr w:rsidR="00225F30" w:rsidRPr="00F214D8" w14:paraId="504015BD" w14:textId="77777777" w:rsidTr="00225F30">
        <w:tc>
          <w:tcPr>
            <w:tcW w:w="519" w:type="pct"/>
            <w:vAlign w:val="center"/>
          </w:tcPr>
          <w:p w14:paraId="6EF96758"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w:t>
            </w:r>
          </w:p>
        </w:tc>
        <w:tc>
          <w:tcPr>
            <w:tcW w:w="2464" w:type="pct"/>
            <w:vAlign w:val="center"/>
          </w:tcPr>
          <w:p w14:paraId="70FE86A3"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về giá trị pháp lý ngang nhau của văn bản CƯ về HKDD quốc tế bằng 3 thứ tiếng. </w:t>
            </w:r>
            <w:r w:rsidRPr="00F214D8">
              <w:rPr>
                <w:rFonts w:ascii="Times New Roman" w:hAnsi="Times New Roman" w:cs="Times New Roman"/>
                <w:i/>
                <w:iCs/>
                <w:spacing w:val="-3"/>
                <w:sz w:val="28"/>
                <w:szCs w:val="28"/>
              </w:rPr>
              <w:t>Buenos Aires, 24/9/1968.</w:t>
            </w:r>
          </w:p>
        </w:tc>
        <w:tc>
          <w:tcPr>
            <w:tcW w:w="971" w:type="pct"/>
            <w:vAlign w:val="center"/>
          </w:tcPr>
          <w:p w14:paraId="6F801C2A" w14:textId="77777777" w:rsidR="00225F30" w:rsidRPr="00F214D8" w:rsidRDefault="00225F30" w:rsidP="00225F30">
            <w:pPr>
              <w:ind w:right="62"/>
              <w:jc w:val="center"/>
              <w:rPr>
                <w:rFonts w:ascii="Times New Roman" w:hAnsi="Times New Roman" w:cs="Times New Roman"/>
                <w:spacing w:val="-3"/>
                <w:sz w:val="28"/>
                <w:szCs w:val="28"/>
              </w:rPr>
            </w:pPr>
          </w:p>
        </w:tc>
        <w:tc>
          <w:tcPr>
            <w:tcW w:w="1046" w:type="pct"/>
            <w:vAlign w:val="center"/>
          </w:tcPr>
          <w:p w14:paraId="20C56854"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12/04/1980</w:t>
            </w:r>
          </w:p>
        </w:tc>
      </w:tr>
      <w:tr w:rsidR="00225F30" w:rsidRPr="00F214D8" w14:paraId="1280367A" w14:textId="77777777" w:rsidTr="00225F30">
        <w:tc>
          <w:tcPr>
            <w:tcW w:w="519" w:type="pct"/>
            <w:vAlign w:val="center"/>
          </w:tcPr>
          <w:p w14:paraId="458EC87B"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w:t>
            </w:r>
          </w:p>
        </w:tc>
        <w:tc>
          <w:tcPr>
            <w:tcW w:w="2464" w:type="pct"/>
            <w:vAlign w:val="center"/>
          </w:tcPr>
          <w:p w14:paraId="11ADE1D7"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khoản cuối cùng, văn bản tiếng Nga). </w:t>
            </w:r>
            <w:r w:rsidRPr="00F214D8">
              <w:rPr>
                <w:rFonts w:ascii="Times New Roman" w:hAnsi="Times New Roman" w:cs="Times New Roman"/>
                <w:i/>
                <w:iCs/>
                <w:spacing w:val="-3"/>
                <w:sz w:val="28"/>
                <w:szCs w:val="28"/>
              </w:rPr>
              <w:t>Montreal, 30/09/1977.</w:t>
            </w:r>
          </w:p>
        </w:tc>
        <w:tc>
          <w:tcPr>
            <w:tcW w:w="971" w:type="pct"/>
            <w:vAlign w:val="center"/>
          </w:tcPr>
          <w:p w14:paraId="56BDAFB3"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01/5/2000</w:t>
            </w:r>
          </w:p>
        </w:tc>
        <w:tc>
          <w:tcPr>
            <w:tcW w:w="1046" w:type="pct"/>
            <w:vAlign w:val="center"/>
          </w:tcPr>
          <w:p w14:paraId="460A4184"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01/5/2000</w:t>
            </w:r>
          </w:p>
        </w:tc>
      </w:tr>
      <w:tr w:rsidR="00225F30" w:rsidRPr="00F214D8" w14:paraId="00D62854" w14:textId="77777777" w:rsidTr="00225F30">
        <w:tc>
          <w:tcPr>
            <w:tcW w:w="519" w:type="pct"/>
            <w:vAlign w:val="center"/>
          </w:tcPr>
          <w:p w14:paraId="5BB6B1C6"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4</w:t>
            </w:r>
          </w:p>
        </w:tc>
        <w:tc>
          <w:tcPr>
            <w:tcW w:w="2464" w:type="pct"/>
            <w:vAlign w:val="center"/>
          </w:tcPr>
          <w:p w14:paraId="0ACECF67"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83bis). </w:t>
            </w:r>
            <w:r w:rsidRPr="00F214D8">
              <w:rPr>
                <w:rFonts w:ascii="Times New Roman" w:hAnsi="Times New Roman" w:cs="Times New Roman"/>
                <w:i/>
                <w:iCs/>
                <w:spacing w:val="-3"/>
                <w:sz w:val="28"/>
                <w:szCs w:val="28"/>
              </w:rPr>
              <w:t>Montreal, 06/10/1980.</w:t>
            </w:r>
          </w:p>
        </w:tc>
        <w:tc>
          <w:tcPr>
            <w:tcW w:w="971" w:type="pct"/>
            <w:vAlign w:val="center"/>
          </w:tcPr>
          <w:p w14:paraId="3AF7470F"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07/02/1996</w:t>
            </w:r>
          </w:p>
        </w:tc>
        <w:tc>
          <w:tcPr>
            <w:tcW w:w="1046" w:type="pct"/>
            <w:vAlign w:val="center"/>
          </w:tcPr>
          <w:p w14:paraId="3B6DDD78"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20/06/1997</w:t>
            </w:r>
          </w:p>
        </w:tc>
      </w:tr>
      <w:tr w:rsidR="00225F30" w:rsidRPr="00F214D8" w14:paraId="76F327A6" w14:textId="77777777" w:rsidTr="00225F30">
        <w:tc>
          <w:tcPr>
            <w:tcW w:w="519" w:type="pct"/>
            <w:vAlign w:val="center"/>
          </w:tcPr>
          <w:p w14:paraId="32D5C8ED"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5</w:t>
            </w:r>
          </w:p>
        </w:tc>
        <w:tc>
          <w:tcPr>
            <w:tcW w:w="2464" w:type="pct"/>
            <w:vAlign w:val="center"/>
          </w:tcPr>
          <w:p w14:paraId="4E89FE98"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56). </w:t>
            </w:r>
            <w:r w:rsidRPr="00F214D8">
              <w:rPr>
                <w:rFonts w:ascii="Times New Roman" w:hAnsi="Times New Roman" w:cs="Times New Roman"/>
                <w:i/>
                <w:iCs/>
                <w:spacing w:val="-3"/>
                <w:sz w:val="28"/>
                <w:szCs w:val="28"/>
              </w:rPr>
              <w:t>Montreal, 06/10/1989.</w:t>
            </w:r>
          </w:p>
        </w:tc>
        <w:tc>
          <w:tcPr>
            <w:tcW w:w="971" w:type="pct"/>
            <w:vAlign w:val="center"/>
          </w:tcPr>
          <w:p w14:paraId="1EF8F209"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11/12/1996</w:t>
            </w:r>
          </w:p>
        </w:tc>
        <w:tc>
          <w:tcPr>
            <w:tcW w:w="1046" w:type="pct"/>
            <w:vAlign w:val="center"/>
          </w:tcPr>
          <w:p w14:paraId="4F6A1923"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18/4/2005</w:t>
            </w:r>
          </w:p>
          <w:p w14:paraId="345333B3" w14:textId="77777777" w:rsidR="00225F30" w:rsidRPr="00F214D8" w:rsidRDefault="00225F30" w:rsidP="00225F30">
            <w:pPr>
              <w:ind w:right="62"/>
              <w:jc w:val="center"/>
              <w:rPr>
                <w:rFonts w:ascii="Times New Roman" w:hAnsi="Times New Roman" w:cs="Times New Roman"/>
                <w:spacing w:val="-3"/>
                <w:sz w:val="28"/>
                <w:szCs w:val="28"/>
              </w:rPr>
            </w:pPr>
          </w:p>
        </w:tc>
      </w:tr>
      <w:tr w:rsidR="00225F30" w:rsidRPr="00F214D8" w14:paraId="1FADB7FC" w14:textId="77777777" w:rsidTr="00225F30">
        <w:tc>
          <w:tcPr>
            <w:tcW w:w="519" w:type="pct"/>
            <w:vAlign w:val="center"/>
          </w:tcPr>
          <w:p w14:paraId="69451266"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6</w:t>
            </w:r>
          </w:p>
        </w:tc>
        <w:tc>
          <w:tcPr>
            <w:tcW w:w="2464" w:type="pct"/>
            <w:vAlign w:val="center"/>
          </w:tcPr>
          <w:p w14:paraId="19DFC014"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56). </w:t>
            </w:r>
            <w:r w:rsidRPr="00F214D8">
              <w:rPr>
                <w:rFonts w:ascii="Times New Roman" w:hAnsi="Times New Roman" w:cs="Times New Roman"/>
                <w:i/>
                <w:iCs/>
                <w:spacing w:val="-3"/>
                <w:sz w:val="28"/>
                <w:szCs w:val="28"/>
              </w:rPr>
              <w:t>Montreal, 06/10/1916.</w:t>
            </w:r>
          </w:p>
        </w:tc>
        <w:tc>
          <w:tcPr>
            <w:tcW w:w="971" w:type="pct"/>
            <w:vAlign w:val="center"/>
          </w:tcPr>
          <w:p w14:paraId="37D87DC2"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03/8/1918</w:t>
            </w:r>
          </w:p>
        </w:tc>
        <w:tc>
          <w:tcPr>
            <w:tcW w:w="1046" w:type="pct"/>
            <w:vAlign w:val="center"/>
          </w:tcPr>
          <w:p w14:paraId="075D41B0" w14:textId="77777777" w:rsidR="00225F30" w:rsidRPr="00F214D8" w:rsidRDefault="00225F30" w:rsidP="00225F30">
            <w:pPr>
              <w:ind w:right="62"/>
              <w:jc w:val="center"/>
              <w:rPr>
                <w:rFonts w:ascii="Times New Roman" w:hAnsi="Times New Roman" w:cs="Times New Roman"/>
                <w:spacing w:val="-3"/>
                <w:sz w:val="28"/>
                <w:szCs w:val="28"/>
              </w:rPr>
            </w:pPr>
          </w:p>
        </w:tc>
      </w:tr>
      <w:tr w:rsidR="00225F30" w:rsidRPr="00F214D8" w14:paraId="211A84B1" w14:textId="77777777" w:rsidTr="00225F30">
        <w:tc>
          <w:tcPr>
            <w:tcW w:w="519" w:type="pct"/>
            <w:vAlign w:val="center"/>
          </w:tcPr>
          <w:p w14:paraId="6677F71E"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7</w:t>
            </w:r>
          </w:p>
        </w:tc>
        <w:tc>
          <w:tcPr>
            <w:tcW w:w="2464" w:type="pct"/>
            <w:vAlign w:val="center"/>
          </w:tcPr>
          <w:p w14:paraId="2350190F"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50a). </w:t>
            </w:r>
            <w:r w:rsidRPr="00F214D8">
              <w:rPr>
                <w:rFonts w:ascii="Times New Roman" w:hAnsi="Times New Roman" w:cs="Times New Roman"/>
                <w:i/>
                <w:iCs/>
                <w:spacing w:val="-3"/>
                <w:sz w:val="28"/>
                <w:szCs w:val="28"/>
              </w:rPr>
              <w:t>Montreal, 26/10/1990.</w:t>
            </w:r>
          </w:p>
        </w:tc>
        <w:tc>
          <w:tcPr>
            <w:tcW w:w="971" w:type="pct"/>
            <w:vAlign w:val="center"/>
          </w:tcPr>
          <w:p w14:paraId="52DE2226"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11/12/1996</w:t>
            </w:r>
          </w:p>
        </w:tc>
        <w:tc>
          <w:tcPr>
            <w:tcW w:w="1046" w:type="pct"/>
            <w:vAlign w:val="center"/>
          </w:tcPr>
          <w:p w14:paraId="2ED0F382"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28/11/2002</w:t>
            </w:r>
          </w:p>
        </w:tc>
      </w:tr>
      <w:tr w:rsidR="00225F30" w:rsidRPr="00F214D8" w14:paraId="358761EF" w14:textId="77777777" w:rsidTr="00225F30">
        <w:tc>
          <w:tcPr>
            <w:tcW w:w="519" w:type="pct"/>
            <w:vAlign w:val="center"/>
          </w:tcPr>
          <w:p w14:paraId="11613233"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8</w:t>
            </w:r>
          </w:p>
        </w:tc>
        <w:tc>
          <w:tcPr>
            <w:tcW w:w="2464" w:type="pct"/>
            <w:vAlign w:val="center"/>
          </w:tcPr>
          <w:p w14:paraId="58CF9555"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50a). </w:t>
            </w:r>
            <w:r w:rsidRPr="00F214D8">
              <w:rPr>
                <w:rFonts w:ascii="Times New Roman" w:hAnsi="Times New Roman" w:cs="Times New Roman"/>
                <w:i/>
                <w:iCs/>
                <w:spacing w:val="-3"/>
                <w:sz w:val="28"/>
                <w:szCs w:val="28"/>
              </w:rPr>
              <w:t>Montreal, 06/10/1916.</w:t>
            </w:r>
          </w:p>
        </w:tc>
        <w:tc>
          <w:tcPr>
            <w:tcW w:w="971" w:type="pct"/>
            <w:vAlign w:val="center"/>
          </w:tcPr>
          <w:p w14:paraId="2EA0D0AC"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03/8/1918</w:t>
            </w:r>
          </w:p>
        </w:tc>
        <w:tc>
          <w:tcPr>
            <w:tcW w:w="1046" w:type="pct"/>
            <w:vAlign w:val="center"/>
          </w:tcPr>
          <w:p w14:paraId="6A721473" w14:textId="77777777" w:rsidR="00225F30" w:rsidRPr="00F214D8" w:rsidRDefault="00225F30" w:rsidP="00225F30">
            <w:pPr>
              <w:ind w:right="62"/>
              <w:jc w:val="center"/>
              <w:rPr>
                <w:rFonts w:ascii="Times New Roman" w:hAnsi="Times New Roman" w:cs="Times New Roman"/>
                <w:spacing w:val="-3"/>
                <w:sz w:val="28"/>
                <w:szCs w:val="28"/>
              </w:rPr>
            </w:pPr>
          </w:p>
        </w:tc>
      </w:tr>
      <w:tr w:rsidR="00225F30" w:rsidRPr="00F214D8" w14:paraId="3D34F6E5" w14:textId="77777777" w:rsidTr="00225F30">
        <w:tc>
          <w:tcPr>
            <w:tcW w:w="519" w:type="pct"/>
            <w:vAlign w:val="center"/>
          </w:tcPr>
          <w:p w14:paraId="25C4E5B8"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lastRenderedPageBreak/>
              <w:t>9</w:t>
            </w:r>
          </w:p>
        </w:tc>
        <w:tc>
          <w:tcPr>
            <w:tcW w:w="2464" w:type="pct"/>
            <w:vAlign w:val="center"/>
          </w:tcPr>
          <w:p w14:paraId="0DAD79CC" w14:textId="77777777" w:rsidR="00225F30" w:rsidRPr="00F214D8" w:rsidRDefault="00225F30" w:rsidP="00225F30">
            <w:pPr>
              <w:ind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3bis). </w:t>
            </w:r>
            <w:r w:rsidRPr="00F214D8">
              <w:rPr>
                <w:rFonts w:ascii="Times New Roman" w:hAnsi="Times New Roman" w:cs="Times New Roman"/>
                <w:i/>
                <w:iCs/>
                <w:spacing w:val="-3"/>
                <w:sz w:val="28"/>
                <w:szCs w:val="28"/>
              </w:rPr>
              <w:t>Montreal, 10/5/1984.</w:t>
            </w:r>
          </w:p>
        </w:tc>
        <w:tc>
          <w:tcPr>
            <w:tcW w:w="971" w:type="pct"/>
            <w:vAlign w:val="center"/>
          </w:tcPr>
          <w:p w14:paraId="53263231"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c>
          <w:tcPr>
            <w:tcW w:w="1046" w:type="pct"/>
            <w:vAlign w:val="center"/>
          </w:tcPr>
          <w:p w14:paraId="7B606CA5"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r>
      <w:tr w:rsidR="00225F30" w:rsidRPr="00F214D8" w14:paraId="78EC75B0" w14:textId="77777777" w:rsidTr="00225F30">
        <w:tc>
          <w:tcPr>
            <w:tcW w:w="519" w:type="pct"/>
            <w:vAlign w:val="center"/>
          </w:tcPr>
          <w:p w14:paraId="33F079E5" w14:textId="77777777" w:rsidR="00225F30" w:rsidRPr="00F214D8" w:rsidRDefault="00225F30" w:rsidP="00225F30">
            <w:pPr>
              <w:ind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10</w:t>
            </w:r>
          </w:p>
        </w:tc>
        <w:tc>
          <w:tcPr>
            <w:tcW w:w="2464" w:type="pct"/>
            <w:vAlign w:val="center"/>
          </w:tcPr>
          <w:p w14:paraId="2B8123B4"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45; Điều 48a, 49e và 61). </w:t>
            </w:r>
            <w:r w:rsidRPr="00F214D8">
              <w:rPr>
                <w:rFonts w:ascii="Times New Roman" w:hAnsi="Times New Roman" w:cs="Times New Roman"/>
                <w:i/>
                <w:iCs/>
                <w:spacing w:val="-3"/>
                <w:sz w:val="28"/>
                <w:szCs w:val="28"/>
              </w:rPr>
              <w:t>Montreal, 14/6/1954.</w:t>
            </w:r>
          </w:p>
        </w:tc>
        <w:tc>
          <w:tcPr>
            <w:tcW w:w="971" w:type="pct"/>
            <w:vAlign w:val="center"/>
          </w:tcPr>
          <w:p w14:paraId="14437E3E"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c>
          <w:tcPr>
            <w:tcW w:w="1046" w:type="pct"/>
            <w:vAlign w:val="center"/>
          </w:tcPr>
          <w:p w14:paraId="7C4EDFCB" w14:textId="77777777" w:rsidR="00225F30" w:rsidRPr="00F214D8" w:rsidRDefault="00225F30" w:rsidP="00225F30">
            <w:pPr>
              <w:ind w:left="-10" w:right="62"/>
              <w:jc w:val="center"/>
              <w:rPr>
                <w:rFonts w:ascii="Times New Roman" w:hAnsi="Times New Roman" w:cs="Times New Roman"/>
                <w:b/>
                <w:spacing w:val="-3"/>
                <w:sz w:val="28"/>
                <w:szCs w:val="28"/>
              </w:rPr>
            </w:pPr>
            <w:r w:rsidRPr="00F214D8">
              <w:rPr>
                <w:rFonts w:ascii="Times New Roman" w:hAnsi="Times New Roman" w:cs="Times New Roman"/>
                <w:spacing w:val="-3"/>
                <w:sz w:val="28"/>
                <w:szCs w:val="28"/>
              </w:rPr>
              <w:t>3/2/1999</w:t>
            </w:r>
          </w:p>
        </w:tc>
      </w:tr>
      <w:tr w:rsidR="00225F30" w:rsidRPr="00F214D8" w14:paraId="0BC3CD20" w14:textId="77777777" w:rsidTr="00225F30">
        <w:tc>
          <w:tcPr>
            <w:tcW w:w="519" w:type="pct"/>
            <w:vAlign w:val="center"/>
          </w:tcPr>
          <w:p w14:paraId="226BE663"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11</w:t>
            </w:r>
          </w:p>
        </w:tc>
        <w:tc>
          <w:tcPr>
            <w:tcW w:w="2464" w:type="pct"/>
            <w:vAlign w:val="center"/>
          </w:tcPr>
          <w:p w14:paraId="20722AC6"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sửa đổi CƯ Chicago (điều khoản cuối cùng, bản tiếng A rập). </w:t>
            </w:r>
            <w:r w:rsidRPr="00F214D8">
              <w:rPr>
                <w:rFonts w:ascii="Times New Roman" w:hAnsi="Times New Roman" w:cs="Times New Roman"/>
                <w:i/>
                <w:iCs/>
                <w:spacing w:val="-3"/>
                <w:sz w:val="28"/>
                <w:szCs w:val="28"/>
              </w:rPr>
              <w:t>Montreal, 29/9/1995.</w:t>
            </w:r>
          </w:p>
        </w:tc>
        <w:tc>
          <w:tcPr>
            <w:tcW w:w="971" w:type="pct"/>
            <w:vAlign w:val="center"/>
          </w:tcPr>
          <w:p w14:paraId="56DFBA5B"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17/01/2000</w:t>
            </w:r>
          </w:p>
        </w:tc>
        <w:tc>
          <w:tcPr>
            <w:tcW w:w="1046" w:type="pct"/>
            <w:vAlign w:val="center"/>
          </w:tcPr>
          <w:p w14:paraId="5FFD1963"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w:t>
            </w:r>
          </w:p>
        </w:tc>
      </w:tr>
      <w:tr w:rsidR="00225F30" w:rsidRPr="00F214D8" w14:paraId="7C7B7254" w14:textId="77777777" w:rsidTr="00225F30">
        <w:tc>
          <w:tcPr>
            <w:tcW w:w="519" w:type="pct"/>
            <w:vAlign w:val="center"/>
          </w:tcPr>
          <w:p w14:paraId="71A0F626"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12</w:t>
            </w:r>
          </w:p>
        </w:tc>
        <w:tc>
          <w:tcPr>
            <w:tcW w:w="2464" w:type="pct"/>
            <w:vAlign w:val="center"/>
          </w:tcPr>
          <w:p w14:paraId="4710127B"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khoản cuối cùng, bản tiếng Trung quốc). </w:t>
            </w:r>
            <w:r w:rsidRPr="00F214D8">
              <w:rPr>
                <w:rFonts w:ascii="Times New Roman" w:hAnsi="Times New Roman" w:cs="Times New Roman"/>
                <w:i/>
                <w:iCs/>
                <w:spacing w:val="-3"/>
                <w:sz w:val="28"/>
                <w:szCs w:val="28"/>
              </w:rPr>
              <w:t>Montreal, 1/10/1998.</w:t>
            </w:r>
          </w:p>
        </w:tc>
        <w:tc>
          <w:tcPr>
            <w:tcW w:w="971" w:type="pct"/>
            <w:vAlign w:val="center"/>
          </w:tcPr>
          <w:p w14:paraId="4EA1CA21"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17/01/2000</w:t>
            </w:r>
          </w:p>
        </w:tc>
        <w:tc>
          <w:tcPr>
            <w:tcW w:w="1046" w:type="pct"/>
            <w:vAlign w:val="center"/>
          </w:tcPr>
          <w:p w14:paraId="2FD43ED6"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w:t>
            </w:r>
          </w:p>
        </w:tc>
      </w:tr>
      <w:tr w:rsidR="00225F30" w:rsidRPr="00F214D8" w14:paraId="1F522516" w14:textId="77777777" w:rsidTr="00225F30">
        <w:tc>
          <w:tcPr>
            <w:tcW w:w="519" w:type="pct"/>
            <w:vAlign w:val="center"/>
          </w:tcPr>
          <w:p w14:paraId="26DDF182"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13</w:t>
            </w:r>
          </w:p>
        </w:tc>
        <w:tc>
          <w:tcPr>
            <w:tcW w:w="2464" w:type="pct"/>
            <w:vAlign w:val="center"/>
          </w:tcPr>
          <w:p w14:paraId="2B86DEC5"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về giá trị pháp lý của văn bản CƯ Chicago bằng 4 thứ tiếng (bản tiếng Nga). </w:t>
            </w:r>
            <w:r w:rsidRPr="00F214D8">
              <w:rPr>
                <w:rFonts w:ascii="Times New Roman" w:hAnsi="Times New Roman" w:cs="Times New Roman"/>
                <w:i/>
                <w:iCs/>
                <w:spacing w:val="-3"/>
                <w:sz w:val="28"/>
                <w:szCs w:val="28"/>
              </w:rPr>
              <w:t>Montreal, 30/9/1977.</w:t>
            </w:r>
          </w:p>
        </w:tc>
        <w:tc>
          <w:tcPr>
            <w:tcW w:w="971" w:type="pct"/>
            <w:vAlign w:val="center"/>
          </w:tcPr>
          <w:p w14:paraId="701CFD89"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20/9/1983</w:t>
            </w:r>
          </w:p>
        </w:tc>
        <w:tc>
          <w:tcPr>
            <w:tcW w:w="1046" w:type="pct"/>
            <w:vAlign w:val="center"/>
          </w:tcPr>
          <w:p w14:paraId="23376609"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17/8/1999</w:t>
            </w:r>
          </w:p>
        </w:tc>
      </w:tr>
      <w:tr w:rsidR="00225F30" w:rsidRPr="00F214D8" w14:paraId="5BF50CEB" w14:textId="77777777" w:rsidTr="00225F30">
        <w:tc>
          <w:tcPr>
            <w:tcW w:w="519" w:type="pct"/>
            <w:vAlign w:val="center"/>
          </w:tcPr>
          <w:p w14:paraId="2D659137"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14</w:t>
            </w:r>
          </w:p>
        </w:tc>
        <w:tc>
          <w:tcPr>
            <w:tcW w:w="2464" w:type="pct"/>
            <w:vAlign w:val="center"/>
          </w:tcPr>
          <w:p w14:paraId="2C80A4C0"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về giá trị pháp lý của văn bản CƯ Chicago bằng 5 thứ tiếng (bản tiếng A rập). </w:t>
            </w:r>
            <w:r w:rsidRPr="00F214D8">
              <w:rPr>
                <w:rFonts w:ascii="Times New Roman" w:hAnsi="Times New Roman" w:cs="Times New Roman"/>
                <w:i/>
                <w:iCs/>
                <w:spacing w:val="-3"/>
                <w:sz w:val="28"/>
                <w:szCs w:val="28"/>
              </w:rPr>
              <w:t>Montreal, 29/9/1995.</w:t>
            </w:r>
          </w:p>
        </w:tc>
        <w:tc>
          <w:tcPr>
            <w:tcW w:w="971" w:type="pct"/>
            <w:vAlign w:val="center"/>
          </w:tcPr>
          <w:p w14:paraId="5E3D3550"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1/5/2000</w:t>
            </w:r>
          </w:p>
        </w:tc>
        <w:tc>
          <w:tcPr>
            <w:tcW w:w="1046" w:type="pct"/>
            <w:vAlign w:val="center"/>
          </w:tcPr>
          <w:p w14:paraId="6D33168D"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w:t>
            </w:r>
          </w:p>
        </w:tc>
      </w:tr>
      <w:tr w:rsidR="00225F30" w:rsidRPr="00F214D8" w14:paraId="30C98B06" w14:textId="77777777" w:rsidTr="00225F30">
        <w:tc>
          <w:tcPr>
            <w:tcW w:w="519" w:type="pct"/>
            <w:tcBorders>
              <w:top w:val="single" w:sz="6" w:space="0" w:color="auto"/>
              <w:left w:val="single" w:sz="6" w:space="0" w:color="auto"/>
              <w:bottom w:val="single" w:sz="6" w:space="0" w:color="auto"/>
              <w:right w:val="single" w:sz="6" w:space="0" w:color="auto"/>
            </w:tcBorders>
            <w:vAlign w:val="center"/>
          </w:tcPr>
          <w:p w14:paraId="62FD6A36"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15</w:t>
            </w:r>
          </w:p>
        </w:tc>
        <w:tc>
          <w:tcPr>
            <w:tcW w:w="2464" w:type="pct"/>
            <w:tcBorders>
              <w:top w:val="single" w:sz="6" w:space="0" w:color="auto"/>
              <w:left w:val="single" w:sz="6" w:space="0" w:color="auto"/>
              <w:bottom w:val="single" w:sz="6" w:space="0" w:color="auto"/>
              <w:right w:val="single" w:sz="6" w:space="0" w:color="auto"/>
            </w:tcBorders>
            <w:vAlign w:val="center"/>
          </w:tcPr>
          <w:p w14:paraId="2EE08777"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48a). </w:t>
            </w:r>
            <w:r w:rsidRPr="00F214D8">
              <w:rPr>
                <w:rFonts w:ascii="Times New Roman" w:hAnsi="Times New Roman" w:cs="Times New Roman"/>
                <w:i/>
                <w:iCs/>
                <w:spacing w:val="-3"/>
                <w:sz w:val="28"/>
                <w:szCs w:val="28"/>
              </w:rPr>
              <w:t>Montreal, 15/9/1962.</w:t>
            </w:r>
          </w:p>
        </w:tc>
        <w:tc>
          <w:tcPr>
            <w:tcW w:w="971" w:type="pct"/>
            <w:tcBorders>
              <w:top w:val="single" w:sz="6" w:space="0" w:color="auto"/>
              <w:left w:val="single" w:sz="6" w:space="0" w:color="auto"/>
              <w:bottom w:val="single" w:sz="6" w:space="0" w:color="auto"/>
              <w:right w:val="single" w:sz="6" w:space="0" w:color="auto"/>
            </w:tcBorders>
            <w:vAlign w:val="center"/>
          </w:tcPr>
          <w:p w14:paraId="76B99EA5"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c>
          <w:tcPr>
            <w:tcW w:w="1046" w:type="pct"/>
            <w:tcBorders>
              <w:top w:val="single" w:sz="6" w:space="0" w:color="auto"/>
              <w:left w:val="single" w:sz="6" w:space="0" w:color="auto"/>
              <w:bottom w:val="single" w:sz="6" w:space="0" w:color="auto"/>
              <w:right w:val="single" w:sz="6" w:space="0" w:color="auto"/>
            </w:tcBorders>
            <w:vAlign w:val="center"/>
          </w:tcPr>
          <w:p w14:paraId="4A08058B"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r>
      <w:tr w:rsidR="00225F30" w:rsidRPr="00F214D8" w14:paraId="022EC508" w14:textId="77777777" w:rsidTr="00225F30">
        <w:tc>
          <w:tcPr>
            <w:tcW w:w="519" w:type="pct"/>
            <w:tcBorders>
              <w:top w:val="single" w:sz="6" w:space="0" w:color="auto"/>
              <w:left w:val="single" w:sz="6" w:space="0" w:color="auto"/>
              <w:bottom w:val="single" w:sz="6" w:space="0" w:color="auto"/>
              <w:right w:val="single" w:sz="6" w:space="0" w:color="auto"/>
            </w:tcBorders>
            <w:vAlign w:val="center"/>
          </w:tcPr>
          <w:p w14:paraId="3EE743BD"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16</w:t>
            </w:r>
          </w:p>
        </w:tc>
        <w:tc>
          <w:tcPr>
            <w:tcW w:w="2464" w:type="pct"/>
            <w:tcBorders>
              <w:top w:val="single" w:sz="6" w:space="0" w:color="auto"/>
              <w:left w:val="single" w:sz="6" w:space="0" w:color="auto"/>
              <w:bottom w:val="single" w:sz="6" w:space="0" w:color="auto"/>
              <w:right w:val="single" w:sz="6" w:space="0" w:color="auto"/>
            </w:tcBorders>
            <w:vAlign w:val="center"/>
          </w:tcPr>
          <w:p w14:paraId="491E8C57"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Nghị định thư sửa đổi CƯ Chicago (Điều 93bis).</w:t>
            </w:r>
          </w:p>
        </w:tc>
        <w:tc>
          <w:tcPr>
            <w:tcW w:w="971" w:type="pct"/>
            <w:tcBorders>
              <w:top w:val="single" w:sz="6" w:space="0" w:color="auto"/>
              <w:left w:val="single" w:sz="6" w:space="0" w:color="auto"/>
              <w:bottom w:val="single" w:sz="6" w:space="0" w:color="auto"/>
              <w:right w:val="single" w:sz="6" w:space="0" w:color="auto"/>
            </w:tcBorders>
            <w:vAlign w:val="center"/>
          </w:tcPr>
          <w:p w14:paraId="33FAC7EA"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c>
          <w:tcPr>
            <w:tcW w:w="1046" w:type="pct"/>
            <w:tcBorders>
              <w:top w:val="single" w:sz="6" w:space="0" w:color="auto"/>
              <w:left w:val="single" w:sz="6" w:space="0" w:color="auto"/>
              <w:bottom w:val="single" w:sz="6" w:space="0" w:color="auto"/>
              <w:right w:val="single" w:sz="6" w:space="0" w:color="auto"/>
            </w:tcBorders>
            <w:vAlign w:val="center"/>
          </w:tcPr>
          <w:p w14:paraId="36D41B79"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r>
      <w:tr w:rsidR="00225F30" w:rsidRPr="00F214D8" w14:paraId="59F26080" w14:textId="77777777" w:rsidTr="00225F30">
        <w:tc>
          <w:tcPr>
            <w:tcW w:w="519" w:type="pct"/>
            <w:tcBorders>
              <w:top w:val="single" w:sz="6" w:space="0" w:color="auto"/>
              <w:left w:val="single" w:sz="6" w:space="0" w:color="auto"/>
              <w:bottom w:val="single" w:sz="6" w:space="0" w:color="auto"/>
              <w:right w:val="single" w:sz="6" w:space="0" w:color="auto"/>
            </w:tcBorders>
            <w:vAlign w:val="center"/>
          </w:tcPr>
          <w:p w14:paraId="57496FBD"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17</w:t>
            </w:r>
          </w:p>
        </w:tc>
        <w:tc>
          <w:tcPr>
            <w:tcW w:w="2464" w:type="pct"/>
            <w:tcBorders>
              <w:top w:val="single" w:sz="6" w:space="0" w:color="auto"/>
              <w:left w:val="single" w:sz="6" w:space="0" w:color="auto"/>
              <w:bottom w:val="single" w:sz="6" w:space="0" w:color="auto"/>
              <w:right w:val="single" w:sz="6" w:space="0" w:color="auto"/>
            </w:tcBorders>
            <w:vAlign w:val="center"/>
          </w:tcPr>
          <w:p w14:paraId="37508978" w14:textId="77777777" w:rsidR="00225F30" w:rsidRPr="00F214D8" w:rsidRDefault="00225F30" w:rsidP="00225F30">
            <w:pPr>
              <w:ind w:left="-10" w:right="6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sửa đổi CƯ Chicago (Điều 45). </w:t>
            </w:r>
            <w:r w:rsidRPr="00F214D8">
              <w:rPr>
                <w:rFonts w:ascii="Times New Roman" w:hAnsi="Times New Roman" w:cs="Times New Roman"/>
                <w:i/>
                <w:iCs/>
                <w:spacing w:val="-3"/>
                <w:sz w:val="28"/>
                <w:szCs w:val="28"/>
              </w:rPr>
              <w:t>Montreal, 14/6/1954.</w:t>
            </w:r>
          </w:p>
        </w:tc>
        <w:tc>
          <w:tcPr>
            <w:tcW w:w="971" w:type="pct"/>
            <w:tcBorders>
              <w:top w:val="single" w:sz="6" w:space="0" w:color="auto"/>
              <w:left w:val="single" w:sz="6" w:space="0" w:color="auto"/>
              <w:bottom w:val="single" w:sz="6" w:space="0" w:color="auto"/>
              <w:right w:val="single" w:sz="6" w:space="0" w:color="auto"/>
            </w:tcBorders>
            <w:vAlign w:val="center"/>
          </w:tcPr>
          <w:p w14:paraId="27B688FA"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c>
          <w:tcPr>
            <w:tcW w:w="1046" w:type="pct"/>
            <w:tcBorders>
              <w:top w:val="single" w:sz="6" w:space="0" w:color="auto"/>
              <w:left w:val="single" w:sz="6" w:space="0" w:color="auto"/>
              <w:bottom w:val="single" w:sz="6" w:space="0" w:color="auto"/>
              <w:right w:val="single" w:sz="6" w:space="0" w:color="auto"/>
            </w:tcBorders>
            <w:vAlign w:val="center"/>
          </w:tcPr>
          <w:p w14:paraId="20B1A422"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3/2/1999</w:t>
            </w:r>
          </w:p>
        </w:tc>
      </w:tr>
      <w:tr w:rsidR="00225F30" w:rsidRPr="00F214D8" w14:paraId="22CEB66E" w14:textId="77777777" w:rsidTr="00225F30">
        <w:tc>
          <w:tcPr>
            <w:tcW w:w="519" w:type="pct"/>
            <w:tcBorders>
              <w:top w:val="single" w:sz="6" w:space="0" w:color="auto"/>
              <w:left w:val="single" w:sz="6" w:space="0" w:color="auto"/>
              <w:bottom w:val="single" w:sz="6" w:space="0" w:color="auto"/>
              <w:right w:val="single" w:sz="6" w:space="0" w:color="auto"/>
            </w:tcBorders>
            <w:vAlign w:val="center"/>
          </w:tcPr>
          <w:p w14:paraId="426CF886" w14:textId="77777777" w:rsidR="00225F30" w:rsidRPr="00F214D8" w:rsidRDefault="00225F30" w:rsidP="00225F30">
            <w:pPr>
              <w:ind w:left="-10" w:right="62"/>
              <w:jc w:val="center"/>
              <w:rPr>
                <w:rFonts w:ascii="Times New Roman" w:hAnsi="Times New Roman" w:cs="Times New Roman"/>
                <w:spacing w:val="-3"/>
                <w:sz w:val="28"/>
                <w:szCs w:val="28"/>
                <w:lang w:val="en-US"/>
              </w:rPr>
            </w:pPr>
            <w:r w:rsidRPr="00F214D8">
              <w:rPr>
                <w:rFonts w:ascii="Times New Roman" w:hAnsi="Times New Roman" w:cs="Times New Roman"/>
                <w:spacing w:val="-3"/>
                <w:sz w:val="28"/>
                <w:szCs w:val="28"/>
                <w:lang w:val="en-US"/>
              </w:rPr>
              <w:t>18</w:t>
            </w:r>
          </w:p>
        </w:tc>
        <w:tc>
          <w:tcPr>
            <w:tcW w:w="2464" w:type="pct"/>
            <w:tcBorders>
              <w:top w:val="single" w:sz="6" w:space="0" w:color="auto"/>
              <w:left w:val="single" w:sz="6" w:space="0" w:color="auto"/>
              <w:bottom w:val="single" w:sz="6" w:space="0" w:color="auto"/>
              <w:right w:val="single" w:sz="6" w:space="0" w:color="auto"/>
            </w:tcBorders>
            <w:vAlign w:val="center"/>
          </w:tcPr>
          <w:p w14:paraId="69870757"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Phụ ước 6 của Công ước về hàng không dân dụng (HKDD) quốc tế - Chicago, 07/12/1944 phân loại chuyến bay theo tính chất khai thác</w:t>
            </w:r>
          </w:p>
        </w:tc>
        <w:tc>
          <w:tcPr>
            <w:tcW w:w="971" w:type="pct"/>
            <w:tcBorders>
              <w:top w:val="single" w:sz="6" w:space="0" w:color="auto"/>
              <w:left w:val="single" w:sz="6" w:space="0" w:color="auto"/>
              <w:bottom w:val="single" w:sz="6" w:space="0" w:color="auto"/>
              <w:right w:val="single" w:sz="6" w:space="0" w:color="auto"/>
            </w:tcBorders>
            <w:vAlign w:val="center"/>
          </w:tcPr>
          <w:p w14:paraId="7C318C90"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13/03/1980</w:t>
            </w:r>
          </w:p>
        </w:tc>
        <w:tc>
          <w:tcPr>
            <w:tcW w:w="1046" w:type="pct"/>
            <w:tcBorders>
              <w:top w:val="single" w:sz="6" w:space="0" w:color="auto"/>
              <w:left w:val="single" w:sz="6" w:space="0" w:color="auto"/>
              <w:bottom w:val="single" w:sz="6" w:space="0" w:color="auto"/>
              <w:right w:val="single" w:sz="6" w:space="0" w:color="auto"/>
            </w:tcBorders>
            <w:vAlign w:val="center"/>
          </w:tcPr>
          <w:p w14:paraId="13EA691A" w14:textId="77777777" w:rsidR="00225F30" w:rsidRPr="00F214D8" w:rsidRDefault="00225F30" w:rsidP="00225F30">
            <w:pPr>
              <w:ind w:left="-10" w:right="6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12/04/1980</w:t>
            </w:r>
          </w:p>
        </w:tc>
      </w:tr>
    </w:tbl>
    <w:p w14:paraId="6F396556" w14:textId="77777777" w:rsidR="00225F30" w:rsidRPr="00F214D8" w:rsidRDefault="00225F30" w:rsidP="00225F30">
      <w:pPr>
        <w:ind w:right="-448"/>
        <w:jc w:val="center"/>
        <w:rPr>
          <w:rFonts w:ascii="Times New Roman" w:hAnsi="Times New Roman" w:cs="Times New Roman"/>
          <w:b/>
          <w:spacing w:val="-3"/>
          <w:sz w:val="28"/>
          <w:szCs w:val="28"/>
          <w:lang w:val="fr-FR"/>
        </w:rPr>
      </w:pPr>
    </w:p>
    <w:p w14:paraId="07F18A1C" w14:textId="7E79929C" w:rsidR="00225F30" w:rsidRPr="00225F30" w:rsidRDefault="00225F30" w:rsidP="00225F30">
      <w:pPr>
        <w:pStyle w:val="ListParagraph"/>
        <w:numPr>
          <w:ilvl w:val="0"/>
          <w:numId w:val="11"/>
        </w:numPr>
        <w:spacing w:after="120"/>
        <w:ind w:right="-448"/>
        <w:rPr>
          <w:rFonts w:ascii="Times New Roman" w:hAnsi="Times New Roman" w:cs="Times New Roman"/>
          <w:b/>
          <w:spacing w:val="-3"/>
          <w:sz w:val="28"/>
          <w:szCs w:val="28"/>
          <w:lang w:val="fr-FR"/>
        </w:rPr>
      </w:pPr>
      <w:r w:rsidRPr="00225F30">
        <w:rPr>
          <w:rFonts w:ascii="Times New Roman" w:hAnsi="Times New Roman" w:cs="Times New Roman"/>
          <w:b/>
          <w:spacing w:val="-3"/>
          <w:sz w:val="28"/>
          <w:szCs w:val="28"/>
          <w:lang w:val="fr-FR"/>
        </w:rPr>
        <w:lastRenderedPageBreak/>
        <w:t>Hệ thống Điều ước Vác-sa-va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86"/>
        <w:gridCol w:w="6577"/>
        <w:gridCol w:w="3188"/>
        <w:gridCol w:w="2405"/>
      </w:tblGrid>
      <w:tr w:rsidR="00225F30" w:rsidRPr="00F214D8" w14:paraId="7805C0B1" w14:textId="77777777" w:rsidTr="00290DC6">
        <w:tc>
          <w:tcPr>
            <w:tcW w:w="511" w:type="pct"/>
            <w:vAlign w:val="center"/>
          </w:tcPr>
          <w:p w14:paraId="584BFD02"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b/>
                <w:spacing w:val="-3"/>
                <w:sz w:val="28"/>
                <w:szCs w:val="28"/>
              </w:rPr>
              <w:t>STT</w:t>
            </w:r>
          </w:p>
        </w:tc>
        <w:tc>
          <w:tcPr>
            <w:tcW w:w="2426" w:type="pct"/>
            <w:vAlign w:val="center"/>
          </w:tcPr>
          <w:p w14:paraId="76360F56" w14:textId="77777777" w:rsidR="00225F30" w:rsidRPr="00F214D8" w:rsidRDefault="00225F30" w:rsidP="00290DC6">
            <w:pPr>
              <w:tabs>
                <w:tab w:val="right" w:pos="-450"/>
                <w:tab w:val="right" w:pos="0"/>
              </w:tabs>
              <w:ind w:right="72"/>
              <w:jc w:val="center"/>
              <w:rPr>
                <w:rFonts w:ascii="Times New Roman" w:hAnsi="Times New Roman" w:cs="Times New Roman"/>
                <w:b/>
                <w:spacing w:val="-3"/>
                <w:sz w:val="28"/>
                <w:szCs w:val="28"/>
              </w:rPr>
            </w:pPr>
            <w:r w:rsidRPr="00F214D8">
              <w:rPr>
                <w:rFonts w:ascii="Times New Roman" w:hAnsi="Times New Roman" w:cs="Times New Roman"/>
                <w:b/>
                <w:spacing w:val="-3"/>
                <w:sz w:val="28"/>
                <w:szCs w:val="28"/>
              </w:rPr>
              <w:t>Tên điều ước</w:t>
            </w:r>
          </w:p>
        </w:tc>
        <w:tc>
          <w:tcPr>
            <w:tcW w:w="1176" w:type="pct"/>
            <w:vAlign w:val="center"/>
          </w:tcPr>
          <w:p w14:paraId="12F75FBD" w14:textId="77777777" w:rsidR="00225F30" w:rsidRPr="00F214D8" w:rsidRDefault="00225F30" w:rsidP="00290DC6">
            <w:pPr>
              <w:tabs>
                <w:tab w:val="right" w:pos="-450"/>
                <w:tab w:val="right" w:pos="0"/>
              </w:tabs>
              <w:ind w:right="72"/>
              <w:jc w:val="center"/>
              <w:rPr>
                <w:rFonts w:ascii="Times New Roman" w:hAnsi="Times New Roman" w:cs="Times New Roman"/>
                <w:b/>
                <w:spacing w:val="-3"/>
                <w:sz w:val="28"/>
                <w:szCs w:val="28"/>
              </w:rPr>
            </w:pPr>
            <w:r w:rsidRPr="00F214D8">
              <w:rPr>
                <w:rFonts w:ascii="Times New Roman" w:hAnsi="Times New Roman" w:cs="Times New Roman"/>
                <w:b/>
                <w:spacing w:val="-3"/>
                <w:sz w:val="28"/>
                <w:szCs w:val="28"/>
              </w:rPr>
              <w:t>Ngày gia nhập</w:t>
            </w:r>
          </w:p>
        </w:tc>
        <w:tc>
          <w:tcPr>
            <w:tcW w:w="887" w:type="pct"/>
            <w:vAlign w:val="center"/>
          </w:tcPr>
          <w:p w14:paraId="37209520"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b/>
                <w:spacing w:val="-3"/>
                <w:sz w:val="28"/>
                <w:szCs w:val="28"/>
              </w:rPr>
              <w:t>Ngày có hiệu lực</w:t>
            </w:r>
          </w:p>
        </w:tc>
      </w:tr>
      <w:tr w:rsidR="00225F30" w:rsidRPr="00F214D8" w14:paraId="10E04595" w14:textId="77777777" w:rsidTr="00290DC6">
        <w:tc>
          <w:tcPr>
            <w:tcW w:w="511" w:type="pct"/>
            <w:vAlign w:val="center"/>
          </w:tcPr>
          <w:p w14:paraId="0FBE3EDD"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w:t>
            </w:r>
          </w:p>
        </w:tc>
        <w:tc>
          <w:tcPr>
            <w:tcW w:w="2426" w:type="pct"/>
            <w:vAlign w:val="center"/>
          </w:tcPr>
          <w:p w14:paraId="107E61CE" w14:textId="77777777" w:rsidR="00225F30" w:rsidRPr="00F214D8" w:rsidRDefault="00225F30" w:rsidP="00290DC6">
            <w:pPr>
              <w:tabs>
                <w:tab w:val="right" w:pos="-450"/>
                <w:tab w:val="right" w:pos="0"/>
              </w:tabs>
              <w:ind w:right="7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CƯ thống nhất một số quy tắc về vận chuyển hàng không quốc tế. </w:t>
            </w:r>
            <w:r w:rsidRPr="00F214D8">
              <w:rPr>
                <w:rFonts w:ascii="Times New Roman" w:hAnsi="Times New Roman" w:cs="Times New Roman"/>
                <w:i/>
                <w:iCs/>
                <w:spacing w:val="-3"/>
                <w:sz w:val="28"/>
                <w:szCs w:val="28"/>
              </w:rPr>
              <w:t>Warsaw, 12/10/1929.</w:t>
            </w:r>
          </w:p>
        </w:tc>
        <w:tc>
          <w:tcPr>
            <w:tcW w:w="1176" w:type="pct"/>
            <w:vAlign w:val="center"/>
          </w:tcPr>
          <w:p w14:paraId="5B7AD42E" w14:textId="77777777" w:rsidR="00225F30" w:rsidRPr="00F214D8" w:rsidRDefault="00225F30" w:rsidP="00290DC6">
            <w:pPr>
              <w:tabs>
                <w:tab w:val="right" w:pos="-450"/>
                <w:tab w:val="right" w:pos="0"/>
              </w:tabs>
              <w:ind w:right="72"/>
              <w:jc w:val="center"/>
              <w:rPr>
                <w:rFonts w:ascii="Times New Roman" w:hAnsi="Times New Roman" w:cs="Times New Roman"/>
                <w:b/>
                <w:spacing w:val="-3"/>
                <w:sz w:val="28"/>
                <w:szCs w:val="28"/>
              </w:rPr>
            </w:pPr>
            <w:r w:rsidRPr="00F214D8">
              <w:rPr>
                <w:rFonts w:ascii="Times New Roman" w:hAnsi="Times New Roman" w:cs="Times New Roman"/>
                <w:spacing w:val="-3"/>
                <w:sz w:val="28"/>
                <w:szCs w:val="28"/>
              </w:rPr>
              <w:t>11/10/1982</w:t>
            </w:r>
          </w:p>
        </w:tc>
        <w:tc>
          <w:tcPr>
            <w:tcW w:w="887" w:type="pct"/>
            <w:vAlign w:val="center"/>
          </w:tcPr>
          <w:p w14:paraId="122AD955"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09/01/1983</w:t>
            </w:r>
          </w:p>
        </w:tc>
      </w:tr>
      <w:tr w:rsidR="00225F30" w:rsidRPr="00F214D8" w14:paraId="47FAA6D7" w14:textId="77777777" w:rsidTr="00290DC6">
        <w:tc>
          <w:tcPr>
            <w:tcW w:w="511" w:type="pct"/>
            <w:vAlign w:val="center"/>
          </w:tcPr>
          <w:p w14:paraId="06DA2559"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w:t>
            </w:r>
          </w:p>
        </w:tc>
        <w:tc>
          <w:tcPr>
            <w:tcW w:w="2426" w:type="pct"/>
            <w:vAlign w:val="center"/>
          </w:tcPr>
          <w:p w14:paraId="79D76DFE" w14:textId="77777777" w:rsidR="00225F30" w:rsidRPr="00F214D8" w:rsidRDefault="00225F30" w:rsidP="00290DC6">
            <w:pPr>
              <w:tabs>
                <w:tab w:val="right" w:pos="-450"/>
                <w:tab w:val="right" w:pos="0"/>
              </w:tabs>
              <w:ind w:right="72"/>
              <w:jc w:val="center"/>
              <w:rPr>
                <w:rFonts w:ascii="Times New Roman" w:hAnsi="Times New Roman" w:cs="Times New Roman"/>
                <w:i/>
                <w:iCs/>
                <w:spacing w:val="-3"/>
                <w:sz w:val="28"/>
                <w:szCs w:val="28"/>
              </w:rPr>
            </w:pPr>
            <w:r w:rsidRPr="00F214D8">
              <w:rPr>
                <w:rFonts w:ascii="Times New Roman" w:hAnsi="Times New Roman" w:cs="Times New Roman"/>
                <w:spacing w:val="-3"/>
                <w:sz w:val="28"/>
                <w:szCs w:val="28"/>
              </w:rPr>
              <w:t xml:space="preserve">Nghị định thư bổ sung CƯ Warsaw năm 1929. </w:t>
            </w:r>
            <w:r w:rsidRPr="00F214D8">
              <w:rPr>
                <w:rFonts w:ascii="Times New Roman" w:hAnsi="Times New Roman" w:cs="Times New Roman"/>
                <w:i/>
                <w:iCs/>
                <w:spacing w:val="-3"/>
                <w:sz w:val="28"/>
                <w:szCs w:val="28"/>
              </w:rPr>
              <w:t>Lahague, 28/9/1955.</w:t>
            </w:r>
          </w:p>
        </w:tc>
        <w:tc>
          <w:tcPr>
            <w:tcW w:w="1176" w:type="pct"/>
            <w:vAlign w:val="center"/>
          </w:tcPr>
          <w:p w14:paraId="58A39EFC"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11/10/1982</w:t>
            </w:r>
          </w:p>
        </w:tc>
        <w:tc>
          <w:tcPr>
            <w:tcW w:w="887" w:type="pct"/>
            <w:vAlign w:val="center"/>
          </w:tcPr>
          <w:p w14:paraId="1817112D"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09/01/1983</w:t>
            </w:r>
          </w:p>
        </w:tc>
      </w:tr>
    </w:tbl>
    <w:p w14:paraId="75DF687C" w14:textId="77777777" w:rsidR="00225F30" w:rsidRPr="00F214D8" w:rsidRDefault="00225F30" w:rsidP="00225F30">
      <w:pPr>
        <w:ind w:right="-448"/>
        <w:jc w:val="center"/>
        <w:rPr>
          <w:rFonts w:ascii="Times New Roman" w:hAnsi="Times New Roman" w:cs="Times New Roman"/>
          <w:b/>
          <w:spacing w:val="-3"/>
          <w:sz w:val="28"/>
          <w:szCs w:val="28"/>
        </w:rPr>
      </w:pPr>
    </w:p>
    <w:p w14:paraId="16B849D8" w14:textId="2DB8B7D1" w:rsidR="00225F30" w:rsidRPr="00225F30" w:rsidRDefault="00225F30" w:rsidP="00225F30">
      <w:pPr>
        <w:pStyle w:val="ListParagraph"/>
        <w:numPr>
          <w:ilvl w:val="0"/>
          <w:numId w:val="11"/>
        </w:numPr>
        <w:spacing w:after="120"/>
        <w:ind w:right="-448"/>
        <w:rPr>
          <w:rFonts w:ascii="Times New Roman" w:hAnsi="Times New Roman" w:cs="Times New Roman"/>
          <w:b/>
          <w:spacing w:val="-3"/>
          <w:sz w:val="28"/>
          <w:szCs w:val="28"/>
        </w:rPr>
      </w:pPr>
      <w:r w:rsidRPr="00225F30">
        <w:rPr>
          <w:rFonts w:ascii="Times New Roman" w:hAnsi="Times New Roman" w:cs="Times New Roman"/>
          <w:b/>
          <w:spacing w:val="-3"/>
          <w:sz w:val="28"/>
          <w:szCs w:val="28"/>
        </w:rPr>
        <w:t xml:space="preserve">Điều ước về </w:t>
      </w:r>
      <w:r w:rsidRPr="00225F30">
        <w:rPr>
          <w:rFonts w:ascii="Times New Roman" w:hAnsi="Times New Roman" w:cs="Times New Roman"/>
          <w:b/>
          <w:spacing w:val="-3"/>
          <w:sz w:val="28"/>
          <w:szCs w:val="28"/>
          <w:lang w:val="en-US"/>
        </w:rPr>
        <w:t xml:space="preserve">vận tải </w:t>
      </w:r>
      <w:r w:rsidRPr="00225F30">
        <w:rPr>
          <w:rFonts w:ascii="Times New Roman" w:hAnsi="Times New Roman" w:cs="Times New Roman"/>
          <w:b/>
          <w:spacing w:val="-3"/>
          <w:sz w:val="28"/>
          <w:szCs w:val="28"/>
        </w:rPr>
        <w:t>hàng không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5"/>
        <w:gridCol w:w="6933"/>
        <w:gridCol w:w="3186"/>
        <w:gridCol w:w="2402"/>
      </w:tblGrid>
      <w:tr w:rsidR="00225F30" w:rsidRPr="00F214D8" w14:paraId="2C8F987D" w14:textId="77777777" w:rsidTr="00290DC6">
        <w:tc>
          <w:tcPr>
            <w:tcW w:w="382" w:type="pct"/>
            <w:vAlign w:val="center"/>
          </w:tcPr>
          <w:p w14:paraId="36F5B36B"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b/>
                <w:spacing w:val="-3"/>
                <w:sz w:val="28"/>
                <w:szCs w:val="28"/>
              </w:rPr>
              <w:t>TT</w:t>
            </w:r>
          </w:p>
        </w:tc>
        <w:tc>
          <w:tcPr>
            <w:tcW w:w="2556" w:type="pct"/>
            <w:vAlign w:val="center"/>
          </w:tcPr>
          <w:p w14:paraId="0AF0E272" w14:textId="77777777" w:rsidR="00225F30" w:rsidRPr="00F214D8" w:rsidRDefault="00225F30" w:rsidP="00290DC6">
            <w:pPr>
              <w:tabs>
                <w:tab w:val="right" w:pos="-450"/>
                <w:tab w:val="right" w:pos="0"/>
              </w:tabs>
              <w:ind w:right="72"/>
              <w:jc w:val="center"/>
              <w:rPr>
                <w:rFonts w:ascii="Times New Roman" w:hAnsi="Times New Roman" w:cs="Times New Roman"/>
                <w:b/>
                <w:spacing w:val="-3"/>
                <w:sz w:val="28"/>
                <w:szCs w:val="28"/>
              </w:rPr>
            </w:pPr>
            <w:r w:rsidRPr="00F214D8">
              <w:rPr>
                <w:rFonts w:ascii="Times New Roman" w:hAnsi="Times New Roman" w:cs="Times New Roman"/>
                <w:b/>
                <w:spacing w:val="-3"/>
                <w:sz w:val="28"/>
                <w:szCs w:val="28"/>
              </w:rPr>
              <w:t>Tên điều ước</w:t>
            </w:r>
          </w:p>
        </w:tc>
        <w:tc>
          <w:tcPr>
            <w:tcW w:w="1175" w:type="pct"/>
            <w:vAlign w:val="center"/>
          </w:tcPr>
          <w:p w14:paraId="562BE955" w14:textId="77777777" w:rsidR="00225F30" w:rsidRPr="00F214D8" w:rsidRDefault="00225F30" w:rsidP="00290DC6">
            <w:pPr>
              <w:tabs>
                <w:tab w:val="right" w:pos="-450"/>
                <w:tab w:val="right" w:pos="0"/>
              </w:tabs>
              <w:ind w:right="72"/>
              <w:jc w:val="center"/>
              <w:rPr>
                <w:rFonts w:ascii="Times New Roman" w:hAnsi="Times New Roman" w:cs="Times New Roman"/>
                <w:b/>
                <w:spacing w:val="-3"/>
                <w:sz w:val="28"/>
                <w:szCs w:val="28"/>
              </w:rPr>
            </w:pPr>
            <w:r w:rsidRPr="00F214D8">
              <w:rPr>
                <w:rFonts w:ascii="Times New Roman" w:hAnsi="Times New Roman" w:cs="Times New Roman"/>
                <w:b/>
                <w:spacing w:val="-3"/>
                <w:sz w:val="28"/>
                <w:szCs w:val="28"/>
              </w:rPr>
              <w:t>Ngày gia nhập</w:t>
            </w:r>
          </w:p>
        </w:tc>
        <w:tc>
          <w:tcPr>
            <w:tcW w:w="886" w:type="pct"/>
            <w:vAlign w:val="center"/>
          </w:tcPr>
          <w:p w14:paraId="6DA34B60"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b/>
                <w:spacing w:val="-3"/>
                <w:sz w:val="28"/>
                <w:szCs w:val="28"/>
              </w:rPr>
              <w:t>Ngày có hiệu lực</w:t>
            </w:r>
          </w:p>
        </w:tc>
      </w:tr>
      <w:tr w:rsidR="00225F30" w:rsidRPr="00F214D8" w14:paraId="2A7314DE" w14:textId="77777777" w:rsidTr="00290DC6">
        <w:tc>
          <w:tcPr>
            <w:tcW w:w="382" w:type="pct"/>
            <w:tcBorders>
              <w:top w:val="single" w:sz="6" w:space="0" w:color="auto"/>
              <w:left w:val="single" w:sz="6" w:space="0" w:color="auto"/>
              <w:bottom w:val="single" w:sz="6" w:space="0" w:color="auto"/>
              <w:right w:val="single" w:sz="6" w:space="0" w:color="auto"/>
            </w:tcBorders>
            <w:vAlign w:val="center"/>
          </w:tcPr>
          <w:p w14:paraId="1BD9BB92" w14:textId="009A2025" w:rsidR="00225F30" w:rsidRPr="00290DC6" w:rsidRDefault="00290DC6" w:rsidP="00290DC6">
            <w:pPr>
              <w:tabs>
                <w:tab w:val="right" w:pos="-450"/>
                <w:tab w:val="right" w:pos="0"/>
              </w:tabs>
              <w:ind w:right="72"/>
              <w:jc w:val="center"/>
              <w:rPr>
                <w:rFonts w:ascii="Times New Roman" w:hAnsi="Times New Roman" w:cs="Times New Roman"/>
                <w:spacing w:val="-3"/>
                <w:sz w:val="28"/>
                <w:szCs w:val="28"/>
                <w:lang w:val="en-US"/>
              </w:rPr>
            </w:pPr>
            <w:r>
              <w:rPr>
                <w:rFonts w:ascii="Times New Roman" w:hAnsi="Times New Roman" w:cs="Times New Roman"/>
                <w:spacing w:val="-3"/>
                <w:sz w:val="28"/>
                <w:szCs w:val="28"/>
                <w:lang w:val="en-US"/>
              </w:rPr>
              <w:t>1</w:t>
            </w:r>
          </w:p>
        </w:tc>
        <w:tc>
          <w:tcPr>
            <w:tcW w:w="2556" w:type="pct"/>
            <w:tcBorders>
              <w:top w:val="single" w:sz="6" w:space="0" w:color="auto"/>
              <w:left w:val="single" w:sz="6" w:space="0" w:color="auto"/>
              <w:bottom w:val="single" w:sz="6" w:space="0" w:color="auto"/>
              <w:right w:val="single" w:sz="6" w:space="0" w:color="auto"/>
            </w:tcBorders>
            <w:vAlign w:val="center"/>
          </w:tcPr>
          <w:p w14:paraId="0AFD8072" w14:textId="77777777" w:rsidR="00225F30" w:rsidRPr="00F214D8" w:rsidRDefault="00225F30" w:rsidP="00290DC6">
            <w:pPr>
              <w:pStyle w:val="BodyText2"/>
              <w:spacing w:after="0" w:line="240" w:lineRule="auto"/>
              <w:jc w:val="center"/>
              <w:rPr>
                <w:i/>
                <w:iCs/>
                <w:spacing w:val="-3"/>
                <w:sz w:val="28"/>
                <w:szCs w:val="28"/>
              </w:rPr>
            </w:pPr>
            <w:r w:rsidRPr="00F214D8">
              <w:rPr>
                <w:spacing w:val="-3"/>
                <w:sz w:val="28"/>
                <w:szCs w:val="28"/>
              </w:rPr>
              <w:t>Công ước t</w:t>
            </w:r>
            <w:r w:rsidRPr="00F214D8">
              <w:rPr>
                <w:sz w:val="28"/>
                <w:szCs w:val="28"/>
              </w:rPr>
              <w:t>hống nhất một số quy tắc đối với vận chuyển quốc tế bằng đường hàng không</w:t>
            </w:r>
            <w:r w:rsidRPr="00F214D8">
              <w:rPr>
                <w:b/>
                <w:bCs/>
                <w:sz w:val="28"/>
                <w:szCs w:val="28"/>
              </w:rPr>
              <w:t xml:space="preserve"> </w:t>
            </w:r>
            <w:r w:rsidRPr="00F214D8">
              <w:rPr>
                <w:i/>
                <w:iCs/>
                <w:sz w:val="28"/>
                <w:szCs w:val="28"/>
              </w:rPr>
              <w:t>Montreal, 28/5/1999</w:t>
            </w:r>
          </w:p>
        </w:tc>
        <w:tc>
          <w:tcPr>
            <w:tcW w:w="1175" w:type="pct"/>
            <w:tcBorders>
              <w:top w:val="single" w:sz="6" w:space="0" w:color="auto"/>
              <w:left w:val="single" w:sz="6" w:space="0" w:color="auto"/>
              <w:bottom w:val="single" w:sz="6" w:space="0" w:color="auto"/>
              <w:right w:val="single" w:sz="6" w:space="0" w:color="auto"/>
            </w:tcBorders>
            <w:vAlign w:val="center"/>
          </w:tcPr>
          <w:p w14:paraId="3A3555EE"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27/9/18</w:t>
            </w:r>
          </w:p>
        </w:tc>
        <w:tc>
          <w:tcPr>
            <w:tcW w:w="886" w:type="pct"/>
            <w:tcBorders>
              <w:top w:val="single" w:sz="6" w:space="0" w:color="auto"/>
              <w:left w:val="single" w:sz="6" w:space="0" w:color="auto"/>
              <w:bottom w:val="single" w:sz="6" w:space="0" w:color="auto"/>
              <w:right w:val="single" w:sz="6" w:space="0" w:color="auto"/>
            </w:tcBorders>
            <w:vAlign w:val="center"/>
          </w:tcPr>
          <w:p w14:paraId="2B2E4E00" w14:textId="77777777" w:rsidR="00225F30" w:rsidRPr="00F214D8" w:rsidRDefault="00225F30" w:rsidP="00290DC6">
            <w:pPr>
              <w:tabs>
                <w:tab w:val="right" w:pos="-450"/>
                <w:tab w:val="right" w:pos="0"/>
              </w:tabs>
              <w:ind w:right="72"/>
              <w:jc w:val="center"/>
              <w:rPr>
                <w:rFonts w:ascii="Times New Roman" w:hAnsi="Times New Roman" w:cs="Times New Roman"/>
                <w:spacing w:val="-3"/>
                <w:sz w:val="28"/>
                <w:szCs w:val="28"/>
              </w:rPr>
            </w:pPr>
            <w:r w:rsidRPr="00F214D8">
              <w:rPr>
                <w:rFonts w:ascii="Times New Roman" w:hAnsi="Times New Roman" w:cs="Times New Roman"/>
                <w:spacing w:val="-3"/>
                <w:sz w:val="28"/>
                <w:szCs w:val="28"/>
              </w:rPr>
              <w:t>26/11/18</w:t>
            </w:r>
          </w:p>
        </w:tc>
      </w:tr>
    </w:tbl>
    <w:p w14:paraId="1BF44B56" w14:textId="77777777" w:rsidR="00225F30" w:rsidRPr="00F214D8" w:rsidRDefault="00225F30" w:rsidP="00225F30">
      <w:pPr>
        <w:jc w:val="both"/>
        <w:rPr>
          <w:rFonts w:ascii="Times New Roman" w:hAnsi="Times New Roman" w:cs="Times New Roman"/>
          <w:b/>
          <w:bCs/>
          <w:sz w:val="28"/>
          <w:szCs w:val="28"/>
          <w:lang w:val="en-US"/>
        </w:rPr>
      </w:pPr>
    </w:p>
    <w:p w14:paraId="05FAEF0C" w14:textId="77777777" w:rsidR="00225F30" w:rsidRPr="00F214D8" w:rsidRDefault="00225F30" w:rsidP="00225F30">
      <w:pPr>
        <w:jc w:val="both"/>
        <w:rPr>
          <w:rFonts w:ascii="Times New Roman" w:hAnsi="Times New Roman" w:cs="Times New Roman"/>
          <w:b/>
          <w:sz w:val="28"/>
          <w:szCs w:val="28"/>
          <w:lang w:val="en-US"/>
        </w:rPr>
      </w:pPr>
      <w:r>
        <w:rPr>
          <w:rFonts w:ascii="Times New Roman" w:hAnsi="Times New Roman" w:cs="Times New Roman"/>
          <w:b/>
          <w:sz w:val="28"/>
          <w:szCs w:val="28"/>
          <w:lang w:val="en-US"/>
        </w:rPr>
        <w:t>B.</w:t>
      </w:r>
      <w:r w:rsidRPr="00F214D8">
        <w:rPr>
          <w:rFonts w:ascii="Times New Roman" w:hAnsi="Times New Roman" w:cs="Times New Roman"/>
          <w:b/>
          <w:sz w:val="28"/>
          <w:szCs w:val="28"/>
          <w:lang w:val="en-US"/>
        </w:rPr>
        <w:t xml:space="preserve"> </w:t>
      </w:r>
      <w:r w:rsidRPr="00F214D8">
        <w:rPr>
          <w:rFonts w:ascii="Times New Roman" w:hAnsi="Times New Roman" w:cs="Times New Roman"/>
          <w:b/>
          <w:sz w:val="28"/>
          <w:szCs w:val="28"/>
        </w:rPr>
        <w:t>Các hiệp định vận chuyển hàng không</w:t>
      </w:r>
    </w:p>
    <w:tbl>
      <w:tblPr>
        <w:tblStyle w:val="TableGrid1"/>
        <w:tblW w:w="5000" w:type="pct"/>
        <w:tblLayout w:type="fixed"/>
        <w:tblLook w:val="04A0" w:firstRow="1" w:lastRow="0" w:firstColumn="1" w:lastColumn="0" w:noHBand="0" w:noVBand="1"/>
      </w:tblPr>
      <w:tblGrid>
        <w:gridCol w:w="847"/>
        <w:gridCol w:w="4394"/>
        <w:gridCol w:w="3648"/>
        <w:gridCol w:w="2243"/>
        <w:gridCol w:w="2430"/>
      </w:tblGrid>
      <w:tr w:rsidR="00290DC6" w:rsidRPr="00F214D8" w14:paraId="38F51B6C" w14:textId="77777777" w:rsidTr="00290DC6">
        <w:trPr>
          <w:trHeight w:val="397"/>
        </w:trPr>
        <w:tc>
          <w:tcPr>
            <w:tcW w:w="312" w:type="pct"/>
            <w:noWrap/>
            <w:vAlign w:val="center"/>
            <w:hideMark/>
          </w:tcPr>
          <w:p w14:paraId="06B159CF" w14:textId="77777777" w:rsidR="00225F30" w:rsidRPr="00F214D8"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STT</w:t>
            </w:r>
          </w:p>
        </w:tc>
        <w:tc>
          <w:tcPr>
            <w:tcW w:w="1620" w:type="pct"/>
            <w:noWrap/>
            <w:vAlign w:val="center"/>
            <w:hideMark/>
          </w:tcPr>
          <w:p w14:paraId="5CCF0163" w14:textId="77777777" w:rsidR="00225F30" w:rsidRPr="00F214D8"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Quốc gia/Vùng lãnh thổ</w:t>
            </w:r>
          </w:p>
        </w:tc>
        <w:tc>
          <w:tcPr>
            <w:tcW w:w="1345" w:type="pct"/>
            <w:noWrap/>
            <w:vAlign w:val="center"/>
            <w:hideMark/>
          </w:tcPr>
          <w:p w14:paraId="0C750CBB" w14:textId="77777777" w:rsidR="00225F30" w:rsidRPr="00F214D8"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Ngày ký</w:t>
            </w:r>
          </w:p>
        </w:tc>
        <w:tc>
          <w:tcPr>
            <w:tcW w:w="827" w:type="pct"/>
            <w:noWrap/>
            <w:vAlign w:val="center"/>
            <w:hideMark/>
          </w:tcPr>
          <w:p w14:paraId="01762CA4" w14:textId="77777777" w:rsidR="00225F30" w:rsidRPr="00F214D8"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Nơi ký</w:t>
            </w:r>
          </w:p>
        </w:tc>
        <w:tc>
          <w:tcPr>
            <w:tcW w:w="896" w:type="pct"/>
            <w:noWrap/>
            <w:vAlign w:val="center"/>
            <w:hideMark/>
          </w:tcPr>
          <w:p w14:paraId="2D9B46BA" w14:textId="26B80641" w:rsidR="00225F30" w:rsidRPr="00F214D8"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Ngôn ngữ</w:t>
            </w:r>
          </w:p>
        </w:tc>
      </w:tr>
      <w:tr w:rsidR="00225F30" w:rsidRPr="00F214D8" w14:paraId="167710EC" w14:textId="77777777" w:rsidTr="00290DC6">
        <w:trPr>
          <w:trHeight w:val="397"/>
        </w:trPr>
        <w:tc>
          <w:tcPr>
            <w:tcW w:w="5000" w:type="pct"/>
            <w:gridSpan w:val="5"/>
            <w:noWrap/>
            <w:vAlign w:val="center"/>
            <w:hideMark/>
          </w:tcPr>
          <w:p w14:paraId="2E29D903" w14:textId="77777777" w:rsidR="00225F30" w:rsidRPr="00F214D8"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Song phương</w:t>
            </w:r>
          </w:p>
        </w:tc>
      </w:tr>
      <w:tr w:rsidR="00290DC6" w:rsidRPr="00F214D8" w14:paraId="54DEF5D5" w14:textId="77777777" w:rsidTr="00290DC6">
        <w:trPr>
          <w:trHeight w:val="397"/>
        </w:trPr>
        <w:tc>
          <w:tcPr>
            <w:tcW w:w="312" w:type="pct"/>
            <w:noWrap/>
            <w:vAlign w:val="center"/>
            <w:hideMark/>
          </w:tcPr>
          <w:p w14:paraId="70D0F67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w:t>
            </w:r>
          </w:p>
        </w:tc>
        <w:tc>
          <w:tcPr>
            <w:tcW w:w="1620" w:type="pct"/>
            <w:noWrap/>
            <w:vAlign w:val="center"/>
            <w:hideMark/>
          </w:tcPr>
          <w:p w14:paraId="1B8D019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Afghanistan</w:t>
            </w:r>
          </w:p>
        </w:tc>
        <w:tc>
          <w:tcPr>
            <w:tcW w:w="1345" w:type="pct"/>
            <w:noWrap/>
            <w:vAlign w:val="center"/>
            <w:hideMark/>
          </w:tcPr>
          <w:p w14:paraId="0B81B76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17.12.1984</w:t>
            </w:r>
          </w:p>
        </w:tc>
        <w:tc>
          <w:tcPr>
            <w:tcW w:w="827" w:type="pct"/>
            <w:noWrap/>
            <w:vAlign w:val="center"/>
            <w:hideMark/>
          </w:tcPr>
          <w:p w14:paraId="0A648AF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4E34A65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w:t>
            </w:r>
          </w:p>
        </w:tc>
      </w:tr>
      <w:tr w:rsidR="00290DC6" w:rsidRPr="00F214D8" w14:paraId="295FD136" w14:textId="77777777" w:rsidTr="00290DC6">
        <w:trPr>
          <w:trHeight w:val="397"/>
        </w:trPr>
        <w:tc>
          <w:tcPr>
            <w:tcW w:w="312" w:type="pct"/>
            <w:noWrap/>
            <w:vAlign w:val="center"/>
            <w:hideMark/>
          </w:tcPr>
          <w:p w14:paraId="0889C12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w:t>
            </w:r>
          </w:p>
        </w:tc>
        <w:tc>
          <w:tcPr>
            <w:tcW w:w="1620" w:type="pct"/>
            <w:noWrap/>
            <w:vAlign w:val="center"/>
            <w:hideMark/>
          </w:tcPr>
          <w:p w14:paraId="27C2ACD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Australia</w:t>
            </w:r>
          </w:p>
        </w:tc>
        <w:tc>
          <w:tcPr>
            <w:tcW w:w="1345" w:type="pct"/>
            <w:noWrap/>
            <w:vAlign w:val="center"/>
            <w:hideMark/>
          </w:tcPr>
          <w:p w14:paraId="726C664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31.07.1995</w:t>
            </w:r>
          </w:p>
        </w:tc>
        <w:tc>
          <w:tcPr>
            <w:tcW w:w="827" w:type="pct"/>
            <w:noWrap/>
            <w:vAlign w:val="center"/>
            <w:hideMark/>
          </w:tcPr>
          <w:p w14:paraId="439C8CE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Canberra</w:t>
            </w:r>
          </w:p>
        </w:tc>
        <w:tc>
          <w:tcPr>
            <w:tcW w:w="896" w:type="pct"/>
            <w:noWrap/>
            <w:vAlign w:val="center"/>
            <w:hideMark/>
          </w:tcPr>
          <w:p w14:paraId="67D6755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50CC87DF" w14:textId="77777777" w:rsidTr="00290DC6">
        <w:trPr>
          <w:trHeight w:val="397"/>
        </w:trPr>
        <w:tc>
          <w:tcPr>
            <w:tcW w:w="312" w:type="pct"/>
            <w:noWrap/>
            <w:vAlign w:val="center"/>
            <w:hideMark/>
          </w:tcPr>
          <w:p w14:paraId="5BE9D93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w:t>
            </w:r>
          </w:p>
        </w:tc>
        <w:tc>
          <w:tcPr>
            <w:tcW w:w="1620" w:type="pct"/>
            <w:noWrap/>
            <w:vAlign w:val="center"/>
            <w:hideMark/>
          </w:tcPr>
          <w:p w14:paraId="353EC93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Azerbaijan</w:t>
            </w:r>
          </w:p>
        </w:tc>
        <w:tc>
          <w:tcPr>
            <w:tcW w:w="1345" w:type="pct"/>
            <w:noWrap/>
            <w:vAlign w:val="center"/>
            <w:hideMark/>
          </w:tcPr>
          <w:p w14:paraId="44BAA36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14.5.2015</w:t>
            </w:r>
          </w:p>
        </w:tc>
        <w:tc>
          <w:tcPr>
            <w:tcW w:w="827" w:type="pct"/>
            <w:noWrap/>
            <w:vAlign w:val="center"/>
            <w:hideMark/>
          </w:tcPr>
          <w:p w14:paraId="471B0DB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Baku</w:t>
            </w:r>
          </w:p>
        </w:tc>
        <w:tc>
          <w:tcPr>
            <w:tcW w:w="896" w:type="pct"/>
            <w:noWrap/>
            <w:vAlign w:val="center"/>
            <w:hideMark/>
          </w:tcPr>
          <w:p w14:paraId="73E91B6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 Việt, Azerbaijan</w:t>
            </w:r>
          </w:p>
        </w:tc>
      </w:tr>
      <w:tr w:rsidR="00290DC6" w:rsidRPr="00F214D8" w14:paraId="6E5F6943" w14:textId="77777777" w:rsidTr="00290DC6">
        <w:trPr>
          <w:trHeight w:val="397"/>
        </w:trPr>
        <w:tc>
          <w:tcPr>
            <w:tcW w:w="312" w:type="pct"/>
            <w:noWrap/>
            <w:vAlign w:val="center"/>
            <w:hideMark/>
          </w:tcPr>
          <w:p w14:paraId="518546D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w:t>
            </w:r>
          </w:p>
        </w:tc>
        <w:tc>
          <w:tcPr>
            <w:tcW w:w="1620" w:type="pct"/>
            <w:noWrap/>
            <w:vAlign w:val="center"/>
            <w:hideMark/>
          </w:tcPr>
          <w:p w14:paraId="00FC3F6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Austria</w:t>
            </w:r>
          </w:p>
        </w:tc>
        <w:tc>
          <w:tcPr>
            <w:tcW w:w="1345" w:type="pct"/>
            <w:noWrap/>
            <w:vAlign w:val="center"/>
            <w:hideMark/>
          </w:tcPr>
          <w:p w14:paraId="68188E2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27.03.1995</w:t>
            </w:r>
          </w:p>
        </w:tc>
        <w:tc>
          <w:tcPr>
            <w:tcW w:w="827" w:type="pct"/>
            <w:noWrap/>
            <w:vAlign w:val="center"/>
            <w:hideMark/>
          </w:tcPr>
          <w:p w14:paraId="1112828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0E264CD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B06D5C3" w14:textId="77777777" w:rsidTr="00290DC6">
        <w:trPr>
          <w:trHeight w:val="397"/>
        </w:trPr>
        <w:tc>
          <w:tcPr>
            <w:tcW w:w="312" w:type="pct"/>
            <w:noWrap/>
            <w:vAlign w:val="center"/>
            <w:hideMark/>
          </w:tcPr>
          <w:p w14:paraId="5D562B4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w:t>
            </w:r>
          </w:p>
        </w:tc>
        <w:tc>
          <w:tcPr>
            <w:tcW w:w="1620" w:type="pct"/>
            <w:noWrap/>
            <w:vAlign w:val="center"/>
            <w:hideMark/>
          </w:tcPr>
          <w:p w14:paraId="4DC6E0B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Bahrain</w:t>
            </w:r>
          </w:p>
        </w:tc>
        <w:tc>
          <w:tcPr>
            <w:tcW w:w="1345" w:type="pct"/>
            <w:noWrap/>
            <w:vAlign w:val="center"/>
            <w:hideMark/>
          </w:tcPr>
          <w:p w14:paraId="61A6ABF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04.05.1999</w:t>
            </w:r>
          </w:p>
        </w:tc>
        <w:tc>
          <w:tcPr>
            <w:tcW w:w="827" w:type="pct"/>
            <w:noWrap/>
            <w:vAlign w:val="center"/>
            <w:hideMark/>
          </w:tcPr>
          <w:p w14:paraId="5220B98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Manama</w:t>
            </w:r>
          </w:p>
        </w:tc>
        <w:tc>
          <w:tcPr>
            <w:tcW w:w="896" w:type="pct"/>
            <w:noWrap/>
            <w:vAlign w:val="center"/>
            <w:hideMark/>
          </w:tcPr>
          <w:p w14:paraId="4C7AB88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481FA93" w14:textId="77777777" w:rsidTr="00290DC6">
        <w:trPr>
          <w:trHeight w:val="397"/>
        </w:trPr>
        <w:tc>
          <w:tcPr>
            <w:tcW w:w="312" w:type="pct"/>
            <w:noWrap/>
            <w:vAlign w:val="center"/>
            <w:hideMark/>
          </w:tcPr>
          <w:p w14:paraId="704359D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lastRenderedPageBreak/>
              <w:t>6</w:t>
            </w:r>
          </w:p>
        </w:tc>
        <w:tc>
          <w:tcPr>
            <w:tcW w:w="1620" w:type="pct"/>
            <w:noWrap/>
            <w:vAlign w:val="center"/>
            <w:hideMark/>
          </w:tcPr>
          <w:p w14:paraId="62D9F88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Bangladesh</w:t>
            </w:r>
          </w:p>
        </w:tc>
        <w:tc>
          <w:tcPr>
            <w:tcW w:w="1345" w:type="pct"/>
            <w:noWrap/>
            <w:vAlign w:val="center"/>
            <w:hideMark/>
          </w:tcPr>
          <w:p w14:paraId="5F1F224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06.09.1993</w:t>
            </w:r>
          </w:p>
        </w:tc>
        <w:tc>
          <w:tcPr>
            <w:tcW w:w="827" w:type="pct"/>
            <w:noWrap/>
            <w:vAlign w:val="center"/>
            <w:hideMark/>
          </w:tcPr>
          <w:p w14:paraId="487337E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0734ED5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w:t>
            </w:r>
          </w:p>
        </w:tc>
      </w:tr>
      <w:tr w:rsidR="00290DC6" w:rsidRPr="00F214D8" w14:paraId="43D48B98" w14:textId="77777777" w:rsidTr="00290DC6">
        <w:trPr>
          <w:trHeight w:val="397"/>
        </w:trPr>
        <w:tc>
          <w:tcPr>
            <w:tcW w:w="312" w:type="pct"/>
            <w:noWrap/>
            <w:vAlign w:val="center"/>
            <w:hideMark/>
          </w:tcPr>
          <w:p w14:paraId="5976965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w:t>
            </w:r>
          </w:p>
        </w:tc>
        <w:tc>
          <w:tcPr>
            <w:tcW w:w="1620" w:type="pct"/>
            <w:noWrap/>
            <w:vAlign w:val="center"/>
            <w:hideMark/>
          </w:tcPr>
          <w:p w14:paraId="3571951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Belgium</w:t>
            </w:r>
          </w:p>
        </w:tc>
        <w:tc>
          <w:tcPr>
            <w:tcW w:w="1345" w:type="pct"/>
            <w:noWrap/>
            <w:vAlign w:val="center"/>
            <w:hideMark/>
          </w:tcPr>
          <w:p w14:paraId="617264C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21.10.1992</w:t>
            </w:r>
          </w:p>
        </w:tc>
        <w:tc>
          <w:tcPr>
            <w:tcW w:w="827" w:type="pct"/>
            <w:noWrap/>
            <w:vAlign w:val="center"/>
            <w:hideMark/>
          </w:tcPr>
          <w:p w14:paraId="7C903D8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Brussel</w:t>
            </w:r>
          </w:p>
        </w:tc>
        <w:tc>
          <w:tcPr>
            <w:tcW w:w="896" w:type="pct"/>
            <w:noWrap/>
            <w:vAlign w:val="center"/>
            <w:hideMark/>
          </w:tcPr>
          <w:p w14:paraId="4495D9E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BDAF8E0" w14:textId="77777777" w:rsidTr="00290DC6">
        <w:trPr>
          <w:trHeight w:val="397"/>
        </w:trPr>
        <w:tc>
          <w:tcPr>
            <w:tcW w:w="312" w:type="pct"/>
            <w:noWrap/>
            <w:vAlign w:val="center"/>
            <w:hideMark/>
          </w:tcPr>
          <w:p w14:paraId="4BFC0D8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8</w:t>
            </w:r>
          </w:p>
        </w:tc>
        <w:tc>
          <w:tcPr>
            <w:tcW w:w="1620" w:type="pct"/>
            <w:noWrap/>
            <w:vAlign w:val="center"/>
            <w:hideMark/>
          </w:tcPr>
          <w:p w14:paraId="1FA0B11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Belarus</w:t>
            </w:r>
          </w:p>
        </w:tc>
        <w:tc>
          <w:tcPr>
            <w:tcW w:w="1345" w:type="pct"/>
            <w:noWrap/>
            <w:vAlign w:val="center"/>
            <w:hideMark/>
          </w:tcPr>
          <w:p w14:paraId="72B5A0A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21.12.2007</w:t>
            </w:r>
          </w:p>
        </w:tc>
        <w:tc>
          <w:tcPr>
            <w:tcW w:w="827" w:type="pct"/>
            <w:noWrap/>
            <w:vAlign w:val="center"/>
            <w:hideMark/>
          </w:tcPr>
          <w:p w14:paraId="3CE131C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Minsk</w:t>
            </w:r>
          </w:p>
        </w:tc>
        <w:tc>
          <w:tcPr>
            <w:tcW w:w="896" w:type="pct"/>
            <w:noWrap/>
            <w:vAlign w:val="center"/>
            <w:hideMark/>
          </w:tcPr>
          <w:p w14:paraId="2640B7E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 Nga, Việt</w:t>
            </w:r>
          </w:p>
        </w:tc>
      </w:tr>
      <w:tr w:rsidR="00290DC6" w:rsidRPr="00F214D8" w14:paraId="65021A26" w14:textId="77777777" w:rsidTr="00290DC6">
        <w:trPr>
          <w:trHeight w:val="397"/>
        </w:trPr>
        <w:tc>
          <w:tcPr>
            <w:tcW w:w="312" w:type="pct"/>
            <w:noWrap/>
            <w:vAlign w:val="center"/>
            <w:hideMark/>
          </w:tcPr>
          <w:p w14:paraId="3A8A5D7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9</w:t>
            </w:r>
          </w:p>
        </w:tc>
        <w:tc>
          <w:tcPr>
            <w:tcW w:w="1620" w:type="pct"/>
            <w:noWrap/>
            <w:vAlign w:val="center"/>
            <w:hideMark/>
          </w:tcPr>
          <w:p w14:paraId="692FE7D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Brazil</w:t>
            </w:r>
          </w:p>
        </w:tc>
        <w:tc>
          <w:tcPr>
            <w:tcW w:w="1345" w:type="pct"/>
            <w:noWrap/>
            <w:vAlign w:val="center"/>
            <w:hideMark/>
          </w:tcPr>
          <w:p w14:paraId="6DDDB52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02.07.2018</w:t>
            </w:r>
          </w:p>
        </w:tc>
        <w:tc>
          <w:tcPr>
            <w:tcW w:w="827" w:type="pct"/>
            <w:noWrap/>
            <w:vAlign w:val="center"/>
            <w:hideMark/>
          </w:tcPr>
          <w:p w14:paraId="6D7BDD7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Brazilia</w:t>
            </w:r>
          </w:p>
        </w:tc>
        <w:tc>
          <w:tcPr>
            <w:tcW w:w="896" w:type="pct"/>
            <w:noWrap/>
            <w:vAlign w:val="center"/>
            <w:hideMark/>
          </w:tcPr>
          <w:p w14:paraId="43EC8DA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 Bồ Đào Nha, Việt</w:t>
            </w:r>
          </w:p>
        </w:tc>
      </w:tr>
      <w:tr w:rsidR="00290DC6" w:rsidRPr="00F214D8" w14:paraId="6228F76C" w14:textId="77777777" w:rsidTr="00290DC6">
        <w:trPr>
          <w:trHeight w:val="397"/>
        </w:trPr>
        <w:tc>
          <w:tcPr>
            <w:tcW w:w="312" w:type="pct"/>
            <w:noWrap/>
            <w:vAlign w:val="center"/>
            <w:hideMark/>
          </w:tcPr>
          <w:p w14:paraId="1CB21AA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10</w:t>
            </w:r>
          </w:p>
        </w:tc>
        <w:tc>
          <w:tcPr>
            <w:tcW w:w="1620" w:type="pct"/>
            <w:noWrap/>
            <w:vAlign w:val="center"/>
            <w:hideMark/>
          </w:tcPr>
          <w:p w14:paraId="77B4E29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Brunei</w:t>
            </w:r>
          </w:p>
        </w:tc>
        <w:tc>
          <w:tcPr>
            <w:tcW w:w="1345" w:type="pct"/>
            <w:noWrap/>
            <w:vAlign w:val="center"/>
            <w:hideMark/>
          </w:tcPr>
          <w:p w14:paraId="7164981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28.11.1991</w:t>
            </w:r>
          </w:p>
        </w:tc>
        <w:tc>
          <w:tcPr>
            <w:tcW w:w="827" w:type="pct"/>
            <w:noWrap/>
            <w:vAlign w:val="center"/>
            <w:hideMark/>
          </w:tcPr>
          <w:p w14:paraId="3B2C564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2EF7594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Malay, Anh</w:t>
            </w:r>
          </w:p>
        </w:tc>
      </w:tr>
      <w:tr w:rsidR="00290DC6" w:rsidRPr="00F214D8" w14:paraId="03E9C5E9" w14:textId="77777777" w:rsidTr="00290DC6">
        <w:trPr>
          <w:trHeight w:val="397"/>
        </w:trPr>
        <w:tc>
          <w:tcPr>
            <w:tcW w:w="312" w:type="pct"/>
            <w:noWrap/>
            <w:vAlign w:val="center"/>
            <w:hideMark/>
          </w:tcPr>
          <w:p w14:paraId="58A8C30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11</w:t>
            </w:r>
          </w:p>
        </w:tc>
        <w:tc>
          <w:tcPr>
            <w:tcW w:w="1620" w:type="pct"/>
            <w:noWrap/>
            <w:vAlign w:val="center"/>
            <w:hideMark/>
          </w:tcPr>
          <w:p w14:paraId="5D4EA06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Bulgaria</w:t>
            </w:r>
          </w:p>
        </w:tc>
        <w:tc>
          <w:tcPr>
            <w:tcW w:w="1345" w:type="pct"/>
            <w:noWrap/>
            <w:vAlign w:val="center"/>
            <w:hideMark/>
          </w:tcPr>
          <w:p w14:paraId="2C6BBC5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01.10.1979</w:t>
            </w:r>
          </w:p>
        </w:tc>
        <w:tc>
          <w:tcPr>
            <w:tcW w:w="827" w:type="pct"/>
            <w:noWrap/>
            <w:vAlign w:val="center"/>
            <w:hideMark/>
          </w:tcPr>
          <w:p w14:paraId="3C24852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6014400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Bulgaria</w:t>
            </w:r>
          </w:p>
        </w:tc>
      </w:tr>
      <w:tr w:rsidR="00290DC6" w:rsidRPr="00F214D8" w14:paraId="1D4370BB" w14:textId="77777777" w:rsidTr="00290DC6">
        <w:trPr>
          <w:trHeight w:val="397"/>
        </w:trPr>
        <w:tc>
          <w:tcPr>
            <w:tcW w:w="312" w:type="pct"/>
            <w:noWrap/>
            <w:vAlign w:val="center"/>
            <w:hideMark/>
          </w:tcPr>
          <w:p w14:paraId="3A5A1BF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12</w:t>
            </w:r>
          </w:p>
        </w:tc>
        <w:tc>
          <w:tcPr>
            <w:tcW w:w="1620" w:type="pct"/>
            <w:noWrap/>
            <w:vAlign w:val="center"/>
            <w:hideMark/>
          </w:tcPr>
          <w:p w14:paraId="2DEEAB0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Cambodia</w:t>
            </w:r>
          </w:p>
        </w:tc>
        <w:tc>
          <w:tcPr>
            <w:tcW w:w="1345" w:type="pct"/>
            <w:noWrap/>
            <w:vAlign w:val="center"/>
            <w:hideMark/>
          </w:tcPr>
          <w:p w14:paraId="38248B34" w14:textId="7CD4B770"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19.04.1996</w:t>
            </w:r>
          </w:p>
        </w:tc>
        <w:tc>
          <w:tcPr>
            <w:tcW w:w="827" w:type="pct"/>
            <w:noWrap/>
            <w:vAlign w:val="center"/>
            <w:hideMark/>
          </w:tcPr>
          <w:p w14:paraId="6CFD2B4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4772E18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Khơ-me, Anh</w:t>
            </w:r>
          </w:p>
        </w:tc>
      </w:tr>
      <w:tr w:rsidR="00290DC6" w:rsidRPr="00F214D8" w14:paraId="382285C5" w14:textId="77777777" w:rsidTr="00290DC6">
        <w:trPr>
          <w:trHeight w:val="397"/>
        </w:trPr>
        <w:tc>
          <w:tcPr>
            <w:tcW w:w="312" w:type="pct"/>
            <w:noWrap/>
            <w:vAlign w:val="center"/>
            <w:hideMark/>
          </w:tcPr>
          <w:p w14:paraId="3F488A9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13</w:t>
            </w:r>
          </w:p>
        </w:tc>
        <w:tc>
          <w:tcPr>
            <w:tcW w:w="1620" w:type="pct"/>
            <w:noWrap/>
            <w:vAlign w:val="center"/>
            <w:hideMark/>
          </w:tcPr>
          <w:p w14:paraId="5CFA198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Canada</w:t>
            </w:r>
          </w:p>
        </w:tc>
        <w:tc>
          <w:tcPr>
            <w:tcW w:w="1345" w:type="pct"/>
            <w:noWrap/>
            <w:vAlign w:val="center"/>
            <w:hideMark/>
          </w:tcPr>
          <w:p w14:paraId="01B212E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28.09.2004</w:t>
            </w:r>
          </w:p>
        </w:tc>
        <w:tc>
          <w:tcPr>
            <w:tcW w:w="827" w:type="pct"/>
            <w:noWrap/>
            <w:vAlign w:val="center"/>
            <w:hideMark/>
          </w:tcPr>
          <w:p w14:paraId="278B1C7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Montreal</w:t>
            </w:r>
          </w:p>
        </w:tc>
        <w:tc>
          <w:tcPr>
            <w:tcW w:w="896" w:type="pct"/>
            <w:noWrap/>
            <w:vAlign w:val="center"/>
            <w:hideMark/>
          </w:tcPr>
          <w:p w14:paraId="1ED04CE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Pháp, Anh</w:t>
            </w:r>
          </w:p>
        </w:tc>
      </w:tr>
      <w:tr w:rsidR="00290DC6" w:rsidRPr="00F214D8" w14:paraId="6C7D317E" w14:textId="77777777" w:rsidTr="00290DC6">
        <w:trPr>
          <w:trHeight w:val="397"/>
        </w:trPr>
        <w:tc>
          <w:tcPr>
            <w:tcW w:w="312" w:type="pct"/>
            <w:noWrap/>
            <w:vAlign w:val="center"/>
            <w:hideMark/>
          </w:tcPr>
          <w:p w14:paraId="1F72A03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14</w:t>
            </w:r>
          </w:p>
        </w:tc>
        <w:tc>
          <w:tcPr>
            <w:tcW w:w="1620" w:type="pct"/>
            <w:noWrap/>
            <w:vAlign w:val="center"/>
            <w:hideMark/>
          </w:tcPr>
          <w:p w14:paraId="0B79736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Czech</w:t>
            </w:r>
          </w:p>
        </w:tc>
        <w:tc>
          <w:tcPr>
            <w:tcW w:w="1345" w:type="pct"/>
            <w:noWrap/>
            <w:vAlign w:val="center"/>
            <w:hideMark/>
          </w:tcPr>
          <w:p w14:paraId="4D4C7E25" w14:textId="078E3D00"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23.05.1997</w:t>
            </w:r>
          </w:p>
        </w:tc>
        <w:tc>
          <w:tcPr>
            <w:tcW w:w="827" w:type="pct"/>
            <w:noWrap/>
            <w:vAlign w:val="center"/>
            <w:hideMark/>
          </w:tcPr>
          <w:p w14:paraId="0A9041D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Praha</w:t>
            </w:r>
          </w:p>
        </w:tc>
        <w:tc>
          <w:tcPr>
            <w:tcW w:w="896" w:type="pct"/>
            <w:noWrap/>
            <w:vAlign w:val="center"/>
            <w:hideMark/>
          </w:tcPr>
          <w:p w14:paraId="5B3A73E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271DC539" w14:textId="77777777" w:rsidTr="00290DC6">
        <w:trPr>
          <w:trHeight w:val="397"/>
        </w:trPr>
        <w:tc>
          <w:tcPr>
            <w:tcW w:w="312" w:type="pct"/>
            <w:noWrap/>
            <w:vAlign w:val="center"/>
            <w:hideMark/>
          </w:tcPr>
          <w:p w14:paraId="19E0A10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15</w:t>
            </w:r>
          </w:p>
        </w:tc>
        <w:tc>
          <w:tcPr>
            <w:tcW w:w="1620" w:type="pct"/>
            <w:noWrap/>
            <w:vAlign w:val="center"/>
            <w:hideMark/>
          </w:tcPr>
          <w:p w14:paraId="598ED69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China</w:t>
            </w:r>
          </w:p>
        </w:tc>
        <w:tc>
          <w:tcPr>
            <w:tcW w:w="1345" w:type="pct"/>
            <w:noWrap/>
            <w:vAlign w:val="center"/>
            <w:hideMark/>
          </w:tcPr>
          <w:p w14:paraId="57CC715E" w14:textId="76C6DF78"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08.03.1992</w:t>
            </w:r>
          </w:p>
        </w:tc>
        <w:tc>
          <w:tcPr>
            <w:tcW w:w="827" w:type="pct"/>
            <w:noWrap/>
            <w:vAlign w:val="center"/>
            <w:hideMark/>
          </w:tcPr>
          <w:p w14:paraId="59261AA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Bắc Kinh</w:t>
            </w:r>
          </w:p>
        </w:tc>
        <w:tc>
          <w:tcPr>
            <w:tcW w:w="896" w:type="pct"/>
            <w:noWrap/>
            <w:vAlign w:val="center"/>
            <w:hideMark/>
          </w:tcPr>
          <w:p w14:paraId="25D9945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Trung, Anh</w:t>
            </w:r>
          </w:p>
        </w:tc>
      </w:tr>
      <w:tr w:rsidR="00290DC6" w:rsidRPr="00F214D8" w14:paraId="530FAF59" w14:textId="77777777" w:rsidTr="00290DC6">
        <w:trPr>
          <w:trHeight w:val="397"/>
        </w:trPr>
        <w:tc>
          <w:tcPr>
            <w:tcW w:w="312" w:type="pct"/>
            <w:noWrap/>
            <w:vAlign w:val="center"/>
            <w:hideMark/>
          </w:tcPr>
          <w:p w14:paraId="3C23E4D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16</w:t>
            </w:r>
          </w:p>
        </w:tc>
        <w:tc>
          <w:tcPr>
            <w:tcW w:w="1620" w:type="pct"/>
            <w:noWrap/>
            <w:vAlign w:val="center"/>
            <w:hideMark/>
          </w:tcPr>
          <w:p w14:paraId="480ECA5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Cuba</w:t>
            </w:r>
          </w:p>
        </w:tc>
        <w:tc>
          <w:tcPr>
            <w:tcW w:w="1345" w:type="pct"/>
            <w:noWrap/>
            <w:vAlign w:val="center"/>
            <w:hideMark/>
          </w:tcPr>
          <w:p w14:paraId="7A76762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08.06.1979</w:t>
            </w:r>
          </w:p>
        </w:tc>
        <w:tc>
          <w:tcPr>
            <w:tcW w:w="827" w:type="pct"/>
            <w:noWrap/>
            <w:vAlign w:val="center"/>
            <w:hideMark/>
          </w:tcPr>
          <w:p w14:paraId="2DA08A1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02DF7EC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Tây Ban Nha</w:t>
            </w:r>
          </w:p>
        </w:tc>
      </w:tr>
      <w:tr w:rsidR="00290DC6" w:rsidRPr="00F214D8" w14:paraId="78D65209" w14:textId="77777777" w:rsidTr="00290DC6">
        <w:trPr>
          <w:trHeight w:val="397"/>
        </w:trPr>
        <w:tc>
          <w:tcPr>
            <w:tcW w:w="312" w:type="pct"/>
            <w:noWrap/>
            <w:vAlign w:val="center"/>
            <w:hideMark/>
          </w:tcPr>
          <w:p w14:paraId="1BC6CA5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17</w:t>
            </w:r>
          </w:p>
        </w:tc>
        <w:tc>
          <w:tcPr>
            <w:tcW w:w="1620" w:type="pct"/>
            <w:noWrap/>
            <w:vAlign w:val="center"/>
            <w:hideMark/>
          </w:tcPr>
          <w:p w14:paraId="344E4B3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Denmark</w:t>
            </w:r>
          </w:p>
        </w:tc>
        <w:tc>
          <w:tcPr>
            <w:tcW w:w="1345" w:type="pct"/>
            <w:noWrap/>
            <w:vAlign w:val="center"/>
            <w:hideMark/>
          </w:tcPr>
          <w:p w14:paraId="3AA9743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25.09.1997</w:t>
            </w:r>
          </w:p>
        </w:tc>
        <w:tc>
          <w:tcPr>
            <w:tcW w:w="827" w:type="pct"/>
            <w:noWrap/>
            <w:vAlign w:val="center"/>
            <w:hideMark/>
          </w:tcPr>
          <w:p w14:paraId="11DC7B5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52754B4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Đan Mạch, Anh</w:t>
            </w:r>
          </w:p>
        </w:tc>
      </w:tr>
      <w:tr w:rsidR="00290DC6" w:rsidRPr="00F214D8" w14:paraId="69C3A7FF" w14:textId="77777777" w:rsidTr="00290DC6">
        <w:trPr>
          <w:trHeight w:val="397"/>
        </w:trPr>
        <w:tc>
          <w:tcPr>
            <w:tcW w:w="312" w:type="pct"/>
            <w:noWrap/>
            <w:vAlign w:val="center"/>
            <w:hideMark/>
          </w:tcPr>
          <w:p w14:paraId="511622A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18</w:t>
            </w:r>
          </w:p>
        </w:tc>
        <w:tc>
          <w:tcPr>
            <w:tcW w:w="1620" w:type="pct"/>
            <w:noWrap/>
            <w:vAlign w:val="center"/>
            <w:hideMark/>
          </w:tcPr>
          <w:p w14:paraId="593C0C0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Egypt (SĐ)</w:t>
            </w:r>
          </w:p>
        </w:tc>
        <w:tc>
          <w:tcPr>
            <w:tcW w:w="1345" w:type="pct"/>
            <w:noWrap/>
            <w:vAlign w:val="center"/>
            <w:hideMark/>
          </w:tcPr>
          <w:p w14:paraId="6FA72F1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29.04.1999</w:t>
            </w:r>
          </w:p>
        </w:tc>
        <w:tc>
          <w:tcPr>
            <w:tcW w:w="827" w:type="pct"/>
            <w:noWrap/>
            <w:vAlign w:val="center"/>
            <w:hideMark/>
          </w:tcPr>
          <w:p w14:paraId="7BC602B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Cairo</w:t>
            </w:r>
          </w:p>
        </w:tc>
        <w:tc>
          <w:tcPr>
            <w:tcW w:w="896" w:type="pct"/>
            <w:noWrap/>
            <w:vAlign w:val="center"/>
            <w:hideMark/>
          </w:tcPr>
          <w:p w14:paraId="7663B27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Ả-rập, Anh</w:t>
            </w:r>
          </w:p>
        </w:tc>
      </w:tr>
      <w:tr w:rsidR="00290DC6" w:rsidRPr="00F214D8" w14:paraId="6B3FE755" w14:textId="77777777" w:rsidTr="00290DC6">
        <w:trPr>
          <w:trHeight w:val="397"/>
        </w:trPr>
        <w:tc>
          <w:tcPr>
            <w:tcW w:w="312" w:type="pct"/>
            <w:noWrap/>
            <w:vAlign w:val="center"/>
            <w:hideMark/>
          </w:tcPr>
          <w:p w14:paraId="1210D73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19</w:t>
            </w:r>
          </w:p>
        </w:tc>
        <w:tc>
          <w:tcPr>
            <w:tcW w:w="1620" w:type="pct"/>
            <w:noWrap/>
            <w:vAlign w:val="center"/>
            <w:hideMark/>
          </w:tcPr>
          <w:p w14:paraId="2B1C992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France</w:t>
            </w:r>
          </w:p>
        </w:tc>
        <w:tc>
          <w:tcPr>
            <w:tcW w:w="1345" w:type="pct"/>
            <w:noWrap/>
            <w:vAlign w:val="center"/>
            <w:hideMark/>
          </w:tcPr>
          <w:p w14:paraId="032BDD3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14.04.1977</w:t>
            </w:r>
          </w:p>
        </w:tc>
        <w:tc>
          <w:tcPr>
            <w:tcW w:w="827" w:type="pct"/>
            <w:noWrap/>
            <w:vAlign w:val="center"/>
            <w:hideMark/>
          </w:tcPr>
          <w:p w14:paraId="44D2200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Paris</w:t>
            </w:r>
          </w:p>
        </w:tc>
        <w:tc>
          <w:tcPr>
            <w:tcW w:w="896" w:type="pct"/>
            <w:noWrap/>
            <w:vAlign w:val="center"/>
            <w:hideMark/>
          </w:tcPr>
          <w:p w14:paraId="4C22B9D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Pháp</w:t>
            </w:r>
          </w:p>
        </w:tc>
      </w:tr>
      <w:tr w:rsidR="00290DC6" w:rsidRPr="00F214D8" w14:paraId="2605BBA4" w14:textId="77777777" w:rsidTr="00290DC6">
        <w:trPr>
          <w:trHeight w:val="397"/>
        </w:trPr>
        <w:tc>
          <w:tcPr>
            <w:tcW w:w="312" w:type="pct"/>
            <w:noWrap/>
            <w:vAlign w:val="center"/>
            <w:hideMark/>
          </w:tcPr>
          <w:p w14:paraId="0D9AA89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20</w:t>
            </w:r>
          </w:p>
        </w:tc>
        <w:tc>
          <w:tcPr>
            <w:tcW w:w="1620" w:type="pct"/>
            <w:noWrap/>
            <w:vAlign w:val="center"/>
            <w:hideMark/>
          </w:tcPr>
          <w:p w14:paraId="01431E8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Finland</w:t>
            </w:r>
          </w:p>
        </w:tc>
        <w:tc>
          <w:tcPr>
            <w:tcW w:w="1345" w:type="pct"/>
            <w:noWrap/>
            <w:vAlign w:val="center"/>
            <w:hideMark/>
          </w:tcPr>
          <w:p w14:paraId="06F7AB5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20.10.2014</w:t>
            </w:r>
          </w:p>
        </w:tc>
        <w:tc>
          <w:tcPr>
            <w:tcW w:w="827" w:type="pct"/>
            <w:noWrap/>
            <w:vAlign w:val="center"/>
            <w:hideMark/>
          </w:tcPr>
          <w:p w14:paraId="6674F13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2F568A5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 Phần Lan, Thụy Điển</w:t>
            </w:r>
          </w:p>
        </w:tc>
      </w:tr>
      <w:tr w:rsidR="00290DC6" w:rsidRPr="00F214D8" w14:paraId="603E97FA" w14:textId="77777777" w:rsidTr="00290DC6">
        <w:trPr>
          <w:trHeight w:val="397"/>
        </w:trPr>
        <w:tc>
          <w:tcPr>
            <w:tcW w:w="312" w:type="pct"/>
            <w:noWrap/>
            <w:vAlign w:val="center"/>
            <w:hideMark/>
          </w:tcPr>
          <w:p w14:paraId="44FC577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w:t>
            </w:r>
          </w:p>
        </w:tc>
        <w:tc>
          <w:tcPr>
            <w:tcW w:w="1620" w:type="pct"/>
            <w:noWrap/>
            <w:vAlign w:val="center"/>
            <w:hideMark/>
          </w:tcPr>
          <w:p w14:paraId="1FB48F1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Germany</w:t>
            </w:r>
          </w:p>
        </w:tc>
        <w:tc>
          <w:tcPr>
            <w:tcW w:w="1345" w:type="pct"/>
            <w:noWrap/>
            <w:vAlign w:val="center"/>
            <w:hideMark/>
          </w:tcPr>
          <w:p w14:paraId="6CE1CF1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21.11.2015 (NĐT sửa đổi)</w:t>
            </w:r>
          </w:p>
        </w:tc>
        <w:tc>
          <w:tcPr>
            <w:tcW w:w="827" w:type="pct"/>
            <w:noWrap/>
            <w:vAlign w:val="center"/>
            <w:hideMark/>
          </w:tcPr>
          <w:p w14:paraId="2DD2F44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Bonn</w:t>
            </w:r>
          </w:p>
        </w:tc>
        <w:tc>
          <w:tcPr>
            <w:tcW w:w="896" w:type="pct"/>
            <w:noWrap/>
            <w:vAlign w:val="center"/>
            <w:hideMark/>
          </w:tcPr>
          <w:p w14:paraId="10F348D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Đức, Anh</w:t>
            </w:r>
          </w:p>
        </w:tc>
      </w:tr>
      <w:tr w:rsidR="00290DC6" w:rsidRPr="00F214D8" w14:paraId="766F52B8" w14:textId="77777777" w:rsidTr="00290DC6">
        <w:trPr>
          <w:trHeight w:val="397"/>
        </w:trPr>
        <w:tc>
          <w:tcPr>
            <w:tcW w:w="312" w:type="pct"/>
            <w:noWrap/>
            <w:vAlign w:val="center"/>
            <w:hideMark/>
          </w:tcPr>
          <w:p w14:paraId="5C59484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22</w:t>
            </w:r>
          </w:p>
        </w:tc>
        <w:tc>
          <w:tcPr>
            <w:tcW w:w="1620" w:type="pct"/>
            <w:noWrap/>
            <w:vAlign w:val="center"/>
            <w:hideMark/>
          </w:tcPr>
          <w:p w14:paraId="6836D2A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Greece</w:t>
            </w:r>
          </w:p>
        </w:tc>
        <w:tc>
          <w:tcPr>
            <w:tcW w:w="1345" w:type="pct"/>
            <w:noWrap/>
            <w:vAlign w:val="center"/>
            <w:hideMark/>
          </w:tcPr>
          <w:p w14:paraId="1A3C9BC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22/06/2009</w:t>
            </w:r>
          </w:p>
        </w:tc>
        <w:tc>
          <w:tcPr>
            <w:tcW w:w="827" w:type="pct"/>
            <w:noWrap/>
            <w:vAlign w:val="center"/>
            <w:hideMark/>
          </w:tcPr>
          <w:p w14:paraId="2231CB5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Athen</w:t>
            </w:r>
          </w:p>
        </w:tc>
        <w:tc>
          <w:tcPr>
            <w:tcW w:w="896" w:type="pct"/>
            <w:noWrap/>
            <w:vAlign w:val="center"/>
            <w:hideMark/>
          </w:tcPr>
          <w:p w14:paraId="6B5351A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Hy Lạp, Anh</w:t>
            </w:r>
          </w:p>
        </w:tc>
      </w:tr>
      <w:tr w:rsidR="00290DC6" w:rsidRPr="00F214D8" w14:paraId="2EA2CC58" w14:textId="77777777" w:rsidTr="00290DC6">
        <w:trPr>
          <w:trHeight w:val="397"/>
        </w:trPr>
        <w:tc>
          <w:tcPr>
            <w:tcW w:w="312" w:type="pct"/>
            <w:noWrap/>
            <w:vAlign w:val="center"/>
            <w:hideMark/>
          </w:tcPr>
          <w:p w14:paraId="27C556C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23</w:t>
            </w:r>
          </w:p>
        </w:tc>
        <w:tc>
          <w:tcPr>
            <w:tcW w:w="1620" w:type="pct"/>
            <w:noWrap/>
            <w:vAlign w:val="center"/>
            <w:hideMark/>
          </w:tcPr>
          <w:p w14:paraId="589DF1F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Holland</w:t>
            </w:r>
          </w:p>
        </w:tc>
        <w:tc>
          <w:tcPr>
            <w:tcW w:w="1345" w:type="pct"/>
            <w:noWrap/>
            <w:vAlign w:val="center"/>
            <w:hideMark/>
          </w:tcPr>
          <w:p w14:paraId="3E58985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01.10.1993</w:t>
            </w:r>
          </w:p>
        </w:tc>
        <w:tc>
          <w:tcPr>
            <w:tcW w:w="827" w:type="pct"/>
            <w:noWrap/>
            <w:vAlign w:val="center"/>
            <w:hideMark/>
          </w:tcPr>
          <w:p w14:paraId="67D985B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1EEABEB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Hà-lan, Anh</w:t>
            </w:r>
          </w:p>
        </w:tc>
      </w:tr>
      <w:tr w:rsidR="00290DC6" w:rsidRPr="00F214D8" w14:paraId="37F01471" w14:textId="77777777" w:rsidTr="00290DC6">
        <w:trPr>
          <w:trHeight w:val="397"/>
        </w:trPr>
        <w:tc>
          <w:tcPr>
            <w:tcW w:w="312" w:type="pct"/>
            <w:noWrap/>
            <w:vAlign w:val="center"/>
            <w:hideMark/>
          </w:tcPr>
          <w:p w14:paraId="3686145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24</w:t>
            </w:r>
          </w:p>
        </w:tc>
        <w:tc>
          <w:tcPr>
            <w:tcW w:w="1620" w:type="pct"/>
            <w:noWrap/>
            <w:vAlign w:val="center"/>
            <w:hideMark/>
          </w:tcPr>
          <w:p w14:paraId="50C7860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Hong Kong, China</w:t>
            </w:r>
          </w:p>
        </w:tc>
        <w:tc>
          <w:tcPr>
            <w:tcW w:w="1345" w:type="pct"/>
            <w:noWrap/>
            <w:vAlign w:val="center"/>
            <w:hideMark/>
          </w:tcPr>
          <w:p w14:paraId="116CAEE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10.09.1999</w:t>
            </w:r>
          </w:p>
        </w:tc>
        <w:tc>
          <w:tcPr>
            <w:tcW w:w="827" w:type="pct"/>
            <w:noWrap/>
            <w:vAlign w:val="center"/>
            <w:hideMark/>
          </w:tcPr>
          <w:p w14:paraId="117DB16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1E0B70B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0E242800" w14:textId="77777777" w:rsidTr="00290DC6">
        <w:trPr>
          <w:trHeight w:val="397"/>
        </w:trPr>
        <w:tc>
          <w:tcPr>
            <w:tcW w:w="312" w:type="pct"/>
            <w:noWrap/>
            <w:vAlign w:val="center"/>
            <w:hideMark/>
          </w:tcPr>
          <w:p w14:paraId="104D057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25</w:t>
            </w:r>
          </w:p>
        </w:tc>
        <w:tc>
          <w:tcPr>
            <w:tcW w:w="1620" w:type="pct"/>
            <w:noWrap/>
            <w:vAlign w:val="center"/>
            <w:hideMark/>
          </w:tcPr>
          <w:p w14:paraId="75D7C54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Hunggary</w:t>
            </w:r>
          </w:p>
        </w:tc>
        <w:tc>
          <w:tcPr>
            <w:tcW w:w="1345" w:type="pct"/>
            <w:noWrap/>
            <w:vAlign w:val="center"/>
            <w:hideMark/>
          </w:tcPr>
          <w:p w14:paraId="71B90CB6" w14:textId="467800D2"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16.02.1998</w:t>
            </w:r>
          </w:p>
        </w:tc>
        <w:tc>
          <w:tcPr>
            <w:tcW w:w="827" w:type="pct"/>
            <w:noWrap/>
            <w:vAlign w:val="center"/>
            <w:hideMark/>
          </w:tcPr>
          <w:p w14:paraId="6329982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4DBE072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Hung, Anh</w:t>
            </w:r>
          </w:p>
        </w:tc>
      </w:tr>
      <w:tr w:rsidR="00290DC6" w:rsidRPr="00F214D8" w14:paraId="10AFEC2D" w14:textId="77777777" w:rsidTr="00290DC6">
        <w:trPr>
          <w:trHeight w:val="397"/>
        </w:trPr>
        <w:tc>
          <w:tcPr>
            <w:tcW w:w="312" w:type="pct"/>
            <w:noWrap/>
            <w:vAlign w:val="center"/>
            <w:hideMark/>
          </w:tcPr>
          <w:p w14:paraId="1C1F458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26</w:t>
            </w:r>
          </w:p>
        </w:tc>
        <w:tc>
          <w:tcPr>
            <w:tcW w:w="1620" w:type="pct"/>
            <w:noWrap/>
            <w:vAlign w:val="center"/>
            <w:hideMark/>
          </w:tcPr>
          <w:p w14:paraId="76BAB7A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Iceland</w:t>
            </w:r>
          </w:p>
        </w:tc>
        <w:tc>
          <w:tcPr>
            <w:tcW w:w="1345" w:type="pct"/>
            <w:noWrap/>
            <w:vAlign w:val="center"/>
            <w:hideMark/>
          </w:tcPr>
          <w:p w14:paraId="7424BF0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Sep-11</w:t>
            </w:r>
          </w:p>
        </w:tc>
        <w:tc>
          <w:tcPr>
            <w:tcW w:w="827" w:type="pct"/>
            <w:noWrap/>
            <w:vAlign w:val="center"/>
            <w:hideMark/>
          </w:tcPr>
          <w:p w14:paraId="40C0B03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Iceland</w:t>
            </w:r>
          </w:p>
        </w:tc>
        <w:tc>
          <w:tcPr>
            <w:tcW w:w="896" w:type="pct"/>
            <w:noWrap/>
            <w:vAlign w:val="center"/>
            <w:hideMark/>
          </w:tcPr>
          <w:p w14:paraId="3B358EB1" w14:textId="77777777" w:rsidR="00225F30" w:rsidRPr="00F214D8" w:rsidRDefault="00225F30" w:rsidP="00290DC6">
            <w:pPr>
              <w:jc w:val="center"/>
              <w:rPr>
                <w:rFonts w:ascii="Times New Roman" w:hAnsi="Times New Roman" w:cs="Times New Roman"/>
                <w:sz w:val="28"/>
                <w:szCs w:val="28"/>
              </w:rPr>
            </w:pPr>
          </w:p>
        </w:tc>
      </w:tr>
      <w:tr w:rsidR="00290DC6" w:rsidRPr="00F214D8" w14:paraId="63F13CF5" w14:textId="77777777" w:rsidTr="00290DC6">
        <w:trPr>
          <w:trHeight w:val="397"/>
        </w:trPr>
        <w:tc>
          <w:tcPr>
            <w:tcW w:w="312" w:type="pct"/>
            <w:noWrap/>
            <w:vAlign w:val="center"/>
            <w:hideMark/>
          </w:tcPr>
          <w:p w14:paraId="480445F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lastRenderedPageBreak/>
              <w:t>27</w:t>
            </w:r>
          </w:p>
        </w:tc>
        <w:tc>
          <w:tcPr>
            <w:tcW w:w="1620" w:type="pct"/>
            <w:noWrap/>
            <w:vAlign w:val="center"/>
            <w:hideMark/>
          </w:tcPr>
          <w:p w14:paraId="66FC5FA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India</w:t>
            </w:r>
          </w:p>
        </w:tc>
        <w:tc>
          <w:tcPr>
            <w:tcW w:w="1345" w:type="pct"/>
            <w:noWrap/>
            <w:vAlign w:val="center"/>
            <w:hideMark/>
          </w:tcPr>
          <w:p w14:paraId="7AEF7F5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20.11.2013</w:t>
            </w:r>
          </w:p>
        </w:tc>
        <w:tc>
          <w:tcPr>
            <w:tcW w:w="827" w:type="pct"/>
            <w:noWrap/>
            <w:vAlign w:val="center"/>
            <w:hideMark/>
          </w:tcPr>
          <w:p w14:paraId="50F4DA0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New Delhi</w:t>
            </w:r>
          </w:p>
        </w:tc>
        <w:tc>
          <w:tcPr>
            <w:tcW w:w="896" w:type="pct"/>
            <w:noWrap/>
            <w:vAlign w:val="center"/>
            <w:hideMark/>
          </w:tcPr>
          <w:p w14:paraId="5C5C81E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482ACD98" w14:textId="77777777" w:rsidTr="00290DC6">
        <w:trPr>
          <w:trHeight w:val="397"/>
        </w:trPr>
        <w:tc>
          <w:tcPr>
            <w:tcW w:w="312" w:type="pct"/>
            <w:noWrap/>
            <w:vAlign w:val="center"/>
            <w:hideMark/>
          </w:tcPr>
          <w:p w14:paraId="38BC775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w:t>
            </w:r>
          </w:p>
        </w:tc>
        <w:tc>
          <w:tcPr>
            <w:tcW w:w="1620" w:type="pct"/>
            <w:noWrap/>
            <w:vAlign w:val="center"/>
            <w:hideMark/>
          </w:tcPr>
          <w:p w14:paraId="313C2E5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Indonesia</w:t>
            </w:r>
          </w:p>
        </w:tc>
        <w:tc>
          <w:tcPr>
            <w:tcW w:w="1345" w:type="pct"/>
            <w:noWrap/>
            <w:vAlign w:val="center"/>
            <w:hideMark/>
          </w:tcPr>
          <w:p w14:paraId="6CCB57C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21.10.1991</w:t>
            </w:r>
          </w:p>
        </w:tc>
        <w:tc>
          <w:tcPr>
            <w:tcW w:w="827" w:type="pct"/>
            <w:noWrap/>
            <w:vAlign w:val="center"/>
            <w:hideMark/>
          </w:tcPr>
          <w:p w14:paraId="4FF2B39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Jakarta</w:t>
            </w:r>
          </w:p>
        </w:tc>
        <w:tc>
          <w:tcPr>
            <w:tcW w:w="896" w:type="pct"/>
            <w:noWrap/>
            <w:vAlign w:val="center"/>
            <w:hideMark/>
          </w:tcPr>
          <w:p w14:paraId="2CE0D3D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Indo, Anh</w:t>
            </w:r>
          </w:p>
        </w:tc>
      </w:tr>
      <w:tr w:rsidR="00290DC6" w:rsidRPr="00F214D8" w14:paraId="74C37C9E" w14:textId="77777777" w:rsidTr="00290DC6">
        <w:trPr>
          <w:trHeight w:val="397"/>
        </w:trPr>
        <w:tc>
          <w:tcPr>
            <w:tcW w:w="312" w:type="pct"/>
            <w:noWrap/>
            <w:vAlign w:val="center"/>
            <w:hideMark/>
          </w:tcPr>
          <w:p w14:paraId="2D1E23C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29</w:t>
            </w:r>
          </w:p>
        </w:tc>
        <w:tc>
          <w:tcPr>
            <w:tcW w:w="1620" w:type="pct"/>
            <w:noWrap/>
            <w:vAlign w:val="center"/>
            <w:hideMark/>
          </w:tcPr>
          <w:p w14:paraId="7850324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Iran</w:t>
            </w:r>
          </w:p>
        </w:tc>
        <w:tc>
          <w:tcPr>
            <w:tcW w:w="1345" w:type="pct"/>
            <w:noWrap/>
            <w:vAlign w:val="center"/>
            <w:hideMark/>
          </w:tcPr>
          <w:p w14:paraId="37A6DB7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15.10.2001</w:t>
            </w:r>
          </w:p>
        </w:tc>
        <w:tc>
          <w:tcPr>
            <w:tcW w:w="827" w:type="pct"/>
            <w:noWrap/>
            <w:vAlign w:val="center"/>
            <w:hideMark/>
          </w:tcPr>
          <w:p w14:paraId="173D305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2173DBC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Ba Tư, Anh</w:t>
            </w:r>
          </w:p>
        </w:tc>
      </w:tr>
      <w:tr w:rsidR="00290DC6" w:rsidRPr="00F214D8" w14:paraId="38717590" w14:textId="77777777" w:rsidTr="00290DC6">
        <w:trPr>
          <w:trHeight w:val="397"/>
        </w:trPr>
        <w:tc>
          <w:tcPr>
            <w:tcW w:w="312" w:type="pct"/>
            <w:vMerge w:val="restart"/>
            <w:noWrap/>
            <w:vAlign w:val="center"/>
            <w:hideMark/>
          </w:tcPr>
          <w:p w14:paraId="0A90A7F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30</w:t>
            </w:r>
          </w:p>
        </w:tc>
        <w:tc>
          <w:tcPr>
            <w:tcW w:w="1620" w:type="pct"/>
            <w:vMerge w:val="restart"/>
            <w:noWrap/>
            <w:vAlign w:val="center"/>
            <w:hideMark/>
          </w:tcPr>
          <w:p w14:paraId="6A89990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Israel</w:t>
            </w:r>
          </w:p>
        </w:tc>
        <w:tc>
          <w:tcPr>
            <w:tcW w:w="1345" w:type="pct"/>
            <w:noWrap/>
            <w:vAlign w:val="center"/>
            <w:hideMark/>
          </w:tcPr>
          <w:p w14:paraId="3BBFC47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25.01.2006</w:t>
            </w:r>
          </w:p>
        </w:tc>
        <w:tc>
          <w:tcPr>
            <w:tcW w:w="827" w:type="pct"/>
            <w:noWrap/>
            <w:vAlign w:val="center"/>
            <w:hideMark/>
          </w:tcPr>
          <w:p w14:paraId="46E18BF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55C317B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Hebrew, Anh</w:t>
            </w:r>
          </w:p>
        </w:tc>
      </w:tr>
      <w:tr w:rsidR="00290DC6" w:rsidRPr="00F214D8" w14:paraId="53D7A903" w14:textId="77777777" w:rsidTr="00290DC6">
        <w:trPr>
          <w:trHeight w:val="397"/>
        </w:trPr>
        <w:tc>
          <w:tcPr>
            <w:tcW w:w="312" w:type="pct"/>
            <w:vMerge/>
            <w:noWrap/>
            <w:vAlign w:val="center"/>
          </w:tcPr>
          <w:p w14:paraId="73B7E3FC" w14:textId="77777777" w:rsidR="00225F30" w:rsidRPr="00F214D8" w:rsidRDefault="00225F30" w:rsidP="00290DC6">
            <w:pPr>
              <w:jc w:val="center"/>
              <w:rPr>
                <w:rFonts w:ascii="Times New Roman" w:hAnsi="Times New Roman" w:cs="Times New Roman"/>
                <w:sz w:val="28"/>
                <w:szCs w:val="28"/>
              </w:rPr>
            </w:pPr>
          </w:p>
        </w:tc>
        <w:tc>
          <w:tcPr>
            <w:tcW w:w="1620" w:type="pct"/>
            <w:vMerge/>
            <w:noWrap/>
            <w:vAlign w:val="center"/>
          </w:tcPr>
          <w:p w14:paraId="70B2301B" w14:textId="77777777" w:rsidR="00225F30" w:rsidRPr="00F214D8" w:rsidRDefault="00225F30" w:rsidP="00290DC6">
            <w:pPr>
              <w:jc w:val="center"/>
              <w:rPr>
                <w:rFonts w:ascii="Times New Roman" w:hAnsi="Times New Roman" w:cs="Times New Roman"/>
                <w:sz w:val="28"/>
                <w:szCs w:val="28"/>
              </w:rPr>
            </w:pPr>
          </w:p>
        </w:tc>
        <w:tc>
          <w:tcPr>
            <w:tcW w:w="1345" w:type="pct"/>
            <w:noWrap/>
            <w:vAlign w:val="center"/>
          </w:tcPr>
          <w:p w14:paraId="7EEC7BD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21.12.2020 (NĐT sửa đổi)</w:t>
            </w:r>
          </w:p>
        </w:tc>
        <w:tc>
          <w:tcPr>
            <w:tcW w:w="827" w:type="pct"/>
            <w:noWrap/>
            <w:vAlign w:val="center"/>
          </w:tcPr>
          <w:p w14:paraId="5158911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Jerusalem</w:t>
            </w:r>
          </w:p>
        </w:tc>
        <w:tc>
          <w:tcPr>
            <w:tcW w:w="896" w:type="pct"/>
            <w:noWrap/>
            <w:vAlign w:val="center"/>
          </w:tcPr>
          <w:p w14:paraId="4DC32E6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Hebrew, Anh</w:t>
            </w:r>
          </w:p>
        </w:tc>
      </w:tr>
      <w:tr w:rsidR="00290DC6" w:rsidRPr="00F214D8" w14:paraId="2E4EA3EA" w14:textId="77777777" w:rsidTr="00290DC6">
        <w:trPr>
          <w:trHeight w:val="397"/>
        </w:trPr>
        <w:tc>
          <w:tcPr>
            <w:tcW w:w="312" w:type="pct"/>
            <w:noWrap/>
            <w:vAlign w:val="center"/>
            <w:hideMark/>
          </w:tcPr>
          <w:p w14:paraId="137BCD8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31</w:t>
            </w:r>
          </w:p>
        </w:tc>
        <w:tc>
          <w:tcPr>
            <w:tcW w:w="1620" w:type="pct"/>
            <w:noWrap/>
            <w:vAlign w:val="center"/>
            <w:hideMark/>
          </w:tcPr>
          <w:p w14:paraId="0F87998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Italy</w:t>
            </w:r>
          </w:p>
        </w:tc>
        <w:tc>
          <w:tcPr>
            <w:tcW w:w="1345" w:type="pct"/>
            <w:noWrap/>
            <w:vAlign w:val="center"/>
            <w:hideMark/>
          </w:tcPr>
          <w:p w14:paraId="601A2E8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22.06.2013</w:t>
            </w:r>
          </w:p>
        </w:tc>
        <w:tc>
          <w:tcPr>
            <w:tcW w:w="827" w:type="pct"/>
            <w:noWrap/>
            <w:vAlign w:val="center"/>
            <w:hideMark/>
          </w:tcPr>
          <w:p w14:paraId="6776EFD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Roma</w:t>
            </w:r>
          </w:p>
        </w:tc>
        <w:tc>
          <w:tcPr>
            <w:tcW w:w="896" w:type="pct"/>
            <w:noWrap/>
            <w:vAlign w:val="center"/>
            <w:hideMark/>
          </w:tcPr>
          <w:p w14:paraId="58DCEBC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4D6E3981" w14:textId="77777777" w:rsidTr="00290DC6">
        <w:trPr>
          <w:trHeight w:val="397"/>
        </w:trPr>
        <w:tc>
          <w:tcPr>
            <w:tcW w:w="312" w:type="pct"/>
            <w:noWrap/>
            <w:vAlign w:val="center"/>
            <w:hideMark/>
          </w:tcPr>
          <w:p w14:paraId="19F3015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32</w:t>
            </w:r>
          </w:p>
        </w:tc>
        <w:tc>
          <w:tcPr>
            <w:tcW w:w="1620" w:type="pct"/>
            <w:noWrap/>
            <w:vAlign w:val="center"/>
            <w:hideMark/>
          </w:tcPr>
          <w:p w14:paraId="1A86CBA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Japan</w:t>
            </w:r>
          </w:p>
        </w:tc>
        <w:tc>
          <w:tcPr>
            <w:tcW w:w="1345" w:type="pct"/>
            <w:noWrap/>
            <w:vAlign w:val="center"/>
            <w:hideMark/>
          </w:tcPr>
          <w:p w14:paraId="403ED0B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23.05.1994</w:t>
            </w:r>
          </w:p>
        </w:tc>
        <w:tc>
          <w:tcPr>
            <w:tcW w:w="827" w:type="pct"/>
            <w:noWrap/>
            <w:vAlign w:val="center"/>
            <w:hideMark/>
          </w:tcPr>
          <w:p w14:paraId="44D974D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656421B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68C50EA" w14:textId="77777777" w:rsidTr="00290DC6">
        <w:trPr>
          <w:trHeight w:val="397"/>
        </w:trPr>
        <w:tc>
          <w:tcPr>
            <w:tcW w:w="312" w:type="pct"/>
            <w:noWrap/>
            <w:vAlign w:val="center"/>
            <w:hideMark/>
          </w:tcPr>
          <w:p w14:paraId="18A0E36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33</w:t>
            </w:r>
          </w:p>
        </w:tc>
        <w:tc>
          <w:tcPr>
            <w:tcW w:w="1620" w:type="pct"/>
            <w:noWrap/>
            <w:vAlign w:val="center"/>
            <w:hideMark/>
          </w:tcPr>
          <w:p w14:paraId="6F40C29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Jordan</w:t>
            </w:r>
          </w:p>
        </w:tc>
        <w:tc>
          <w:tcPr>
            <w:tcW w:w="1345" w:type="pct"/>
            <w:noWrap/>
            <w:vAlign w:val="center"/>
            <w:hideMark/>
          </w:tcPr>
          <w:p w14:paraId="227591A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18.11.1994</w:t>
            </w:r>
          </w:p>
        </w:tc>
        <w:tc>
          <w:tcPr>
            <w:tcW w:w="827" w:type="pct"/>
            <w:noWrap/>
            <w:vAlign w:val="center"/>
            <w:hideMark/>
          </w:tcPr>
          <w:p w14:paraId="13610D6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0D4B230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Arập, Anh</w:t>
            </w:r>
          </w:p>
        </w:tc>
      </w:tr>
      <w:tr w:rsidR="00290DC6" w:rsidRPr="00F214D8" w14:paraId="217578E6" w14:textId="77777777" w:rsidTr="00290DC6">
        <w:trPr>
          <w:trHeight w:val="397"/>
        </w:trPr>
        <w:tc>
          <w:tcPr>
            <w:tcW w:w="312" w:type="pct"/>
            <w:tcBorders>
              <w:bottom w:val="single" w:sz="4" w:space="0" w:color="auto"/>
            </w:tcBorders>
            <w:noWrap/>
            <w:vAlign w:val="center"/>
            <w:hideMark/>
          </w:tcPr>
          <w:p w14:paraId="2008D46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34</w:t>
            </w:r>
          </w:p>
        </w:tc>
        <w:tc>
          <w:tcPr>
            <w:tcW w:w="1620" w:type="pct"/>
            <w:tcBorders>
              <w:bottom w:val="single" w:sz="4" w:space="0" w:color="auto"/>
            </w:tcBorders>
            <w:noWrap/>
            <w:vAlign w:val="center"/>
            <w:hideMark/>
          </w:tcPr>
          <w:p w14:paraId="0DC98AD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Kazakhstan</w:t>
            </w:r>
          </w:p>
        </w:tc>
        <w:tc>
          <w:tcPr>
            <w:tcW w:w="1345" w:type="pct"/>
            <w:noWrap/>
            <w:vAlign w:val="center"/>
            <w:hideMark/>
          </w:tcPr>
          <w:p w14:paraId="07E0845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10.09.2012</w:t>
            </w:r>
          </w:p>
        </w:tc>
        <w:tc>
          <w:tcPr>
            <w:tcW w:w="827" w:type="pct"/>
            <w:noWrap/>
            <w:vAlign w:val="center"/>
            <w:hideMark/>
          </w:tcPr>
          <w:p w14:paraId="4B41F1D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Astana</w:t>
            </w:r>
          </w:p>
        </w:tc>
        <w:tc>
          <w:tcPr>
            <w:tcW w:w="896" w:type="pct"/>
            <w:noWrap/>
            <w:vAlign w:val="center"/>
            <w:hideMark/>
          </w:tcPr>
          <w:p w14:paraId="3BE6D49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Kazakh, Nga, Anh</w:t>
            </w:r>
          </w:p>
        </w:tc>
      </w:tr>
      <w:tr w:rsidR="00290DC6" w:rsidRPr="00F214D8" w14:paraId="080BE442" w14:textId="77777777" w:rsidTr="00290DC6">
        <w:trPr>
          <w:trHeight w:val="397"/>
        </w:trPr>
        <w:tc>
          <w:tcPr>
            <w:tcW w:w="312" w:type="pct"/>
            <w:tcBorders>
              <w:top w:val="single" w:sz="4" w:space="0" w:color="auto"/>
              <w:left w:val="single" w:sz="4" w:space="0" w:color="auto"/>
              <w:bottom w:val="single" w:sz="4" w:space="0" w:color="auto"/>
              <w:right w:val="single" w:sz="4" w:space="0" w:color="auto"/>
            </w:tcBorders>
            <w:noWrap/>
            <w:vAlign w:val="center"/>
            <w:hideMark/>
          </w:tcPr>
          <w:p w14:paraId="32ABC83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35</w:t>
            </w:r>
          </w:p>
        </w:tc>
        <w:tc>
          <w:tcPr>
            <w:tcW w:w="1620" w:type="pct"/>
            <w:tcBorders>
              <w:top w:val="single" w:sz="4" w:space="0" w:color="auto"/>
              <w:left w:val="single" w:sz="4" w:space="0" w:color="auto"/>
              <w:bottom w:val="single" w:sz="4" w:space="0" w:color="auto"/>
              <w:right w:val="single" w:sz="4" w:space="0" w:color="auto"/>
            </w:tcBorders>
            <w:noWrap/>
            <w:vAlign w:val="center"/>
            <w:hideMark/>
          </w:tcPr>
          <w:p w14:paraId="032C32A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Korea, North</w:t>
            </w:r>
          </w:p>
        </w:tc>
        <w:tc>
          <w:tcPr>
            <w:tcW w:w="1345" w:type="pct"/>
            <w:tcBorders>
              <w:left w:val="single" w:sz="4" w:space="0" w:color="auto"/>
            </w:tcBorders>
            <w:noWrap/>
            <w:vAlign w:val="center"/>
            <w:hideMark/>
          </w:tcPr>
          <w:p w14:paraId="51A0209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14.11.1977</w:t>
            </w:r>
          </w:p>
        </w:tc>
        <w:tc>
          <w:tcPr>
            <w:tcW w:w="827" w:type="pct"/>
            <w:noWrap/>
            <w:vAlign w:val="center"/>
            <w:hideMark/>
          </w:tcPr>
          <w:p w14:paraId="070FE8C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Bình Nhưỡng</w:t>
            </w:r>
          </w:p>
        </w:tc>
        <w:tc>
          <w:tcPr>
            <w:tcW w:w="896" w:type="pct"/>
            <w:noWrap/>
            <w:vAlign w:val="center"/>
            <w:hideMark/>
          </w:tcPr>
          <w:p w14:paraId="0860E3B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Triều Tiên</w:t>
            </w:r>
          </w:p>
        </w:tc>
      </w:tr>
      <w:tr w:rsidR="00290DC6" w:rsidRPr="00F214D8" w14:paraId="5EB32DD5" w14:textId="77777777" w:rsidTr="00290DC6">
        <w:trPr>
          <w:gridBefore w:val="1"/>
          <w:wBefore w:w="312" w:type="pct"/>
          <w:trHeight w:val="397"/>
        </w:trPr>
        <w:tc>
          <w:tcPr>
            <w:tcW w:w="1620" w:type="pct"/>
            <w:tcBorders>
              <w:top w:val="single" w:sz="4" w:space="0" w:color="auto"/>
              <w:left w:val="single" w:sz="4" w:space="0" w:color="auto"/>
              <w:bottom w:val="single" w:sz="4" w:space="0" w:color="auto"/>
              <w:right w:val="single" w:sz="4" w:space="0" w:color="auto"/>
            </w:tcBorders>
            <w:noWrap/>
            <w:vAlign w:val="center"/>
            <w:hideMark/>
          </w:tcPr>
          <w:p w14:paraId="4B405B1E" w14:textId="77777777" w:rsidR="00225F30" w:rsidRPr="00F214D8" w:rsidRDefault="00225F30" w:rsidP="00290DC6">
            <w:pPr>
              <w:jc w:val="center"/>
              <w:rPr>
                <w:rFonts w:ascii="Times New Roman" w:hAnsi="Times New Roman" w:cs="Times New Roman"/>
                <w:sz w:val="28"/>
                <w:szCs w:val="28"/>
              </w:rPr>
            </w:pPr>
          </w:p>
        </w:tc>
        <w:tc>
          <w:tcPr>
            <w:tcW w:w="1345" w:type="pct"/>
            <w:tcBorders>
              <w:left w:val="single" w:sz="4" w:space="0" w:color="auto"/>
            </w:tcBorders>
            <w:noWrap/>
            <w:vAlign w:val="center"/>
            <w:hideMark/>
          </w:tcPr>
          <w:p w14:paraId="7EF46F0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30.10. 2014</w:t>
            </w:r>
          </w:p>
        </w:tc>
        <w:tc>
          <w:tcPr>
            <w:tcW w:w="827" w:type="pct"/>
            <w:noWrap/>
            <w:vAlign w:val="center"/>
            <w:hideMark/>
          </w:tcPr>
          <w:p w14:paraId="025362C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5401A8B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Triều Tiên, Anh</w:t>
            </w:r>
          </w:p>
        </w:tc>
      </w:tr>
      <w:tr w:rsidR="00290DC6" w:rsidRPr="00F214D8" w14:paraId="54E69747" w14:textId="77777777" w:rsidTr="00290DC6">
        <w:trPr>
          <w:trHeight w:val="397"/>
        </w:trPr>
        <w:tc>
          <w:tcPr>
            <w:tcW w:w="312" w:type="pct"/>
            <w:noWrap/>
            <w:vAlign w:val="center"/>
            <w:hideMark/>
          </w:tcPr>
          <w:p w14:paraId="1AF226B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36</w:t>
            </w:r>
          </w:p>
        </w:tc>
        <w:tc>
          <w:tcPr>
            <w:tcW w:w="1620" w:type="pct"/>
            <w:tcBorders>
              <w:top w:val="single" w:sz="4" w:space="0" w:color="auto"/>
            </w:tcBorders>
            <w:noWrap/>
            <w:vAlign w:val="center"/>
            <w:hideMark/>
          </w:tcPr>
          <w:p w14:paraId="56C2ED6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Korea, South</w:t>
            </w:r>
          </w:p>
        </w:tc>
        <w:tc>
          <w:tcPr>
            <w:tcW w:w="1345" w:type="pct"/>
            <w:noWrap/>
            <w:vAlign w:val="center"/>
            <w:hideMark/>
          </w:tcPr>
          <w:p w14:paraId="0F1A5C7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13.05.1993</w:t>
            </w:r>
          </w:p>
        </w:tc>
        <w:tc>
          <w:tcPr>
            <w:tcW w:w="827" w:type="pct"/>
            <w:noWrap/>
            <w:vAlign w:val="center"/>
            <w:hideMark/>
          </w:tcPr>
          <w:p w14:paraId="015AF99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Seoul</w:t>
            </w:r>
          </w:p>
        </w:tc>
        <w:tc>
          <w:tcPr>
            <w:tcW w:w="896" w:type="pct"/>
            <w:noWrap/>
            <w:vAlign w:val="center"/>
            <w:hideMark/>
          </w:tcPr>
          <w:p w14:paraId="1A26931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Triều Tiên, Anh</w:t>
            </w:r>
          </w:p>
        </w:tc>
      </w:tr>
      <w:tr w:rsidR="00290DC6" w:rsidRPr="00F214D8" w14:paraId="5FD81AA4" w14:textId="77777777" w:rsidTr="00290DC6">
        <w:trPr>
          <w:trHeight w:val="397"/>
        </w:trPr>
        <w:tc>
          <w:tcPr>
            <w:tcW w:w="312" w:type="pct"/>
            <w:noWrap/>
            <w:vAlign w:val="center"/>
            <w:hideMark/>
          </w:tcPr>
          <w:p w14:paraId="2D4658A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37</w:t>
            </w:r>
          </w:p>
        </w:tc>
        <w:tc>
          <w:tcPr>
            <w:tcW w:w="1620" w:type="pct"/>
            <w:noWrap/>
            <w:vAlign w:val="center"/>
            <w:hideMark/>
          </w:tcPr>
          <w:p w14:paraId="7EC4806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Kuwait</w:t>
            </w:r>
          </w:p>
        </w:tc>
        <w:tc>
          <w:tcPr>
            <w:tcW w:w="1345" w:type="pct"/>
            <w:noWrap/>
            <w:vAlign w:val="center"/>
            <w:hideMark/>
          </w:tcPr>
          <w:p w14:paraId="537F831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09.05.2001</w:t>
            </w:r>
          </w:p>
        </w:tc>
        <w:tc>
          <w:tcPr>
            <w:tcW w:w="827" w:type="pct"/>
            <w:noWrap/>
            <w:vAlign w:val="center"/>
            <w:hideMark/>
          </w:tcPr>
          <w:p w14:paraId="5DD479F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3B58FC6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08D1832E" w14:textId="77777777" w:rsidTr="00290DC6">
        <w:trPr>
          <w:trHeight w:val="397"/>
        </w:trPr>
        <w:tc>
          <w:tcPr>
            <w:tcW w:w="312" w:type="pct"/>
            <w:noWrap/>
            <w:vAlign w:val="center"/>
            <w:hideMark/>
          </w:tcPr>
          <w:p w14:paraId="0082DEE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38</w:t>
            </w:r>
          </w:p>
        </w:tc>
        <w:tc>
          <w:tcPr>
            <w:tcW w:w="1620" w:type="pct"/>
            <w:noWrap/>
            <w:vAlign w:val="center"/>
            <w:hideMark/>
          </w:tcPr>
          <w:p w14:paraId="37ADBE7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Laos</w:t>
            </w:r>
          </w:p>
        </w:tc>
        <w:tc>
          <w:tcPr>
            <w:tcW w:w="1345" w:type="pct"/>
            <w:noWrap/>
            <w:vAlign w:val="center"/>
            <w:hideMark/>
          </w:tcPr>
          <w:p w14:paraId="1F7011A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15.9.2010</w:t>
            </w:r>
          </w:p>
        </w:tc>
        <w:tc>
          <w:tcPr>
            <w:tcW w:w="827" w:type="pct"/>
            <w:noWrap/>
            <w:vAlign w:val="center"/>
            <w:hideMark/>
          </w:tcPr>
          <w:p w14:paraId="29620AB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Viên Chăn</w:t>
            </w:r>
          </w:p>
          <w:p w14:paraId="3142AAA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659AD3F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p w14:paraId="7FC377A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423DE3BE" w14:textId="77777777" w:rsidTr="00290DC6">
        <w:trPr>
          <w:trHeight w:val="397"/>
        </w:trPr>
        <w:tc>
          <w:tcPr>
            <w:tcW w:w="312" w:type="pct"/>
            <w:noWrap/>
            <w:vAlign w:val="center"/>
            <w:hideMark/>
          </w:tcPr>
          <w:p w14:paraId="68A242F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39</w:t>
            </w:r>
          </w:p>
        </w:tc>
        <w:tc>
          <w:tcPr>
            <w:tcW w:w="1620" w:type="pct"/>
            <w:noWrap/>
            <w:vAlign w:val="center"/>
            <w:hideMark/>
          </w:tcPr>
          <w:p w14:paraId="33EFF3F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Luxembourg</w:t>
            </w:r>
          </w:p>
        </w:tc>
        <w:tc>
          <w:tcPr>
            <w:tcW w:w="1345" w:type="pct"/>
            <w:noWrap/>
            <w:vAlign w:val="center"/>
            <w:hideMark/>
          </w:tcPr>
          <w:p w14:paraId="176F3CB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26.10.1994</w:t>
            </w:r>
          </w:p>
        </w:tc>
        <w:tc>
          <w:tcPr>
            <w:tcW w:w="827" w:type="pct"/>
            <w:noWrap/>
            <w:vAlign w:val="center"/>
            <w:hideMark/>
          </w:tcPr>
          <w:p w14:paraId="21785D1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Luxembourg</w:t>
            </w:r>
          </w:p>
        </w:tc>
        <w:tc>
          <w:tcPr>
            <w:tcW w:w="896" w:type="pct"/>
            <w:noWrap/>
            <w:vAlign w:val="center"/>
            <w:hideMark/>
          </w:tcPr>
          <w:p w14:paraId="21973E4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395CD0CA" w14:textId="77777777" w:rsidTr="00290DC6">
        <w:trPr>
          <w:trHeight w:val="397"/>
        </w:trPr>
        <w:tc>
          <w:tcPr>
            <w:tcW w:w="312" w:type="pct"/>
            <w:noWrap/>
            <w:vAlign w:val="center"/>
            <w:hideMark/>
          </w:tcPr>
          <w:p w14:paraId="5B56CCB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40</w:t>
            </w:r>
          </w:p>
        </w:tc>
        <w:tc>
          <w:tcPr>
            <w:tcW w:w="1620" w:type="pct"/>
            <w:noWrap/>
            <w:vAlign w:val="center"/>
            <w:hideMark/>
          </w:tcPr>
          <w:p w14:paraId="2BF8300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Macau, China</w:t>
            </w:r>
          </w:p>
        </w:tc>
        <w:tc>
          <w:tcPr>
            <w:tcW w:w="1345" w:type="pct"/>
            <w:noWrap/>
            <w:vAlign w:val="center"/>
            <w:hideMark/>
          </w:tcPr>
          <w:p w14:paraId="6B57EC3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07.08.1996</w:t>
            </w:r>
          </w:p>
        </w:tc>
        <w:tc>
          <w:tcPr>
            <w:tcW w:w="827" w:type="pct"/>
            <w:noWrap/>
            <w:vAlign w:val="center"/>
            <w:hideMark/>
          </w:tcPr>
          <w:p w14:paraId="270EBCA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7B66FF4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0DD0903" w14:textId="77777777" w:rsidTr="00290DC6">
        <w:trPr>
          <w:trHeight w:val="397"/>
        </w:trPr>
        <w:tc>
          <w:tcPr>
            <w:tcW w:w="312" w:type="pct"/>
            <w:noWrap/>
            <w:vAlign w:val="center"/>
            <w:hideMark/>
          </w:tcPr>
          <w:p w14:paraId="38C2A8A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41</w:t>
            </w:r>
          </w:p>
        </w:tc>
        <w:tc>
          <w:tcPr>
            <w:tcW w:w="1620" w:type="pct"/>
            <w:noWrap/>
            <w:vAlign w:val="center"/>
            <w:hideMark/>
          </w:tcPr>
          <w:p w14:paraId="1ECBFAC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Malaysia</w:t>
            </w:r>
          </w:p>
        </w:tc>
        <w:tc>
          <w:tcPr>
            <w:tcW w:w="1345" w:type="pct"/>
            <w:noWrap/>
            <w:vAlign w:val="center"/>
            <w:hideMark/>
          </w:tcPr>
          <w:p w14:paraId="125FCF4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15.10.1978</w:t>
            </w:r>
          </w:p>
        </w:tc>
        <w:tc>
          <w:tcPr>
            <w:tcW w:w="827" w:type="pct"/>
            <w:noWrap/>
            <w:vAlign w:val="center"/>
            <w:hideMark/>
          </w:tcPr>
          <w:p w14:paraId="009E9DE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Kuala Lumpur</w:t>
            </w:r>
          </w:p>
        </w:tc>
        <w:tc>
          <w:tcPr>
            <w:tcW w:w="896" w:type="pct"/>
            <w:noWrap/>
            <w:vAlign w:val="center"/>
            <w:hideMark/>
          </w:tcPr>
          <w:p w14:paraId="601B42C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Malay, Anh</w:t>
            </w:r>
          </w:p>
        </w:tc>
      </w:tr>
      <w:tr w:rsidR="00290DC6" w:rsidRPr="00F214D8" w14:paraId="6041DA5A" w14:textId="77777777" w:rsidTr="00290DC6">
        <w:trPr>
          <w:trHeight w:val="397"/>
        </w:trPr>
        <w:tc>
          <w:tcPr>
            <w:tcW w:w="312" w:type="pct"/>
            <w:noWrap/>
            <w:vAlign w:val="center"/>
            <w:hideMark/>
          </w:tcPr>
          <w:p w14:paraId="0AAF72B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42</w:t>
            </w:r>
          </w:p>
        </w:tc>
        <w:tc>
          <w:tcPr>
            <w:tcW w:w="1620" w:type="pct"/>
            <w:noWrap/>
            <w:vAlign w:val="center"/>
            <w:hideMark/>
          </w:tcPr>
          <w:p w14:paraId="07CF7F1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Mongolia</w:t>
            </w:r>
          </w:p>
        </w:tc>
        <w:tc>
          <w:tcPr>
            <w:tcW w:w="1345" w:type="pct"/>
            <w:noWrap/>
            <w:vAlign w:val="center"/>
          </w:tcPr>
          <w:p w14:paraId="3E4A5A56" w14:textId="04C44671"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28.6.2000</w:t>
            </w:r>
          </w:p>
        </w:tc>
        <w:tc>
          <w:tcPr>
            <w:tcW w:w="827" w:type="pct"/>
            <w:noWrap/>
            <w:vAlign w:val="center"/>
          </w:tcPr>
          <w:p w14:paraId="457860B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tcPr>
          <w:p w14:paraId="3622632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Mông cổ, Anh</w:t>
            </w:r>
          </w:p>
        </w:tc>
      </w:tr>
      <w:tr w:rsidR="00290DC6" w:rsidRPr="00F214D8" w14:paraId="2022FF73" w14:textId="77777777" w:rsidTr="00290DC6">
        <w:trPr>
          <w:trHeight w:val="397"/>
        </w:trPr>
        <w:tc>
          <w:tcPr>
            <w:tcW w:w="312" w:type="pct"/>
            <w:noWrap/>
            <w:vAlign w:val="center"/>
            <w:hideMark/>
          </w:tcPr>
          <w:p w14:paraId="5962A81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43</w:t>
            </w:r>
          </w:p>
        </w:tc>
        <w:tc>
          <w:tcPr>
            <w:tcW w:w="1620" w:type="pct"/>
            <w:noWrap/>
            <w:vAlign w:val="center"/>
            <w:hideMark/>
          </w:tcPr>
          <w:p w14:paraId="38D6EAF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Myanmar</w:t>
            </w:r>
          </w:p>
        </w:tc>
        <w:tc>
          <w:tcPr>
            <w:tcW w:w="1345" w:type="pct"/>
            <w:noWrap/>
            <w:vAlign w:val="center"/>
            <w:hideMark/>
          </w:tcPr>
          <w:p w14:paraId="2802096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13.10.1995</w:t>
            </w:r>
          </w:p>
        </w:tc>
        <w:tc>
          <w:tcPr>
            <w:tcW w:w="827" w:type="pct"/>
            <w:noWrap/>
            <w:vAlign w:val="center"/>
            <w:hideMark/>
          </w:tcPr>
          <w:p w14:paraId="712FD3A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52D713E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534074EC" w14:textId="77777777" w:rsidTr="00290DC6">
        <w:trPr>
          <w:trHeight w:val="397"/>
        </w:trPr>
        <w:tc>
          <w:tcPr>
            <w:tcW w:w="312" w:type="pct"/>
            <w:vMerge w:val="restart"/>
            <w:noWrap/>
            <w:vAlign w:val="center"/>
            <w:hideMark/>
          </w:tcPr>
          <w:p w14:paraId="79AEAEA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44</w:t>
            </w:r>
          </w:p>
        </w:tc>
        <w:tc>
          <w:tcPr>
            <w:tcW w:w="1620" w:type="pct"/>
            <w:vMerge w:val="restart"/>
            <w:noWrap/>
            <w:vAlign w:val="center"/>
            <w:hideMark/>
          </w:tcPr>
          <w:p w14:paraId="3D6F084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New Zealand</w:t>
            </w:r>
          </w:p>
        </w:tc>
        <w:tc>
          <w:tcPr>
            <w:tcW w:w="1345" w:type="pct"/>
            <w:noWrap/>
            <w:vAlign w:val="center"/>
            <w:hideMark/>
          </w:tcPr>
          <w:p w14:paraId="679D238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17.10.2003</w:t>
            </w:r>
          </w:p>
        </w:tc>
        <w:tc>
          <w:tcPr>
            <w:tcW w:w="827" w:type="pct"/>
            <w:noWrap/>
            <w:vAlign w:val="center"/>
            <w:hideMark/>
          </w:tcPr>
          <w:p w14:paraId="12697B9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73B71F8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6FE5CFAE" w14:textId="77777777" w:rsidTr="00290DC6">
        <w:trPr>
          <w:trHeight w:val="397"/>
        </w:trPr>
        <w:tc>
          <w:tcPr>
            <w:tcW w:w="312" w:type="pct"/>
            <w:vMerge/>
            <w:noWrap/>
            <w:vAlign w:val="center"/>
          </w:tcPr>
          <w:p w14:paraId="6AD272A6" w14:textId="77777777" w:rsidR="00225F30" w:rsidRPr="00F214D8" w:rsidRDefault="00225F30" w:rsidP="00290DC6">
            <w:pPr>
              <w:jc w:val="center"/>
              <w:rPr>
                <w:rFonts w:ascii="Times New Roman" w:hAnsi="Times New Roman" w:cs="Times New Roman"/>
                <w:sz w:val="28"/>
                <w:szCs w:val="28"/>
              </w:rPr>
            </w:pPr>
          </w:p>
        </w:tc>
        <w:tc>
          <w:tcPr>
            <w:tcW w:w="1620" w:type="pct"/>
            <w:vMerge/>
            <w:noWrap/>
            <w:vAlign w:val="center"/>
          </w:tcPr>
          <w:p w14:paraId="2685403E" w14:textId="77777777" w:rsidR="00225F30" w:rsidRPr="00F214D8" w:rsidRDefault="00225F30" w:rsidP="00290DC6">
            <w:pPr>
              <w:jc w:val="center"/>
              <w:rPr>
                <w:rFonts w:ascii="Times New Roman" w:hAnsi="Times New Roman" w:cs="Times New Roman"/>
                <w:sz w:val="28"/>
                <w:szCs w:val="28"/>
              </w:rPr>
            </w:pPr>
          </w:p>
        </w:tc>
        <w:tc>
          <w:tcPr>
            <w:tcW w:w="1345" w:type="pct"/>
            <w:noWrap/>
            <w:vAlign w:val="center"/>
          </w:tcPr>
          <w:p w14:paraId="60FE60C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19.03.2015 (NĐT sửa đổi)</w:t>
            </w:r>
          </w:p>
        </w:tc>
        <w:tc>
          <w:tcPr>
            <w:tcW w:w="827" w:type="pct"/>
            <w:noWrap/>
            <w:vAlign w:val="center"/>
          </w:tcPr>
          <w:p w14:paraId="19D31BA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Aukland</w:t>
            </w:r>
          </w:p>
        </w:tc>
        <w:tc>
          <w:tcPr>
            <w:tcW w:w="896" w:type="pct"/>
            <w:noWrap/>
            <w:vAlign w:val="center"/>
          </w:tcPr>
          <w:p w14:paraId="52D92824" w14:textId="77777777" w:rsidR="00225F30" w:rsidRPr="00F214D8" w:rsidRDefault="00225F30" w:rsidP="00290DC6">
            <w:pPr>
              <w:jc w:val="center"/>
              <w:rPr>
                <w:rFonts w:ascii="Times New Roman" w:hAnsi="Times New Roman" w:cs="Times New Roman"/>
                <w:sz w:val="28"/>
                <w:szCs w:val="28"/>
              </w:rPr>
            </w:pPr>
          </w:p>
        </w:tc>
      </w:tr>
      <w:tr w:rsidR="00290DC6" w:rsidRPr="00F214D8" w14:paraId="2E1625A4" w14:textId="77777777" w:rsidTr="00290DC6">
        <w:trPr>
          <w:trHeight w:val="397"/>
        </w:trPr>
        <w:tc>
          <w:tcPr>
            <w:tcW w:w="312" w:type="pct"/>
            <w:noWrap/>
            <w:vAlign w:val="center"/>
            <w:hideMark/>
          </w:tcPr>
          <w:p w14:paraId="5E5D47E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45</w:t>
            </w:r>
          </w:p>
        </w:tc>
        <w:tc>
          <w:tcPr>
            <w:tcW w:w="1620" w:type="pct"/>
            <w:noWrap/>
            <w:vAlign w:val="center"/>
            <w:hideMark/>
          </w:tcPr>
          <w:p w14:paraId="3B9C9FA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Norway</w:t>
            </w:r>
          </w:p>
        </w:tc>
        <w:tc>
          <w:tcPr>
            <w:tcW w:w="1345" w:type="pct"/>
            <w:noWrap/>
            <w:vAlign w:val="center"/>
            <w:hideMark/>
          </w:tcPr>
          <w:p w14:paraId="02A63DC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25.09.1997</w:t>
            </w:r>
          </w:p>
        </w:tc>
        <w:tc>
          <w:tcPr>
            <w:tcW w:w="827" w:type="pct"/>
            <w:noWrap/>
            <w:vAlign w:val="center"/>
            <w:hideMark/>
          </w:tcPr>
          <w:p w14:paraId="3E9D199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2BEC94D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Na-uy, Anh</w:t>
            </w:r>
          </w:p>
        </w:tc>
      </w:tr>
      <w:tr w:rsidR="00290DC6" w:rsidRPr="00F214D8" w14:paraId="6EE82141" w14:textId="77777777" w:rsidTr="00290DC6">
        <w:trPr>
          <w:trHeight w:val="397"/>
        </w:trPr>
        <w:tc>
          <w:tcPr>
            <w:tcW w:w="312" w:type="pct"/>
            <w:noWrap/>
            <w:vAlign w:val="center"/>
            <w:hideMark/>
          </w:tcPr>
          <w:p w14:paraId="22AEC6E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46</w:t>
            </w:r>
          </w:p>
        </w:tc>
        <w:tc>
          <w:tcPr>
            <w:tcW w:w="1620" w:type="pct"/>
            <w:noWrap/>
            <w:vAlign w:val="center"/>
            <w:hideMark/>
          </w:tcPr>
          <w:p w14:paraId="2610E92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Oman</w:t>
            </w:r>
          </w:p>
        </w:tc>
        <w:tc>
          <w:tcPr>
            <w:tcW w:w="1345" w:type="pct"/>
            <w:noWrap/>
            <w:vAlign w:val="center"/>
            <w:hideMark/>
          </w:tcPr>
          <w:p w14:paraId="71CD4C3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28.06.2003</w:t>
            </w:r>
          </w:p>
        </w:tc>
        <w:tc>
          <w:tcPr>
            <w:tcW w:w="827" w:type="pct"/>
            <w:noWrap/>
            <w:vAlign w:val="center"/>
            <w:hideMark/>
          </w:tcPr>
          <w:p w14:paraId="6BF1CC0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Muscat</w:t>
            </w:r>
          </w:p>
        </w:tc>
        <w:tc>
          <w:tcPr>
            <w:tcW w:w="896" w:type="pct"/>
            <w:noWrap/>
            <w:vAlign w:val="center"/>
            <w:hideMark/>
          </w:tcPr>
          <w:p w14:paraId="362CC75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Ả-rập, Anh</w:t>
            </w:r>
          </w:p>
        </w:tc>
      </w:tr>
      <w:tr w:rsidR="00290DC6" w:rsidRPr="00F214D8" w14:paraId="0E73C4EF" w14:textId="77777777" w:rsidTr="00290DC6">
        <w:trPr>
          <w:trHeight w:val="397"/>
        </w:trPr>
        <w:tc>
          <w:tcPr>
            <w:tcW w:w="312" w:type="pct"/>
            <w:noWrap/>
            <w:vAlign w:val="center"/>
            <w:hideMark/>
          </w:tcPr>
          <w:p w14:paraId="5A50B3D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47</w:t>
            </w:r>
          </w:p>
        </w:tc>
        <w:tc>
          <w:tcPr>
            <w:tcW w:w="1620" w:type="pct"/>
            <w:noWrap/>
            <w:vAlign w:val="center"/>
            <w:hideMark/>
          </w:tcPr>
          <w:p w14:paraId="651061C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Phillipines</w:t>
            </w:r>
          </w:p>
        </w:tc>
        <w:tc>
          <w:tcPr>
            <w:tcW w:w="1345" w:type="pct"/>
            <w:noWrap/>
            <w:vAlign w:val="center"/>
            <w:hideMark/>
          </w:tcPr>
          <w:p w14:paraId="4083CFE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28.11.1988</w:t>
            </w:r>
          </w:p>
        </w:tc>
        <w:tc>
          <w:tcPr>
            <w:tcW w:w="827" w:type="pct"/>
            <w:noWrap/>
            <w:vAlign w:val="center"/>
            <w:hideMark/>
          </w:tcPr>
          <w:p w14:paraId="1BCADA9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50314D6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3C912E11" w14:textId="77777777" w:rsidTr="00290DC6">
        <w:trPr>
          <w:trHeight w:val="397"/>
        </w:trPr>
        <w:tc>
          <w:tcPr>
            <w:tcW w:w="312" w:type="pct"/>
            <w:noWrap/>
            <w:vAlign w:val="center"/>
            <w:hideMark/>
          </w:tcPr>
          <w:p w14:paraId="0A56CE1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48</w:t>
            </w:r>
          </w:p>
        </w:tc>
        <w:tc>
          <w:tcPr>
            <w:tcW w:w="1620" w:type="pct"/>
            <w:noWrap/>
            <w:vAlign w:val="center"/>
            <w:hideMark/>
          </w:tcPr>
          <w:p w14:paraId="3F2DAE0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Poland</w:t>
            </w:r>
          </w:p>
        </w:tc>
        <w:tc>
          <w:tcPr>
            <w:tcW w:w="1345" w:type="pct"/>
            <w:noWrap/>
            <w:vAlign w:val="center"/>
            <w:hideMark/>
          </w:tcPr>
          <w:p w14:paraId="5679788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11.09.1976</w:t>
            </w:r>
          </w:p>
        </w:tc>
        <w:tc>
          <w:tcPr>
            <w:tcW w:w="827" w:type="pct"/>
            <w:noWrap/>
            <w:vAlign w:val="center"/>
            <w:hideMark/>
          </w:tcPr>
          <w:p w14:paraId="0D11281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Vac-xa-va</w:t>
            </w:r>
          </w:p>
        </w:tc>
        <w:tc>
          <w:tcPr>
            <w:tcW w:w="896" w:type="pct"/>
            <w:noWrap/>
            <w:vAlign w:val="center"/>
            <w:hideMark/>
          </w:tcPr>
          <w:p w14:paraId="663C90F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Ba Lan, Pháp</w:t>
            </w:r>
          </w:p>
        </w:tc>
      </w:tr>
      <w:tr w:rsidR="00290DC6" w:rsidRPr="00F214D8" w14:paraId="65928CCD" w14:textId="77777777" w:rsidTr="00290DC6">
        <w:trPr>
          <w:trHeight w:val="397"/>
        </w:trPr>
        <w:tc>
          <w:tcPr>
            <w:tcW w:w="312" w:type="pct"/>
            <w:noWrap/>
            <w:vAlign w:val="center"/>
            <w:hideMark/>
          </w:tcPr>
          <w:p w14:paraId="28A104B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49</w:t>
            </w:r>
          </w:p>
        </w:tc>
        <w:tc>
          <w:tcPr>
            <w:tcW w:w="1620" w:type="pct"/>
            <w:noWrap/>
            <w:vAlign w:val="center"/>
            <w:hideMark/>
          </w:tcPr>
          <w:p w14:paraId="443E9F5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Portugal</w:t>
            </w:r>
          </w:p>
        </w:tc>
        <w:tc>
          <w:tcPr>
            <w:tcW w:w="1345" w:type="pct"/>
            <w:noWrap/>
            <w:vAlign w:val="center"/>
            <w:hideMark/>
          </w:tcPr>
          <w:p w14:paraId="3173DC0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03.02.1998</w:t>
            </w:r>
          </w:p>
        </w:tc>
        <w:tc>
          <w:tcPr>
            <w:tcW w:w="827" w:type="pct"/>
            <w:noWrap/>
            <w:vAlign w:val="center"/>
            <w:hideMark/>
          </w:tcPr>
          <w:p w14:paraId="44CC789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Lisbon</w:t>
            </w:r>
          </w:p>
        </w:tc>
        <w:tc>
          <w:tcPr>
            <w:tcW w:w="896" w:type="pct"/>
            <w:noWrap/>
            <w:vAlign w:val="center"/>
            <w:hideMark/>
          </w:tcPr>
          <w:p w14:paraId="733C263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Bồ, Anh</w:t>
            </w:r>
          </w:p>
        </w:tc>
      </w:tr>
      <w:tr w:rsidR="00290DC6" w:rsidRPr="00F214D8" w14:paraId="4C1AA52A" w14:textId="77777777" w:rsidTr="00290DC6">
        <w:trPr>
          <w:trHeight w:val="397"/>
        </w:trPr>
        <w:tc>
          <w:tcPr>
            <w:tcW w:w="312" w:type="pct"/>
            <w:vMerge w:val="restart"/>
            <w:noWrap/>
            <w:vAlign w:val="center"/>
            <w:hideMark/>
          </w:tcPr>
          <w:p w14:paraId="423094A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50</w:t>
            </w:r>
          </w:p>
        </w:tc>
        <w:tc>
          <w:tcPr>
            <w:tcW w:w="1620" w:type="pct"/>
            <w:vMerge w:val="restart"/>
            <w:noWrap/>
            <w:vAlign w:val="center"/>
            <w:hideMark/>
          </w:tcPr>
          <w:p w14:paraId="5CC4828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Qatar</w:t>
            </w:r>
          </w:p>
        </w:tc>
        <w:tc>
          <w:tcPr>
            <w:tcW w:w="1345" w:type="pct"/>
            <w:noWrap/>
            <w:vAlign w:val="center"/>
            <w:hideMark/>
          </w:tcPr>
          <w:p w14:paraId="79D001B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08.03.2009</w:t>
            </w:r>
          </w:p>
        </w:tc>
        <w:tc>
          <w:tcPr>
            <w:tcW w:w="827" w:type="pct"/>
            <w:noWrap/>
            <w:vAlign w:val="center"/>
            <w:hideMark/>
          </w:tcPr>
          <w:p w14:paraId="3BDE4AF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Doha</w:t>
            </w:r>
          </w:p>
        </w:tc>
        <w:tc>
          <w:tcPr>
            <w:tcW w:w="896" w:type="pct"/>
            <w:noWrap/>
            <w:vAlign w:val="center"/>
            <w:hideMark/>
          </w:tcPr>
          <w:p w14:paraId="59EF4AE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 Ả rập</w:t>
            </w:r>
          </w:p>
        </w:tc>
      </w:tr>
      <w:tr w:rsidR="00290DC6" w:rsidRPr="00F214D8" w14:paraId="7088575A" w14:textId="77777777" w:rsidTr="00290DC6">
        <w:trPr>
          <w:trHeight w:val="397"/>
        </w:trPr>
        <w:tc>
          <w:tcPr>
            <w:tcW w:w="312" w:type="pct"/>
            <w:vMerge/>
            <w:noWrap/>
            <w:vAlign w:val="center"/>
          </w:tcPr>
          <w:p w14:paraId="353F1D24" w14:textId="77777777" w:rsidR="00225F30" w:rsidRPr="00F214D8" w:rsidRDefault="00225F30" w:rsidP="00290DC6">
            <w:pPr>
              <w:jc w:val="center"/>
              <w:rPr>
                <w:rFonts w:ascii="Times New Roman" w:hAnsi="Times New Roman" w:cs="Times New Roman"/>
                <w:sz w:val="28"/>
                <w:szCs w:val="28"/>
              </w:rPr>
            </w:pPr>
          </w:p>
        </w:tc>
        <w:tc>
          <w:tcPr>
            <w:tcW w:w="1620" w:type="pct"/>
            <w:vMerge/>
            <w:noWrap/>
            <w:vAlign w:val="center"/>
          </w:tcPr>
          <w:p w14:paraId="514DC299" w14:textId="77777777" w:rsidR="00225F30" w:rsidRPr="00F214D8" w:rsidRDefault="00225F30" w:rsidP="00290DC6">
            <w:pPr>
              <w:jc w:val="center"/>
              <w:rPr>
                <w:rFonts w:ascii="Times New Roman" w:hAnsi="Times New Roman" w:cs="Times New Roman"/>
                <w:sz w:val="28"/>
                <w:szCs w:val="28"/>
              </w:rPr>
            </w:pPr>
          </w:p>
        </w:tc>
        <w:tc>
          <w:tcPr>
            <w:tcW w:w="1345" w:type="pct"/>
            <w:noWrap/>
            <w:vAlign w:val="center"/>
          </w:tcPr>
          <w:p w14:paraId="2F2F3D3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31.10.2024 (NĐT sửa đổi)</w:t>
            </w:r>
          </w:p>
        </w:tc>
        <w:tc>
          <w:tcPr>
            <w:tcW w:w="827" w:type="pct"/>
            <w:noWrap/>
            <w:vAlign w:val="center"/>
          </w:tcPr>
          <w:p w14:paraId="424CA52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Doha</w:t>
            </w:r>
          </w:p>
        </w:tc>
        <w:tc>
          <w:tcPr>
            <w:tcW w:w="896" w:type="pct"/>
            <w:noWrap/>
            <w:vAlign w:val="center"/>
          </w:tcPr>
          <w:p w14:paraId="11687CC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 Ả rập</w:t>
            </w:r>
          </w:p>
        </w:tc>
      </w:tr>
      <w:tr w:rsidR="00290DC6" w:rsidRPr="00F214D8" w14:paraId="62398328" w14:textId="77777777" w:rsidTr="00290DC6">
        <w:trPr>
          <w:trHeight w:val="397"/>
        </w:trPr>
        <w:tc>
          <w:tcPr>
            <w:tcW w:w="312" w:type="pct"/>
            <w:noWrap/>
            <w:vAlign w:val="center"/>
            <w:hideMark/>
          </w:tcPr>
          <w:p w14:paraId="398C0F3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51</w:t>
            </w:r>
          </w:p>
        </w:tc>
        <w:tc>
          <w:tcPr>
            <w:tcW w:w="1620" w:type="pct"/>
            <w:noWrap/>
            <w:vAlign w:val="center"/>
            <w:hideMark/>
          </w:tcPr>
          <w:p w14:paraId="4D30334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Rumani</w:t>
            </w:r>
          </w:p>
        </w:tc>
        <w:tc>
          <w:tcPr>
            <w:tcW w:w="1345" w:type="pct"/>
            <w:noWrap/>
            <w:vAlign w:val="center"/>
            <w:hideMark/>
          </w:tcPr>
          <w:p w14:paraId="4D2D030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26.06.1979</w:t>
            </w:r>
          </w:p>
        </w:tc>
        <w:tc>
          <w:tcPr>
            <w:tcW w:w="827" w:type="pct"/>
            <w:noWrap/>
            <w:vAlign w:val="center"/>
            <w:hideMark/>
          </w:tcPr>
          <w:p w14:paraId="52D9757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7B7C14D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Rumani, Pháp</w:t>
            </w:r>
          </w:p>
        </w:tc>
      </w:tr>
      <w:tr w:rsidR="00290DC6" w:rsidRPr="00F214D8" w14:paraId="1221BCC8" w14:textId="77777777" w:rsidTr="00290DC6">
        <w:trPr>
          <w:trHeight w:val="397"/>
        </w:trPr>
        <w:tc>
          <w:tcPr>
            <w:tcW w:w="312" w:type="pct"/>
            <w:noWrap/>
            <w:vAlign w:val="center"/>
            <w:hideMark/>
          </w:tcPr>
          <w:p w14:paraId="53696EC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52</w:t>
            </w:r>
          </w:p>
        </w:tc>
        <w:tc>
          <w:tcPr>
            <w:tcW w:w="1620" w:type="pct"/>
            <w:noWrap/>
            <w:vAlign w:val="center"/>
            <w:hideMark/>
          </w:tcPr>
          <w:p w14:paraId="0ECB623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Russia</w:t>
            </w:r>
          </w:p>
        </w:tc>
        <w:tc>
          <w:tcPr>
            <w:tcW w:w="1345" w:type="pct"/>
            <w:noWrap/>
            <w:vAlign w:val="center"/>
            <w:hideMark/>
          </w:tcPr>
          <w:p w14:paraId="2B83D25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27.05.1993</w:t>
            </w:r>
          </w:p>
        </w:tc>
        <w:tc>
          <w:tcPr>
            <w:tcW w:w="827" w:type="pct"/>
            <w:noWrap/>
            <w:vAlign w:val="center"/>
            <w:hideMark/>
          </w:tcPr>
          <w:p w14:paraId="7B291ED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7390B94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Nga, Anh</w:t>
            </w:r>
          </w:p>
        </w:tc>
      </w:tr>
      <w:tr w:rsidR="00290DC6" w:rsidRPr="00F214D8" w14:paraId="70A2819A" w14:textId="77777777" w:rsidTr="00290DC6">
        <w:trPr>
          <w:trHeight w:val="397"/>
        </w:trPr>
        <w:tc>
          <w:tcPr>
            <w:tcW w:w="312" w:type="pct"/>
            <w:noWrap/>
            <w:vAlign w:val="center"/>
            <w:hideMark/>
          </w:tcPr>
          <w:p w14:paraId="3353F73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53</w:t>
            </w:r>
          </w:p>
        </w:tc>
        <w:tc>
          <w:tcPr>
            <w:tcW w:w="1620" w:type="pct"/>
            <w:noWrap/>
            <w:vAlign w:val="center"/>
            <w:hideMark/>
          </w:tcPr>
          <w:p w14:paraId="3740839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Seychelles</w:t>
            </w:r>
          </w:p>
        </w:tc>
        <w:tc>
          <w:tcPr>
            <w:tcW w:w="1345" w:type="pct"/>
            <w:noWrap/>
            <w:vAlign w:val="center"/>
            <w:hideMark/>
          </w:tcPr>
          <w:p w14:paraId="410482E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28.08.2013</w:t>
            </w:r>
          </w:p>
        </w:tc>
        <w:tc>
          <w:tcPr>
            <w:tcW w:w="827" w:type="pct"/>
            <w:noWrap/>
            <w:vAlign w:val="center"/>
            <w:hideMark/>
          </w:tcPr>
          <w:p w14:paraId="651DE1D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466D780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26681DD4" w14:textId="77777777" w:rsidTr="00290DC6">
        <w:trPr>
          <w:trHeight w:val="397"/>
        </w:trPr>
        <w:tc>
          <w:tcPr>
            <w:tcW w:w="312" w:type="pct"/>
            <w:noWrap/>
            <w:vAlign w:val="center"/>
            <w:hideMark/>
          </w:tcPr>
          <w:p w14:paraId="2552E1B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54</w:t>
            </w:r>
          </w:p>
        </w:tc>
        <w:tc>
          <w:tcPr>
            <w:tcW w:w="1620" w:type="pct"/>
            <w:noWrap/>
            <w:vAlign w:val="center"/>
            <w:hideMark/>
          </w:tcPr>
          <w:p w14:paraId="77A9EB3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Singapore</w:t>
            </w:r>
          </w:p>
        </w:tc>
        <w:tc>
          <w:tcPr>
            <w:tcW w:w="1345" w:type="pct"/>
            <w:noWrap/>
            <w:vAlign w:val="center"/>
            <w:hideMark/>
          </w:tcPr>
          <w:p w14:paraId="4CB09C1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20.04.1992</w:t>
            </w:r>
          </w:p>
        </w:tc>
        <w:tc>
          <w:tcPr>
            <w:tcW w:w="827" w:type="pct"/>
            <w:noWrap/>
            <w:vAlign w:val="center"/>
            <w:hideMark/>
          </w:tcPr>
          <w:p w14:paraId="2E61817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Singapore</w:t>
            </w:r>
          </w:p>
        </w:tc>
        <w:tc>
          <w:tcPr>
            <w:tcW w:w="896" w:type="pct"/>
            <w:noWrap/>
            <w:vAlign w:val="center"/>
            <w:hideMark/>
          </w:tcPr>
          <w:p w14:paraId="6DB07AE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w:t>
            </w:r>
          </w:p>
        </w:tc>
      </w:tr>
      <w:tr w:rsidR="00290DC6" w:rsidRPr="00F214D8" w14:paraId="2179A8B4" w14:textId="77777777" w:rsidTr="00290DC6">
        <w:trPr>
          <w:trHeight w:val="397"/>
        </w:trPr>
        <w:tc>
          <w:tcPr>
            <w:tcW w:w="312" w:type="pct"/>
            <w:noWrap/>
            <w:vAlign w:val="center"/>
            <w:hideMark/>
          </w:tcPr>
          <w:p w14:paraId="034D182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55</w:t>
            </w:r>
          </w:p>
        </w:tc>
        <w:tc>
          <w:tcPr>
            <w:tcW w:w="1620" w:type="pct"/>
            <w:noWrap/>
            <w:vAlign w:val="center"/>
            <w:hideMark/>
          </w:tcPr>
          <w:p w14:paraId="3FA3296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Slovakia</w:t>
            </w:r>
          </w:p>
        </w:tc>
        <w:tc>
          <w:tcPr>
            <w:tcW w:w="1345" w:type="pct"/>
            <w:noWrap/>
            <w:vAlign w:val="center"/>
            <w:hideMark/>
          </w:tcPr>
          <w:p w14:paraId="7177A9C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06.11.1997</w:t>
            </w:r>
          </w:p>
        </w:tc>
        <w:tc>
          <w:tcPr>
            <w:tcW w:w="827" w:type="pct"/>
            <w:noWrap/>
            <w:vAlign w:val="center"/>
            <w:hideMark/>
          </w:tcPr>
          <w:p w14:paraId="16B9674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61BCC25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Xlovak, Anh</w:t>
            </w:r>
          </w:p>
        </w:tc>
      </w:tr>
      <w:tr w:rsidR="00290DC6" w:rsidRPr="00F214D8" w14:paraId="2E15334F" w14:textId="77777777" w:rsidTr="00290DC6">
        <w:trPr>
          <w:trHeight w:val="397"/>
        </w:trPr>
        <w:tc>
          <w:tcPr>
            <w:tcW w:w="312" w:type="pct"/>
            <w:vMerge w:val="restart"/>
            <w:noWrap/>
            <w:vAlign w:val="center"/>
            <w:hideMark/>
          </w:tcPr>
          <w:p w14:paraId="5349D45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56</w:t>
            </w:r>
          </w:p>
        </w:tc>
        <w:tc>
          <w:tcPr>
            <w:tcW w:w="1620" w:type="pct"/>
            <w:vMerge w:val="restart"/>
            <w:noWrap/>
            <w:vAlign w:val="center"/>
            <w:hideMark/>
          </w:tcPr>
          <w:p w14:paraId="5263C40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Sri Lanka</w:t>
            </w:r>
          </w:p>
        </w:tc>
        <w:tc>
          <w:tcPr>
            <w:tcW w:w="1345" w:type="pct"/>
            <w:noWrap/>
            <w:vAlign w:val="center"/>
            <w:hideMark/>
          </w:tcPr>
          <w:p w14:paraId="58632F4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29.07.1992</w:t>
            </w:r>
          </w:p>
        </w:tc>
        <w:tc>
          <w:tcPr>
            <w:tcW w:w="827" w:type="pct"/>
            <w:noWrap/>
            <w:vAlign w:val="center"/>
            <w:hideMark/>
          </w:tcPr>
          <w:p w14:paraId="7018C91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Colombo</w:t>
            </w:r>
          </w:p>
        </w:tc>
        <w:tc>
          <w:tcPr>
            <w:tcW w:w="896" w:type="pct"/>
            <w:noWrap/>
            <w:vAlign w:val="center"/>
            <w:hideMark/>
          </w:tcPr>
          <w:p w14:paraId="01E7A0E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Sinhala</w:t>
            </w:r>
          </w:p>
        </w:tc>
      </w:tr>
      <w:tr w:rsidR="00290DC6" w:rsidRPr="00F214D8" w14:paraId="545C6B04" w14:textId="77777777" w:rsidTr="00290DC6">
        <w:trPr>
          <w:trHeight w:val="397"/>
        </w:trPr>
        <w:tc>
          <w:tcPr>
            <w:tcW w:w="312" w:type="pct"/>
            <w:vMerge/>
            <w:noWrap/>
            <w:vAlign w:val="center"/>
          </w:tcPr>
          <w:p w14:paraId="7E5E32AB" w14:textId="77777777" w:rsidR="00225F30" w:rsidRPr="00F214D8" w:rsidRDefault="00225F30" w:rsidP="00290DC6">
            <w:pPr>
              <w:jc w:val="center"/>
              <w:rPr>
                <w:rFonts w:ascii="Times New Roman" w:hAnsi="Times New Roman" w:cs="Times New Roman"/>
                <w:sz w:val="28"/>
                <w:szCs w:val="28"/>
              </w:rPr>
            </w:pPr>
          </w:p>
        </w:tc>
        <w:tc>
          <w:tcPr>
            <w:tcW w:w="1620" w:type="pct"/>
            <w:vMerge/>
            <w:noWrap/>
            <w:vAlign w:val="center"/>
          </w:tcPr>
          <w:p w14:paraId="7ECABA36" w14:textId="77777777" w:rsidR="00225F30" w:rsidRPr="00F214D8" w:rsidRDefault="00225F30" w:rsidP="00290DC6">
            <w:pPr>
              <w:jc w:val="center"/>
              <w:rPr>
                <w:rFonts w:ascii="Times New Roman" w:hAnsi="Times New Roman" w:cs="Times New Roman"/>
                <w:sz w:val="28"/>
                <w:szCs w:val="28"/>
              </w:rPr>
            </w:pPr>
          </w:p>
        </w:tc>
        <w:tc>
          <w:tcPr>
            <w:tcW w:w="1345" w:type="pct"/>
            <w:noWrap/>
            <w:vAlign w:val="center"/>
          </w:tcPr>
          <w:p w14:paraId="42569FA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18.07.2012</w:t>
            </w:r>
          </w:p>
        </w:tc>
        <w:tc>
          <w:tcPr>
            <w:tcW w:w="827" w:type="pct"/>
            <w:noWrap/>
            <w:vAlign w:val="center"/>
          </w:tcPr>
          <w:p w14:paraId="1036C0A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Ha Noi</w:t>
            </w:r>
          </w:p>
        </w:tc>
        <w:tc>
          <w:tcPr>
            <w:tcW w:w="896" w:type="pct"/>
            <w:noWrap/>
            <w:vAlign w:val="center"/>
          </w:tcPr>
          <w:p w14:paraId="1F888B8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01AE8590" w14:textId="77777777" w:rsidTr="00290DC6">
        <w:trPr>
          <w:trHeight w:val="397"/>
        </w:trPr>
        <w:tc>
          <w:tcPr>
            <w:tcW w:w="312" w:type="pct"/>
            <w:noWrap/>
            <w:vAlign w:val="center"/>
            <w:hideMark/>
          </w:tcPr>
          <w:p w14:paraId="7882572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57</w:t>
            </w:r>
          </w:p>
        </w:tc>
        <w:tc>
          <w:tcPr>
            <w:tcW w:w="1620" w:type="pct"/>
            <w:noWrap/>
            <w:vAlign w:val="center"/>
            <w:hideMark/>
          </w:tcPr>
          <w:p w14:paraId="3B56B08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Sweden</w:t>
            </w:r>
          </w:p>
        </w:tc>
        <w:tc>
          <w:tcPr>
            <w:tcW w:w="1345" w:type="pct"/>
            <w:noWrap/>
            <w:vAlign w:val="center"/>
            <w:hideMark/>
          </w:tcPr>
          <w:p w14:paraId="07BE6BB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25.09.1997</w:t>
            </w:r>
          </w:p>
        </w:tc>
        <w:tc>
          <w:tcPr>
            <w:tcW w:w="827" w:type="pct"/>
            <w:noWrap/>
            <w:vAlign w:val="center"/>
            <w:hideMark/>
          </w:tcPr>
          <w:p w14:paraId="2F37AC1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05D2C3C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Việt,Thuỵ Điển, Anh</w:t>
            </w:r>
          </w:p>
        </w:tc>
      </w:tr>
      <w:tr w:rsidR="00290DC6" w:rsidRPr="00F214D8" w14:paraId="380F798A" w14:textId="77777777" w:rsidTr="00290DC6">
        <w:trPr>
          <w:trHeight w:val="397"/>
        </w:trPr>
        <w:tc>
          <w:tcPr>
            <w:tcW w:w="312" w:type="pct"/>
            <w:vMerge w:val="restart"/>
            <w:noWrap/>
            <w:vAlign w:val="center"/>
            <w:hideMark/>
          </w:tcPr>
          <w:p w14:paraId="1F46A2F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58</w:t>
            </w:r>
          </w:p>
        </w:tc>
        <w:tc>
          <w:tcPr>
            <w:tcW w:w="1620" w:type="pct"/>
            <w:vMerge w:val="restart"/>
            <w:noWrap/>
            <w:vAlign w:val="center"/>
            <w:hideMark/>
          </w:tcPr>
          <w:p w14:paraId="73E73D7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Swizerland</w:t>
            </w:r>
          </w:p>
        </w:tc>
        <w:tc>
          <w:tcPr>
            <w:tcW w:w="1345" w:type="pct"/>
            <w:noWrap/>
            <w:vAlign w:val="center"/>
            <w:hideMark/>
          </w:tcPr>
          <w:p w14:paraId="092DFD9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06.12.1979</w:t>
            </w:r>
          </w:p>
        </w:tc>
        <w:tc>
          <w:tcPr>
            <w:tcW w:w="827" w:type="pct"/>
            <w:noWrap/>
            <w:vAlign w:val="center"/>
            <w:hideMark/>
          </w:tcPr>
          <w:p w14:paraId="44671B6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4293B83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Pháp</w:t>
            </w:r>
          </w:p>
        </w:tc>
      </w:tr>
      <w:tr w:rsidR="00290DC6" w:rsidRPr="00F214D8" w14:paraId="6738AFA5" w14:textId="77777777" w:rsidTr="00290DC6">
        <w:trPr>
          <w:trHeight w:val="397"/>
        </w:trPr>
        <w:tc>
          <w:tcPr>
            <w:tcW w:w="312" w:type="pct"/>
            <w:vMerge/>
            <w:noWrap/>
            <w:vAlign w:val="center"/>
          </w:tcPr>
          <w:p w14:paraId="44B66F43" w14:textId="77777777" w:rsidR="00225F30" w:rsidRPr="00F214D8" w:rsidRDefault="00225F30" w:rsidP="00290DC6">
            <w:pPr>
              <w:jc w:val="center"/>
              <w:rPr>
                <w:rFonts w:ascii="Times New Roman" w:hAnsi="Times New Roman" w:cs="Times New Roman"/>
                <w:sz w:val="28"/>
                <w:szCs w:val="28"/>
              </w:rPr>
            </w:pPr>
          </w:p>
        </w:tc>
        <w:tc>
          <w:tcPr>
            <w:tcW w:w="1620" w:type="pct"/>
            <w:vMerge/>
            <w:noWrap/>
            <w:vAlign w:val="center"/>
          </w:tcPr>
          <w:p w14:paraId="25D725CC" w14:textId="77777777" w:rsidR="00225F30" w:rsidRPr="00F214D8" w:rsidRDefault="00225F30" w:rsidP="00290DC6">
            <w:pPr>
              <w:jc w:val="center"/>
              <w:rPr>
                <w:rFonts w:ascii="Times New Roman" w:hAnsi="Times New Roman" w:cs="Times New Roman"/>
                <w:sz w:val="28"/>
                <w:szCs w:val="28"/>
              </w:rPr>
            </w:pPr>
          </w:p>
        </w:tc>
        <w:tc>
          <w:tcPr>
            <w:tcW w:w="1345" w:type="pct"/>
            <w:noWrap/>
            <w:vAlign w:val="center"/>
          </w:tcPr>
          <w:p w14:paraId="49D1CF6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03.04.2018 (ký mới)</w:t>
            </w:r>
          </w:p>
        </w:tc>
        <w:tc>
          <w:tcPr>
            <w:tcW w:w="827" w:type="pct"/>
            <w:noWrap/>
            <w:vAlign w:val="center"/>
          </w:tcPr>
          <w:p w14:paraId="110DDF5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tcPr>
          <w:p w14:paraId="5C3E907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Pháp, Anh</w:t>
            </w:r>
          </w:p>
        </w:tc>
      </w:tr>
      <w:tr w:rsidR="00290DC6" w:rsidRPr="00F214D8" w14:paraId="4D8365A6" w14:textId="77777777" w:rsidTr="00290DC6">
        <w:trPr>
          <w:trHeight w:val="397"/>
        </w:trPr>
        <w:tc>
          <w:tcPr>
            <w:tcW w:w="312" w:type="pct"/>
            <w:noWrap/>
            <w:vAlign w:val="center"/>
            <w:hideMark/>
          </w:tcPr>
          <w:p w14:paraId="04B7304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59</w:t>
            </w:r>
          </w:p>
        </w:tc>
        <w:tc>
          <w:tcPr>
            <w:tcW w:w="1620" w:type="pct"/>
            <w:noWrap/>
            <w:vAlign w:val="center"/>
            <w:hideMark/>
          </w:tcPr>
          <w:p w14:paraId="02C4A7E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Spain</w:t>
            </w:r>
          </w:p>
        </w:tc>
        <w:tc>
          <w:tcPr>
            <w:tcW w:w="1345" w:type="pct"/>
            <w:noWrap/>
            <w:vAlign w:val="center"/>
            <w:hideMark/>
          </w:tcPr>
          <w:p w14:paraId="4D6A300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09.12.2014</w:t>
            </w:r>
          </w:p>
        </w:tc>
        <w:tc>
          <w:tcPr>
            <w:tcW w:w="827" w:type="pct"/>
            <w:noWrap/>
            <w:vAlign w:val="center"/>
            <w:hideMark/>
          </w:tcPr>
          <w:p w14:paraId="7DC1074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Madrid</w:t>
            </w:r>
          </w:p>
        </w:tc>
        <w:tc>
          <w:tcPr>
            <w:tcW w:w="896" w:type="pct"/>
            <w:noWrap/>
            <w:vAlign w:val="center"/>
            <w:hideMark/>
          </w:tcPr>
          <w:p w14:paraId="71405ED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Tây Ban Nha, Anh</w:t>
            </w:r>
          </w:p>
        </w:tc>
      </w:tr>
      <w:tr w:rsidR="00290DC6" w:rsidRPr="00F214D8" w14:paraId="53AA4001" w14:textId="77777777" w:rsidTr="00290DC6">
        <w:trPr>
          <w:trHeight w:val="397"/>
        </w:trPr>
        <w:tc>
          <w:tcPr>
            <w:tcW w:w="312" w:type="pct"/>
            <w:noWrap/>
            <w:vAlign w:val="center"/>
            <w:hideMark/>
          </w:tcPr>
          <w:p w14:paraId="44DF81C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60</w:t>
            </w:r>
          </w:p>
        </w:tc>
        <w:tc>
          <w:tcPr>
            <w:tcW w:w="1620" w:type="pct"/>
            <w:noWrap/>
            <w:vAlign w:val="center"/>
            <w:hideMark/>
          </w:tcPr>
          <w:p w14:paraId="4D82550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Turkey</w:t>
            </w:r>
          </w:p>
        </w:tc>
        <w:tc>
          <w:tcPr>
            <w:tcW w:w="1345" w:type="pct"/>
            <w:noWrap/>
            <w:vAlign w:val="center"/>
            <w:hideMark/>
          </w:tcPr>
          <w:p w14:paraId="1C05E8E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22.04. 2015</w:t>
            </w:r>
          </w:p>
        </w:tc>
        <w:tc>
          <w:tcPr>
            <w:tcW w:w="827" w:type="pct"/>
            <w:noWrap/>
            <w:vAlign w:val="center"/>
            <w:hideMark/>
          </w:tcPr>
          <w:p w14:paraId="29C4D88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Ankara</w:t>
            </w:r>
          </w:p>
        </w:tc>
        <w:tc>
          <w:tcPr>
            <w:tcW w:w="896" w:type="pct"/>
            <w:noWrap/>
            <w:vAlign w:val="center"/>
            <w:hideMark/>
          </w:tcPr>
          <w:p w14:paraId="7FB4BC5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 Việt, Thổ Nhĩ Kỳ</w:t>
            </w:r>
          </w:p>
        </w:tc>
      </w:tr>
      <w:tr w:rsidR="00290DC6" w:rsidRPr="00F214D8" w14:paraId="4B689667" w14:textId="77777777" w:rsidTr="00290DC6">
        <w:trPr>
          <w:trHeight w:val="397"/>
        </w:trPr>
        <w:tc>
          <w:tcPr>
            <w:tcW w:w="312" w:type="pct"/>
            <w:noWrap/>
            <w:vAlign w:val="center"/>
            <w:hideMark/>
          </w:tcPr>
          <w:p w14:paraId="45663D8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61</w:t>
            </w:r>
          </w:p>
        </w:tc>
        <w:tc>
          <w:tcPr>
            <w:tcW w:w="1620" w:type="pct"/>
            <w:noWrap/>
            <w:vAlign w:val="center"/>
            <w:hideMark/>
          </w:tcPr>
          <w:p w14:paraId="7E52613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Taiwan**</w:t>
            </w:r>
          </w:p>
        </w:tc>
        <w:tc>
          <w:tcPr>
            <w:tcW w:w="1345" w:type="pct"/>
            <w:noWrap/>
            <w:vAlign w:val="center"/>
            <w:hideMark/>
          </w:tcPr>
          <w:p w14:paraId="396875A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25.11.1993</w:t>
            </w:r>
          </w:p>
        </w:tc>
        <w:tc>
          <w:tcPr>
            <w:tcW w:w="827" w:type="pct"/>
            <w:noWrap/>
            <w:vAlign w:val="center"/>
            <w:hideMark/>
          </w:tcPr>
          <w:p w14:paraId="7775D56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Đài Bắc</w:t>
            </w:r>
          </w:p>
        </w:tc>
        <w:tc>
          <w:tcPr>
            <w:tcW w:w="896" w:type="pct"/>
            <w:noWrap/>
            <w:vAlign w:val="center"/>
            <w:hideMark/>
          </w:tcPr>
          <w:p w14:paraId="7E883BB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560BDA0A" w14:textId="77777777" w:rsidTr="00290DC6">
        <w:trPr>
          <w:trHeight w:val="397"/>
        </w:trPr>
        <w:tc>
          <w:tcPr>
            <w:tcW w:w="312" w:type="pct"/>
            <w:noWrap/>
            <w:vAlign w:val="center"/>
            <w:hideMark/>
          </w:tcPr>
          <w:p w14:paraId="065ED80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lastRenderedPageBreak/>
              <w:t>62</w:t>
            </w:r>
          </w:p>
        </w:tc>
        <w:tc>
          <w:tcPr>
            <w:tcW w:w="1620" w:type="pct"/>
            <w:noWrap/>
            <w:vAlign w:val="center"/>
            <w:hideMark/>
          </w:tcPr>
          <w:p w14:paraId="7F92E3A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Thailand</w:t>
            </w:r>
          </w:p>
        </w:tc>
        <w:tc>
          <w:tcPr>
            <w:tcW w:w="1345" w:type="pct"/>
            <w:noWrap/>
            <w:vAlign w:val="center"/>
            <w:hideMark/>
          </w:tcPr>
          <w:p w14:paraId="4135613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11.01.1978</w:t>
            </w:r>
          </w:p>
        </w:tc>
        <w:tc>
          <w:tcPr>
            <w:tcW w:w="827" w:type="pct"/>
            <w:noWrap/>
            <w:vAlign w:val="center"/>
            <w:hideMark/>
          </w:tcPr>
          <w:p w14:paraId="37DEDD6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Bangkok</w:t>
            </w:r>
          </w:p>
        </w:tc>
        <w:tc>
          <w:tcPr>
            <w:tcW w:w="896" w:type="pct"/>
            <w:noWrap/>
            <w:vAlign w:val="center"/>
            <w:hideMark/>
          </w:tcPr>
          <w:p w14:paraId="7BDFDC1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Thái, Anh</w:t>
            </w:r>
          </w:p>
        </w:tc>
      </w:tr>
      <w:tr w:rsidR="00290DC6" w:rsidRPr="00F214D8" w14:paraId="0209B5AB" w14:textId="77777777" w:rsidTr="00290DC6">
        <w:trPr>
          <w:trHeight w:val="397"/>
        </w:trPr>
        <w:tc>
          <w:tcPr>
            <w:tcW w:w="312" w:type="pct"/>
            <w:noWrap/>
            <w:vAlign w:val="center"/>
            <w:hideMark/>
          </w:tcPr>
          <w:p w14:paraId="1FB8909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63</w:t>
            </w:r>
          </w:p>
        </w:tc>
        <w:tc>
          <w:tcPr>
            <w:tcW w:w="1620" w:type="pct"/>
            <w:noWrap/>
            <w:vAlign w:val="center"/>
            <w:hideMark/>
          </w:tcPr>
          <w:p w14:paraId="068EE9D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UK</w:t>
            </w:r>
          </w:p>
        </w:tc>
        <w:tc>
          <w:tcPr>
            <w:tcW w:w="1345" w:type="pct"/>
            <w:noWrap/>
            <w:vAlign w:val="center"/>
          </w:tcPr>
          <w:p w14:paraId="33AD847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06/5/2011</w:t>
            </w:r>
          </w:p>
        </w:tc>
        <w:tc>
          <w:tcPr>
            <w:tcW w:w="827" w:type="pct"/>
            <w:noWrap/>
            <w:vAlign w:val="center"/>
          </w:tcPr>
          <w:p w14:paraId="22BECAC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tcPr>
          <w:p w14:paraId="0C75109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Anh</w:t>
            </w:r>
          </w:p>
        </w:tc>
      </w:tr>
      <w:tr w:rsidR="00290DC6" w:rsidRPr="00F214D8" w14:paraId="6AD70271" w14:textId="77777777" w:rsidTr="00290DC6">
        <w:trPr>
          <w:trHeight w:val="397"/>
        </w:trPr>
        <w:tc>
          <w:tcPr>
            <w:tcW w:w="312" w:type="pct"/>
            <w:noWrap/>
            <w:vAlign w:val="center"/>
            <w:hideMark/>
          </w:tcPr>
          <w:p w14:paraId="498B019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64</w:t>
            </w:r>
          </w:p>
        </w:tc>
        <w:tc>
          <w:tcPr>
            <w:tcW w:w="1620" w:type="pct"/>
            <w:noWrap/>
            <w:vAlign w:val="center"/>
            <w:hideMark/>
          </w:tcPr>
          <w:p w14:paraId="74C7E41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USA</w:t>
            </w:r>
          </w:p>
        </w:tc>
        <w:tc>
          <w:tcPr>
            <w:tcW w:w="1345" w:type="pct"/>
            <w:noWrap/>
            <w:vAlign w:val="center"/>
            <w:hideMark/>
          </w:tcPr>
          <w:p w14:paraId="3386B4C7"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04.12.2003</w:t>
            </w:r>
          </w:p>
        </w:tc>
        <w:tc>
          <w:tcPr>
            <w:tcW w:w="827" w:type="pct"/>
            <w:noWrap/>
            <w:vAlign w:val="center"/>
            <w:hideMark/>
          </w:tcPr>
          <w:p w14:paraId="51D20F8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Washington D.C.</w:t>
            </w:r>
          </w:p>
        </w:tc>
        <w:tc>
          <w:tcPr>
            <w:tcW w:w="896" w:type="pct"/>
            <w:noWrap/>
            <w:vAlign w:val="center"/>
            <w:hideMark/>
          </w:tcPr>
          <w:p w14:paraId="02AABB1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2E9554B" w14:textId="77777777" w:rsidTr="00290DC6">
        <w:trPr>
          <w:trHeight w:val="397"/>
        </w:trPr>
        <w:tc>
          <w:tcPr>
            <w:tcW w:w="312" w:type="pct"/>
            <w:noWrap/>
            <w:vAlign w:val="center"/>
            <w:hideMark/>
          </w:tcPr>
          <w:p w14:paraId="55859AA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65</w:t>
            </w:r>
          </w:p>
        </w:tc>
        <w:tc>
          <w:tcPr>
            <w:tcW w:w="1620" w:type="pct"/>
            <w:noWrap/>
            <w:vAlign w:val="center"/>
            <w:hideMark/>
          </w:tcPr>
          <w:p w14:paraId="018A849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UAE</w:t>
            </w:r>
          </w:p>
        </w:tc>
        <w:tc>
          <w:tcPr>
            <w:tcW w:w="1345" w:type="pct"/>
            <w:noWrap/>
            <w:vAlign w:val="center"/>
            <w:hideMark/>
          </w:tcPr>
          <w:p w14:paraId="3A0D1D6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17.12.2014</w:t>
            </w:r>
          </w:p>
        </w:tc>
        <w:tc>
          <w:tcPr>
            <w:tcW w:w="827" w:type="pct"/>
            <w:noWrap/>
            <w:vAlign w:val="center"/>
            <w:hideMark/>
          </w:tcPr>
          <w:p w14:paraId="242DA0A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Abu Dabi</w:t>
            </w:r>
          </w:p>
        </w:tc>
        <w:tc>
          <w:tcPr>
            <w:tcW w:w="896" w:type="pct"/>
            <w:noWrap/>
            <w:vAlign w:val="center"/>
            <w:hideMark/>
          </w:tcPr>
          <w:p w14:paraId="057920B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Ả-rập, Anh</w:t>
            </w:r>
          </w:p>
        </w:tc>
      </w:tr>
      <w:tr w:rsidR="00290DC6" w:rsidRPr="00F214D8" w14:paraId="4B59CB01" w14:textId="77777777" w:rsidTr="00290DC6">
        <w:trPr>
          <w:trHeight w:val="397"/>
        </w:trPr>
        <w:tc>
          <w:tcPr>
            <w:tcW w:w="312" w:type="pct"/>
            <w:noWrap/>
            <w:vAlign w:val="center"/>
            <w:hideMark/>
          </w:tcPr>
          <w:p w14:paraId="1C79C9E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66</w:t>
            </w:r>
          </w:p>
        </w:tc>
        <w:tc>
          <w:tcPr>
            <w:tcW w:w="1620" w:type="pct"/>
            <w:noWrap/>
            <w:vAlign w:val="center"/>
            <w:hideMark/>
          </w:tcPr>
          <w:p w14:paraId="0744855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Ucraina</w:t>
            </w:r>
          </w:p>
        </w:tc>
        <w:tc>
          <w:tcPr>
            <w:tcW w:w="1345" w:type="pct"/>
            <w:noWrap/>
            <w:vAlign w:val="center"/>
            <w:hideMark/>
          </w:tcPr>
          <w:p w14:paraId="6ABBC77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21.10.1993</w:t>
            </w:r>
          </w:p>
        </w:tc>
        <w:tc>
          <w:tcPr>
            <w:tcW w:w="827" w:type="pct"/>
            <w:noWrap/>
            <w:vAlign w:val="center"/>
            <w:hideMark/>
          </w:tcPr>
          <w:p w14:paraId="40E1472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Kiev</w:t>
            </w:r>
          </w:p>
        </w:tc>
        <w:tc>
          <w:tcPr>
            <w:tcW w:w="896" w:type="pct"/>
            <w:noWrap/>
            <w:vAlign w:val="center"/>
            <w:hideMark/>
          </w:tcPr>
          <w:p w14:paraId="1D72775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Ucraina, Pháp</w:t>
            </w:r>
          </w:p>
        </w:tc>
      </w:tr>
      <w:tr w:rsidR="00290DC6" w:rsidRPr="00F214D8" w14:paraId="592A4518" w14:textId="77777777" w:rsidTr="00290DC6">
        <w:trPr>
          <w:trHeight w:val="397"/>
        </w:trPr>
        <w:tc>
          <w:tcPr>
            <w:tcW w:w="312" w:type="pct"/>
            <w:noWrap/>
            <w:vAlign w:val="center"/>
            <w:hideMark/>
          </w:tcPr>
          <w:p w14:paraId="4ECDC33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67</w:t>
            </w:r>
          </w:p>
        </w:tc>
        <w:tc>
          <w:tcPr>
            <w:tcW w:w="1620" w:type="pct"/>
            <w:noWrap/>
            <w:vAlign w:val="center"/>
            <w:hideMark/>
          </w:tcPr>
          <w:p w14:paraId="46C8389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Uzbekistan</w:t>
            </w:r>
          </w:p>
        </w:tc>
        <w:tc>
          <w:tcPr>
            <w:tcW w:w="1345" w:type="pct"/>
            <w:noWrap/>
            <w:vAlign w:val="center"/>
            <w:hideMark/>
          </w:tcPr>
          <w:p w14:paraId="0A2F66C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14.07.1995</w:t>
            </w:r>
          </w:p>
        </w:tc>
        <w:tc>
          <w:tcPr>
            <w:tcW w:w="827" w:type="pct"/>
            <w:noWrap/>
            <w:vAlign w:val="center"/>
            <w:hideMark/>
          </w:tcPr>
          <w:p w14:paraId="5787829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04A8C21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Uzbek, Anh</w:t>
            </w:r>
          </w:p>
        </w:tc>
      </w:tr>
      <w:tr w:rsidR="00290DC6" w:rsidRPr="00F214D8" w14:paraId="0D59B901" w14:textId="77777777" w:rsidTr="00290DC6">
        <w:trPr>
          <w:trHeight w:val="397"/>
        </w:trPr>
        <w:tc>
          <w:tcPr>
            <w:tcW w:w="312" w:type="pct"/>
            <w:noWrap/>
            <w:vAlign w:val="center"/>
            <w:hideMark/>
          </w:tcPr>
          <w:p w14:paraId="45A97CA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68</w:t>
            </w:r>
          </w:p>
        </w:tc>
        <w:tc>
          <w:tcPr>
            <w:tcW w:w="1620" w:type="pct"/>
            <w:noWrap/>
            <w:vAlign w:val="center"/>
            <w:hideMark/>
          </w:tcPr>
          <w:p w14:paraId="1220628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Yugoslavia</w:t>
            </w:r>
          </w:p>
        </w:tc>
        <w:tc>
          <w:tcPr>
            <w:tcW w:w="1345" w:type="pct"/>
            <w:noWrap/>
            <w:vAlign w:val="center"/>
            <w:hideMark/>
          </w:tcPr>
          <w:p w14:paraId="7F705D3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10.11.1978</w:t>
            </w:r>
          </w:p>
        </w:tc>
        <w:tc>
          <w:tcPr>
            <w:tcW w:w="827" w:type="pct"/>
            <w:noWrap/>
            <w:vAlign w:val="center"/>
            <w:hideMark/>
          </w:tcPr>
          <w:p w14:paraId="14B4B2B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7339D97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321FD0A5" w14:textId="77777777" w:rsidTr="00290DC6">
        <w:trPr>
          <w:trHeight w:val="397"/>
        </w:trPr>
        <w:tc>
          <w:tcPr>
            <w:tcW w:w="312" w:type="pct"/>
            <w:noWrap/>
            <w:vAlign w:val="center"/>
            <w:hideMark/>
          </w:tcPr>
          <w:p w14:paraId="461B032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69</w:t>
            </w:r>
          </w:p>
        </w:tc>
        <w:tc>
          <w:tcPr>
            <w:tcW w:w="1620" w:type="pct"/>
            <w:noWrap/>
            <w:vAlign w:val="center"/>
            <w:hideMark/>
          </w:tcPr>
          <w:p w14:paraId="1554B3F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Ả Rập Xê út</w:t>
            </w:r>
          </w:p>
        </w:tc>
        <w:tc>
          <w:tcPr>
            <w:tcW w:w="1345" w:type="pct"/>
            <w:noWrap/>
            <w:vAlign w:val="center"/>
            <w:hideMark/>
          </w:tcPr>
          <w:p w14:paraId="6D8867B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21/08/2019</w:t>
            </w:r>
          </w:p>
        </w:tc>
        <w:tc>
          <w:tcPr>
            <w:tcW w:w="827" w:type="pct"/>
            <w:noWrap/>
            <w:vAlign w:val="center"/>
            <w:hideMark/>
          </w:tcPr>
          <w:p w14:paraId="25009E2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Riyadh</w:t>
            </w:r>
          </w:p>
        </w:tc>
        <w:tc>
          <w:tcPr>
            <w:tcW w:w="896" w:type="pct"/>
            <w:noWrap/>
            <w:vAlign w:val="center"/>
            <w:hideMark/>
          </w:tcPr>
          <w:p w14:paraId="23C0AFAA"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Việt, Ả-rập, Anh</w:t>
            </w:r>
          </w:p>
        </w:tc>
      </w:tr>
      <w:tr w:rsidR="00225F30" w:rsidRPr="00F214D8" w14:paraId="43B0A17E" w14:textId="77777777" w:rsidTr="00290DC6">
        <w:trPr>
          <w:trHeight w:val="397"/>
        </w:trPr>
        <w:tc>
          <w:tcPr>
            <w:tcW w:w="5000" w:type="pct"/>
            <w:gridSpan w:val="5"/>
            <w:noWrap/>
            <w:vAlign w:val="center"/>
          </w:tcPr>
          <w:p w14:paraId="32B7792E" w14:textId="60435038" w:rsidR="00225F30" w:rsidRPr="00290DC6" w:rsidRDefault="00225F30" w:rsidP="00290DC6">
            <w:pPr>
              <w:jc w:val="center"/>
              <w:rPr>
                <w:rFonts w:ascii="Times New Roman" w:hAnsi="Times New Roman" w:cs="Times New Roman"/>
                <w:b/>
                <w:sz w:val="28"/>
                <w:szCs w:val="28"/>
              </w:rPr>
            </w:pPr>
            <w:r w:rsidRPr="00F214D8">
              <w:rPr>
                <w:rFonts w:ascii="Times New Roman" w:hAnsi="Times New Roman" w:cs="Times New Roman"/>
                <w:b/>
                <w:sz w:val="28"/>
                <w:szCs w:val="28"/>
              </w:rPr>
              <w:t>Đa biên</w:t>
            </w:r>
          </w:p>
        </w:tc>
      </w:tr>
      <w:tr w:rsidR="00290DC6" w:rsidRPr="00F214D8" w14:paraId="2095A082" w14:textId="77777777" w:rsidTr="00290DC6">
        <w:trPr>
          <w:trHeight w:val="397"/>
        </w:trPr>
        <w:tc>
          <w:tcPr>
            <w:tcW w:w="312" w:type="pct"/>
            <w:noWrap/>
            <w:vAlign w:val="center"/>
            <w:hideMark/>
          </w:tcPr>
          <w:p w14:paraId="6A30390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70</w:t>
            </w:r>
          </w:p>
        </w:tc>
        <w:tc>
          <w:tcPr>
            <w:tcW w:w="1620" w:type="pct"/>
            <w:noWrap/>
            <w:vAlign w:val="center"/>
            <w:hideMark/>
          </w:tcPr>
          <w:p w14:paraId="5709EFEE"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Cambodia, Laos, Myanmar</w:t>
            </w:r>
          </w:p>
          <w:p w14:paraId="3346647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C.L.M.V.</w:t>
            </w:r>
          </w:p>
        </w:tc>
        <w:tc>
          <w:tcPr>
            <w:tcW w:w="1345" w:type="pct"/>
            <w:noWrap/>
            <w:vAlign w:val="center"/>
            <w:hideMark/>
          </w:tcPr>
          <w:p w14:paraId="2E89DFE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04.12.2003</w:t>
            </w:r>
          </w:p>
        </w:tc>
        <w:tc>
          <w:tcPr>
            <w:tcW w:w="827" w:type="pct"/>
            <w:noWrap/>
            <w:vAlign w:val="center"/>
            <w:hideMark/>
          </w:tcPr>
          <w:p w14:paraId="7A5EBE1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Hà Nội</w:t>
            </w:r>
          </w:p>
        </w:tc>
        <w:tc>
          <w:tcPr>
            <w:tcW w:w="896" w:type="pct"/>
            <w:noWrap/>
            <w:vAlign w:val="center"/>
            <w:hideMark/>
          </w:tcPr>
          <w:p w14:paraId="1FAF3BC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7D6061A5" w14:textId="77777777" w:rsidTr="00290DC6">
        <w:trPr>
          <w:trHeight w:val="397"/>
        </w:trPr>
        <w:tc>
          <w:tcPr>
            <w:tcW w:w="312" w:type="pct"/>
            <w:noWrap/>
            <w:vAlign w:val="center"/>
            <w:hideMark/>
          </w:tcPr>
          <w:p w14:paraId="273B52D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71</w:t>
            </w:r>
          </w:p>
        </w:tc>
        <w:tc>
          <w:tcPr>
            <w:tcW w:w="1620" w:type="pct"/>
            <w:noWrap/>
            <w:vAlign w:val="center"/>
            <w:hideMark/>
          </w:tcPr>
          <w:p w14:paraId="29E539F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EU (MHA)</w:t>
            </w:r>
          </w:p>
        </w:tc>
        <w:tc>
          <w:tcPr>
            <w:tcW w:w="1345" w:type="pct"/>
            <w:noWrap/>
            <w:vAlign w:val="center"/>
            <w:hideMark/>
          </w:tcPr>
          <w:p w14:paraId="59ECFC3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04.10.2010</w:t>
            </w:r>
          </w:p>
        </w:tc>
        <w:tc>
          <w:tcPr>
            <w:tcW w:w="827" w:type="pct"/>
            <w:noWrap/>
            <w:vAlign w:val="center"/>
            <w:hideMark/>
          </w:tcPr>
          <w:p w14:paraId="7393A04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Brussels, Bỉ</w:t>
            </w:r>
          </w:p>
        </w:tc>
        <w:tc>
          <w:tcPr>
            <w:tcW w:w="896" w:type="pct"/>
            <w:noWrap/>
            <w:vAlign w:val="center"/>
            <w:hideMark/>
          </w:tcPr>
          <w:p w14:paraId="017840F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Các ngôn ngữ EU</w:t>
            </w:r>
          </w:p>
        </w:tc>
      </w:tr>
      <w:tr w:rsidR="00290DC6" w:rsidRPr="00F214D8" w14:paraId="37F2E727" w14:textId="77777777" w:rsidTr="00290DC6">
        <w:trPr>
          <w:trHeight w:val="397"/>
        </w:trPr>
        <w:tc>
          <w:tcPr>
            <w:tcW w:w="312" w:type="pct"/>
            <w:noWrap/>
            <w:vAlign w:val="center"/>
            <w:hideMark/>
          </w:tcPr>
          <w:p w14:paraId="758F000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72</w:t>
            </w:r>
          </w:p>
        </w:tc>
        <w:tc>
          <w:tcPr>
            <w:tcW w:w="1620" w:type="pct"/>
            <w:noWrap/>
            <w:vAlign w:val="center"/>
            <w:hideMark/>
          </w:tcPr>
          <w:p w14:paraId="0A023444"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HĐ đa biên ASEAN về vận chuyển HK</w:t>
            </w:r>
          </w:p>
        </w:tc>
        <w:tc>
          <w:tcPr>
            <w:tcW w:w="1345" w:type="pct"/>
            <w:noWrap/>
            <w:vAlign w:val="center"/>
            <w:hideMark/>
          </w:tcPr>
          <w:p w14:paraId="119BCF1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7.11.2008</w:t>
            </w:r>
          </w:p>
        </w:tc>
        <w:tc>
          <w:tcPr>
            <w:tcW w:w="827" w:type="pct"/>
            <w:noWrap/>
            <w:vAlign w:val="center"/>
            <w:hideMark/>
          </w:tcPr>
          <w:p w14:paraId="2163D27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Manila, Philippines</w:t>
            </w:r>
          </w:p>
        </w:tc>
        <w:tc>
          <w:tcPr>
            <w:tcW w:w="896" w:type="pct"/>
            <w:noWrap/>
            <w:vAlign w:val="center"/>
            <w:hideMark/>
          </w:tcPr>
          <w:p w14:paraId="0D8EBCEF"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2A1A7F48" w14:textId="77777777" w:rsidTr="00290DC6">
        <w:trPr>
          <w:trHeight w:val="397"/>
        </w:trPr>
        <w:tc>
          <w:tcPr>
            <w:tcW w:w="312" w:type="pct"/>
            <w:noWrap/>
            <w:vAlign w:val="center"/>
            <w:hideMark/>
          </w:tcPr>
          <w:p w14:paraId="7C9AA43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73</w:t>
            </w:r>
          </w:p>
        </w:tc>
        <w:tc>
          <w:tcPr>
            <w:tcW w:w="1620" w:type="pct"/>
            <w:noWrap/>
            <w:vAlign w:val="center"/>
            <w:hideMark/>
          </w:tcPr>
          <w:p w14:paraId="539A1AFB"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HĐ đa biên ASEAN về tự do hóa hoàn toàn dịch vụ vận chuyển hàng hóa đường không</w:t>
            </w:r>
          </w:p>
        </w:tc>
        <w:tc>
          <w:tcPr>
            <w:tcW w:w="1345" w:type="pct"/>
            <w:noWrap/>
            <w:vAlign w:val="center"/>
            <w:hideMark/>
          </w:tcPr>
          <w:p w14:paraId="5A0A031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7.11.2008</w:t>
            </w:r>
          </w:p>
        </w:tc>
        <w:tc>
          <w:tcPr>
            <w:tcW w:w="827" w:type="pct"/>
            <w:noWrap/>
            <w:vAlign w:val="center"/>
            <w:hideMark/>
          </w:tcPr>
          <w:p w14:paraId="4D25AFD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Manila, Philippines</w:t>
            </w:r>
          </w:p>
        </w:tc>
        <w:tc>
          <w:tcPr>
            <w:tcW w:w="896" w:type="pct"/>
            <w:noWrap/>
            <w:vAlign w:val="center"/>
            <w:hideMark/>
          </w:tcPr>
          <w:p w14:paraId="39D7E289"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63DCA20C" w14:textId="77777777" w:rsidTr="00290DC6">
        <w:trPr>
          <w:trHeight w:val="397"/>
        </w:trPr>
        <w:tc>
          <w:tcPr>
            <w:tcW w:w="312" w:type="pct"/>
            <w:noWrap/>
            <w:vAlign w:val="center"/>
            <w:hideMark/>
          </w:tcPr>
          <w:p w14:paraId="5591BB0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74</w:t>
            </w:r>
          </w:p>
        </w:tc>
        <w:tc>
          <w:tcPr>
            <w:tcW w:w="1620" w:type="pct"/>
            <w:noWrap/>
            <w:vAlign w:val="center"/>
            <w:hideMark/>
          </w:tcPr>
          <w:p w14:paraId="52C00B0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HĐ đa biên ASEAN về tự do hóa hoàn toàn dịch vụ vận chuyển hành khách đường không</w:t>
            </w:r>
          </w:p>
        </w:tc>
        <w:tc>
          <w:tcPr>
            <w:tcW w:w="1345" w:type="pct"/>
            <w:noWrap/>
            <w:vAlign w:val="center"/>
            <w:hideMark/>
          </w:tcPr>
          <w:p w14:paraId="2C72DF9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12.11.2010</w:t>
            </w:r>
          </w:p>
        </w:tc>
        <w:tc>
          <w:tcPr>
            <w:tcW w:w="827" w:type="pct"/>
            <w:noWrap/>
            <w:vAlign w:val="center"/>
            <w:hideMark/>
          </w:tcPr>
          <w:p w14:paraId="4DF83623"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Bandar Seri Begawan, Brunei</w:t>
            </w:r>
          </w:p>
        </w:tc>
        <w:tc>
          <w:tcPr>
            <w:tcW w:w="896" w:type="pct"/>
            <w:noWrap/>
            <w:vAlign w:val="center"/>
            <w:hideMark/>
          </w:tcPr>
          <w:p w14:paraId="4641C2D8"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7FB4C071" w14:textId="77777777" w:rsidTr="00290DC6">
        <w:trPr>
          <w:trHeight w:val="397"/>
        </w:trPr>
        <w:tc>
          <w:tcPr>
            <w:tcW w:w="312" w:type="pct"/>
            <w:noWrap/>
            <w:vAlign w:val="center"/>
            <w:hideMark/>
          </w:tcPr>
          <w:p w14:paraId="22418E7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75</w:t>
            </w:r>
          </w:p>
        </w:tc>
        <w:tc>
          <w:tcPr>
            <w:tcW w:w="1620" w:type="pct"/>
            <w:noWrap/>
            <w:vAlign w:val="center"/>
            <w:hideMark/>
          </w:tcPr>
          <w:p w14:paraId="48021DA1"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Hiệp định VCHK ASEAN – Trung Quốc</w:t>
            </w:r>
          </w:p>
        </w:tc>
        <w:tc>
          <w:tcPr>
            <w:tcW w:w="1345" w:type="pct"/>
            <w:noWrap/>
            <w:vAlign w:val="center"/>
            <w:hideMark/>
          </w:tcPr>
          <w:p w14:paraId="14377325"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13.1.2011</w:t>
            </w:r>
          </w:p>
        </w:tc>
        <w:tc>
          <w:tcPr>
            <w:tcW w:w="827" w:type="pct"/>
            <w:noWrap/>
            <w:vAlign w:val="center"/>
            <w:hideMark/>
          </w:tcPr>
          <w:p w14:paraId="2E491B2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Bandar Seri Begawan, Brunei</w:t>
            </w:r>
          </w:p>
        </w:tc>
        <w:tc>
          <w:tcPr>
            <w:tcW w:w="896" w:type="pct"/>
            <w:noWrap/>
            <w:vAlign w:val="center"/>
            <w:hideMark/>
          </w:tcPr>
          <w:p w14:paraId="45A2557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Anh</w:t>
            </w:r>
          </w:p>
        </w:tc>
      </w:tr>
      <w:tr w:rsidR="00290DC6" w:rsidRPr="00F214D8" w14:paraId="1FFBA560" w14:textId="77777777" w:rsidTr="00290DC6">
        <w:trPr>
          <w:trHeight w:val="397"/>
        </w:trPr>
        <w:tc>
          <w:tcPr>
            <w:tcW w:w="312" w:type="pct"/>
            <w:noWrap/>
            <w:vAlign w:val="center"/>
            <w:hideMark/>
          </w:tcPr>
          <w:p w14:paraId="54479A92"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76</w:t>
            </w:r>
          </w:p>
        </w:tc>
        <w:tc>
          <w:tcPr>
            <w:tcW w:w="1620" w:type="pct"/>
            <w:noWrap/>
            <w:vAlign w:val="center"/>
            <w:hideMark/>
          </w:tcPr>
          <w:p w14:paraId="5A01C60D"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sz w:val="28"/>
                <w:szCs w:val="28"/>
              </w:rPr>
              <w:t>Hiệp định VCHK ASEAN – EU</w:t>
            </w:r>
          </w:p>
        </w:tc>
        <w:tc>
          <w:tcPr>
            <w:tcW w:w="1345" w:type="pct"/>
            <w:noWrap/>
            <w:vAlign w:val="center"/>
            <w:hideMark/>
          </w:tcPr>
          <w:p w14:paraId="1117D9F6"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bCs/>
                <w:sz w:val="28"/>
                <w:szCs w:val="28"/>
              </w:rPr>
              <w:t>17.10.2022</w:t>
            </w:r>
          </w:p>
        </w:tc>
        <w:tc>
          <w:tcPr>
            <w:tcW w:w="827" w:type="pct"/>
            <w:noWrap/>
            <w:vAlign w:val="center"/>
            <w:hideMark/>
          </w:tcPr>
          <w:p w14:paraId="5B1161CC"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bCs/>
                <w:sz w:val="28"/>
                <w:szCs w:val="28"/>
              </w:rPr>
              <w:t>Bali, Indonesia</w:t>
            </w:r>
          </w:p>
        </w:tc>
        <w:tc>
          <w:tcPr>
            <w:tcW w:w="896" w:type="pct"/>
            <w:noWrap/>
            <w:vAlign w:val="center"/>
            <w:hideMark/>
          </w:tcPr>
          <w:p w14:paraId="44E1A820" w14:textId="77777777" w:rsidR="00225F30" w:rsidRPr="00F214D8" w:rsidRDefault="00225F30" w:rsidP="00290DC6">
            <w:pPr>
              <w:jc w:val="center"/>
              <w:rPr>
                <w:rFonts w:ascii="Times New Roman" w:hAnsi="Times New Roman" w:cs="Times New Roman"/>
                <w:sz w:val="28"/>
                <w:szCs w:val="28"/>
              </w:rPr>
            </w:pPr>
            <w:r w:rsidRPr="00F214D8">
              <w:rPr>
                <w:rFonts w:ascii="Times New Roman" w:hAnsi="Times New Roman" w:cs="Times New Roman"/>
                <w:bCs/>
                <w:sz w:val="28"/>
                <w:szCs w:val="28"/>
              </w:rPr>
              <w:t>27 thứ tiếng</w:t>
            </w:r>
          </w:p>
        </w:tc>
      </w:tr>
    </w:tbl>
    <w:p w14:paraId="0A8182FE" w14:textId="77777777" w:rsidR="00225F30" w:rsidRPr="00225F30" w:rsidRDefault="00225F30" w:rsidP="00225F30">
      <w:pPr>
        <w:jc w:val="both"/>
        <w:rPr>
          <w:rFonts w:ascii="Times New Roman" w:hAnsi="Times New Roman" w:cs="Times New Roman"/>
          <w:sz w:val="28"/>
          <w:szCs w:val="28"/>
          <w:lang w:val="en-US"/>
        </w:rPr>
      </w:pPr>
    </w:p>
    <w:p w14:paraId="11E61B58" w14:textId="77777777" w:rsidR="00173591" w:rsidRPr="00F214D8" w:rsidRDefault="00173591" w:rsidP="00351084">
      <w:pPr>
        <w:jc w:val="both"/>
        <w:rPr>
          <w:rFonts w:ascii="Times New Roman" w:hAnsi="Times New Roman" w:cs="Times New Roman"/>
          <w:b/>
          <w:bCs/>
          <w:sz w:val="28"/>
          <w:szCs w:val="28"/>
          <w:lang w:val="en"/>
        </w:rPr>
      </w:pPr>
    </w:p>
    <w:p w14:paraId="078D379D" w14:textId="77777777" w:rsidR="008E2E8A" w:rsidRPr="00F214D8" w:rsidRDefault="008E2E8A" w:rsidP="008E2E8A">
      <w:pPr>
        <w:jc w:val="both"/>
        <w:rPr>
          <w:rFonts w:ascii="Times New Roman" w:hAnsi="Times New Roman" w:cs="Times New Roman"/>
          <w:sz w:val="28"/>
          <w:szCs w:val="28"/>
        </w:rPr>
      </w:pPr>
      <w:r>
        <w:rPr>
          <w:rFonts w:ascii="Times New Roman" w:hAnsi="Times New Roman" w:cs="Times New Roman"/>
          <w:b/>
          <w:bCs/>
          <w:sz w:val="28"/>
          <w:szCs w:val="28"/>
          <w:lang w:val="en"/>
        </w:rPr>
        <w:lastRenderedPageBreak/>
        <w:t>C.</w:t>
      </w:r>
      <w:r w:rsidRPr="00F214D8">
        <w:rPr>
          <w:rFonts w:ascii="Times New Roman" w:hAnsi="Times New Roman" w:cs="Times New Roman"/>
          <w:b/>
          <w:bCs/>
          <w:sz w:val="28"/>
          <w:szCs w:val="28"/>
          <w:lang w:val="en"/>
        </w:rPr>
        <w:t xml:space="preserve"> Điều</w:t>
      </w:r>
      <w:r w:rsidRPr="00F214D8">
        <w:rPr>
          <w:rFonts w:ascii="Times New Roman" w:hAnsi="Times New Roman" w:cs="Times New Roman"/>
          <w:b/>
          <w:bCs/>
          <w:sz w:val="28"/>
          <w:szCs w:val="28"/>
        </w:rPr>
        <w:t> ước quốc tế có liên quan đến dự thảo</w:t>
      </w:r>
    </w:p>
    <w:tbl>
      <w:tblPr>
        <w:tblStyle w:val="TableGrid"/>
        <w:tblW w:w="5000" w:type="pct"/>
        <w:tblInd w:w="-1" w:type="dxa"/>
        <w:tblLook w:val="04A0" w:firstRow="1" w:lastRow="0" w:firstColumn="1" w:lastColumn="0" w:noHBand="0" w:noVBand="1"/>
      </w:tblPr>
      <w:tblGrid>
        <w:gridCol w:w="3149"/>
        <w:gridCol w:w="3700"/>
        <w:gridCol w:w="3561"/>
        <w:gridCol w:w="3152"/>
      </w:tblGrid>
      <w:tr w:rsidR="008E2E8A" w:rsidRPr="00F214D8" w14:paraId="3561C05B" w14:textId="77777777" w:rsidTr="001E6F65">
        <w:tc>
          <w:tcPr>
            <w:tcW w:w="1161" w:type="pct"/>
            <w:vAlign w:val="center"/>
            <w:hideMark/>
          </w:tcPr>
          <w:p w14:paraId="4F9B3F67" w14:textId="77777777" w:rsidR="008E2E8A" w:rsidRPr="00F214D8" w:rsidRDefault="008E2E8A" w:rsidP="001E6F65">
            <w:pPr>
              <w:spacing w:after="160" w:line="259" w:lineRule="auto"/>
              <w:jc w:val="center"/>
              <w:rPr>
                <w:rFonts w:ascii="Times New Roman" w:hAnsi="Times New Roman" w:cs="Times New Roman"/>
                <w:sz w:val="28"/>
                <w:szCs w:val="28"/>
              </w:rPr>
            </w:pPr>
            <w:r w:rsidRPr="00F214D8">
              <w:rPr>
                <w:rFonts w:ascii="Times New Roman" w:hAnsi="Times New Roman" w:cs="Times New Roman"/>
                <w:b/>
                <w:bCs/>
                <w:sz w:val="28"/>
                <w:szCs w:val="28"/>
                <w:lang w:val="en"/>
              </w:rPr>
              <w:t>Quy đ</w:t>
            </w:r>
            <w:r w:rsidRPr="00F214D8">
              <w:rPr>
                <w:rFonts w:ascii="Times New Roman" w:hAnsi="Times New Roman" w:cs="Times New Roman"/>
                <w:b/>
                <w:bCs/>
                <w:sz w:val="28"/>
                <w:szCs w:val="28"/>
              </w:rPr>
              <w:t>ịnh của dự thảo văn bản</w:t>
            </w:r>
          </w:p>
        </w:tc>
        <w:tc>
          <w:tcPr>
            <w:tcW w:w="1364" w:type="pct"/>
            <w:vAlign w:val="center"/>
            <w:hideMark/>
          </w:tcPr>
          <w:p w14:paraId="11DC2332" w14:textId="77777777" w:rsidR="008E2E8A" w:rsidRPr="00F214D8" w:rsidRDefault="008E2E8A" w:rsidP="001E6F65">
            <w:pPr>
              <w:spacing w:after="160" w:line="259" w:lineRule="auto"/>
              <w:jc w:val="center"/>
              <w:rPr>
                <w:rFonts w:ascii="Times New Roman" w:hAnsi="Times New Roman" w:cs="Times New Roman"/>
                <w:sz w:val="28"/>
                <w:szCs w:val="28"/>
              </w:rPr>
            </w:pPr>
            <w:r w:rsidRPr="00F214D8">
              <w:rPr>
                <w:rFonts w:ascii="Times New Roman" w:hAnsi="Times New Roman" w:cs="Times New Roman"/>
                <w:b/>
                <w:bCs/>
                <w:sz w:val="28"/>
                <w:szCs w:val="28"/>
                <w:lang w:val="en"/>
              </w:rPr>
              <w:t>Quy đ</w:t>
            </w:r>
            <w:r w:rsidRPr="00F214D8">
              <w:rPr>
                <w:rFonts w:ascii="Times New Roman" w:hAnsi="Times New Roman" w:cs="Times New Roman"/>
                <w:b/>
                <w:bCs/>
                <w:sz w:val="28"/>
                <w:szCs w:val="28"/>
              </w:rPr>
              <w:t>ịnh của điều ước quốc tế có liên quan</w:t>
            </w:r>
          </w:p>
        </w:tc>
        <w:tc>
          <w:tcPr>
            <w:tcW w:w="1313" w:type="pct"/>
            <w:vAlign w:val="center"/>
            <w:hideMark/>
          </w:tcPr>
          <w:p w14:paraId="453EE14C" w14:textId="77777777" w:rsidR="008E2E8A" w:rsidRPr="00F214D8" w:rsidRDefault="008E2E8A" w:rsidP="001E6F65">
            <w:pPr>
              <w:spacing w:after="160" w:line="259" w:lineRule="auto"/>
              <w:jc w:val="center"/>
              <w:rPr>
                <w:rFonts w:ascii="Times New Roman" w:hAnsi="Times New Roman" w:cs="Times New Roman"/>
                <w:sz w:val="28"/>
                <w:szCs w:val="28"/>
              </w:rPr>
            </w:pPr>
            <w:r w:rsidRPr="00F214D8">
              <w:rPr>
                <w:rFonts w:ascii="Times New Roman" w:hAnsi="Times New Roman" w:cs="Times New Roman"/>
                <w:b/>
                <w:bCs/>
                <w:sz w:val="28"/>
                <w:szCs w:val="28"/>
                <w:lang w:val="en"/>
              </w:rPr>
              <w:t>Đánh giá</w:t>
            </w:r>
            <w:r w:rsidRPr="00F214D8">
              <w:rPr>
                <w:rFonts w:ascii="Times New Roman" w:hAnsi="Times New Roman" w:cs="Times New Roman"/>
                <w:b/>
                <w:bCs/>
                <w:sz w:val="28"/>
                <w:szCs w:val="28"/>
                <w:lang w:val="en"/>
              </w:rPr>
              <w:br/>
            </w:r>
            <w:r w:rsidRPr="00F214D8">
              <w:rPr>
                <w:rFonts w:ascii="Times New Roman" w:hAnsi="Times New Roman" w:cs="Times New Roman"/>
                <w:i/>
                <w:iCs/>
                <w:sz w:val="28"/>
                <w:szCs w:val="28"/>
                <w:lang w:val="en"/>
              </w:rPr>
              <w:t>(d</w:t>
            </w:r>
            <w:r w:rsidRPr="00F214D8">
              <w:rPr>
                <w:rFonts w:ascii="Times New Roman" w:hAnsi="Times New Roman" w:cs="Times New Roman"/>
                <w:i/>
                <w:iCs/>
                <w:sz w:val="28"/>
                <w:szCs w:val="28"/>
              </w:rPr>
              <w:t>ự thảo văn bản tương thích với điều ước quốc tế)</w:t>
            </w:r>
          </w:p>
        </w:tc>
        <w:tc>
          <w:tcPr>
            <w:tcW w:w="1162" w:type="pct"/>
            <w:vAlign w:val="center"/>
            <w:hideMark/>
          </w:tcPr>
          <w:p w14:paraId="1855F9ED" w14:textId="77777777" w:rsidR="008E2E8A" w:rsidRPr="00F214D8" w:rsidRDefault="008E2E8A" w:rsidP="001E6F65">
            <w:pPr>
              <w:spacing w:after="160" w:line="259" w:lineRule="auto"/>
              <w:jc w:val="center"/>
              <w:rPr>
                <w:rFonts w:ascii="Times New Roman" w:hAnsi="Times New Roman" w:cs="Times New Roman"/>
                <w:sz w:val="28"/>
                <w:szCs w:val="28"/>
              </w:rPr>
            </w:pPr>
            <w:r w:rsidRPr="00F214D8">
              <w:rPr>
                <w:rFonts w:ascii="Times New Roman" w:hAnsi="Times New Roman" w:cs="Times New Roman"/>
                <w:b/>
                <w:bCs/>
                <w:sz w:val="28"/>
                <w:szCs w:val="28"/>
                <w:lang w:val="en"/>
              </w:rPr>
              <w:t>Đ</w:t>
            </w:r>
            <w:r w:rsidRPr="00F214D8">
              <w:rPr>
                <w:rFonts w:ascii="Times New Roman" w:hAnsi="Times New Roman" w:cs="Times New Roman"/>
                <w:b/>
                <w:bCs/>
                <w:sz w:val="28"/>
                <w:szCs w:val="28"/>
              </w:rPr>
              <w:t>ề xuất xử lý</w:t>
            </w:r>
          </w:p>
        </w:tc>
      </w:tr>
      <w:tr w:rsidR="008E2E8A" w:rsidRPr="00F214D8" w14:paraId="36CA77E3" w14:textId="77777777" w:rsidTr="001E6F65">
        <w:tc>
          <w:tcPr>
            <w:tcW w:w="1161" w:type="pct"/>
            <w:hideMark/>
          </w:tcPr>
          <w:p w14:paraId="021D32F0" w14:textId="77777777" w:rsidR="008E2E8A" w:rsidRPr="00F214D8" w:rsidRDefault="008E2E8A" w:rsidP="001E6F65">
            <w:pPr>
              <w:spacing w:before="120" w:after="120"/>
              <w:jc w:val="both"/>
              <w:rPr>
                <w:rFonts w:ascii="Times New Roman" w:eastAsia="Times New Roman" w:hAnsi="Times New Roman" w:cs="Times New Roman"/>
                <w:sz w:val="28"/>
                <w:szCs w:val="28"/>
              </w:rPr>
            </w:pPr>
            <w:r w:rsidRPr="00F214D8">
              <w:rPr>
                <w:rFonts w:ascii="Times New Roman" w:hAnsi="Times New Roman" w:cs="Times New Roman"/>
                <w:sz w:val="28"/>
                <w:szCs w:val="28"/>
                <w:lang w:val="en"/>
              </w:rPr>
              <w:t> Chương II</w:t>
            </w:r>
            <w:r w:rsidRPr="00F214D8">
              <w:rPr>
                <w:rFonts w:ascii="Times New Roman" w:eastAsia="Times New Roman" w:hAnsi="Times New Roman" w:cs="Times New Roman"/>
                <w:sz w:val="28"/>
                <w:szCs w:val="28"/>
              </w:rPr>
              <w:t>. Kinh doanh vận tải hàng không</w:t>
            </w:r>
          </w:p>
          <w:p w14:paraId="3537C66E" w14:textId="77777777" w:rsidR="008E2E8A" w:rsidRPr="00F214D8" w:rsidRDefault="008E2E8A" w:rsidP="001E6F65">
            <w:pPr>
              <w:spacing w:after="160" w:line="259" w:lineRule="auto"/>
              <w:jc w:val="both"/>
              <w:rPr>
                <w:rFonts w:ascii="Times New Roman" w:hAnsi="Times New Roman" w:cs="Times New Roman"/>
                <w:sz w:val="28"/>
                <w:szCs w:val="28"/>
              </w:rPr>
            </w:pPr>
          </w:p>
        </w:tc>
        <w:tc>
          <w:tcPr>
            <w:tcW w:w="1364" w:type="pct"/>
            <w:hideMark/>
          </w:tcPr>
          <w:p w14:paraId="37C42801" w14:textId="77777777" w:rsidR="008E2E8A" w:rsidRPr="00F214D8" w:rsidRDefault="008E2E8A" w:rsidP="001E6F65">
            <w:pPr>
              <w:spacing w:before="120" w:after="120"/>
              <w:jc w:val="both"/>
              <w:rPr>
                <w:rFonts w:ascii="Times New Roman" w:eastAsia="Times New Roman" w:hAnsi="Times New Roman" w:cs="Times New Roman"/>
                <w:sz w:val="28"/>
                <w:szCs w:val="28"/>
              </w:rPr>
            </w:pPr>
            <w:r w:rsidRPr="00F214D8">
              <w:rPr>
                <w:rFonts w:ascii="Times New Roman" w:eastAsia="Times New Roman" w:hAnsi="Times New Roman" w:cs="Times New Roman"/>
                <w:sz w:val="28"/>
                <w:szCs w:val="28"/>
              </w:rPr>
              <w:t xml:space="preserve"> Phụ ước 6 của </w:t>
            </w:r>
            <w:r w:rsidRPr="00F214D8">
              <w:rPr>
                <w:rFonts w:ascii="Times New Roman" w:hAnsi="Times New Roman" w:cs="Times New Roman"/>
                <w:spacing w:val="-3"/>
                <w:sz w:val="28"/>
                <w:szCs w:val="28"/>
              </w:rPr>
              <w:t>Công ước</w:t>
            </w:r>
            <w:r w:rsidRPr="00F214D8">
              <w:rPr>
                <w:rFonts w:ascii="Times New Roman" w:hAnsi="Times New Roman" w:cs="Times New Roman"/>
                <w:spacing w:val="-3"/>
                <w:sz w:val="28"/>
                <w:szCs w:val="28"/>
                <w:lang w:val="en-US"/>
              </w:rPr>
              <w:t xml:space="preserve"> </w:t>
            </w:r>
            <w:r w:rsidRPr="00F214D8">
              <w:rPr>
                <w:rFonts w:ascii="Times New Roman" w:hAnsi="Times New Roman" w:cs="Times New Roman"/>
                <w:spacing w:val="-3"/>
                <w:sz w:val="28"/>
                <w:szCs w:val="28"/>
              </w:rPr>
              <w:t>về hàng không dân dụng (HKDD) quốc tế - Chicago, 07/12/1944</w:t>
            </w:r>
            <w:r w:rsidRPr="00F214D8">
              <w:rPr>
                <w:rFonts w:ascii="Times New Roman" w:hAnsi="Times New Roman" w:cs="Times New Roman"/>
                <w:spacing w:val="-3"/>
                <w:sz w:val="28"/>
                <w:szCs w:val="28"/>
                <w:lang w:val="en-US"/>
              </w:rPr>
              <w:t xml:space="preserve"> </w:t>
            </w:r>
            <w:r w:rsidRPr="00F214D8">
              <w:rPr>
                <w:rFonts w:ascii="Times New Roman" w:eastAsia="Times New Roman" w:hAnsi="Times New Roman" w:cs="Times New Roman"/>
                <w:sz w:val="28"/>
                <w:szCs w:val="28"/>
              </w:rPr>
              <w:t>phân loại chuyến bay theo tính chất khai thác</w:t>
            </w:r>
          </w:p>
        </w:tc>
        <w:tc>
          <w:tcPr>
            <w:tcW w:w="1313" w:type="pct"/>
            <w:hideMark/>
          </w:tcPr>
          <w:p w14:paraId="7B3F8820" w14:textId="77777777" w:rsidR="008E2E8A" w:rsidRPr="00F214D8" w:rsidRDefault="008E2E8A" w:rsidP="001E6F65">
            <w:pPr>
              <w:spacing w:before="120" w:after="120"/>
              <w:jc w:val="both"/>
              <w:rPr>
                <w:rFonts w:ascii="Times New Roman" w:eastAsia="Times New Roman" w:hAnsi="Times New Roman" w:cs="Times New Roman"/>
                <w:sz w:val="28"/>
                <w:szCs w:val="28"/>
              </w:rPr>
            </w:pPr>
            <w:r w:rsidRPr="00F214D8">
              <w:rPr>
                <w:rFonts w:ascii="Times New Roman" w:eastAsia="Times New Roman" w:hAnsi="Times New Roman" w:cs="Times New Roman"/>
                <w:sz w:val="28"/>
                <w:szCs w:val="28"/>
              </w:rPr>
              <w:t> Tương thích với điều ước quốc tế</w:t>
            </w:r>
          </w:p>
        </w:tc>
        <w:tc>
          <w:tcPr>
            <w:tcW w:w="1162" w:type="pct"/>
            <w:hideMark/>
          </w:tcPr>
          <w:p w14:paraId="4F5624B1" w14:textId="77777777" w:rsidR="008E2E8A" w:rsidRPr="00F214D8" w:rsidRDefault="008E2E8A" w:rsidP="001E6F65">
            <w:pPr>
              <w:spacing w:after="160" w:line="259" w:lineRule="auto"/>
              <w:jc w:val="both"/>
              <w:rPr>
                <w:rFonts w:ascii="Times New Roman" w:hAnsi="Times New Roman" w:cs="Times New Roman"/>
                <w:sz w:val="28"/>
                <w:szCs w:val="28"/>
              </w:rPr>
            </w:pPr>
            <w:r w:rsidRPr="00F214D8">
              <w:rPr>
                <w:rFonts w:ascii="Times New Roman" w:hAnsi="Times New Roman" w:cs="Times New Roman"/>
                <w:sz w:val="28"/>
                <w:szCs w:val="28"/>
                <w:lang w:val="en"/>
              </w:rPr>
              <w:t> </w:t>
            </w:r>
          </w:p>
        </w:tc>
      </w:tr>
    </w:tbl>
    <w:p w14:paraId="10661449" w14:textId="77777777" w:rsidR="008E2E8A" w:rsidRPr="00F214D8" w:rsidRDefault="008E2E8A" w:rsidP="008E2E8A">
      <w:pPr>
        <w:jc w:val="both"/>
        <w:rPr>
          <w:rFonts w:ascii="Times New Roman" w:hAnsi="Times New Roman" w:cs="Times New Roman"/>
          <w:sz w:val="28"/>
          <w:szCs w:val="28"/>
          <w:lang w:val="en-US"/>
        </w:rPr>
      </w:pPr>
    </w:p>
    <w:p w14:paraId="109FB270" w14:textId="77777777" w:rsidR="00173591" w:rsidRPr="00F214D8" w:rsidRDefault="00173591" w:rsidP="00351084">
      <w:pPr>
        <w:jc w:val="both"/>
        <w:rPr>
          <w:rFonts w:ascii="Times New Roman" w:hAnsi="Times New Roman" w:cs="Times New Roman"/>
          <w:b/>
          <w:bCs/>
          <w:sz w:val="28"/>
          <w:szCs w:val="28"/>
          <w:lang w:val="en"/>
        </w:rPr>
      </w:pPr>
    </w:p>
    <w:p w14:paraId="050C417C" w14:textId="77777777" w:rsidR="00173591" w:rsidRPr="00F214D8" w:rsidRDefault="00173591" w:rsidP="00351084">
      <w:pPr>
        <w:jc w:val="both"/>
        <w:rPr>
          <w:rFonts w:ascii="Times New Roman" w:hAnsi="Times New Roman" w:cs="Times New Roman"/>
          <w:b/>
          <w:bCs/>
          <w:sz w:val="28"/>
          <w:szCs w:val="28"/>
          <w:lang w:val="en"/>
        </w:rPr>
      </w:pPr>
    </w:p>
    <w:p w14:paraId="13375C5D" w14:textId="77777777" w:rsidR="002C6982" w:rsidRDefault="002C6982" w:rsidP="00225F30">
      <w:pPr>
        <w:pStyle w:val="ListParagraph"/>
        <w:numPr>
          <w:ilvl w:val="0"/>
          <w:numId w:val="5"/>
        </w:numPr>
        <w:spacing w:before="60" w:after="60" w:line="360" w:lineRule="exact"/>
        <w:jc w:val="both"/>
        <w:rPr>
          <w:rFonts w:ascii="Times New Roman" w:hAnsi="Times New Roman" w:cs="Times New Roman"/>
          <w:b/>
          <w:bCs/>
          <w:sz w:val="28"/>
          <w:szCs w:val="28"/>
          <w:lang w:val="en-US"/>
        </w:rPr>
        <w:sectPr w:rsidR="002C6982" w:rsidSect="00225F30">
          <w:pgSz w:w="15840" w:h="12240" w:orient="landscape"/>
          <w:pgMar w:top="1701" w:right="1134" w:bottom="1134" w:left="1134" w:header="720" w:footer="720" w:gutter="0"/>
          <w:cols w:space="720"/>
          <w:titlePg/>
          <w:docGrid w:linePitch="360"/>
        </w:sectPr>
      </w:pPr>
    </w:p>
    <w:p w14:paraId="4B494B0D" w14:textId="4E28B6D5"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41374437"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52115ADD"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34417B31"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121FA61A"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5AC12B4D"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04D8FA9A"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4A52A464" w14:textId="77777777" w:rsidR="00D77269" w:rsidRDefault="00D77269" w:rsidP="00D77269">
      <w:pPr>
        <w:spacing w:before="60" w:after="60" w:line="360" w:lineRule="exact"/>
        <w:ind w:left="360"/>
        <w:jc w:val="both"/>
        <w:rPr>
          <w:rFonts w:ascii="Times New Roman" w:hAnsi="Times New Roman" w:cs="Times New Roman"/>
          <w:b/>
          <w:iCs/>
          <w:sz w:val="28"/>
          <w:szCs w:val="28"/>
          <w:lang w:val="en-US"/>
        </w:rPr>
      </w:pPr>
    </w:p>
    <w:p w14:paraId="2ED23815" w14:textId="77777777" w:rsidR="00502D1C" w:rsidRPr="00F214D8" w:rsidRDefault="00502D1C" w:rsidP="00351084">
      <w:pPr>
        <w:jc w:val="both"/>
        <w:rPr>
          <w:rFonts w:ascii="Times New Roman" w:hAnsi="Times New Roman" w:cs="Times New Roman"/>
          <w:b/>
          <w:bCs/>
          <w:sz w:val="28"/>
          <w:szCs w:val="28"/>
          <w:lang w:val="en"/>
        </w:rPr>
      </w:pPr>
    </w:p>
    <w:p w14:paraId="1847C39F" w14:textId="6585A656" w:rsidR="00A637BE" w:rsidRPr="00F214D8" w:rsidRDefault="00A637BE" w:rsidP="00351084">
      <w:pPr>
        <w:jc w:val="both"/>
        <w:rPr>
          <w:rFonts w:ascii="Times New Roman" w:hAnsi="Times New Roman" w:cs="Times New Roman"/>
          <w:b/>
          <w:bCs/>
          <w:sz w:val="28"/>
          <w:szCs w:val="28"/>
          <w:lang w:val="en"/>
        </w:rPr>
      </w:pPr>
    </w:p>
    <w:p w14:paraId="14F3453A" w14:textId="77777777" w:rsidR="00A637BE" w:rsidRPr="00F214D8" w:rsidRDefault="00A637BE" w:rsidP="00351084">
      <w:pPr>
        <w:jc w:val="both"/>
        <w:rPr>
          <w:rFonts w:ascii="Times New Roman" w:hAnsi="Times New Roman" w:cs="Times New Roman"/>
          <w:b/>
          <w:bCs/>
          <w:sz w:val="28"/>
          <w:szCs w:val="28"/>
          <w:lang w:val="en"/>
        </w:rPr>
      </w:pPr>
    </w:p>
    <w:p w14:paraId="29632E7F" w14:textId="77777777" w:rsidR="00A637BE" w:rsidRPr="00F214D8" w:rsidRDefault="00A637BE" w:rsidP="00351084">
      <w:pPr>
        <w:jc w:val="both"/>
        <w:rPr>
          <w:rFonts w:ascii="Times New Roman" w:hAnsi="Times New Roman" w:cs="Times New Roman"/>
          <w:b/>
          <w:bCs/>
          <w:sz w:val="28"/>
          <w:szCs w:val="28"/>
          <w:lang w:val="en"/>
        </w:rPr>
      </w:pPr>
    </w:p>
    <w:p w14:paraId="607FF93D" w14:textId="77777777" w:rsidR="00BD2987" w:rsidRPr="00F214D8" w:rsidRDefault="00BD2987" w:rsidP="00351084">
      <w:pPr>
        <w:jc w:val="both"/>
        <w:rPr>
          <w:rFonts w:ascii="Times New Roman" w:hAnsi="Times New Roman" w:cs="Times New Roman"/>
          <w:b/>
          <w:bCs/>
          <w:sz w:val="28"/>
          <w:szCs w:val="28"/>
          <w:lang w:val="en-US"/>
        </w:rPr>
      </w:pPr>
    </w:p>
    <w:sectPr w:rsidR="00BD2987" w:rsidRPr="00F214D8" w:rsidSect="00225F30">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E816" w14:textId="77777777" w:rsidR="00093863" w:rsidRDefault="00093863" w:rsidP="006A4ED0">
      <w:pPr>
        <w:spacing w:after="0" w:line="240" w:lineRule="auto"/>
      </w:pPr>
      <w:r>
        <w:separator/>
      </w:r>
    </w:p>
  </w:endnote>
  <w:endnote w:type="continuationSeparator" w:id="0">
    <w:p w14:paraId="04A45855" w14:textId="77777777" w:rsidR="00093863" w:rsidRDefault="00093863" w:rsidP="006A4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1F25" w14:textId="77777777" w:rsidR="00093863" w:rsidRDefault="00093863" w:rsidP="006A4ED0">
      <w:pPr>
        <w:spacing w:after="0" w:line="240" w:lineRule="auto"/>
      </w:pPr>
      <w:r>
        <w:separator/>
      </w:r>
    </w:p>
  </w:footnote>
  <w:footnote w:type="continuationSeparator" w:id="0">
    <w:p w14:paraId="77F64EEE" w14:textId="77777777" w:rsidR="00093863" w:rsidRDefault="00093863" w:rsidP="006A4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29207489"/>
      <w:docPartObj>
        <w:docPartGallery w:val="Page Numbers (Top of Page)"/>
        <w:docPartUnique/>
      </w:docPartObj>
    </w:sdtPr>
    <w:sdtEndPr>
      <w:rPr>
        <w:noProof/>
      </w:rPr>
    </w:sdtEndPr>
    <w:sdtContent>
      <w:p w14:paraId="3F20DF2F" w14:textId="1DA23770" w:rsidR="006A4ED0" w:rsidRPr="006A4ED0" w:rsidRDefault="006A4ED0">
        <w:pPr>
          <w:pStyle w:val="Header"/>
          <w:jc w:val="center"/>
          <w:rPr>
            <w:rFonts w:ascii="Times New Roman" w:hAnsi="Times New Roman" w:cs="Times New Roman"/>
            <w:sz w:val="24"/>
            <w:szCs w:val="24"/>
          </w:rPr>
        </w:pPr>
        <w:r w:rsidRPr="006A4ED0">
          <w:rPr>
            <w:rFonts w:ascii="Times New Roman" w:hAnsi="Times New Roman" w:cs="Times New Roman"/>
            <w:sz w:val="24"/>
            <w:szCs w:val="24"/>
          </w:rPr>
          <w:fldChar w:fldCharType="begin"/>
        </w:r>
        <w:r w:rsidRPr="006A4ED0">
          <w:rPr>
            <w:rFonts w:ascii="Times New Roman" w:hAnsi="Times New Roman" w:cs="Times New Roman"/>
            <w:sz w:val="24"/>
            <w:szCs w:val="24"/>
          </w:rPr>
          <w:instrText xml:space="preserve"> PAGE   \* MERGEFORMAT </w:instrText>
        </w:r>
        <w:r w:rsidRPr="006A4ED0">
          <w:rPr>
            <w:rFonts w:ascii="Times New Roman" w:hAnsi="Times New Roman" w:cs="Times New Roman"/>
            <w:sz w:val="24"/>
            <w:szCs w:val="24"/>
          </w:rPr>
          <w:fldChar w:fldCharType="separate"/>
        </w:r>
        <w:r w:rsidRPr="006A4ED0">
          <w:rPr>
            <w:rFonts w:ascii="Times New Roman" w:hAnsi="Times New Roman" w:cs="Times New Roman"/>
            <w:noProof/>
            <w:sz w:val="24"/>
            <w:szCs w:val="24"/>
          </w:rPr>
          <w:t>2</w:t>
        </w:r>
        <w:r w:rsidRPr="006A4ED0">
          <w:rPr>
            <w:rFonts w:ascii="Times New Roman" w:hAnsi="Times New Roman" w:cs="Times New Roman"/>
            <w:noProof/>
            <w:sz w:val="24"/>
            <w:szCs w:val="24"/>
          </w:rPr>
          <w:fldChar w:fldCharType="end"/>
        </w:r>
      </w:p>
    </w:sdtContent>
  </w:sdt>
  <w:p w14:paraId="08A70141" w14:textId="77777777" w:rsidR="006A4ED0" w:rsidRPr="006A4ED0" w:rsidRDefault="006A4ED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640F"/>
    <w:multiLevelType w:val="hybridMultilevel"/>
    <w:tmpl w:val="A66274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A5527B"/>
    <w:multiLevelType w:val="hybridMultilevel"/>
    <w:tmpl w:val="D3A28CBC"/>
    <w:lvl w:ilvl="0" w:tplc="A4A0F7D8">
      <w:start w:val="2"/>
      <w:numFmt w:val="upperRoman"/>
      <w:lvlText w:val="%1&gt;"/>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33649C3"/>
    <w:multiLevelType w:val="hybridMultilevel"/>
    <w:tmpl w:val="A66274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48751CC"/>
    <w:multiLevelType w:val="hybridMultilevel"/>
    <w:tmpl w:val="4358E48C"/>
    <w:lvl w:ilvl="0" w:tplc="5D96B40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4B426082"/>
    <w:multiLevelType w:val="hybridMultilevel"/>
    <w:tmpl w:val="EE5E41A2"/>
    <w:lvl w:ilvl="0" w:tplc="B76E78AC">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1852987"/>
    <w:multiLevelType w:val="hybridMultilevel"/>
    <w:tmpl w:val="162E3466"/>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23C6393"/>
    <w:multiLevelType w:val="hybridMultilevel"/>
    <w:tmpl w:val="C1546B1A"/>
    <w:lvl w:ilvl="0" w:tplc="1ABC03C2">
      <w:start w:val="1"/>
      <w:numFmt w:val="upperRoman"/>
      <w:lvlText w:val="%1."/>
      <w:lvlJc w:val="left"/>
      <w:pPr>
        <w:ind w:left="456" w:hanging="178"/>
      </w:pPr>
      <w:rPr>
        <w:rFonts w:ascii="Times New Roman" w:eastAsiaTheme="minorHAnsi" w:hAnsi="Times New Roman" w:cs="Times New Roman"/>
        <w:b/>
        <w:bCs/>
        <w:i w:val="0"/>
        <w:iCs w:val="0"/>
        <w:spacing w:val="-1"/>
        <w:w w:val="99"/>
        <w:sz w:val="28"/>
        <w:szCs w:val="28"/>
        <w:lang w:val="vi" w:eastAsia="en-US" w:bidi="ar-SA"/>
      </w:rPr>
    </w:lvl>
    <w:lvl w:ilvl="1" w:tplc="F2F07D50">
      <w:start w:val="1"/>
      <w:numFmt w:val="decimal"/>
      <w:lvlText w:val="%2."/>
      <w:lvlJc w:val="left"/>
      <w:pPr>
        <w:ind w:left="480" w:hanging="201"/>
      </w:pPr>
      <w:rPr>
        <w:rFonts w:ascii="Times New Roman" w:eastAsia="Times New Roman" w:hAnsi="Times New Roman" w:cs="Times New Roman" w:hint="default"/>
        <w:b/>
        <w:bCs/>
        <w:i w:val="0"/>
        <w:iCs w:val="0"/>
        <w:spacing w:val="0"/>
        <w:w w:val="99"/>
        <w:sz w:val="28"/>
        <w:szCs w:val="28"/>
        <w:lang w:val="vi" w:eastAsia="en-US" w:bidi="ar-SA"/>
      </w:rPr>
    </w:lvl>
    <w:lvl w:ilvl="2" w:tplc="7B9CAEA0">
      <w:numFmt w:val="bullet"/>
      <w:lvlText w:val="-"/>
      <w:lvlJc w:val="left"/>
      <w:pPr>
        <w:ind w:left="279" w:hanging="125"/>
      </w:pPr>
      <w:rPr>
        <w:rFonts w:ascii="Times New Roman" w:eastAsia="Times New Roman" w:hAnsi="Times New Roman" w:cs="Times New Roman" w:hint="default"/>
        <w:b w:val="0"/>
        <w:bCs w:val="0"/>
        <w:i w:val="0"/>
        <w:iCs w:val="0"/>
        <w:w w:val="99"/>
        <w:sz w:val="20"/>
        <w:szCs w:val="20"/>
        <w:lang w:val="vi" w:eastAsia="en-US" w:bidi="ar-SA"/>
      </w:rPr>
    </w:lvl>
    <w:lvl w:ilvl="3" w:tplc="D0DAD1A6">
      <w:numFmt w:val="bullet"/>
      <w:lvlText w:val="•"/>
      <w:lvlJc w:val="left"/>
      <w:pPr>
        <w:ind w:left="1597" w:hanging="125"/>
      </w:pPr>
      <w:rPr>
        <w:rFonts w:hint="default"/>
        <w:lang w:val="vi" w:eastAsia="en-US" w:bidi="ar-SA"/>
      </w:rPr>
    </w:lvl>
    <w:lvl w:ilvl="4" w:tplc="8E5AA1EE">
      <w:numFmt w:val="bullet"/>
      <w:lvlText w:val="•"/>
      <w:lvlJc w:val="left"/>
      <w:pPr>
        <w:ind w:left="2715" w:hanging="125"/>
      </w:pPr>
      <w:rPr>
        <w:rFonts w:hint="default"/>
        <w:lang w:val="vi" w:eastAsia="en-US" w:bidi="ar-SA"/>
      </w:rPr>
    </w:lvl>
    <w:lvl w:ilvl="5" w:tplc="BFD4DC70">
      <w:numFmt w:val="bullet"/>
      <w:lvlText w:val="•"/>
      <w:lvlJc w:val="left"/>
      <w:pPr>
        <w:ind w:left="3833" w:hanging="125"/>
      </w:pPr>
      <w:rPr>
        <w:rFonts w:hint="default"/>
        <w:lang w:val="vi" w:eastAsia="en-US" w:bidi="ar-SA"/>
      </w:rPr>
    </w:lvl>
    <w:lvl w:ilvl="6" w:tplc="5A30356E">
      <w:numFmt w:val="bullet"/>
      <w:lvlText w:val="•"/>
      <w:lvlJc w:val="left"/>
      <w:pPr>
        <w:ind w:left="4952" w:hanging="125"/>
      </w:pPr>
      <w:rPr>
        <w:rFonts w:hint="default"/>
        <w:lang w:val="vi" w:eastAsia="en-US" w:bidi="ar-SA"/>
      </w:rPr>
    </w:lvl>
    <w:lvl w:ilvl="7" w:tplc="41327B9A">
      <w:numFmt w:val="bullet"/>
      <w:lvlText w:val="•"/>
      <w:lvlJc w:val="left"/>
      <w:pPr>
        <w:ind w:left="6070" w:hanging="125"/>
      </w:pPr>
      <w:rPr>
        <w:rFonts w:hint="default"/>
        <w:lang w:val="vi" w:eastAsia="en-US" w:bidi="ar-SA"/>
      </w:rPr>
    </w:lvl>
    <w:lvl w:ilvl="8" w:tplc="4DEA7C56">
      <w:numFmt w:val="bullet"/>
      <w:lvlText w:val="•"/>
      <w:lvlJc w:val="left"/>
      <w:pPr>
        <w:ind w:left="7188" w:hanging="125"/>
      </w:pPr>
      <w:rPr>
        <w:rFonts w:hint="default"/>
        <w:lang w:val="vi" w:eastAsia="en-US" w:bidi="ar-SA"/>
      </w:rPr>
    </w:lvl>
  </w:abstractNum>
  <w:abstractNum w:abstractNumId="7" w15:restartNumberingAfterBreak="0">
    <w:nsid w:val="711A3B8F"/>
    <w:multiLevelType w:val="hybridMultilevel"/>
    <w:tmpl w:val="BC4AE6CE"/>
    <w:lvl w:ilvl="0" w:tplc="DAA8E012">
      <w:start w:val="3"/>
      <w:numFmt w:val="upperRoman"/>
      <w:lvlText w:val="%1."/>
      <w:lvlJc w:val="left"/>
      <w:pPr>
        <w:ind w:left="998" w:hanging="720"/>
      </w:pPr>
      <w:rPr>
        <w:rFonts w:hint="default"/>
      </w:rPr>
    </w:lvl>
    <w:lvl w:ilvl="1" w:tplc="042A0019" w:tentative="1">
      <w:start w:val="1"/>
      <w:numFmt w:val="lowerLetter"/>
      <w:lvlText w:val="%2."/>
      <w:lvlJc w:val="left"/>
      <w:pPr>
        <w:ind w:left="1358" w:hanging="360"/>
      </w:pPr>
    </w:lvl>
    <w:lvl w:ilvl="2" w:tplc="042A001B" w:tentative="1">
      <w:start w:val="1"/>
      <w:numFmt w:val="lowerRoman"/>
      <w:lvlText w:val="%3."/>
      <w:lvlJc w:val="right"/>
      <w:pPr>
        <w:ind w:left="2078" w:hanging="180"/>
      </w:pPr>
    </w:lvl>
    <w:lvl w:ilvl="3" w:tplc="042A000F" w:tentative="1">
      <w:start w:val="1"/>
      <w:numFmt w:val="decimal"/>
      <w:lvlText w:val="%4."/>
      <w:lvlJc w:val="left"/>
      <w:pPr>
        <w:ind w:left="2798" w:hanging="360"/>
      </w:pPr>
    </w:lvl>
    <w:lvl w:ilvl="4" w:tplc="042A0019" w:tentative="1">
      <w:start w:val="1"/>
      <w:numFmt w:val="lowerLetter"/>
      <w:lvlText w:val="%5."/>
      <w:lvlJc w:val="left"/>
      <w:pPr>
        <w:ind w:left="3518" w:hanging="360"/>
      </w:pPr>
    </w:lvl>
    <w:lvl w:ilvl="5" w:tplc="042A001B" w:tentative="1">
      <w:start w:val="1"/>
      <w:numFmt w:val="lowerRoman"/>
      <w:lvlText w:val="%6."/>
      <w:lvlJc w:val="right"/>
      <w:pPr>
        <w:ind w:left="4238" w:hanging="180"/>
      </w:pPr>
    </w:lvl>
    <w:lvl w:ilvl="6" w:tplc="042A000F" w:tentative="1">
      <w:start w:val="1"/>
      <w:numFmt w:val="decimal"/>
      <w:lvlText w:val="%7."/>
      <w:lvlJc w:val="left"/>
      <w:pPr>
        <w:ind w:left="4958" w:hanging="360"/>
      </w:pPr>
    </w:lvl>
    <w:lvl w:ilvl="7" w:tplc="042A0019" w:tentative="1">
      <w:start w:val="1"/>
      <w:numFmt w:val="lowerLetter"/>
      <w:lvlText w:val="%8."/>
      <w:lvlJc w:val="left"/>
      <w:pPr>
        <w:ind w:left="5678" w:hanging="360"/>
      </w:pPr>
    </w:lvl>
    <w:lvl w:ilvl="8" w:tplc="042A001B" w:tentative="1">
      <w:start w:val="1"/>
      <w:numFmt w:val="lowerRoman"/>
      <w:lvlText w:val="%9."/>
      <w:lvlJc w:val="right"/>
      <w:pPr>
        <w:ind w:left="6398" w:hanging="180"/>
      </w:pPr>
    </w:lvl>
  </w:abstractNum>
  <w:abstractNum w:abstractNumId="8" w15:restartNumberingAfterBreak="0">
    <w:nsid w:val="771419EF"/>
    <w:multiLevelType w:val="hybridMultilevel"/>
    <w:tmpl w:val="147C4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862BA"/>
    <w:multiLevelType w:val="hybridMultilevel"/>
    <w:tmpl w:val="D21040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BA40BA4"/>
    <w:multiLevelType w:val="hybridMultilevel"/>
    <w:tmpl w:val="772C7740"/>
    <w:lvl w:ilvl="0" w:tplc="C3B23DA4">
      <w:start w:val="1"/>
      <w:numFmt w:val="decimal"/>
      <w:lvlText w:val="Điều %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591623168">
    <w:abstractNumId w:val="6"/>
  </w:num>
  <w:num w:numId="2" w16cid:durableId="1644891192">
    <w:abstractNumId w:val="7"/>
  </w:num>
  <w:num w:numId="3" w16cid:durableId="991905693">
    <w:abstractNumId w:val="8"/>
  </w:num>
  <w:num w:numId="4" w16cid:durableId="353700683">
    <w:abstractNumId w:val="10"/>
  </w:num>
  <w:num w:numId="5" w16cid:durableId="1315262514">
    <w:abstractNumId w:val="2"/>
  </w:num>
  <w:num w:numId="6" w16cid:durableId="662779336">
    <w:abstractNumId w:val="9"/>
  </w:num>
  <w:num w:numId="7" w16cid:durableId="1085421809">
    <w:abstractNumId w:val="3"/>
  </w:num>
  <w:num w:numId="8" w16cid:durableId="1902208866">
    <w:abstractNumId w:val="0"/>
  </w:num>
  <w:num w:numId="9" w16cid:durableId="862088125">
    <w:abstractNumId w:val="5"/>
  </w:num>
  <w:num w:numId="10" w16cid:durableId="808523475">
    <w:abstractNumId w:val="1"/>
  </w:num>
  <w:num w:numId="11" w16cid:durableId="123963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24"/>
    <w:rsid w:val="0000523E"/>
    <w:rsid w:val="00050F7E"/>
    <w:rsid w:val="00060731"/>
    <w:rsid w:val="00062FE9"/>
    <w:rsid w:val="00064225"/>
    <w:rsid w:val="00093863"/>
    <w:rsid w:val="000B1679"/>
    <w:rsid w:val="000D575F"/>
    <w:rsid w:val="000E4493"/>
    <w:rsid w:val="001262AF"/>
    <w:rsid w:val="00173591"/>
    <w:rsid w:val="00175AAC"/>
    <w:rsid w:val="00177137"/>
    <w:rsid w:val="001F10C7"/>
    <w:rsid w:val="00225F30"/>
    <w:rsid w:val="00290DC6"/>
    <w:rsid w:val="002C6982"/>
    <w:rsid w:val="00301C81"/>
    <w:rsid w:val="003263EA"/>
    <w:rsid w:val="00351084"/>
    <w:rsid w:val="003E2994"/>
    <w:rsid w:val="00424400"/>
    <w:rsid w:val="00434F87"/>
    <w:rsid w:val="0045393D"/>
    <w:rsid w:val="0048654C"/>
    <w:rsid w:val="004935F8"/>
    <w:rsid w:val="004A65E5"/>
    <w:rsid w:val="004C6E14"/>
    <w:rsid w:val="004E11EE"/>
    <w:rsid w:val="004E38A5"/>
    <w:rsid w:val="00502D1C"/>
    <w:rsid w:val="005B4609"/>
    <w:rsid w:val="005C4E25"/>
    <w:rsid w:val="0062606E"/>
    <w:rsid w:val="00640588"/>
    <w:rsid w:val="006902B8"/>
    <w:rsid w:val="006A4ED0"/>
    <w:rsid w:val="006E4AEE"/>
    <w:rsid w:val="00732280"/>
    <w:rsid w:val="00785708"/>
    <w:rsid w:val="007B1682"/>
    <w:rsid w:val="007F2C1F"/>
    <w:rsid w:val="007F7F2C"/>
    <w:rsid w:val="00807324"/>
    <w:rsid w:val="00821335"/>
    <w:rsid w:val="00880293"/>
    <w:rsid w:val="008B469B"/>
    <w:rsid w:val="008E2E8A"/>
    <w:rsid w:val="009D51D4"/>
    <w:rsid w:val="009E0D09"/>
    <w:rsid w:val="00A336D6"/>
    <w:rsid w:val="00A637BE"/>
    <w:rsid w:val="00B64E40"/>
    <w:rsid w:val="00BD2987"/>
    <w:rsid w:val="00C11460"/>
    <w:rsid w:val="00CB68E0"/>
    <w:rsid w:val="00D66138"/>
    <w:rsid w:val="00D77269"/>
    <w:rsid w:val="00DC0F3D"/>
    <w:rsid w:val="00E70CD3"/>
    <w:rsid w:val="00EA255C"/>
    <w:rsid w:val="00EC33FF"/>
    <w:rsid w:val="00F01C01"/>
    <w:rsid w:val="00F214D8"/>
    <w:rsid w:val="00F44883"/>
    <w:rsid w:val="00F737EF"/>
    <w:rsid w:val="00F77490"/>
    <w:rsid w:val="00FB67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8FF2"/>
  <w15:chartTrackingRefBased/>
  <w15:docId w15:val="{C89E576A-1860-444A-8F4E-109154A9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3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3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3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3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3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3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324"/>
    <w:rPr>
      <w:rFonts w:eastAsiaTheme="majorEastAsia" w:cstheme="majorBidi"/>
      <w:color w:val="272727" w:themeColor="text1" w:themeTint="D8"/>
    </w:rPr>
  </w:style>
  <w:style w:type="paragraph" w:styleId="Title">
    <w:name w:val="Title"/>
    <w:basedOn w:val="Normal"/>
    <w:next w:val="Normal"/>
    <w:link w:val="TitleChar"/>
    <w:uiPriority w:val="10"/>
    <w:qFormat/>
    <w:rsid w:val="00807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324"/>
    <w:pPr>
      <w:spacing w:before="160"/>
      <w:jc w:val="center"/>
    </w:pPr>
    <w:rPr>
      <w:i/>
      <w:iCs/>
      <w:color w:val="404040" w:themeColor="text1" w:themeTint="BF"/>
    </w:rPr>
  </w:style>
  <w:style w:type="character" w:customStyle="1" w:styleId="QuoteChar">
    <w:name w:val="Quote Char"/>
    <w:basedOn w:val="DefaultParagraphFont"/>
    <w:link w:val="Quote"/>
    <w:uiPriority w:val="29"/>
    <w:rsid w:val="00807324"/>
    <w:rPr>
      <w:i/>
      <w:iCs/>
      <w:color w:val="404040" w:themeColor="text1" w:themeTint="BF"/>
    </w:rPr>
  </w:style>
  <w:style w:type="paragraph" w:styleId="ListParagraph">
    <w:name w:val="List Paragraph"/>
    <w:basedOn w:val="Normal"/>
    <w:uiPriority w:val="1"/>
    <w:qFormat/>
    <w:rsid w:val="00807324"/>
    <w:pPr>
      <w:ind w:left="720"/>
      <w:contextualSpacing/>
    </w:pPr>
  </w:style>
  <w:style w:type="character" w:styleId="IntenseEmphasis">
    <w:name w:val="Intense Emphasis"/>
    <w:basedOn w:val="DefaultParagraphFont"/>
    <w:uiPriority w:val="21"/>
    <w:qFormat/>
    <w:rsid w:val="00807324"/>
    <w:rPr>
      <w:i/>
      <w:iCs/>
      <w:color w:val="2F5496" w:themeColor="accent1" w:themeShade="BF"/>
    </w:rPr>
  </w:style>
  <w:style w:type="paragraph" w:styleId="IntenseQuote">
    <w:name w:val="Intense Quote"/>
    <w:basedOn w:val="Normal"/>
    <w:next w:val="Normal"/>
    <w:link w:val="IntenseQuoteChar"/>
    <w:uiPriority w:val="30"/>
    <w:qFormat/>
    <w:rsid w:val="00807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324"/>
    <w:rPr>
      <w:i/>
      <w:iCs/>
      <w:color w:val="2F5496" w:themeColor="accent1" w:themeShade="BF"/>
    </w:rPr>
  </w:style>
  <w:style w:type="character" w:styleId="IntenseReference">
    <w:name w:val="Intense Reference"/>
    <w:basedOn w:val="DefaultParagraphFont"/>
    <w:uiPriority w:val="32"/>
    <w:qFormat/>
    <w:rsid w:val="00807324"/>
    <w:rPr>
      <w:b/>
      <w:bCs/>
      <w:smallCaps/>
      <w:color w:val="2F5496" w:themeColor="accent1" w:themeShade="BF"/>
      <w:spacing w:val="5"/>
    </w:rPr>
  </w:style>
  <w:style w:type="table" w:styleId="TableGrid">
    <w:name w:val="Table Grid"/>
    <w:basedOn w:val="TableNormal"/>
    <w:uiPriority w:val="39"/>
    <w:rsid w:val="0080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4F87"/>
    <w:rPr>
      <w:rFonts w:ascii="Times New Roman" w:hAnsi="Times New Roman" w:cs="Times New Roman"/>
      <w:sz w:val="24"/>
      <w:szCs w:val="24"/>
    </w:rPr>
  </w:style>
  <w:style w:type="table" w:customStyle="1" w:styleId="TableGrid1">
    <w:name w:val="Table Grid1"/>
    <w:basedOn w:val="TableNormal"/>
    <w:next w:val="TableGrid"/>
    <w:uiPriority w:val="39"/>
    <w:rsid w:val="00BD2987"/>
    <w:pPr>
      <w:spacing w:after="0" w:line="240" w:lineRule="auto"/>
    </w:pPr>
    <w:rPr>
      <w:rFonts w:ascii="Calibri" w:eastAsia="Calibri" w:hAnsi="Calibri"/>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8B469B"/>
    <w:pPr>
      <w:spacing w:after="120" w:line="480" w:lineRule="auto"/>
    </w:pPr>
    <w:rPr>
      <w:rFonts w:ascii="Times New Roman" w:eastAsia="Times New Roman" w:hAnsi="Times New Roman" w:cs="Times New Roman"/>
      <w:sz w:val="24"/>
      <w:szCs w:val="24"/>
      <w:lang w:val="en-US"/>
      <w14:ligatures w14:val="none"/>
    </w:rPr>
  </w:style>
  <w:style w:type="character" w:customStyle="1" w:styleId="BodyText2Char">
    <w:name w:val="Body Text 2 Char"/>
    <w:basedOn w:val="DefaultParagraphFont"/>
    <w:link w:val="BodyText2"/>
    <w:uiPriority w:val="99"/>
    <w:rsid w:val="008B469B"/>
    <w:rPr>
      <w:rFonts w:ascii="Times New Roman" w:eastAsia="Times New Roman" w:hAnsi="Times New Roman" w:cs="Times New Roman"/>
      <w:sz w:val="24"/>
      <w:szCs w:val="24"/>
      <w:lang w:val="en-US"/>
      <w14:ligatures w14:val="none"/>
    </w:rPr>
  </w:style>
  <w:style w:type="paragraph" w:styleId="Header">
    <w:name w:val="header"/>
    <w:basedOn w:val="Normal"/>
    <w:link w:val="HeaderChar"/>
    <w:uiPriority w:val="99"/>
    <w:unhideWhenUsed/>
    <w:rsid w:val="006A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ED0"/>
  </w:style>
  <w:style w:type="paragraph" w:styleId="Footer">
    <w:name w:val="footer"/>
    <w:basedOn w:val="Normal"/>
    <w:link w:val="FooterChar"/>
    <w:uiPriority w:val="99"/>
    <w:unhideWhenUsed/>
    <w:rsid w:val="006A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46521">
      <w:bodyDiv w:val="1"/>
      <w:marLeft w:val="0"/>
      <w:marRight w:val="0"/>
      <w:marTop w:val="0"/>
      <w:marBottom w:val="0"/>
      <w:divBdr>
        <w:top w:val="none" w:sz="0" w:space="0" w:color="auto"/>
        <w:left w:val="none" w:sz="0" w:space="0" w:color="auto"/>
        <w:bottom w:val="none" w:sz="0" w:space="0" w:color="auto"/>
        <w:right w:val="none" w:sz="0" w:space="0" w:color="auto"/>
      </w:divBdr>
    </w:div>
    <w:div w:id="1027677070">
      <w:bodyDiv w:val="1"/>
      <w:marLeft w:val="0"/>
      <w:marRight w:val="0"/>
      <w:marTop w:val="0"/>
      <w:marBottom w:val="0"/>
      <w:divBdr>
        <w:top w:val="none" w:sz="0" w:space="0" w:color="auto"/>
        <w:left w:val="none" w:sz="0" w:space="0" w:color="auto"/>
        <w:bottom w:val="none" w:sz="0" w:space="0" w:color="auto"/>
        <w:right w:val="none" w:sz="0" w:space="0" w:color="auto"/>
      </w:divBdr>
    </w:div>
    <w:div w:id="1372998136">
      <w:bodyDiv w:val="1"/>
      <w:marLeft w:val="0"/>
      <w:marRight w:val="0"/>
      <w:marTop w:val="0"/>
      <w:marBottom w:val="0"/>
      <w:divBdr>
        <w:top w:val="none" w:sz="0" w:space="0" w:color="auto"/>
        <w:left w:val="none" w:sz="0" w:space="0" w:color="auto"/>
        <w:bottom w:val="none" w:sz="0" w:space="0" w:color="auto"/>
        <w:right w:val="none" w:sz="0" w:space="0" w:color="auto"/>
      </w:divBdr>
    </w:div>
    <w:div w:id="1412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2D0E-7228-41CF-9F7C-52D4C6BC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Ly</dc:creator>
  <cp:keywords/>
  <dc:description/>
  <cp:lastModifiedBy>Khánh Ly</cp:lastModifiedBy>
  <cp:revision>5</cp:revision>
  <cp:lastPrinted>2026-01-26T08:05:00Z</cp:lastPrinted>
  <dcterms:created xsi:type="dcterms:W3CDTF">2026-01-29T04:22:00Z</dcterms:created>
  <dcterms:modified xsi:type="dcterms:W3CDTF">2026-01-30T09:21:00Z</dcterms:modified>
</cp:coreProperties>
</file>