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2B074" w14:textId="689D293C" w:rsidR="003E07EF" w:rsidRDefault="005E4240" w:rsidP="003E07EF">
      <w:pPr>
        <w:jc w:val="center"/>
        <w:rPr>
          <w:b/>
        </w:rPr>
      </w:pPr>
      <w:r>
        <w:rPr>
          <w:b/>
          <w:noProof/>
        </w:rPr>
        <mc:AlternateContent>
          <mc:Choice Requires="wps">
            <w:drawing>
              <wp:anchor distT="0" distB="0" distL="114300" distR="114300" simplePos="0" relativeHeight="251683840" behindDoc="0" locked="0" layoutInCell="1" allowOverlap="1" wp14:anchorId="7043C819" wp14:editId="29122269">
                <wp:simplePos x="0" y="0"/>
                <wp:positionH relativeFrom="column">
                  <wp:posOffset>313063</wp:posOffset>
                </wp:positionH>
                <wp:positionV relativeFrom="paragraph">
                  <wp:posOffset>45275</wp:posOffset>
                </wp:positionV>
                <wp:extent cx="1128156" cy="427511"/>
                <wp:effectExtent l="0" t="0" r="15240" b="10795"/>
                <wp:wrapNone/>
                <wp:docPr id="4" name="Rectangle 4"/>
                <wp:cNvGraphicFramePr/>
                <a:graphic xmlns:a="http://schemas.openxmlformats.org/drawingml/2006/main">
                  <a:graphicData uri="http://schemas.microsoft.com/office/word/2010/wordprocessingShape">
                    <wps:wsp>
                      <wps:cNvSpPr/>
                      <wps:spPr>
                        <a:xfrm>
                          <a:off x="0" y="0"/>
                          <a:ext cx="1128156" cy="42751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0ADDDB" w14:textId="3EE2D356" w:rsidR="005E4240" w:rsidRDefault="005E4240" w:rsidP="005E4240">
                            <w:pPr>
                              <w:jc w:val="center"/>
                            </w:pPr>
                            <w:r>
                              <w:t>Dự thảo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3C819" id="Rectangle 4" o:spid="_x0000_s1026" style="position:absolute;left:0;text-align:left;margin-left:24.65pt;margin-top:3.55pt;width:88.85pt;height:33.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8kaAIAAB0FAAAOAAAAZHJzL2Uyb0RvYy54bWysVN9P2zAQfp+0/8Hy+0hTFdgqUlSBmCYh&#10;QMDEs+vYbTTb553dJt1fv7OTBsb6NO3Fucv9/vydLy47a9hOYWjAVbw8mXCmnIS6ceuKf3+++fSZ&#10;sxCFq4UBpyq+V4FfLj5+uGj9XE1hA6ZWyCiJC/PWV3wTo58XRZAbZUU4Aa8cGTWgFZFUXBc1ipay&#10;W1NMJ5OzogWsPYJUIdDf697IFzm/1krGe62DisxUnHqL+cR8rtJZLC7EfI3Cbxo5tCH+oQsrGkdF&#10;x1TXIgq2xeavVLaRCAF0PJFgC9C6kSrPQNOUk3fTPG2EV3kWAif4Eabw/9LKu90Dsqau+IwzJyxd&#10;0SOBJtzaKDZL8LQ+zMnryT/goAUS06ydRpu+NAXrMqT7EVLVRSbpZ1lOP5enZ5xJss2m56dlmZIW&#10;r9EeQ/yqwLIkVBypekZS7G5D7F0PLhSXuunrZynujUotGPeoNI1BFac5OhNIXRlkO0FXL6RULp4N&#10;pbN3CtONMWNgeSzQxEO/g28KU5lYY+DkWOCfFceIXBVcHINt4wCPJah/jJV7/8P0/cxp/NituuFO&#10;VlDv6SIReoYHL28awvNWhPggkChN5Kc1jfd0aANtxWGQONsA/jr2P/kT08jKWUsrUvHwcytQcWa+&#10;OeLgl3I2SzuVldnp+ZQUfGtZvbW4rb0CuoqSHgQvs5j8ozmIGsG+0DYvU1UyCSepdsVlxINyFfvV&#10;pfdAquUyu9EeeRFv3ZOXKXkCOPHluXsR6AdSRaLjHRzWSczfcav3TZEOltsIusnESxD3uA7Q0w5m&#10;6g7vRVryt3r2en3VFr8BAAD//wMAUEsDBBQABgAIAAAAIQBAlS563AAAAAcBAAAPAAAAZHJzL2Rv&#10;d25yZXYueG1sTI9BT4NAFITvJv6HzTPxZheQFIssjWnigQMxVkmvr+wrENldwm5b/Pc+T3qczGTm&#10;m2K7mFFcaPaDswriVQSCbOv0YDsFnx+vD08gfECrcXSWFHyTh215e1Ngrt3VvtNlHzrBJdbnqKAP&#10;Ycql9G1PBv3KTWTZO7nZYGA5d1LPeOVyM8okitbS4GB5oceJdj21X/uzUVCv6zrBqjk0VbOrfBbr&#10;t3DSSt3fLS/PIAIt4S8Mv/iMDiUzHd3Zai9GBenmkZMKshgE20mS8bUj6zQFWRbyP3/5AwAA//8D&#10;AFBLAQItABQABgAIAAAAIQC2gziS/gAAAOEBAAATAAAAAAAAAAAAAAAAAAAAAABbQ29udGVudF9U&#10;eXBlc10ueG1sUEsBAi0AFAAGAAgAAAAhADj9If/WAAAAlAEAAAsAAAAAAAAAAAAAAAAALwEAAF9y&#10;ZWxzLy5yZWxzUEsBAi0AFAAGAAgAAAAhAOx3jyRoAgAAHQUAAA4AAAAAAAAAAAAAAAAALgIAAGRy&#10;cy9lMm9Eb2MueG1sUEsBAi0AFAAGAAgAAAAhAECVLnrcAAAABwEAAA8AAAAAAAAAAAAAAAAAwgQA&#10;AGRycy9kb3ducmV2LnhtbFBLBQYAAAAABAAEAPMAAADLBQAAAAA=&#10;" fillcolor="white [3201]" strokecolor="#f79646 [3209]" strokeweight="2pt">
                <v:textbox>
                  <w:txbxContent>
                    <w:p w14:paraId="140ADDDB" w14:textId="3EE2D356" w:rsidR="005E4240" w:rsidRDefault="005E4240" w:rsidP="005E4240">
                      <w:pPr>
                        <w:jc w:val="center"/>
                      </w:pPr>
                      <w:r>
                        <w:t>Dự thảo 2</w:t>
                      </w:r>
                    </w:p>
                  </w:txbxContent>
                </v:textbox>
              </v:rect>
            </w:pict>
          </mc:Fallback>
        </mc:AlternateContent>
      </w:r>
      <w:r w:rsidR="003E07EF" w:rsidRPr="00C733A2">
        <w:rPr>
          <w:b/>
        </w:rPr>
        <w:t>Biểu mẫu số 0</w:t>
      </w:r>
      <w:r w:rsidR="00A368FF">
        <w:rPr>
          <w:b/>
        </w:rPr>
        <w:t>1</w:t>
      </w:r>
      <w:r w:rsidR="003E07EF" w:rsidRPr="00C733A2">
        <w:rPr>
          <w:b/>
        </w:rPr>
        <w:t>/ĐGTĐ-</w:t>
      </w:r>
      <w:r w:rsidR="00A368FF">
        <w:rPr>
          <w:rFonts w:eastAsia="Times New Roman" w:cs="Times New Roman"/>
          <w:b/>
          <w:sz w:val="26"/>
          <w:szCs w:val="26"/>
        </w:rPr>
        <w:t>BHM</w:t>
      </w:r>
      <w:r w:rsidR="003E07EF" w:rsidRPr="00C733A2">
        <w:rPr>
          <w:b/>
        </w:rPr>
        <w:t xml:space="preserve">. </w:t>
      </w:r>
      <w:r w:rsidR="003E07EF">
        <w:rPr>
          <w:b/>
        </w:rPr>
        <w:t>Đánh giá tác động của thủ tục hành chính</w:t>
      </w:r>
    </w:p>
    <w:p w14:paraId="7E18357E" w14:textId="77777777" w:rsidR="003E07EF" w:rsidRPr="00C733A2" w:rsidRDefault="003E07EF" w:rsidP="003E07EF">
      <w:pPr>
        <w:jc w:val="center"/>
        <w:rPr>
          <w:b/>
        </w:rPr>
      </w:pPr>
      <w:r>
        <w:rPr>
          <w:b/>
        </w:rPr>
        <w:t xml:space="preserve">dự kiến ban hành mới trong dự án, dự thảo văn bản </w:t>
      </w:r>
    </w:p>
    <w:p w14:paraId="01C91D96" w14:textId="77777777" w:rsidR="003E07EF" w:rsidRDefault="003E07EF" w:rsidP="003E07EF">
      <w:pPr>
        <w:spacing w:before="120" w:line="264" w:lineRule="auto"/>
        <w:jc w:val="center"/>
        <w:rPr>
          <w:b/>
          <w:sz w:val="24"/>
          <w:szCs w:val="24"/>
        </w:rPr>
      </w:pPr>
      <w:bookmarkStart w:id="0" w:name="_GoBack"/>
      <w:bookmarkEnd w:id="0"/>
    </w:p>
    <w:tbl>
      <w:tblPr>
        <w:tblW w:w="0" w:type="auto"/>
        <w:tblLook w:val="04A0" w:firstRow="1" w:lastRow="0" w:firstColumn="1" w:lastColumn="0" w:noHBand="0" w:noVBand="1"/>
      </w:tblPr>
      <w:tblGrid>
        <w:gridCol w:w="5725"/>
        <w:gridCol w:w="8847"/>
      </w:tblGrid>
      <w:tr w:rsidR="003E07EF" w:rsidRPr="006E7789" w14:paraId="785EA8BA" w14:textId="77777777" w:rsidTr="001D69EB">
        <w:tc>
          <w:tcPr>
            <w:tcW w:w="5778" w:type="dxa"/>
          </w:tcPr>
          <w:p w14:paraId="1B80ABE2" w14:textId="77777777" w:rsidR="003E07EF" w:rsidRPr="006E7789" w:rsidRDefault="003E07EF" w:rsidP="001D69EB">
            <w:pPr>
              <w:spacing w:before="120" w:line="264" w:lineRule="auto"/>
              <w:jc w:val="center"/>
              <w:rPr>
                <w:b/>
                <w:sz w:val="26"/>
                <w:szCs w:val="26"/>
              </w:rPr>
            </w:pPr>
            <w:r>
              <w:rPr>
                <w:b/>
                <w:sz w:val="26"/>
                <w:szCs w:val="26"/>
              </w:rPr>
              <w:t>CỤC XUẤT NHẬP KHẨU</w:t>
            </w:r>
          </w:p>
          <w:p w14:paraId="324EACE9" w14:textId="11784DBC" w:rsidR="003E07EF" w:rsidRPr="006E7789" w:rsidRDefault="003E07EF" w:rsidP="001D69EB">
            <w:pPr>
              <w:spacing w:before="120" w:line="264" w:lineRule="auto"/>
              <w:jc w:val="center"/>
              <w:rPr>
                <w:b/>
                <w:sz w:val="26"/>
                <w:szCs w:val="26"/>
              </w:rPr>
            </w:pPr>
            <w:r w:rsidRPr="006E7789">
              <w:rPr>
                <w:b/>
                <w:noProof/>
                <w:sz w:val="26"/>
                <w:szCs w:val="26"/>
              </w:rPr>
              <mc:AlternateContent>
                <mc:Choice Requires="wps">
                  <w:drawing>
                    <wp:anchor distT="0" distB="0" distL="114300" distR="114300" simplePos="0" relativeHeight="251661312" behindDoc="0" locked="0" layoutInCell="1" allowOverlap="1" wp14:anchorId="58130990" wp14:editId="18ABCA30">
                      <wp:simplePos x="0" y="0"/>
                      <wp:positionH relativeFrom="column">
                        <wp:posOffset>1217295</wp:posOffset>
                      </wp:positionH>
                      <wp:positionV relativeFrom="paragraph">
                        <wp:posOffset>13970</wp:posOffset>
                      </wp:positionV>
                      <wp:extent cx="1148080" cy="0"/>
                      <wp:effectExtent l="13335" t="10795" r="1016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2B00E7" id="_x0000_t32" coordsize="21600,21600" o:spt="32" o:oned="t" path="m,l21600,21600e" filled="f">
                      <v:path arrowok="t" fillok="f" o:connecttype="none"/>
                      <o:lock v:ext="edit" shapetype="t"/>
                    </v:shapetype>
                    <v:shape id="Straight Arrow Connector 5" o:spid="_x0000_s1026" type="#_x0000_t32" style="position:absolute;margin-left:95.85pt;margin-top:1.1pt;width:90.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KeP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1mWz9M5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BEhGarbAAAABwEAAA8AAABkcnMvZG93bnJldi54bWxM&#10;jk1PwzAQRO9I/Q/WInFB1IlRKQ1xqqoSB479kLi68ZIE4nUUO03or2fLBY5PM5p5+XpyrThjHxpP&#10;GtJ5AgKp9LahSsPx8PrwDCJEQ9a0nlDDNwZYF7Ob3GTWj7TD8z5WgkcoZEZDHWOXSRnKGp0Jc98h&#10;cfbhe2ciY19J25uRx10rVZI8SWca4ofadLitsfzaD04DhmGRJpuVq45vl/H+XV0+x+6g9d3ttHkB&#10;EXGKf2W46rM6FOx08gPZIFrmVbrkqgalQHD+uFQLEKdflkUu//sXPwAAAP//AwBQSwECLQAUAAYA&#10;CAAAACEAtoM4kv4AAADhAQAAEwAAAAAAAAAAAAAAAAAAAAAAW0NvbnRlbnRfVHlwZXNdLnhtbFBL&#10;AQItABQABgAIAAAAIQA4/SH/1gAAAJQBAAALAAAAAAAAAAAAAAAAAC8BAABfcmVscy8ucmVsc1BL&#10;AQItABQABgAIAAAAIQC8mKePJQIAAEoEAAAOAAAAAAAAAAAAAAAAAC4CAABkcnMvZTJvRG9jLnht&#10;bFBLAQItABQABgAIAAAAIQARIRmq2wAAAAcBAAAPAAAAAAAAAAAAAAAAAH8EAABkcnMvZG93bnJl&#10;di54bWxQSwUGAAAAAAQABADzAAAAhwUAAAAA&#10;"/>
                  </w:pict>
                </mc:Fallback>
              </mc:AlternateContent>
            </w:r>
          </w:p>
        </w:tc>
        <w:tc>
          <w:tcPr>
            <w:tcW w:w="8931" w:type="dxa"/>
          </w:tcPr>
          <w:p w14:paraId="0F4C2CC8" w14:textId="63977827" w:rsidR="003E07EF" w:rsidRPr="00CB2E1D" w:rsidRDefault="003E07EF" w:rsidP="00A368FF">
            <w:pPr>
              <w:spacing w:before="120" w:line="264" w:lineRule="auto"/>
              <w:jc w:val="right"/>
              <w:rPr>
                <w:b/>
                <w:i/>
                <w:sz w:val="26"/>
                <w:szCs w:val="26"/>
              </w:rPr>
            </w:pPr>
            <w:r w:rsidRPr="00CB2E1D">
              <w:rPr>
                <w:b/>
                <w:i/>
                <w:sz w:val="26"/>
                <w:szCs w:val="26"/>
              </w:rPr>
              <w:t xml:space="preserve">Biểu mẫu </w:t>
            </w:r>
            <w:r>
              <w:rPr>
                <w:b/>
                <w:i/>
                <w:sz w:val="26"/>
                <w:szCs w:val="26"/>
              </w:rPr>
              <w:t xml:space="preserve">số </w:t>
            </w:r>
            <w:r w:rsidR="00862DA6">
              <w:rPr>
                <w:b/>
                <w:i/>
                <w:sz w:val="26"/>
                <w:szCs w:val="26"/>
              </w:rPr>
              <w:t>0</w:t>
            </w:r>
            <w:r w:rsidR="00A368FF">
              <w:rPr>
                <w:b/>
                <w:i/>
                <w:sz w:val="26"/>
                <w:szCs w:val="26"/>
              </w:rPr>
              <w:t>1</w:t>
            </w:r>
            <w:r w:rsidR="00862DA6" w:rsidRPr="00C733A2">
              <w:rPr>
                <w:b/>
              </w:rPr>
              <w:t>/ĐGTĐ-</w:t>
            </w:r>
            <w:r w:rsidR="00A368FF">
              <w:rPr>
                <w:rFonts w:eastAsia="Times New Roman" w:cs="Times New Roman"/>
                <w:b/>
                <w:sz w:val="26"/>
                <w:szCs w:val="26"/>
              </w:rPr>
              <w:t>BHM</w:t>
            </w:r>
          </w:p>
        </w:tc>
      </w:tr>
    </w:tbl>
    <w:p w14:paraId="627BF0FD" w14:textId="77777777" w:rsidR="003E07EF" w:rsidRDefault="003E07EF" w:rsidP="003E07EF">
      <w:pPr>
        <w:jc w:val="center"/>
        <w:rPr>
          <w:b/>
          <w:sz w:val="26"/>
          <w:szCs w:val="26"/>
        </w:rPr>
      </w:pPr>
      <w:r w:rsidRPr="00766EE0">
        <w:rPr>
          <w:b/>
          <w:sz w:val="26"/>
          <w:szCs w:val="26"/>
        </w:rPr>
        <w:t xml:space="preserve">BIỂU </w:t>
      </w:r>
      <w:r>
        <w:rPr>
          <w:b/>
          <w:sz w:val="26"/>
          <w:szCs w:val="26"/>
        </w:rPr>
        <w:t xml:space="preserve">MẪU </w:t>
      </w:r>
      <w:r w:rsidRPr="00766EE0">
        <w:rPr>
          <w:b/>
          <w:sz w:val="26"/>
          <w:szCs w:val="26"/>
        </w:rPr>
        <w:t>ĐÁNH GIÁ TÁC ĐỘNG CỦA THỦ TỤC HÀNH CHÍNH</w:t>
      </w:r>
      <w:r>
        <w:rPr>
          <w:b/>
          <w:sz w:val="26"/>
          <w:szCs w:val="26"/>
        </w:rPr>
        <w:t xml:space="preserve"> </w:t>
      </w:r>
    </w:p>
    <w:p w14:paraId="47D8F8D8" w14:textId="77777777" w:rsidR="003E07EF" w:rsidRDefault="003E07EF" w:rsidP="003E07EF">
      <w:pPr>
        <w:jc w:val="center"/>
        <w:rPr>
          <w:b/>
          <w:sz w:val="26"/>
          <w:szCs w:val="26"/>
        </w:rPr>
      </w:pPr>
      <w:r>
        <w:rPr>
          <w:b/>
          <w:sz w:val="26"/>
          <w:szCs w:val="26"/>
        </w:rPr>
        <w:t>DỰ KIẾN BAN HÀNH MỚI TRONG DỰ THẢO THÔNG TƯ</w:t>
      </w:r>
    </w:p>
    <w:p w14:paraId="69CF55A0" w14:textId="77777777" w:rsidR="003E07EF" w:rsidRDefault="003E07EF" w:rsidP="003E07EF">
      <w:pPr>
        <w:jc w:val="center"/>
        <w:rPr>
          <w:b/>
          <w:sz w:val="26"/>
          <w:szCs w:val="26"/>
        </w:rPr>
      </w:pPr>
    </w:p>
    <w:p w14:paraId="31199A24" w14:textId="18C02E38" w:rsidR="00A368FF" w:rsidRDefault="003E07EF" w:rsidP="003E07EF">
      <w:pPr>
        <w:spacing w:before="120" w:line="264" w:lineRule="auto"/>
        <w:ind w:firstLine="720"/>
        <w:jc w:val="both"/>
        <w:rPr>
          <w:b/>
          <w:sz w:val="24"/>
          <w:szCs w:val="24"/>
        </w:rPr>
      </w:pPr>
      <w:r w:rsidRPr="00A368FF">
        <w:rPr>
          <w:b/>
          <w:sz w:val="27"/>
          <w:szCs w:val="27"/>
        </w:rPr>
        <w:t xml:space="preserve">Tên dự thảo văn bản: </w:t>
      </w:r>
      <w:r w:rsidRPr="00A368FF">
        <w:rPr>
          <w:sz w:val="27"/>
          <w:szCs w:val="27"/>
        </w:rPr>
        <w:t xml:space="preserve">Thông tư </w:t>
      </w:r>
      <w:r w:rsidR="00A368FF" w:rsidRPr="00A368FF">
        <w:rPr>
          <w:sz w:val="27"/>
          <w:szCs w:val="27"/>
        </w:rPr>
        <w:t>quy định chi tiết một số điều của Luật Quản lý ngoại thương và Nghị định số      /2026/NĐ-CP  ngày    tháng    năm 2026 của Chính phủ quy định chi tiết một số điều và biện pháp để tổ chức, hướng dẫn thi hành Luật Quản lý ngoại thương</w:t>
      </w:r>
      <w:r w:rsidRPr="00A368FF">
        <w:rPr>
          <w:i/>
          <w:sz w:val="27"/>
          <w:szCs w:val="27"/>
        </w:rPr>
        <w:t>.</w:t>
      </w:r>
    </w:p>
    <w:p w14:paraId="035D4C24" w14:textId="54E3D60D" w:rsidR="003E07EF" w:rsidRPr="00975D56" w:rsidRDefault="00A368FF" w:rsidP="003E07EF">
      <w:pPr>
        <w:spacing w:before="120" w:line="264" w:lineRule="auto"/>
        <w:ind w:firstLine="720"/>
        <w:jc w:val="both"/>
        <w:rPr>
          <w:rFonts w:eastAsia="Times New Roman" w:cs="Times New Roman"/>
          <w:b/>
          <w:bCs/>
          <w:color w:val="000000"/>
          <w:sz w:val="26"/>
          <w:szCs w:val="26"/>
        </w:rPr>
      </w:pPr>
      <w:r>
        <w:rPr>
          <w:b/>
          <w:sz w:val="24"/>
          <w:szCs w:val="24"/>
        </w:rPr>
        <w:t>T</w:t>
      </w:r>
      <w:r w:rsidR="003E07EF">
        <w:rPr>
          <w:b/>
          <w:sz w:val="24"/>
          <w:szCs w:val="24"/>
        </w:rPr>
        <w:t>HỦ TỤC HÀNH CHÍNH</w:t>
      </w:r>
      <w:r w:rsidR="003605A3">
        <w:rPr>
          <w:b/>
          <w:sz w:val="24"/>
          <w:szCs w:val="24"/>
        </w:rPr>
        <w:t xml:space="preserve"> 1</w:t>
      </w:r>
      <w:r w:rsidR="003E07EF" w:rsidRPr="00631598">
        <w:rPr>
          <w:sz w:val="24"/>
          <w:szCs w:val="24"/>
        </w:rPr>
        <w:t>:</w:t>
      </w:r>
      <w:r w:rsidR="003E07EF">
        <w:rPr>
          <w:sz w:val="24"/>
          <w:szCs w:val="24"/>
        </w:rPr>
        <w:t xml:space="preserve"> </w:t>
      </w:r>
      <w:r w:rsidR="00701F57" w:rsidRPr="00975D56">
        <w:rPr>
          <w:rFonts w:eastAsia="Times New Roman" w:cs="Times New Roman"/>
          <w:b/>
          <w:bCs/>
          <w:color w:val="000000"/>
          <w:sz w:val="26"/>
          <w:szCs w:val="26"/>
        </w:rPr>
        <w:t xml:space="preserve">Thủ tục cấp </w:t>
      </w:r>
      <w:r w:rsidR="00FE1186" w:rsidRPr="00975D56">
        <w:rPr>
          <w:rFonts w:eastAsia="Times New Roman" w:cs="Times New Roman"/>
          <w:b/>
          <w:bCs/>
          <w:color w:val="000000"/>
          <w:sz w:val="26"/>
          <w:szCs w:val="26"/>
        </w:rPr>
        <w:t>thông báo</w:t>
      </w:r>
      <w:r w:rsidR="00701F57" w:rsidRPr="00975D56">
        <w:rPr>
          <w:rFonts w:eastAsia="Times New Roman" w:cs="Times New Roman"/>
          <w:b/>
          <w:bCs/>
          <w:color w:val="000000"/>
          <w:sz w:val="26"/>
          <w:szCs w:val="26"/>
        </w:rPr>
        <w:t xml:space="preserve"> giao hạn ngạch thuế quan</w:t>
      </w:r>
      <w:r w:rsidR="00FE1186" w:rsidRPr="00975D56">
        <w:rPr>
          <w:rFonts w:eastAsia="Times New Roman" w:cs="Times New Roman"/>
          <w:b/>
          <w:bCs/>
          <w:color w:val="000000"/>
          <w:sz w:val="26"/>
          <w:szCs w:val="26"/>
        </w:rPr>
        <w:t xml:space="preserve"> nhập khẩu</w:t>
      </w:r>
      <w:r w:rsidR="00701F57" w:rsidRPr="00975D56">
        <w:rPr>
          <w:rFonts w:eastAsia="Times New Roman" w:cs="Times New Roman"/>
          <w:b/>
          <w:bCs/>
          <w:color w:val="000000"/>
          <w:sz w:val="26"/>
          <w:szCs w:val="26"/>
        </w:rPr>
        <w:t xml:space="preserve"> theo phương thức đấu giá</w:t>
      </w:r>
    </w:p>
    <w:p w14:paraId="29D210FD" w14:textId="77777777" w:rsidR="00701F57" w:rsidRDefault="00701F57" w:rsidP="003E07EF">
      <w:pPr>
        <w:spacing w:before="120" w:line="264" w:lineRule="auto"/>
        <w:ind w:firstLine="7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482"/>
      </w:tblGrid>
      <w:tr w:rsidR="003E07EF" w:rsidRPr="00D46F48" w14:paraId="5BE06364" w14:textId="77777777" w:rsidTr="001D69EB">
        <w:tc>
          <w:tcPr>
            <w:tcW w:w="14601" w:type="dxa"/>
            <w:gridSpan w:val="2"/>
            <w:tcBorders>
              <w:bottom w:val="single" w:sz="4" w:space="0" w:color="auto"/>
            </w:tcBorders>
          </w:tcPr>
          <w:p w14:paraId="2D3EC38A" w14:textId="77777777" w:rsidR="003E07EF" w:rsidRPr="00D46F48" w:rsidRDefault="003E07EF" w:rsidP="001D69EB">
            <w:pPr>
              <w:spacing w:before="60" w:after="60"/>
              <w:jc w:val="both"/>
              <w:rPr>
                <w:sz w:val="26"/>
                <w:szCs w:val="26"/>
              </w:rPr>
            </w:pPr>
            <w:r>
              <w:rPr>
                <w:b/>
                <w:sz w:val="26"/>
                <w:szCs w:val="26"/>
              </w:rPr>
              <w:t xml:space="preserve">I. SỰ CẦN THIẾT CỦA QUY ĐỊNH VỀ THỦ TỤC HÀNH CHÍNH TẠI DỰ ÁN, DỰ THẢO VĂN BẢN </w:t>
            </w:r>
          </w:p>
        </w:tc>
      </w:tr>
      <w:tr w:rsidR="003E07EF" w:rsidRPr="00D46F48" w14:paraId="2369A9C1" w14:textId="77777777" w:rsidTr="001D69EB">
        <w:tc>
          <w:tcPr>
            <w:tcW w:w="3119" w:type="dxa"/>
            <w:tcBorders>
              <w:bottom w:val="single" w:sz="4" w:space="0" w:color="auto"/>
            </w:tcBorders>
          </w:tcPr>
          <w:p w14:paraId="4A51E080" w14:textId="6E0D4969" w:rsidR="003E07EF" w:rsidRPr="00A368FF" w:rsidRDefault="00A368FF" w:rsidP="00A368FF">
            <w:pPr>
              <w:spacing w:before="60" w:after="60"/>
              <w:rPr>
                <w:rFonts w:cs="Times New Roman"/>
                <w:b/>
                <w:sz w:val="26"/>
                <w:szCs w:val="26"/>
              </w:rPr>
            </w:pPr>
            <w:r w:rsidRPr="00A368FF">
              <w:rPr>
                <w:rFonts w:cs="Times New Roman"/>
                <w:b/>
                <w:sz w:val="26"/>
                <w:szCs w:val="26"/>
              </w:rPr>
              <w:t>1. Nội dung cụ thể trong ngành, lĩnh vực mà Nhà n</w:t>
            </w:r>
            <w:r>
              <w:rPr>
                <w:rFonts w:cs="Times New Roman"/>
                <w:b/>
                <w:sz w:val="26"/>
                <w:szCs w:val="26"/>
              </w:rPr>
              <w:t>ước</w:t>
            </w:r>
            <w:r w:rsidRPr="00A368FF">
              <w:rPr>
                <w:rFonts w:cs="Times New Roman"/>
                <w:b/>
                <w:sz w:val="26"/>
                <w:szCs w:val="26"/>
              </w:rPr>
              <w:t xml:space="preserve"> cần quản lý hoặc các biện pháp phát triển kinh tế - xã hội, ngân sách, quốc phòng, an ninh? </w:t>
            </w:r>
          </w:p>
        </w:tc>
        <w:tc>
          <w:tcPr>
            <w:tcW w:w="11482" w:type="dxa"/>
          </w:tcPr>
          <w:p w14:paraId="421E5AED" w14:textId="12B585CB" w:rsidR="003E07EF" w:rsidRPr="008B68ED" w:rsidRDefault="003E07EF" w:rsidP="001D69EB">
            <w:pPr>
              <w:spacing w:before="60" w:after="60"/>
              <w:rPr>
                <w:b/>
                <w:bCs/>
                <w:sz w:val="26"/>
                <w:szCs w:val="26"/>
                <w:lang w:val="vi-VN"/>
              </w:rPr>
            </w:pPr>
            <w:r w:rsidRPr="008B68ED">
              <w:rPr>
                <w:b/>
                <w:sz w:val="26"/>
                <w:szCs w:val="26"/>
                <w:lang w:val="vi-VN"/>
              </w:rPr>
              <w:t xml:space="preserve">Nội dung: </w:t>
            </w:r>
            <w:r w:rsidRPr="008B68ED">
              <w:rPr>
                <w:sz w:val="26"/>
                <w:szCs w:val="26"/>
                <w:lang w:val="vi-VN"/>
              </w:rPr>
              <w:t xml:space="preserve">Quy định cấp </w:t>
            </w:r>
            <w:r w:rsidR="00FE1186">
              <w:rPr>
                <w:sz w:val="26"/>
                <w:szCs w:val="26"/>
              </w:rPr>
              <w:t>thông báo</w:t>
            </w:r>
            <w:r w:rsidR="00CB3189">
              <w:rPr>
                <w:sz w:val="26"/>
                <w:szCs w:val="26"/>
              </w:rPr>
              <w:t xml:space="preserve"> giao</w:t>
            </w:r>
            <w:r w:rsidRPr="008B68ED">
              <w:rPr>
                <w:sz w:val="26"/>
                <w:szCs w:val="26"/>
                <w:lang w:val="vi-VN"/>
              </w:rPr>
              <w:t xml:space="preserve"> hạn ngạch thuế quan</w:t>
            </w:r>
            <w:r w:rsidR="00FE1186">
              <w:rPr>
                <w:sz w:val="26"/>
                <w:szCs w:val="26"/>
              </w:rPr>
              <w:t xml:space="preserve"> nhập khẩu</w:t>
            </w:r>
            <w:r w:rsidRPr="008B68ED">
              <w:rPr>
                <w:sz w:val="26"/>
                <w:szCs w:val="26"/>
                <w:lang w:val="vi-VN"/>
              </w:rPr>
              <w:t xml:space="preserve"> </w:t>
            </w:r>
            <w:r w:rsidR="00FE1186">
              <w:rPr>
                <w:sz w:val="26"/>
                <w:szCs w:val="26"/>
              </w:rPr>
              <w:t>theo</w:t>
            </w:r>
            <w:r w:rsidRPr="008B68ED">
              <w:rPr>
                <w:sz w:val="26"/>
                <w:szCs w:val="26"/>
                <w:lang w:val="vi-VN"/>
              </w:rPr>
              <w:t xml:space="preserve"> phương thức đấu giá</w:t>
            </w:r>
          </w:p>
          <w:p w14:paraId="21931A6E" w14:textId="170C6872" w:rsidR="003E07EF" w:rsidRPr="00455ED3" w:rsidRDefault="003E07EF" w:rsidP="00657E81">
            <w:pPr>
              <w:spacing w:before="60" w:after="60"/>
              <w:rPr>
                <w:bCs/>
                <w:sz w:val="26"/>
                <w:szCs w:val="26"/>
              </w:rPr>
            </w:pPr>
            <w:r w:rsidRPr="008B68ED">
              <w:rPr>
                <w:b/>
                <w:bCs/>
                <w:sz w:val="26"/>
                <w:szCs w:val="26"/>
              </w:rPr>
              <w:t>Lý do Nhà nước cần quản lý</w:t>
            </w:r>
            <w:r w:rsidR="00657E81">
              <w:rPr>
                <w:b/>
                <w:bCs/>
                <w:sz w:val="26"/>
                <w:szCs w:val="26"/>
              </w:rPr>
              <w:t xml:space="preserve">: </w:t>
            </w:r>
            <w:r w:rsidR="00657E81">
              <w:rPr>
                <w:bCs/>
                <w:sz w:val="26"/>
                <w:szCs w:val="26"/>
              </w:rPr>
              <w:t>Hạn ngạch thuế quan là biện pháp do cơ quan nhà nước có thẩm quyền áp dụng để quyết định số lượng, khối lượng, trị giá của hàng hóa nhập khẩu với thuế suất ưu đãi hơn so với mức thuế suất ngoài hạn ngạch. Thực hiện cam kết của Việt Nam tại WTO và các FTA, h</w:t>
            </w:r>
            <w:r w:rsidR="00657E81" w:rsidRPr="00455ED3">
              <w:rPr>
                <w:bCs/>
                <w:sz w:val="26"/>
                <w:szCs w:val="26"/>
              </w:rPr>
              <w:t xml:space="preserve">àng năm, Bộ Công Thương trao đổi với </w:t>
            </w:r>
            <w:r w:rsidR="00657E81">
              <w:rPr>
                <w:bCs/>
                <w:sz w:val="26"/>
                <w:szCs w:val="26"/>
              </w:rPr>
              <w:t>các Bộ quản lý chuyên ngành</w:t>
            </w:r>
            <w:r w:rsidR="00657E81" w:rsidRPr="00455ED3">
              <w:rPr>
                <w:bCs/>
                <w:sz w:val="26"/>
                <w:szCs w:val="26"/>
              </w:rPr>
              <w:t xml:space="preserve"> để đánh giá tình hình cân đối cung cầu</w:t>
            </w:r>
            <w:r w:rsidR="00657E81">
              <w:rPr>
                <w:bCs/>
                <w:sz w:val="26"/>
                <w:szCs w:val="26"/>
              </w:rPr>
              <w:t xml:space="preserve"> </w:t>
            </w:r>
            <w:r w:rsidR="00657E81" w:rsidRPr="00455ED3">
              <w:rPr>
                <w:bCs/>
                <w:sz w:val="26"/>
                <w:szCs w:val="26"/>
              </w:rPr>
              <w:t xml:space="preserve">trong và ngoài nước </w:t>
            </w:r>
            <w:r w:rsidR="00657E81">
              <w:rPr>
                <w:bCs/>
                <w:sz w:val="26"/>
                <w:szCs w:val="26"/>
              </w:rPr>
              <w:t>đối với mặt hàng quản lý theo hạn ngạch thuế quan</w:t>
            </w:r>
            <w:r w:rsidR="00657E81" w:rsidRPr="00455ED3">
              <w:rPr>
                <w:bCs/>
                <w:sz w:val="26"/>
                <w:szCs w:val="26"/>
              </w:rPr>
              <w:t xml:space="preserve">, trên cơ sở đó thống nhất lượng </w:t>
            </w:r>
            <w:r w:rsidR="00657E81">
              <w:rPr>
                <w:bCs/>
                <w:sz w:val="26"/>
                <w:szCs w:val="26"/>
              </w:rPr>
              <w:t xml:space="preserve">hạn ngạch thuế quan, </w:t>
            </w:r>
            <w:r w:rsidR="00657E81" w:rsidRPr="00455ED3">
              <w:rPr>
                <w:bCs/>
                <w:sz w:val="26"/>
                <w:szCs w:val="26"/>
              </w:rPr>
              <w:t>thời điểm tổ chức</w:t>
            </w:r>
            <w:r w:rsidR="00657E81">
              <w:rPr>
                <w:bCs/>
                <w:sz w:val="26"/>
                <w:szCs w:val="26"/>
              </w:rPr>
              <w:t xml:space="preserve"> phân giao cho thương nhân để thực hiện nhập khẩu và phương thức phân giao hạn ngạch thuế quan. Do vậy, cần phải quy định một thủ tục mới về việc phân giao theo phương thức đấu giá để</w:t>
            </w:r>
            <w:r w:rsidR="00657E81" w:rsidRPr="00455ED3">
              <w:rPr>
                <w:bCs/>
                <w:sz w:val="26"/>
                <w:szCs w:val="26"/>
              </w:rPr>
              <w:t xml:space="preserve"> đảm bảo phù hợp với </w:t>
            </w:r>
            <w:r w:rsidR="00657E81">
              <w:rPr>
                <w:bCs/>
                <w:sz w:val="26"/>
                <w:szCs w:val="26"/>
              </w:rPr>
              <w:t>cam kết của Việt Nam tại WTO và các FTA.</w:t>
            </w:r>
            <w:r w:rsidR="00657E81" w:rsidRPr="00455ED3">
              <w:rPr>
                <w:bCs/>
                <w:sz w:val="26"/>
                <w:szCs w:val="26"/>
              </w:rPr>
              <w:t xml:space="preserve"> </w:t>
            </w:r>
          </w:p>
        </w:tc>
      </w:tr>
      <w:tr w:rsidR="003E07EF" w:rsidRPr="00D46F48" w14:paraId="4F428D18" w14:textId="77777777" w:rsidTr="001D69EB">
        <w:tc>
          <w:tcPr>
            <w:tcW w:w="3119" w:type="dxa"/>
            <w:tcBorders>
              <w:bottom w:val="single" w:sz="4" w:space="0" w:color="auto"/>
            </w:tcBorders>
          </w:tcPr>
          <w:p w14:paraId="27A22902" w14:textId="77777777" w:rsidR="003E07EF" w:rsidRPr="00D46F48" w:rsidRDefault="003E07EF" w:rsidP="001D69EB">
            <w:pPr>
              <w:spacing w:before="60" w:after="60"/>
              <w:rPr>
                <w:b/>
                <w:sz w:val="26"/>
                <w:szCs w:val="26"/>
              </w:rPr>
            </w:pPr>
            <w:r>
              <w:rPr>
                <w:b/>
                <w:sz w:val="26"/>
                <w:szCs w:val="26"/>
              </w:rPr>
              <w:lastRenderedPageBreak/>
              <w:t xml:space="preserve">2. </w:t>
            </w:r>
            <w:r w:rsidRPr="003F5B8B">
              <w:rPr>
                <w:b/>
                <w:sz w:val="26"/>
                <w:szCs w:val="26"/>
              </w:rPr>
              <w:t xml:space="preserve">Nội dung quyền, </w:t>
            </w:r>
            <w:r w:rsidRPr="003F5B8B">
              <w:rPr>
                <w:b/>
                <w:spacing w:val="20"/>
                <w:sz w:val="26"/>
                <w:szCs w:val="26"/>
              </w:rPr>
              <w:t>nghĩa vụ</w:t>
            </w:r>
            <w:r w:rsidRPr="003F5B8B">
              <w:rPr>
                <w:b/>
                <w:sz w:val="26"/>
                <w:szCs w:val="26"/>
              </w:rPr>
              <w:t xml:space="preserve"> và lợi ích hợp pháp cụ thể </w:t>
            </w:r>
            <w:r w:rsidRPr="003F5B8B">
              <w:rPr>
                <w:b/>
                <w:spacing w:val="20"/>
                <w:sz w:val="26"/>
                <w:szCs w:val="26"/>
              </w:rPr>
              <w:t>của cá nhân</w:t>
            </w:r>
            <w:r w:rsidRPr="003F5B8B">
              <w:rPr>
                <w:b/>
                <w:sz w:val="26"/>
                <w:szCs w:val="26"/>
              </w:rPr>
              <w:t xml:space="preserve">, tổ chức cần </w:t>
            </w:r>
            <w:r w:rsidRPr="003F5B8B">
              <w:rPr>
                <w:b/>
                <w:spacing w:val="20"/>
                <w:sz w:val="26"/>
                <w:szCs w:val="26"/>
              </w:rPr>
              <w:t>được bảo đảm?</w:t>
            </w:r>
          </w:p>
        </w:tc>
        <w:tc>
          <w:tcPr>
            <w:tcW w:w="11482" w:type="dxa"/>
          </w:tcPr>
          <w:p w14:paraId="130BE7AE" w14:textId="5E797E18" w:rsidR="003E07EF" w:rsidRPr="00E043E9" w:rsidRDefault="003E07EF" w:rsidP="001D69EB">
            <w:pPr>
              <w:keepNext/>
              <w:keepLines/>
              <w:spacing w:before="120" w:after="120"/>
              <w:jc w:val="both"/>
              <w:rPr>
                <w:sz w:val="26"/>
                <w:szCs w:val="26"/>
              </w:rPr>
            </w:pPr>
            <w:r w:rsidRPr="00E043E9">
              <w:rPr>
                <w:b/>
                <w:sz w:val="26"/>
                <w:szCs w:val="26"/>
              </w:rPr>
              <w:t xml:space="preserve">Nội dung: </w:t>
            </w:r>
            <w:r>
              <w:rPr>
                <w:sz w:val="26"/>
                <w:szCs w:val="26"/>
              </w:rPr>
              <w:t>Thương nhân</w:t>
            </w:r>
            <w:r w:rsidRPr="00E043E9">
              <w:rPr>
                <w:sz w:val="26"/>
                <w:szCs w:val="26"/>
              </w:rPr>
              <w:t xml:space="preserve"> có nhu cầu nhập khẩu </w:t>
            </w:r>
            <w:r>
              <w:rPr>
                <w:sz w:val="26"/>
                <w:szCs w:val="26"/>
              </w:rPr>
              <w:t xml:space="preserve">các mặt hàng quản lý theo hạn ngạch thuế quan </w:t>
            </w:r>
            <w:r w:rsidR="00DA641B">
              <w:rPr>
                <w:sz w:val="26"/>
                <w:szCs w:val="26"/>
              </w:rPr>
              <w:t xml:space="preserve">nhập khẩu </w:t>
            </w:r>
            <w:r>
              <w:rPr>
                <w:sz w:val="26"/>
                <w:szCs w:val="26"/>
              </w:rPr>
              <w:t xml:space="preserve">được phân giao theo phương thức đấu giá </w:t>
            </w:r>
            <w:r w:rsidRPr="00E043E9">
              <w:rPr>
                <w:sz w:val="26"/>
                <w:szCs w:val="26"/>
              </w:rPr>
              <w:t xml:space="preserve">cần đề nghị cơ quan quản lý nhà nước có thẩm quyền cấp </w:t>
            </w:r>
            <w:r w:rsidR="00DA641B">
              <w:rPr>
                <w:sz w:val="26"/>
                <w:szCs w:val="26"/>
              </w:rPr>
              <w:t>thông báo</w:t>
            </w:r>
            <w:r>
              <w:rPr>
                <w:sz w:val="26"/>
                <w:szCs w:val="26"/>
              </w:rPr>
              <w:t xml:space="preserve"> giao hạn ngạch thuế quan </w:t>
            </w:r>
            <w:r w:rsidR="00DA641B">
              <w:rPr>
                <w:sz w:val="26"/>
                <w:szCs w:val="26"/>
              </w:rPr>
              <w:t xml:space="preserve">nhập khẩu </w:t>
            </w:r>
            <w:r>
              <w:rPr>
                <w:sz w:val="26"/>
                <w:szCs w:val="26"/>
              </w:rPr>
              <w:t>sau khi trúng đấu giá.</w:t>
            </w:r>
          </w:p>
          <w:p w14:paraId="4AC3A94B" w14:textId="303DF3C7" w:rsidR="003E07EF" w:rsidRPr="00D46F48" w:rsidRDefault="003E07EF" w:rsidP="008300F4">
            <w:pPr>
              <w:spacing w:before="60" w:after="60"/>
              <w:jc w:val="both"/>
              <w:rPr>
                <w:sz w:val="26"/>
                <w:szCs w:val="26"/>
              </w:rPr>
            </w:pPr>
            <w:r w:rsidRPr="008B68ED">
              <w:rPr>
                <w:b/>
                <w:bCs/>
                <w:sz w:val="26"/>
                <w:szCs w:val="26"/>
              </w:rPr>
              <w:t xml:space="preserve">Lý do Nhà nước cần quản lý: </w:t>
            </w:r>
            <w:r>
              <w:rPr>
                <w:bCs/>
                <w:sz w:val="26"/>
                <w:szCs w:val="26"/>
              </w:rPr>
              <w:t xml:space="preserve">Hạn ngạch thuế quan nhập khẩu là biện pháp do cơ quan nhà nước có thẩm quyền áp dụng để quyết định số lượng, khối lượng, trị giá của hàng hóa nhập khẩu với thuế suất ưu đãi hơn so với mức thuế suất ngoài hạn ngạch. </w:t>
            </w:r>
            <w:r w:rsidR="008300F4">
              <w:rPr>
                <w:bCs/>
                <w:sz w:val="26"/>
                <w:szCs w:val="26"/>
              </w:rPr>
              <w:t>Thực hiện cam kết của Việt Nam tại WTO và các FTA, h</w:t>
            </w:r>
            <w:r w:rsidRPr="00455ED3">
              <w:rPr>
                <w:bCs/>
                <w:sz w:val="26"/>
                <w:szCs w:val="26"/>
              </w:rPr>
              <w:t xml:space="preserve">àng năm, Bộ Công Thương trao đổi với </w:t>
            </w:r>
            <w:r w:rsidR="008300F4">
              <w:rPr>
                <w:bCs/>
                <w:sz w:val="26"/>
                <w:szCs w:val="26"/>
              </w:rPr>
              <w:t>các Bộ quản lý chuyên ngành</w:t>
            </w:r>
            <w:r w:rsidRPr="00455ED3">
              <w:rPr>
                <w:bCs/>
                <w:sz w:val="26"/>
                <w:szCs w:val="26"/>
              </w:rPr>
              <w:t xml:space="preserve"> để đánh giá tình hình cân đối cung cầu </w:t>
            </w:r>
            <w:r w:rsidR="008300F4" w:rsidRPr="00455ED3">
              <w:rPr>
                <w:bCs/>
                <w:sz w:val="26"/>
                <w:szCs w:val="26"/>
              </w:rPr>
              <w:t>trong và ngoài nước</w:t>
            </w:r>
            <w:r w:rsidR="008300F4">
              <w:rPr>
                <w:bCs/>
                <w:sz w:val="26"/>
                <w:szCs w:val="26"/>
              </w:rPr>
              <w:t xml:space="preserve"> của các mặt hàng quản lý theo hạn ngạch thuế quan</w:t>
            </w:r>
            <w:r w:rsidR="00DA641B">
              <w:rPr>
                <w:bCs/>
                <w:sz w:val="26"/>
                <w:szCs w:val="26"/>
              </w:rPr>
              <w:t xml:space="preserve"> nhập khẩu</w:t>
            </w:r>
            <w:r w:rsidRPr="00455ED3">
              <w:rPr>
                <w:bCs/>
                <w:sz w:val="26"/>
                <w:szCs w:val="26"/>
              </w:rPr>
              <w:t xml:space="preserve">, trên cơ sở đó mới thống nhất được lượng </w:t>
            </w:r>
            <w:r>
              <w:rPr>
                <w:bCs/>
                <w:sz w:val="26"/>
                <w:szCs w:val="26"/>
              </w:rPr>
              <w:t>hạn ngạch thuế quan</w:t>
            </w:r>
            <w:r w:rsidR="008300F4">
              <w:rPr>
                <w:bCs/>
                <w:sz w:val="26"/>
                <w:szCs w:val="26"/>
              </w:rPr>
              <w:t xml:space="preserve">, </w:t>
            </w:r>
            <w:r w:rsidRPr="00455ED3">
              <w:rPr>
                <w:bCs/>
                <w:sz w:val="26"/>
                <w:szCs w:val="26"/>
              </w:rPr>
              <w:t>thời điểm tổ chức</w:t>
            </w:r>
            <w:r>
              <w:rPr>
                <w:bCs/>
                <w:sz w:val="26"/>
                <w:szCs w:val="26"/>
              </w:rPr>
              <w:t xml:space="preserve"> phân giao cho thương nhân để thực hiện nhập khẩu</w:t>
            </w:r>
            <w:r w:rsidR="008300F4">
              <w:rPr>
                <w:bCs/>
                <w:sz w:val="26"/>
                <w:szCs w:val="26"/>
              </w:rPr>
              <w:t xml:space="preserve"> và phương thức</w:t>
            </w:r>
            <w:r>
              <w:rPr>
                <w:bCs/>
                <w:sz w:val="26"/>
                <w:szCs w:val="26"/>
              </w:rPr>
              <w:t xml:space="preserve"> phân giao</w:t>
            </w:r>
            <w:r w:rsidR="008300F4">
              <w:rPr>
                <w:bCs/>
                <w:sz w:val="26"/>
                <w:szCs w:val="26"/>
              </w:rPr>
              <w:t xml:space="preserve"> hạn ngạch thuế quan. Phân giao hạn ngạch thuế quan</w:t>
            </w:r>
            <w:r>
              <w:rPr>
                <w:bCs/>
                <w:sz w:val="26"/>
                <w:szCs w:val="26"/>
              </w:rPr>
              <w:t xml:space="preserve"> theo phương thức đấu giá</w:t>
            </w:r>
            <w:r w:rsidR="008300F4">
              <w:rPr>
                <w:bCs/>
                <w:sz w:val="26"/>
                <w:szCs w:val="26"/>
              </w:rPr>
              <w:t xml:space="preserve"> được thực hiện theo trình tự, thủ tục của Luật Đấu giá tài sản. Do vậy, cần thiết phải quy định thủ tục hành chính mới để thực hiện việc phân giao theo phương thức đấu giá. </w:t>
            </w:r>
          </w:p>
        </w:tc>
      </w:tr>
      <w:tr w:rsidR="003E07EF" w:rsidRPr="00D46F48" w14:paraId="13E76F80" w14:textId="77777777" w:rsidTr="001D69EB">
        <w:tc>
          <w:tcPr>
            <w:tcW w:w="3119" w:type="dxa"/>
            <w:tcBorders>
              <w:bottom w:val="single" w:sz="4" w:space="0" w:color="auto"/>
            </w:tcBorders>
          </w:tcPr>
          <w:p w14:paraId="472BAC4F" w14:textId="0D3FA3A9" w:rsidR="003E07EF" w:rsidRPr="00D46F48" w:rsidRDefault="003E07EF" w:rsidP="003F5B8B">
            <w:pPr>
              <w:spacing w:before="60" w:after="60"/>
              <w:jc w:val="both"/>
              <w:rPr>
                <w:b/>
                <w:sz w:val="26"/>
                <w:szCs w:val="26"/>
              </w:rPr>
            </w:pPr>
            <w:r w:rsidRPr="00D46F48">
              <w:rPr>
                <w:b/>
                <w:sz w:val="26"/>
                <w:szCs w:val="26"/>
              </w:rPr>
              <w:t xml:space="preserve">3. </w:t>
            </w:r>
            <w:r>
              <w:rPr>
                <w:b/>
                <w:sz w:val="26"/>
                <w:szCs w:val="26"/>
              </w:rPr>
              <w:t>Lý do lựa chọn b</w:t>
            </w:r>
            <w:r w:rsidRPr="00D46F48">
              <w:rPr>
                <w:b/>
                <w:sz w:val="26"/>
                <w:szCs w:val="26"/>
              </w:rPr>
              <w:t xml:space="preserve">iện pháp quy định </w:t>
            </w:r>
            <w:r>
              <w:rPr>
                <w:b/>
                <w:sz w:val="26"/>
                <w:szCs w:val="26"/>
              </w:rPr>
              <w:t>thủ tụ</w:t>
            </w:r>
            <w:r w:rsidR="003F5B8B">
              <w:rPr>
                <w:b/>
                <w:sz w:val="26"/>
                <w:szCs w:val="26"/>
              </w:rPr>
              <w:t>c hành chính?</w:t>
            </w:r>
          </w:p>
        </w:tc>
        <w:tc>
          <w:tcPr>
            <w:tcW w:w="11482" w:type="dxa"/>
          </w:tcPr>
          <w:p w14:paraId="717E1D53" w14:textId="2B0D2623" w:rsidR="003E07EF" w:rsidRDefault="003E07EF" w:rsidP="001D69EB">
            <w:pPr>
              <w:spacing w:before="60" w:after="60"/>
              <w:jc w:val="both"/>
              <w:rPr>
                <w:bCs/>
                <w:sz w:val="26"/>
                <w:szCs w:val="26"/>
              </w:rPr>
            </w:pPr>
            <w:r w:rsidRPr="009B56DA">
              <w:rPr>
                <w:b/>
                <w:bCs/>
                <w:sz w:val="26"/>
                <w:szCs w:val="26"/>
              </w:rPr>
              <w:t>Lý do quy định thủ tục hành chính</w:t>
            </w:r>
            <w:r w:rsidRPr="009B56DA">
              <w:rPr>
                <w:b/>
                <w:bCs/>
              </w:rPr>
              <w:t>:</w:t>
            </w:r>
            <w:r>
              <w:rPr>
                <w:sz w:val="26"/>
                <w:szCs w:val="26"/>
              </w:rPr>
              <w:t xml:space="preserve"> </w:t>
            </w:r>
            <w:r>
              <w:rPr>
                <w:bCs/>
                <w:sz w:val="26"/>
                <w:szCs w:val="26"/>
              </w:rPr>
              <w:t xml:space="preserve">Bộ Công Thương lựa chọn và quyết định phân giao hạn ngạch thuế quan nhập khẩu theo phương thức đấu giá nên cần phải quy định một thủ tục mới về việc phân giao theo phương thức đấu giá. </w:t>
            </w:r>
          </w:p>
          <w:p w14:paraId="0E37F610" w14:textId="77777777" w:rsidR="003E07EF" w:rsidRPr="00D46F48" w:rsidRDefault="003E07EF" w:rsidP="001D69EB">
            <w:pPr>
              <w:spacing w:before="60" w:after="60"/>
              <w:jc w:val="both"/>
              <w:rPr>
                <w:sz w:val="26"/>
                <w:szCs w:val="26"/>
              </w:rPr>
            </w:pPr>
            <w:r w:rsidRPr="009B56DA">
              <w:rPr>
                <w:b/>
                <w:bCs/>
                <w:sz w:val="26"/>
                <w:szCs w:val="26"/>
              </w:rPr>
              <w:t>Điều, khoản quy định thủ tục hành chính</w:t>
            </w:r>
            <w:r>
              <w:rPr>
                <w:sz w:val="26"/>
                <w:szCs w:val="26"/>
              </w:rPr>
              <w:t>: Khoản 2 Điều 22 Luật Quản lý ngoại thương</w:t>
            </w:r>
          </w:p>
        </w:tc>
      </w:tr>
      <w:tr w:rsidR="003E07EF" w:rsidRPr="00D46F48" w14:paraId="1F5DD56A" w14:textId="77777777" w:rsidTr="001D69EB">
        <w:tc>
          <w:tcPr>
            <w:tcW w:w="3119" w:type="dxa"/>
            <w:tcBorders>
              <w:bottom w:val="single" w:sz="4" w:space="0" w:color="auto"/>
            </w:tcBorders>
          </w:tcPr>
          <w:p w14:paraId="30AD3101" w14:textId="02D96CB8" w:rsidR="003E07EF" w:rsidRPr="00D46F48" w:rsidRDefault="003E07EF" w:rsidP="001D69EB">
            <w:pPr>
              <w:spacing w:before="60" w:after="60"/>
              <w:jc w:val="both"/>
              <w:rPr>
                <w:b/>
                <w:sz w:val="26"/>
                <w:szCs w:val="26"/>
              </w:rPr>
            </w:pPr>
            <w:r>
              <w:rPr>
                <w:b/>
                <w:sz w:val="26"/>
                <w:szCs w:val="26"/>
              </w:rPr>
              <w:t xml:space="preserve">4. </w:t>
            </w:r>
            <w:r w:rsidR="003F5B8B" w:rsidRPr="003F5B8B">
              <w:rPr>
                <w:b/>
                <w:sz w:val="26"/>
                <w:szCs w:val="26"/>
              </w:rPr>
              <w:t>Có biện pháp nào khác có thể sử dụng mà không phải bằng quy định thủ tục hành chính không?</w:t>
            </w:r>
          </w:p>
        </w:tc>
        <w:tc>
          <w:tcPr>
            <w:tcW w:w="11482" w:type="dxa"/>
          </w:tcPr>
          <w:p w14:paraId="7F3DD358" w14:textId="77777777" w:rsidR="003E07EF" w:rsidRDefault="003E07EF" w:rsidP="001D69EB">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1570B7">
              <w:rPr>
                <w:sz w:val="34"/>
                <w:szCs w:val="34"/>
              </w:rPr>
              <w:sym w:font="Wingdings" w:char="F0FE"/>
            </w:r>
          </w:p>
          <w:p w14:paraId="01E1CAF6" w14:textId="013AD678" w:rsidR="003E07EF" w:rsidRDefault="003E07EF" w:rsidP="001D69EB">
            <w:pPr>
              <w:spacing w:before="60" w:after="60" w:line="300" w:lineRule="exact"/>
              <w:rPr>
                <w:sz w:val="26"/>
                <w:szCs w:val="26"/>
                <w:lang w:val="vi-VN"/>
              </w:rPr>
            </w:pPr>
            <w:r>
              <w:rPr>
                <w:sz w:val="26"/>
                <w:szCs w:val="26"/>
                <w:lang w:val="vi-VN"/>
              </w:rPr>
              <w:t>Trên thực tiễn điều hành, quản lý nhập khẩu theo diện hạn ngạch thuế quan</w:t>
            </w:r>
            <w:r w:rsidR="008300F4">
              <w:rPr>
                <w:sz w:val="26"/>
                <w:szCs w:val="26"/>
              </w:rPr>
              <w:t xml:space="preserve"> đối với một số mặt hàng</w:t>
            </w:r>
            <w:r>
              <w:rPr>
                <w:sz w:val="26"/>
                <w:szCs w:val="26"/>
                <w:lang w:val="vi-VN"/>
              </w:rPr>
              <w:t xml:space="preserve">, không có biện pháp nào khác có thể sử dụng mà không phải bằng thủ tục hành chính, do: </w:t>
            </w:r>
          </w:p>
          <w:p w14:paraId="3B008E3F" w14:textId="2B2F29B3" w:rsidR="003E07EF" w:rsidRPr="002E7406" w:rsidRDefault="003E07EF" w:rsidP="009D3451">
            <w:pPr>
              <w:pStyle w:val="FootnoteText"/>
              <w:spacing w:before="60" w:after="60" w:line="300" w:lineRule="exact"/>
              <w:jc w:val="both"/>
              <w:rPr>
                <w:sz w:val="26"/>
                <w:szCs w:val="26"/>
              </w:rPr>
            </w:pPr>
            <w:r w:rsidRPr="00095C72">
              <w:rPr>
                <w:i/>
                <w:sz w:val="26"/>
                <w:szCs w:val="26"/>
                <w:lang w:val="vi-VN"/>
              </w:rPr>
              <w:t xml:space="preserve"> </w:t>
            </w:r>
            <w:r w:rsidRPr="00352ADA">
              <w:rPr>
                <w:sz w:val="26"/>
                <w:szCs w:val="26"/>
                <w:lang w:val="nl-NL"/>
              </w:rPr>
              <w:t xml:space="preserve">Việc xây dựng và ban hành Thông tư </w:t>
            </w:r>
            <w:r>
              <w:rPr>
                <w:sz w:val="26"/>
                <w:szCs w:val="26"/>
                <w:lang w:val="vi-VN"/>
              </w:rPr>
              <w:t xml:space="preserve">này là để </w:t>
            </w:r>
            <w:r w:rsidRPr="001570B7">
              <w:rPr>
                <w:bCs/>
                <w:iCs/>
                <w:sz w:val="26"/>
                <w:szCs w:val="26"/>
                <w:lang w:val="nl-NL"/>
              </w:rPr>
              <w:t>thực hiện khoản 2 Điều 22 Luật Quản lý ngoại thương</w:t>
            </w:r>
            <w:r w:rsidRPr="001570B7">
              <w:rPr>
                <w:bCs/>
                <w:iCs/>
                <w:sz w:val="26"/>
                <w:szCs w:val="26"/>
                <w:lang w:val="vi-VN"/>
              </w:rPr>
              <w:t>,</w:t>
            </w:r>
            <w:r>
              <w:rPr>
                <w:sz w:val="26"/>
                <w:szCs w:val="26"/>
                <w:lang w:val="vi-VN"/>
              </w:rPr>
              <w:t xml:space="preserve"> theo đó</w:t>
            </w:r>
            <w:r w:rsidRPr="00352ADA">
              <w:rPr>
                <w:sz w:val="26"/>
                <w:szCs w:val="26"/>
                <w:lang w:val="nl-NL"/>
              </w:rPr>
              <w:t xml:space="preserve"> quy định: </w:t>
            </w:r>
            <w:r w:rsidRPr="00352ADA">
              <w:rPr>
                <w:i/>
                <w:sz w:val="26"/>
                <w:szCs w:val="26"/>
                <w:lang w:val="nl-NL"/>
              </w:rPr>
              <w:t xml:space="preserve">“Bộ Công Thương công bố việc áp dụng </w:t>
            </w:r>
            <w:r w:rsidRPr="001E3CDC">
              <w:rPr>
                <w:i/>
                <w:sz w:val="26"/>
                <w:szCs w:val="26"/>
                <w:lang w:val="nl-NL"/>
              </w:rPr>
              <w:t>biện pháp hạn ngạch thuế quan và quyết định phương thức phân giao hạn ngạch thuế quan”</w:t>
            </w:r>
            <w:r w:rsidRPr="001E3CDC">
              <w:rPr>
                <w:sz w:val="26"/>
                <w:szCs w:val="26"/>
                <w:lang w:val="vi-VN"/>
              </w:rPr>
              <w:t xml:space="preserve">. Bộ Công Thương quyết định việc cấp </w:t>
            </w:r>
            <w:r w:rsidR="009D3451">
              <w:rPr>
                <w:sz w:val="26"/>
                <w:szCs w:val="26"/>
              </w:rPr>
              <w:t>thông báo giao</w:t>
            </w:r>
            <w:r w:rsidRPr="001E3CDC">
              <w:rPr>
                <w:sz w:val="26"/>
                <w:szCs w:val="26"/>
                <w:lang w:val="vi-VN"/>
              </w:rPr>
              <w:t xml:space="preserve"> hạn ngạch thuế quan </w:t>
            </w:r>
            <w:r w:rsidR="009D3451">
              <w:rPr>
                <w:sz w:val="26"/>
                <w:szCs w:val="26"/>
              </w:rPr>
              <w:t xml:space="preserve">nhập khẩu </w:t>
            </w:r>
            <w:r w:rsidRPr="001E3CDC">
              <w:rPr>
                <w:sz w:val="26"/>
                <w:szCs w:val="26"/>
                <w:lang w:val="vi-VN"/>
              </w:rPr>
              <w:t xml:space="preserve">theo phương thức đấu giá </w:t>
            </w:r>
            <w:r w:rsidR="00CC08BE">
              <w:rPr>
                <w:sz w:val="26"/>
                <w:szCs w:val="26"/>
              </w:rPr>
              <w:t>để thực hiện</w:t>
            </w:r>
            <w:r w:rsidRPr="001E3CDC">
              <w:rPr>
                <w:bCs/>
                <w:sz w:val="26"/>
                <w:szCs w:val="26"/>
                <w:lang w:val="vi-VN"/>
              </w:rPr>
              <w:t xml:space="preserve"> cam kết quốc tế của </w:t>
            </w:r>
            <w:r w:rsidR="00CC08BE">
              <w:rPr>
                <w:bCs/>
                <w:sz w:val="26"/>
                <w:szCs w:val="26"/>
              </w:rPr>
              <w:t>Việt Nam</w:t>
            </w:r>
            <w:r w:rsidRPr="001E3CDC">
              <w:rPr>
                <w:bCs/>
                <w:sz w:val="26"/>
                <w:szCs w:val="26"/>
                <w:lang w:val="vi-VN"/>
              </w:rPr>
              <w:t xml:space="preserve"> tại WTO</w:t>
            </w:r>
            <w:r w:rsidR="00CC08BE">
              <w:rPr>
                <w:bCs/>
                <w:sz w:val="26"/>
                <w:szCs w:val="26"/>
              </w:rPr>
              <w:t xml:space="preserve"> và tại các FTA</w:t>
            </w:r>
            <w:r w:rsidRPr="001E3CDC">
              <w:rPr>
                <w:bCs/>
                <w:sz w:val="26"/>
                <w:szCs w:val="26"/>
                <w:lang w:val="vi-VN"/>
              </w:rPr>
              <w:t>.</w:t>
            </w:r>
            <w:r>
              <w:rPr>
                <w:sz w:val="26"/>
                <w:szCs w:val="26"/>
                <w:lang w:val="vi-VN"/>
              </w:rPr>
              <w:t xml:space="preserve"> </w:t>
            </w:r>
          </w:p>
        </w:tc>
      </w:tr>
      <w:tr w:rsidR="003E07EF" w:rsidRPr="00D46F48" w14:paraId="06B0DB6D" w14:textId="77777777" w:rsidTr="001D69EB">
        <w:tc>
          <w:tcPr>
            <w:tcW w:w="14601" w:type="dxa"/>
            <w:gridSpan w:val="2"/>
            <w:tcBorders>
              <w:bottom w:val="single" w:sz="4" w:space="0" w:color="auto"/>
            </w:tcBorders>
          </w:tcPr>
          <w:p w14:paraId="6DD104C5" w14:textId="382DDA43" w:rsidR="003E07EF" w:rsidRPr="00D46F48" w:rsidRDefault="003E07EF" w:rsidP="003F5B8B">
            <w:pPr>
              <w:spacing w:before="60" w:after="60" w:line="300" w:lineRule="exact"/>
              <w:jc w:val="both"/>
              <w:rPr>
                <w:sz w:val="26"/>
                <w:szCs w:val="26"/>
              </w:rPr>
            </w:pPr>
            <w:r w:rsidRPr="00981778">
              <w:rPr>
                <w:b/>
                <w:sz w:val="26"/>
                <w:szCs w:val="26"/>
              </w:rPr>
              <w:t xml:space="preserve">II. ĐÁNH GIÁ TÍNH </w:t>
            </w:r>
            <w:r w:rsidR="003F5B8B">
              <w:rPr>
                <w:b/>
                <w:sz w:val="26"/>
                <w:szCs w:val="26"/>
              </w:rPr>
              <w:t xml:space="preserve">HỢP HIẾN, </w:t>
            </w:r>
            <w:r w:rsidRPr="00981778">
              <w:rPr>
                <w:b/>
                <w:sz w:val="26"/>
                <w:szCs w:val="26"/>
              </w:rPr>
              <w:t>HỢP PHÁP CỦA THỦ TỤC HÀNH CHÍNH</w:t>
            </w:r>
          </w:p>
        </w:tc>
      </w:tr>
      <w:tr w:rsidR="003E07EF" w:rsidRPr="00D46F48" w14:paraId="530291F5" w14:textId="77777777" w:rsidTr="001D69EB">
        <w:tc>
          <w:tcPr>
            <w:tcW w:w="3119" w:type="dxa"/>
            <w:tcBorders>
              <w:bottom w:val="single" w:sz="4" w:space="0" w:color="auto"/>
            </w:tcBorders>
          </w:tcPr>
          <w:p w14:paraId="49DEA0C4" w14:textId="7CD43A93" w:rsidR="003E07EF" w:rsidRPr="00A35F41" w:rsidRDefault="003E07EF" w:rsidP="001D69EB">
            <w:pPr>
              <w:spacing w:before="60" w:after="60" w:line="300" w:lineRule="exact"/>
              <w:jc w:val="both"/>
              <w:rPr>
                <w:sz w:val="26"/>
                <w:szCs w:val="26"/>
              </w:rPr>
            </w:pPr>
            <w:r>
              <w:rPr>
                <w:sz w:val="26"/>
                <w:szCs w:val="26"/>
              </w:rPr>
              <w:t xml:space="preserve">1. </w:t>
            </w:r>
            <w:r w:rsidR="003F5B8B" w:rsidRPr="003F5B8B">
              <w:rPr>
                <w:sz w:val="26"/>
                <w:szCs w:val="26"/>
              </w:rPr>
              <w:t>Có phù hợp với Hiến pháp không?</w:t>
            </w:r>
          </w:p>
        </w:tc>
        <w:tc>
          <w:tcPr>
            <w:tcW w:w="11482" w:type="dxa"/>
          </w:tcPr>
          <w:p w14:paraId="7CCA5392" w14:textId="77777777" w:rsidR="003E07EF" w:rsidRDefault="003E07EF" w:rsidP="001D69EB">
            <w:pPr>
              <w:spacing w:before="60" w:after="60" w:line="300" w:lineRule="exact"/>
              <w:jc w:val="both"/>
              <w:rPr>
                <w:sz w:val="26"/>
                <w:szCs w:val="26"/>
              </w:rPr>
            </w:pPr>
            <w:r w:rsidRPr="00D46F48">
              <w:rPr>
                <w:sz w:val="26"/>
                <w:szCs w:val="26"/>
              </w:rPr>
              <w:t>Có</w:t>
            </w:r>
            <w:r>
              <w:rPr>
                <w:sz w:val="26"/>
                <w:szCs w:val="26"/>
              </w:rPr>
              <w:t xml:space="preserve"> </w:t>
            </w:r>
            <w:r w:rsidRPr="00730412">
              <w:rPr>
                <w:sz w:val="30"/>
                <w:szCs w:val="30"/>
              </w:rPr>
              <w:sym w:font="Wingdings" w:char="F0FE"/>
            </w:r>
            <w:r>
              <w:rPr>
                <w:sz w:val="26"/>
                <w:szCs w:val="26"/>
              </w:rPr>
              <w:t xml:space="preserve">   </w:t>
            </w:r>
            <w:r w:rsidRPr="00D46F48">
              <w:rPr>
                <w:sz w:val="26"/>
                <w:szCs w:val="26"/>
              </w:rPr>
              <w:t xml:space="preserve">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78F4F61B" w14:textId="77777777" w:rsidR="003E07EF" w:rsidRDefault="003E07EF" w:rsidP="001D69EB">
            <w:pPr>
              <w:spacing w:before="60" w:after="60" w:line="300" w:lineRule="exact"/>
              <w:jc w:val="both"/>
              <w:rPr>
                <w:sz w:val="26"/>
                <w:szCs w:val="26"/>
              </w:rPr>
            </w:pPr>
            <w:r>
              <w:rPr>
                <w:sz w:val="26"/>
                <w:szCs w:val="26"/>
              </w:rPr>
              <w:t>Nêu rõ lý do:</w:t>
            </w:r>
          </w:p>
          <w:p w14:paraId="68926391" w14:textId="2B7F2263" w:rsidR="003E07EF" w:rsidRPr="00C82046" w:rsidRDefault="00711E97" w:rsidP="003F5B8B">
            <w:pPr>
              <w:pStyle w:val="BodyText"/>
              <w:spacing w:before="60" w:after="60" w:line="300" w:lineRule="exact"/>
              <w:rPr>
                <w:sz w:val="26"/>
                <w:szCs w:val="26"/>
                <w:lang w:val="vi-VN"/>
              </w:rPr>
            </w:pPr>
            <w:r>
              <w:rPr>
                <w:b/>
                <w:bCs/>
                <w:sz w:val="26"/>
                <w:szCs w:val="26"/>
                <w:lang w:val="en-US"/>
              </w:rPr>
              <w:lastRenderedPageBreak/>
              <w:t xml:space="preserve">Căn cứ quy định tại </w:t>
            </w:r>
            <w:r w:rsidRPr="00711E97">
              <w:rPr>
                <w:b/>
                <w:sz w:val="26"/>
                <w:szCs w:val="26"/>
              </w:rPr>
              <w:t>Khoản 2 Điều 22 Luật Quản lý ngoại thương</w:t>
            </w:r>
            <w:r w:rsidR="003E07EF">
              <w:rPr>
                <w:b/>
                <w:bCs/>
                <w:sz w:val="26"/>
                <w:szCs w:val="26"/>
              </w:rPr>
              <w:t xml:space="preserve">, Bộ Công Thương công bố và áp dụng việc phân giao hạn ngạch thuế quan nhập khẩu </w:t>
            </w:r>
            <w:r>
              <w:rPr>
                <w:b/>
                <w:bCs/>
                <w:sz w:val="26"/>
                <w:szCs w:val="26"/>
                <w:lang w:val="en-US"/>
              </w:rPr>
              <w:t>t</w:t>
            </w:r>
            <w:r w:rsidR="003E07EF">
              <w:rPr>
                <w:b/>
                <w:bCs/>
                <w:sz w:val="26"/>
                <w:szCs w:val="26"/>
              </w:rPr>
              <w:t xml:space="preserve">heo phương thức đấu giá là hoàn toàn </w:t>
            </w:r>
            <w:r w:rsidR="003F5B8B">
              <w:rPr>
                <w:b/>
                <w:bCs/>
                <w:sz w:val="26"/>
                <w:szCs w:val="26"/>
                <w:lang w:val="en-US"/>
              </w:rPr>
              <w:t>phù hợp với Hiến pháp.</w:t>
            </w:r>
            <w:r w:rsidR="003E07EF">
              <w:rPr>
                <w:b/>
                <w:bCs/>
                <w:sz w:val="26"/>
                <w:szCs w:val="26"/>
              </w:rPr>
              <w:t xml:space="preserve"> </w:t>
            </w:r>
            <w:r w:rsidR="003E07EF" w:rsidRPr="00C82046">
              <w:rPr>
                <w:b/>
                <w:bCs/>
                <w:sz w:val="26"/>
                <w:szCs w:val="26"/>
                <w:lang w:val="vi-VN"/>
              </w:rPr>
              <w:t xml:space="preserve"> </w:t>
            </w:r>
          </w:p>
        </w:tc>
      </w:tr>
      <w:tr w:rsidR="003E07EF" w:rsidRPr="00D46F48" w14:paraId="0F7772A0" w14:textId="77777777" w:rsidTr="001D69EB">
        <w:tc>
          <w:tcPr>
            <w:tcW w:w="3119" w:type="dxa"/>
            <w:tcBorders>
              <w:bottom w:val="single" w:sz="4" w:space="0" w:color="auto"/>
            </w:tcBorders>
          </w:tcPr>
          <w:p w14:paraId="24A64D81" w14:textId="06DDB82F" w:rsidR="003E07EF" w:rsidRPr="00A35F41" w:rsidRDefault="003E07EF" w:rsidP="001D69EB">
            <w:pPr>
              <w:spacing w:before="60" w:after="60"/>
              <w:jc w:val="both"/>
              <w:rPr>
                <w:sz w:val="26"/>
                <w:szCs w:val="26"/>
              </w:rPr>
            </w:pPr>
            <w:r>
              <w:rPr>
                <w:sz w:val="26"/>
                <w:szCs w:val="26"/>
              </w:rPr>
              <w:lastRenderedPageBreak/>
              <w:t xml:space="preserve">2. </w:t>
            </w:r>
            <w:r w:rsidRPr="003F5B8B">
              <w:rPr>
                <w:sz w:val="26"/>
                <w:szCs w:val="26"/>
              </w:rPr>
              <w:t xml:space="preserve">Có mâu thuẫn, chồng </w:t>
            </w:r>
            <w:r w:rsidR="003F5B8B" w:rsidRPr="003F5B8B">
              <w:rPr>
                <w:sz w:val="26"/>
                <w:szCs w:val="26"/>
              </w:rPr>
              <w:t>chéo hoặc không phù hợp, thống nhất với quy định tại các văn bản khác, điều ước quốc tế có liên quan mà nước Cộng hòa xã hội chủ nghĩa Việt Nam là thành viên không?</w:t>
            </w:r>
          </w:p>
        </w:tc>
        <w:tc>
          <w:tcPr>
            <w:tcW w:w="11482" w:type="dxa"/>
          </w:tcPr>
          <w:p w14:paraId="1AF81E1D" w14:textId="77777777" w:rsidR="003E07EF" w:rsidRDefault="003E07EF" w:rsidP="001D69EB">
            <w:pPr>
              <w:spacing w:before="60" w:after="60"/>
              <w:jc w:val="both"/>
              <w:rPr>
                <w:sz w:val="26"/>
                <w:szCs w:val="26"/>
              </w:rPr>
            </w:pPr>
            <w:r>
              <w:rPr>
                <w:sz w:val="26"/>
                <w:szCs w:val="26"/>
              </w:rPr>
              <w:t xml:space="preserve">- </w:t>
            </w:r>
            <w:r w:rsidRPr="00D46F48">
              <w:rPr>
                <w:sz w:val="26"/>
                <w:szCs w:val="26"/>
              </w:rPr>
              <w:t>V</w:t>
            </w:r>
            <w:r>
              <w:rPr>
                <w:sz w:val="26"/>
                <w:szCs w:val="26"/>
              </w:rPr>
              <w:t>ới v</w:t>
            </w:r>
            <w:r w:rsidRPr="00D46F48">
              <w:rPr>
                <w:sz w:val="26"/>
                <w:szCs w:val="26"/>
              </w:rPr>
              <w:t>ăn bản của c</w:t>
            </w:r>
            <w:r w:rsidRPr="00D46F48">
              <w:rPr>
                <w:sz w:val="26"/>
                <w:szCs w:val="26"/>
                <w:lang w:val="vi-VN"/>
              </w:rPr>
              <w:t>ơ</w:t>
            </w:r>
            <w:r w:rsidRPr="00D46F48">
              <w:rPr>
                <w:sz w:val="26"/>
                <w:szCs w:val="26"/>
              </w:rPr>
              <w:t xml:space="preserve"> quan </w:t>
            </w:r>
            <w:r>
              <w:rPr>
                <w:sz w:val="26"/>
                <w:szCs w:val="26"/>
              </w:rPr>
              <w:t xml:space="preserve">nhà nước </w:t>
            </w:r>
            <w:r w:rsidRPr="00D46F48">
              <w:rPr>
                <w:sz w:val="26"/>
                <w:szCs w:val="26"/>
              </w:rPr>
              <w:t>cấ</w:t>
            </w:r>
            <w:r>
              <w:rPr>
                <w:sz w:val="26"/>
                <w:szCs w:val="26"/>
              </w:rPr>
              <w:t xml:space="preserve">p trên: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730412">
              <w:rPr>
                <w:sz w:val="30"/>
                <w:szCs w:val="30"/>
              </w:rPr>
              <w:sym w:font="Wingdings" w:char="F0FE"/>
            </w:r>
          </w:p>
          <w:p w14:paraId="3BA8069E" w14:textId="77777777" w:rsidR="003E07EF" w:rsidRDefault="003E07EF" w:rsidP="001D69EB">
            <w:pPr>
              <w:spacing w:before="60" w:after="60"/>
              <w:jc w:val="both"/>
              <w:rPr>
                <w:sz w:val="26"/>
                <w:szCs w:val="26"/>
              </w:rPr>
            </w:pPr>
            <w:r>
              <w:rPr>
                <w:sz w:val="26"/>
                <w:szCs w:val="26"/>
              </w:rPr>
              <w:t xml:space="preserve">- </w:t>
            </w:r>
            <w:r w:rsidRPr="00D46F48">
              <w:rPr>
                <w:sz w:val="26"/>
                <w:szCs w:val="26"/>
              </w:rPr>
              <w:t>V</w:t>
            </w:r>
            <w:r>
              <w:rPr>
                <w:sz w:val="26"/>
                <w:szCs w:val="26"/>
              </w:rPr>
              <w:t>ới v</w:t>
            </w:r>
            <w:r w:rsidRPr="00D46F48">
              <w:rPr>
                <w:sz w:val="26"/>
                <w:szCs w:val="26"/>
              </w:rPr>
              <w:t>ăn bản của c</w:t>
            </w:r>
            <w:r w:rsidRPr="00D46F48">
              <w:rPr>
                <w:sz w:val="26"/>
                <w:szCs w:val="26"/>
                <w:lang w:val="vi-VN"/>
              </w:rPr>
              <w:t>ơ</w:t>
            </w:r>
            <w:r>
              <w:rPr>
                <w:sz w:val="26"/>
                <w:szCs w:val="26"/>
              </w:rPr>
              <w:t xml:space="preserve"> quan khác: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730412">
              <w:rPr>
                <w:sz w:val="30"/>
                <w:szCs w:val="30"/>
              </w:rPr>
              <w:sym w:font="Wingdings" w:char="F0FE"/>
            </w:r>
          </w:p>
          <w:p w14:paraId="3812AB33" w14:textId="77777777" w:rsidR="003E07EF" w:rsidRDefault="003E07EF" w:rsidP="001D69EB">
            <w:pPr>
              <w:spacing w:before="60" w:after="60"/>
              <w:jc w:val="both"/>
              <w:rPr>
                <w:sz w:val="26"/>
                <w:szCs w:val="26"/>
              </w:rPr>
            </w:pPr>
            <w:r>
              <w:rPr>
                <w:sz w:val="26"/>
                <w:szCs w:val="26"/>
                <w:lang w:val="de-DE"/>
              </w:rPr>
              <w:t>- Với đ</w:t>
            </w:r>
            <w:r w:rsidRPr="00CD0486">
              <w:rPr>
                <w:sz w:val="26"/>
                <w:szCs w:val="26"/>
                <w:lang w:val="de-DE"/>
              </w:rPr>
              <w:t>iều ước</w:t>
            </w:r>
            <w:r>
              <w:rPr>
                <w:sz w:val="26"/>
                <w:szCs w:val="26"/>
                <w:lang w:val="de-DE"/>
              </w:rPr>
              <w:t xml:space="preserve"> </w:t>
            </w:r>
            <w:r w:rsidRPr="00CD0486">
              <w:rPr>
                <w:sz w:val="26"/>
                <w:szCs w:val="26"/>
                <w:lang w:val="de-DE"/>
              </w:rPr>
              <w:t xml:space="preserve">quốc tế </w:t>
            </w:r>
            <w:r>
              <w:rPr>
                <w:sz w:val="26"/>
                <w:szCs w:val="26"/>
                <w:lang w:val="de-DE"/>
              </w:rPr>
              <w:t xml:space="preserve">có liên quan </w:t>
            </w:r>
            <w:r w:rsidRPr="00CD0486">
              <w:rPr>
                <w:sz w:val="26"/>
                <w:szCs w:val="26"/>
                <w:lang w:val="de-DE"/>
              </w:rPr>
              <w:t xml:space="preserve">mà </w:t>
            </w:r>
            <w:r>
              <w:rPr>
                <w:sz w:val="26"/>
                <w:szCs w:val="26"/>
                <w:lang w:val="de-DE"/>
              </w:rPr>
              <w:t xml:space="preserve">CHXHCN </w:t>
            </w:r>
            <w:r w:rsidRPr="00CD0486">
              <w:rPr>
                <w:sz w:val="26"/>
                <w:szCs w:val="26"/>
                <w:lang w:val="de-DE"/>
              </w:rPr>
              <w:t xml:space="preserve">Việt Nam </w:t>
            </w:r>
            <w:r>
              <w:rPr>
                <w:sz w:val="26"/>
                <w:szCs w:val="26"/>
                <w:lang w:val="de-DE"/>
              </w:rPr>
              <w:t xml:space="preserve">là thành viên: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Pr>
                <w:sz w:val="26"/>
                <w:szCs w:val="26"/>
              </w:rPr>
              <w:t xml:space="preserve">        </w:t>
            </w:r>
            <w:r w:rsidRPr="00D46F48">
              <w:rPr>
                <w:sz w:val="26"/>
                <w:szCs w:val="26"/>
              </w:rPr>
              <w:t xml:space="preserve">Không </w:t>
            </w:r>
            <w:r w:rsidRPr="00730412">
              <w:rPr>
                <w:sz w:val="30"/>
                <w:szCs w:val="30"/>
              </w:rPr>
              <w:sym w:font="Wingdings" w:char="F0FE"/>
            </w:r>
          </w:p>
          <w:p w14:paraId="3F3E8829" w14:textId="77777777" w:rsidR="003E07EF" w:rsidRDefault="003E07EF" w:rsidP="001D69EB">
            <w:pPr>
              <w:spacing w:before="60" w:after="60"/>
              <w:jc w:val="both"/>
              <w:rPr>
                <w:sz w:val="26"/>
                <w:szCs w:val="26"/>
              </w:rPr>
            </w:pPr>
          </w:p>
          <w:p w14:paraId="5CFA756B" w14:textId="77777777" w:rsidR="003E07EF" w:rsidRPr="00A35F41" w:rsidRDefault="003E07EF" w:rsidP="001D69EB">
            <w:pPr>
              <w:spacing w:before="60" w:after="60"/>
              <w:jc w:val="both"/>
              <w:rPr>
                <w:sz w:val="26"/>
                <w:szCs w:val="26"/>
              </w:rPr>
            </w:pPr>
          </w:p>
        </w:tc>
      </w:tr>
      <w:tr w:rsidR="003E07EF" w:rsidRPr="00D46F48" w14:paraId="4AB58504" w14:textId="77777777" w:rsidTr="001D69EB">
        <w:tc>
          <w:tcPr>
            <w:tcW w:w="14601" w:type="dxa"/>
            <w:gridSpan w:val="2"/>
          </w:tcPr>
          <w:p w14:paraId="7475150D" w14:textId="77777777" w:rsidR="003E07EF" w:rsidRPr="00CA0E94" w:rsidRDefault="003E07EF" w:rsidP="001D69EB">
            <w:pPr>
              <w:spacing w:before="60" w:after="60"/>
              <w:jc w:val="both"/>
              <w:rPr>
                <w:sz w:val="26"/>
                <w:szCs w:val="26"/>
              </w:rPr>
            </w:pPr>
            <w:r>
              <w:rPr>
                <w:b/>
                <w:sz w:val="26"/>
                <w:szCs w:val="26"/>
              </w:rPr>
              <w:t xml:space="preserve">III. </w:t>
            </w:r>
            <w:r>
              <w:rPr>
                <w:b/>
                <w:sz w:val="24"/>
                <w:szCs w:val="24"/>
              </w:rPr>
              <w:t>ĐÁNH GIÁ TÍNH HỢP LÝ CỦA THỦ TỤC HÀNH CHÍNH</w:t>
            </w:r>
          </w:p>
        </w:tc>
      </w:tr>
      <w:tr w:rsidR="003E07EF" w:rsidRPr="00D46F48" w14:paraId="52B25AB7" w14:textId="77777777" w:rsidTr="001D69EB">
        <w:tc>
          <w:tcPr>
            <w:tcW w:w="14601" w:type="dxa"/>
            <w:gridSpan w:val="2"/>
          </w:tcPr>
          <w:p w14:paraId="30BCB682" w14:textId="77777777" w:rsidR="003E07EF" w:rsidRPr="00D46F48" w:rsidRDefault="003E07EF" w:rsidP="001D69EB">
            <w:pPr>
              <w:spacing w:before="60" w:after="60"/>
              <w:jc w:val="both"/>
              <w:rPr>
                <w:b/>
                <w:sz w:val="26"/>
                <w:szCs w:val="26"/>
              </w:rPr>
            </w:pPr>
            <w:r>
              <w:rPr>
                <w:b/>
                <w:sz w:val="26"/>
                <w:szCs w:val="26"/>
              </w:rPr>
              <w:t>1. Tên thủ tục hành chính</w:t>
            </w:r>
          </w:p>
        </w:tc>
      </w:tr>
      <w:tr w:rsidR="003E07EF" w:rsidRPr="00D46F48" w14:paraId="08BEABA8" w14:textId="77777777" w:rsidTr="001D69EB">
        <w:tc>
          <w:tcPr>
            <w:tcW w:w="3119" w:type="dxa"/>
          </w:tcPr>
          <w:p w14:paraId="1F4EEEE1" w14:textId="77777777" w:rsidR="003E07EF" w:rsidRDefault="003E07EF" w:rsidP="001D69EB">
            <w:pPr>
              <w:spacing w:before="60" w:after="60"/>
              <w:jc w:val="both"/>
              <w:rPr>
                <w:b/>
                <w:sz w:val="26"/>
                <w:szCs w:val="26"/>
              </w:rPr>
            </w:pPr>
            <w:r>
              <w:rPr>
                <w:sz w:val="26"/>
                <w:szCs w:val="26"/>
              </w:rPr>
              <w:t>C</w:t>
            </w:r>
            <w:r w:rsidRPr="00D46F48">
              <w:rPr>
                <w:sz w:val="26"/>
                <w:szCs w:val="26"/>
              </w:rPr>
              <w:t>ó được quy định rõ ràng</w:t>
            </w:r>
            <w:r>
              <w:rPr>
                <w:sz w:val="26"/>
                <w:szCs w:val="26"/>
              </w:rPr>
              <w:t>, cụ thể và phù hợp</w:t>
            </w:r>
            <w:r w:rsidRPr="00D46F48">
              <w:rPr>
                <w:sz w:val="26"/>
                <w:szCs w:val="26"/>
              </w:rPr>
              <w:t xml:space="preserve"> không?</w:t>
            </w:r>
          </w:p>
        </w:tc>
        <w:tc>
          <w:tcPr>
            <w:tcW w:w="11482" w:type="dxa"/>
          </w:tcPr>
          <w:p w14:paraId="322F03C2" w14:textId="77777777" w:rsidR="003E07EF" w:rsidRDefault="003E07EF" w:rsidP="001D69EB">
            <w:pPr>
              <w:spacing w:before="60" w:after="60" w:line="300" w:lineRule="exact"/>
              <w:jc w:val="both"/>
              <w:rPr>
                <w:sz w:val="26"/>
                <w:szCs w:val="26"/>
              </w:rPr>
            </w:pPr>
            <w:r w:rsidRPr="00D46F48">
              <w:rPr>
                <w:sz w:val="26"/>
                <w:szCs w:val="26"/>
              </w:rPr>
              <w:t>Có</w:t>
            </w:r>
            <w:r w:rsidRPr="00730412">
              <w:rPr>
                <w:sz w:val="30"/>
                <w:szCs w:val="30"/>
              </w:rPr>
              <w:sym w:font="Wingdings" w:char="F0FE"/>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50AFF108" w14:textId="33F3998B" w:rsidR="003E07EF" w:rsidRDefault="003E07EF" w:rsidP="00D07F91">
            <w:pPr>
              <w:spacing w:before="60" w:after="60"/>
              <w:jc w:val="both"/>
              <w:rPr>
                <w:sz w:val="26"/>
                <w:szCs w:val="26"/>
              </w:rPr>
            </w:pPr>
            <w:r>
              <w:rPr>
                <w:sz w:val="26"/>
                <w:szCs w:val="26"/>
              </w:rPr>
              <w:t>N</w:t>
            </w:r>
            <w:r w:rsidRPr="00D46F48">
              <w:rPr>
                <w:sz w:val="26"/>
                <w:szCs w:val="26"/>
              </w:rPr>
              <w:t>êu rõ lý do:</w:t>
            </w:r>
            <w:r>
              <w:rPr>
                <w:sz w:val="26"/>
                <w:szCs w:val="26"/>
              </w:rPr>
              <w:t xml:space="preserve"> Tên thủ tục hành chính được quy định cụ thể, rõ ràng; đã nêu được cả đối tượ</w:t>
            </w:r>
            <w:r w:rsidR="00D07F91">
              <w:rPr>
                <w:sz w:val="26"/>
                <w:szCs w:val="26"/>
              </w:rPr>
              <w:t xml:space="preserve">ng </w:t>
            </w:r>
            <w:r>
              <w:rPr>
                <w:sz w:val="26"/>
                <w:szCs w:val="26"/>
              </w:rPr>
              <w:t>phân giao và phương thứ</w:t>
            </w:r>
            <w:r w:rsidR="00D07F91">
              <w:rPr>
                <w:sz w:val="26"/>
                <w:szCs w:val="26"/>
              </w:rPr>
              <w:t>c phân giao</w:t>
            </w:r>
            <w:r>
              <w:rPr>
                <w:sz w:val="26"/>
                <w:szCs w:val="26"/>
              </w:rPr>
              <w:t xml:space="preserve">. </w:t>
            </w:r>
          </w:p>
        </w:tc>
      </w:tr>
      <w:tr w:rsidR="003E07EF" w:rsidRPr="00D46F48" w14:paraId="4F3B22B5" w14:textId="77777777" w:rsidTr="001D69EB">
        <w:tc>
          <w:tcPr>
            <w:tcW w:w="14601" w:type="dxa"/>
            <w:gridSpan w:val="2"/>
          </w:tcPr>
          <w:p w14:paraId="15CC0727" w14:textId="77777777" w:rsidR="003E07EF" w:rsidRPr="00D46F48" w:rsidRDefault="003E07EF" w:rsidP="001D69EB">
            <w:pPr>
              <w:spacing w:before="60" w:after="60"/>
              <w:jc w:val="both"/>
              <w:rPr>
                <w:b/>
                <w:sz w:val="26"/>
                <w:szCs w:val="26"/>
              </w:rPr>
            </w:pPr>
            <w:r w:rsidRPr="00D46F48">
              <w:rPr>
                <w:b/>
                <w:sz w:val="26"/>
                <w:szCs w:val="26"/>
              </w:rPr>
              <w:t>2. Trình tự thực hiện</w:t>
            </w:r>
          </w:p>
        </w:tc>
      </w:tr>
      <w:tr w:rsidR="003E07EF" w:rsidRPr="00D46F48" w14:paraId="5FF5A0D0" w14:textId="77777777" w:rsidTr="001D69EB">
        <w:tc>
          <w:tcPr>
            <w:tcW w:w="3119" w:type="dxa"/>
          </w:tcPr>
          <w:p w14:paraId="2AAF54CB" w14:textId="77777777" w:rsidR="003E07EF" w:rsidRPr="00D46F48" w:rsidRDefault="003E07EF" w:rsidP="001D69EB">
            <w:pPr>
              <w:spacing w:before="60" w:after="60" w:line="300" w:lineRule="exact"/>
              <w:jc w:val="both"/>
              <w:rPr>
                <w:sz w:val="26"/>
                <w:szCs w:val="26"/>
              </w:rPr>
            </w:pPr>
            <w:r>
              <w:rPr>
                <w:sz w:val="26"/>
                <w:szCs w:val="26"/>
              </w:rPr>
              <w:t>a) C</w:t>
            </w:r>
            <w:r w:rsidRPr="00D46F48">
              <w:rPr>
                <w:sz w:val="26"/>
                <w:szCs w:val="26"/>
              </w:rPr>
              <w:t xml:space="preserve">ó được quy định rõ ràng và cụ thể </w:t>
            </w:r>
            <w:r>
              <w:rPr>
                <w:sz w:val="26"/>
                <w:szCs w:val="26"/>
              </w:rPr>
              <w:t xml:space="preserve">về các bước thực hiện </w:t>
            </w:r>
            <w:r w:rsidRPr="00D46F48">
              <w:rPr>
                <w:sz w:val="26"/>
                <w:szCs w:val="26"/>
              </w:rPr>
              <w:t xml:space="preserve">không? </w:t>
            </w:r>
          </w:p>
        </w:tc>
        <w:tc>
          <w:tcPr>
            <w:tcW w:w="11482" w:type="dxa"/>
          </w:tcPr>
          <w:p w14:paraId="2354BDD3" w14:textId="77777777" w:rsidR="003E07EF" w:rsidRDefault="003E07EF" w:rsidP="001D69EB">
            <w:pPr>
              <w:spacing w:before="60" w:after="60" w:line="300" w:lineRule="exact"/>
              <w:jc w:val="both"/>
              <w:rPr>
                <w:sz w:val="26"/>
                <w:szCs w:val="26"/>
              </w:rPr>
            </w:pPr>
            <w:r w:rsidRPr="00D46F48">
              <w:rPr>
                <w:sz w:val="26"/>
                <w:szCs w:val="26"/>
              </w:rPr>
              <w:t xml:space="preserve">Có </w:t>
            </w:r>
            <w:r w:rsidRPr="00730412">
              <w:rPr>
                <w:sz w:val="30"/>
                <w:szCs w:val="30"/>
              </w:rPr>
              <w:sym w:font="Wingdings" w:char="F0FE"/>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05030579" w14:textId="1D5C9E37" w:rsidR="003E07EF" w:rsidRPr="00D46F48" w:rsidRDefault="003E07EF" w:rsidP="00A33831">
            <w:pPr>
              <w:spacing w:before="60" w:after="60"/>
              <w:jc w:val="both"/>
              <w:rPr>
                <w:b/>
                <w:sz w:val="26"/>
                <w:szCs w:val="26"/>
              </w:rPr>
            </w:pPr>
            <w:r>
              <w:rPr>
                <w:sz w:val="26"/>
                <w:szCs w:val="26"/>
              </w:rPr>
              <w:t xml:space="preserve">Nêu rõ lý do: </w:t>
            </w:r>
            <w:r w:rsidR="00711E97">
              <w:rPr>
                <w:sz w:val="26"/>
                <w:szCs w:val="26"/>
              </w:rPr>
              <w:t xml:space="preserve">Luật Đấu giá tài sản đã </w:t>
            </w:r>
            <w:r>
              <w:rPr>
                <w:sz w:val="26"/>
                <w:szCs w:val="26"/>
              </w:rPr>
              <w:t>quy định rõ ràng, cụ thể các bước thực hiện gồm hồ sơ, trình tự tham gia, cách thức tiến hành đấu giá</w:t>
            </w:r>
            <w:r w:rsidR="00711E97">
              <w:rPr>
                <w:sz w:val="26"/>
                <w:szCs w:val="26"/>
              </w:rPr>
              <w:t xml:space="preserve"> và kết quả thực hiện đấu giá. Hàng năm, Bộ Công Thương ban hành Quyết định của Bộ trưởng Bộ Công Thương công bố về lượng, thời điểm phân giao, phương thức phân giao và hướng dẫn thương nhân thực hiện thủ tục phân giao hạn ngạch thuế quan theo phương thức đấu giá.</w:t>
            </w:r>
            <w:r>
              <w:rPr>
                <w:sz w:val="26"/>
                <w:szCs w:val="26"/>
              </w:rPr>
              <w:t xml:space="preserve"> </w:t>
            </w:r>
          </w:p>
        </w:tc>
      </w:tr>
      <w:tr w:rsidR="003E07EF" w:rsidRPr="00D46F48" w14:paraId="4A1E7F63" w14:textId="77777777" w:rsidTr="001D69EB">
        <w:tc>
          <w:tcPr>
            <w:tcW w:w="3119" w:type="dxa"/>
          </w:tcPr>
          <w:p w14:paraId="6D272BB1" w14:textId="77777777" w:rsidR="003E07EF" w:rsidRPr="00D46F48" w:rsidRDefault="003E07EF" w:rsidP="001D69EB">
            <w:pPr>
              <w:spacing w:before="60" w:after="60" w:line="300" w:lineRule="exact"/>
              <w:jc w:val="both"/>
              <w:rPr>
                <w:sz w:val="26"/>
                <w:szCs w:val="26"/>
              </w:rPr>
            </w:pPr>
            <w:r>
              <w:rPr>
                <w:sz w:val="26"/>
                <w:szCs w:val="26"/>
              </w:rPr>
              <w:t xml:space="preserve">b) Có được quy định, </w:t>
            </w:r>
            <w:r w:rsidRPr="00971744">
              <w:rPr>
                <w:sz w:val="26"/>
                <w:szCs w:val="26"/>
              </w:rPr>
              <w:t>phân định rõ trách nhiệm và nội dung công việc của cơ quan nhà nước và cá nhân, tổ chức khi thực hiện không?</w:t>
            </w:r>
          </w:p>
        </w:tc>
        <w:tc>
          <w:tcPr>
            <w:tcW w:w="11482" w:type="dxa"/>
          </w:tcPr>
          <w:p w14:paraId="12C4273B" w14:textId="77777777" w:rsidR="003E07EF" w:rsidRDefault="003E07EF" w:rsidP="001D69EB">
            <w:pPr>
              <w:spacing w:before="60" w:after="60" w:line="300" w:lineRule="exact"/>
              <w:jc w:val="both"/>
              <w:rPr>
                <w:sz w:val="26"/>
                <w:szCs w:val="26"/>
              </w:rPr>
            </w:pPr>
            <w:r w:rsidRPr="00D46F48">
              <w:rPr>
                <w:sz w:val="26"/>
                <w:szCs w:val="26"/>
              </w:rPr>
              <w:t xml:space="preserve">Có </w:t>
            </w:r>
            <w:r w:rsidRPr="00730412">
              <w:rPr>
                <w:sz w:val="30"/>
                <w:szCs w:val="30"/>
              </w:rPr>
              <w:sym w:font="Wingdings" w:char="F0FE"/>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0A21B4B7" w14:textId="77777777" w:rsidR="003E07EF" w:rsidRPr="0025533A" w:rsidRDefault="003E07EF" w:rsidP="001D69EB">
            <w:pPr>
              <w:spacing w:before="60" w:after="60" w:line="300" w:lineRule="exact"/>
              <w:jc w:val="both"/>
              <w:rPr>
                <w:sz w:val="26"/>
                <w:szCs w:val="26"/>
              </w:rPr>
            </w:pPr>
            <w:r>
              <w:rPr>
                <w:sz w:val="26"/>
                <w:szCs w:val="26"/>
              </w:rPr>
              <w:t>Nêu rõ lý do: Đã quy định rõ ràng, cụ thể quyền lợi, trách nhiệm và nghĩa vụ của cơ quan quản lý nhà nước có thẩm quyền và thương nhân.</w:t>
            </w:r>
          </w:p>
        </w:tc>
      </w:tr>
      <w:tr w:rsidR="003E07EF" w:rsidRPr="00D46F48" w14:paraId="47224B35" w14:textId="77777777" w:rsidTr="001D69EB">
        <w:tc>
          <w:tcPr>
            <w:tcW w:w="3119" w:type="dxa"/>
          </w:tcPr>
          <w:p w14:paraId="0F09C791" w14:textId="77777777" w:rsidR="003E07EF" w:rsidRPr="00D46F48" w:rsidRDefault="003E07EF" w:rsidP="001D69EB">
            <w:pPr>
              <w:spacing w:before="60" w:after="60" w:line="300" w:lineRule="exact"/>
              <w:jc w:val="both"/>
              <w:rPr>
                <w:sz w:val="26"/>
                <w:szCs w:val="26"/>
              </w:rPr>
            </w:pPr>
            <w:r>
              <w:rPr>
                <w:sz w:val="26"/>
                <w:szCs w:val="26"/>
              </w:rPr>
              <w:lastRenderedPageBreak/>
              <w:t>c) Có á</w:t>
            </w:r>
            <w:r w:rsidRPr="00971744">
              <w:rPr>
                <w:sz w:val="26"/>
                <w:szCs w:val="26"/>
              </w:rPr>
              <w:t>p dụ</w:t>
            </w:r>
            <w:r>
              <w:rPr>
                <w:sz w:val="26"/>
                <w:szCs w:val="26"/>
              </w:rPr>
              <w:t>ng</w:t>
            </w:r>
            <w:r w:rsidRPr="00971744">
              <w:rPr>
                <w:sz w:val="26"/>
                <w:szCs w:val="26"/>
              </w:rPr>
              <w:t xml:space="preserve"> cơ chế liên thông</w:t>
            </w:r>
            <w:r>
              <w:rPr>
                <w:sz w:val="26"/>
                <w:szCs w:val="26"/>
              </w:rPr>
              <w:t xml:space="preserve"> không?</w:t>
            </w:r>
          </w:p>
        </w:tc>
        <w:tc>
          <w:tcPr>
            <w:tcW w:w="11482" w:type="dxa"/>
          </w:tcPr>
          <w:p w14:paraId="0539CDE9" w14:textId="77777777" w:rsidR="003E07EF" w:rsidRDefault="003E07EF" w:rsidP="001D69EB">
            <w:pPr>
              <w:spacing w:before="60" w:after="60" w:line="300" w:lineRule="exact"/>
              <w:jc w:val="both"/>
              <w:rPr>
                <w:sz w:val="26"/>
                <w:szCs w:val="26"/>
              </w:rPr>
            </w:pPr>
            <w:r w:rsidRPr="00D46F48">
              <w:rPr>
                <w:sz w:val="26"/>
                <w:szCs w:val="26"/>
              </w:rPr>
              <w:t xml:space="preserve">Có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159D1B05" w14:textId="65471A43" w:rsidR="003E07EF" w:rsidRPr="00D46F48" w:rsidRDefault="003E07EF" w:rsidP="00D07F91">
            <w:pPr>
              <w:spacing w:before="60" w:after="60"/>
              <w:jc w:val="both"/>
              <w:rPr>
                <w:b/>
                <w:sz w:val="26"/>
                <w:szCs w:val="26"/>
              </w:rPr>
            </w:pPr>
            <w:r>
              <w:rPr>
                <w:sz w:val="26"/>
                <w:szCs w:val="26"/>
              </w:rPr>
              <w:t xml:space="preserve">Nêu rõ lý do: Thương nhân sau khi nhận được </w:t>
            </w:r>
            <w:r w:rsidR="00D07F91">
              <w:rPr>
                <w:sz w:val="26"/>
                <w:szCs w:val="26"/>
              </w:rPr>
              <w:t>thông báo</w:t>
            </w:r>
            <w:r>
              <w:rPr>
                <w:sz w:val="26"/>
                <w:szCs w:val="26"/>
              </w:rPr>
              <w:t xml:space="preserve"> phân giao hạn ngạch thuế quan nhập khẩu </w:t>
            </w:r>
            <w:r w:rsidR="00A33831">
              <w:rPr>
                <w:sz w:val="26"/>
                <w:szCs w:val="26"/>
              </w:rPr>
              <w:t>theo phương thức đấu giá</w:t>
            </w:r>
            <w:r>
              <w:rPr>
                <w:sz w:val="26"/>
                <w:szCs w:val="26"/>
              </w:rPr>
              <w:t xml:space="preserve"> do Bộ Công Thương cấp sẽ phải xuất trình cho cơ quan hải quan để tiến hành trừ lùi hạn ngạch theo quy định.</w:t>
            </w:r>
          </w:p>
        </w:tc>
      </w:tr>
      <w:tr w:rsidR="003E07EF" w:rsidRPr="00D46F48" w14:paraId="2245824F" w14:textId="77777777" w:rsidTr="001D69EB">
        <w:tc>
          <w:tcPr>
            <w:tcW w:w="3119" w:type="dxa"/>
          </w:tcPr>
          <w:p w14:paraId="09AC1988" w14:textId="77777777" w:rsidR="003E07EF" w:rsidRPr="00D46F48" w:rsidRDefault="003E07EF" w:rsidP="001D69EB">
            <w:pPr>
              <w:spacing w:before="60" w:after="60" w:line="300" w:lineRule="exact"/>
              <w:jc w:val="both"/>
              <w:rPr>
                <w:sz w:val="26"/>
                <w:szCs w:val="26"/>
              </w:rPr>
            </w:pPr>
            <w:r>
              <w:rPr>
                <w:sz w:val="26"/>
                <w:szCs w:val="26"/>
              </w:rPr>
              <w:t xml:space="preserve">d) Có quy định việc kiểm </w:t>
            </w:r>
            <w:r w:rsidRPr="00D46F48">
              <w:rPr>
                <w:sz w:val="26"/>
                <w:szCs w:val="26"/>
              </w:rPr>
              <w:t>tra</w:t>
            </w:r>
            <w:r>
              <w:rPr>
                <w:sz w:val="26"/>
                <w:szCs w:val="26"/>
              </w:rPr>
              <w:t>, đánh giá, xác minh</w:t>
            </w:r>
            <w:r w:rsidRPr="00D46F48">
              <w:rPr>
                <w:sz w:val="26"/>
                <w:szCs w:val="26"/>
              </w:rPr>
              <w:t xml:space="preserve"> thực tế</w:t>
            </w:r>
            <w:r>
              <w:rPr>
                <w:sz w:val="26"/>
                <w:szCs w:val="26"/>
              </w:rPr>
              <w:t xml:space="preserve"> của cơ quan nhà nước không?</w:t>
            </w:r>
          </w:p>
        </w:tc>
        <w:tc>
          <w:tcPr>
            <w:tcW w:w="11482" w:type="dxa"/>
          </w:tcPr>
          <w:p w14:paraId="2A5C31C0" w14:textId="77777777" w:rsidR="003E07EF" w:rsidRDefault="003E07EF" w:rsidP="001D69EB">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730412">
              <w:rPr>
                <w:sz w:val="30"/>
                <w:szCs w:val="30"/>
              </w:rPr>
              <w:sym w:font="Wingdings" w:char="F0FE"/>
            </w:r>
            <w:r w:rsidRPr="00D46F48">
              <w:rPr>
                <w:sz w:val="26"/>
                <w:szCs w:val="26"/>
              </w:rPr>
              <w:t xml:space="preserve"> </w:t>
            </w:r>
            <w:r>
              <w:rPr>
                <w:sz w:val="26"/>
                <w:szCs w:val="26"/>
              </w:rPr>
              <w:t xml:space="preserve"> </w:t>
            </w:r>
          </w:p>
          <w:p w14:paraId="2DED6732" w14:textId="77777777" w:rsidR="003E07EF" w:rsidRDefault="003E07EF" w:rsidP="001D69EB">
            <w:pPr>
              <w:spacing w:before="60" w:after="60" w:line="300" w:lineRule="exact"/>
              <w:jc w:val="both"/>
              <w:rPr>
                <w:sz w:val="26"/>
                <w:szCs w:val="26"/>
              </w:rPr>
            </w:pPr>
            <w:r w:rsidRPr="00D46F48">
              <w:rPr>
                <w:sz w:val="26"/>
                <w:szCs w:val="26"/>
              </w:rPr>
              <w:t>Các biện pháp có thể thay thế:</w:t>
            </w:r>
            <w:r>
              <w:rPr>
                <w:sz w:val="26"/>
                <w:szCs w:val="26"/>
              </w:rPr>
              <w:t xml:space="preserve">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730412">
              <w:rPr>
                <w:sz w:val="30"/>
                <w:szCs w:val="30"/>
              </w:rPr>
              <w:sym w:font="Wingdings" w:char="F0FE"/>
            </w:r>
            <w:r w:rsidRPr="00D46F48">
              <w:rPr>
                <w:sz w:val="26"/>
                <w:szCs w:val="26"/>
              </w:rPr>
              <w:t xml:space="preserve"> </w:t>
            </w:r>
            <w:r>
              <w:rPr>
                <w:sz w:val="26"/>
                <w:szCs w:val="26"/>
              </w:rPr>
              <w:t xml:space="preserve"> </w:t>
            </w:r>
          </w:p>
          <w:p w14:paraId="079CB7D8" w14:textId="77777777" w:rsidR="003E07EF" w:rsidRPr="00D46F48" w:rsidRDefault="003E07EF" w:rsidP="001D69EB">
            <w:pPr>
              <w:spacing w:before="60" w:after="60"/>
              <w:jc w:val="both"/>
              <w:rPr>
                <w:b/>
                <w:sz w:val="26"/>
                <w:szCs w:val="26"/>
              </w:rPr>
            </w:pPr>
          </w:p>
        </w:tc>
      </w:tr>
      <w:tr w:rsidR="003E07EF" w:rsidRPr="00D46F48" w14:paraId="06C78F8A" w14:textId="77777777" w:rsidTr="001D69EB">
        <w:tc>
          <w:tcPr>
            <w:tcW w:w="3119" w:type="dxa"/>
          </w:tcPr>
          <w:p w14:paraId="5FA4C3F3" w14:textId="77777777" w:rsidR="003E07EF" w:rsidRDefault="003E07EF" w:rsidP="001D69EB">
            <w:pPr>
              <w:spacing w:before="60" w:after="60" w:line="300" w:lineRule="exact"/>
              <w:jc w:val="both"/>
              <w:rPr>
                <w:sz w:val="26"/>
                <w:szCs w:val="26"/>
              </w:rPr>
            </w:pPr>
            <w:r w:rsidRPr="00D46F48">
              <w:rPr>
                <w:b/>
                <w:sz w:val="26"/>
                <w:szCs w:val="26"/>
              </w:rPr>
              <w:t xml:space="preserve">3. </w:t>
            </w:r>
            <w:r>
              <w:rPr>
                <w:b/>
                <w:sz w:val="26"/>
                <w:szCs w:val="26"/>
              </w:rPr>
              <w:t>C</w:t>
            </w:r>
            <w:r w:rsidRPr="00D46F48">
              <w:rPr>
                <w:b/>
                <w:sz w:val="26"/>
                <w:szCs w:val="26"/>
              </w:rPr>
              <w:t>ách thức thực hiện</w:t>
            </w:r>
          </w:p>
        </w:tc>
        <w:tc>
          <w:tcPr>
            <w:tcW w:w="11482" w:type="dxa"/>
          </w:tcPr>
          <w:p w14:paraId="4EFE2468" w14:textId="77777777" w:rsidR="003E07EF" w:rsidRPr="00D46F48" w:rsidRDefault="003E07EF" w:rsidP="001D69EB">
            <w:pPr>
              <w:spacing w:before="60" w:after="60" w:line="300" w:lineRule="exact"/>
              <w:jc w:val="both"/>
              <w:rPr>
                <w:sz w:val="26"/>
                <w:szCs w:val="26"/>
              </w:rPr>
            </w:pPr>
          </w:p>
        </w:tc>
      </w:tr>
      <w:tr w:rsidR="003E07EF" w:rsidRPr="00D46F48" w14:paraId="7CD3AABE" w14:textId="77777777" w:rsidTr="001D69EB">
        <w:tc>
          <w:tcPr>
            <w:tcW w:w="3119" w:type="dxa"/>
          </w:tcPr>
          <w:p w14:paraId="30DA47DF" w14:textId="77777777" w:rsidR="003E07EF" w:rsidRDefault="003E07EF" w:rsidP="001D69EB">
            <w:pPr>
              <w:spacing w:before="60" w:after="60" w:line="300" w:lineRule="exact"/>
              <w:jc w:val="both"/>
              <w:rPr>
                <w:sz w:val="26"/>
                <w:szCs w:val="26"/>
              </w:rPr>
            </w:pPr>
            <w:r>
              <w:rPr>
                <w:sz w:val="26"/>
                <w:szCs w:val="26"/>
              </w:rPr>
              <w:t>a) Nộp hồ sơ:</w:t>
            </w:r>
          </w:p>
          <w:p w14:paraId="41040C54" w14:textId="77777777" w:rsidR="003E07EF" w:rsidRDefault="003E07EF" w:rsidP="001D69EB">
            <w:pPr>
              <w:spacing w:before="60" w:after="60" w:line="300" w:lineRule="exact"/>
              <w:jc w:val="both"/>
              <w:rPr>
                <w:sz w:val="26"/>
                <w:szCs w:val="26"/>
              </w:rPr>
            </w:pPr>
            <w:r w:rsidRPr="00D46F48">
              <w:rPr>
                <w:sz w:val="26"/>
                <w:szCs w:val="26"/>
              </w:rPr>
              <w:t xml:space="preserve">Trực tiếp </w:t>
            </w:r>
            <w:r>
              <w:rPr>
                <w:sz w:val="26"/>
                <w:szCs w:val="26"/>
              </w:rPr>
              <w:t xml:space="preserve">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w:t>
            </w:r>
          </w:p>
          <w:p w14:paraId="5359D5F2" w14:textId="77777777" w:rsidR="003E07EF" w:rsidRDefault="003E07EF" w:rsidP="001D69EB">
            <w:pPr>
              <w:spacing w:before="60" w:after="60" w:line="300" w:lineRule="exact"/>
              <w:jc w:val="both"/>
              <w:rPr>
                <w:sz w:val="26"/>
                <w:szCs w:val="26"/>
              </w:rPr>
            </w:pPr>
            <w:r w:rsidRPr="00D46F48">
              <w:rPr>
                <w:sz w:val="26"/>
                <w:szCs w:val="26"/>
              </w:rPr>
              <w:t xml:space="preserve">Bưu </w:t>
            </w:r>
            <w:r>
              <w:rPr>
                <w:sz w:val="26"/>
                <w:szCs w:val="26"/>
              </w:rPr>
              <w:t xml:space="preserve">chính </w:t>
            </w:r>
            <w:r w:rsidRPr="00730412">
              <w:rPr>
                <w:sz w:val="30"/>
                <w:szCs w:val="30"/>
              </w:rPr>
              <w:sym w:font="Wingdings" w:char="F0FE"/>
            </w:r>
            <w:r w:rsidRPr="00D46F48">
              <w:rPr>
                <w:sz w:val="26"/>
                <w:szCs w:val="26"/>
              </w:rPr>
              <w:t xml:space="preserve"> </w:t>
            </w:r>
            <w:r>
              <w:rPr>
                <w:sz w:val="26"/>
                <w:szCs w:val="26"/>
              </w:rPr>
              <w:t xml:space="preserve"> </w:t>
            </w:r>
          </w:p>
          <w:p w14:paraId="3871802D" w14:textId="718DB85E" w:rsidR="003E07EF" w:rsidRDefault="003E07EF" w:rsidP="001D69EB">
            <w:pPr>
              <w:spacing w:before="60" w:after="60" w:line="300" w:lineRule="exact"/>
              <w:jc w:val="both"/>
              <w:rPr>
                <w:sz w:val="26"/>
                <w:szCs w:val="26"/>
              </w:rPr>
            </w:pPr>
            <w:r>
              <w:rPr>
                <w:sz w:val="26"/>
                <w:szCs w:val="26"/>
              </w:rPr>
              <w:t xml:space="preserve">Điện tử  </w:t>
            </w:r>
            <w:r w:rsidR="00A33831">
              <w:rPr>
                <w:sz w:val="26"/>
                <w:szCs w:val="26"/>
              </w:rPr>
              <w:t xml:space="preserve"> </w:t>
            </w:r>
            <w:r>
              <w:rPr>
                <w:sz w:val="26"/>
                <w:szCs w:val="26"/>
              </w:rPr>
              <w:t xml:space="preserve">   </w:t>
            </w:r>
            <w:r w:rsidR="00A33831" w:rsidRPr="00730412">
              <w:rPr>
                <w:sz w:val="30"/>
                <w:szCs w:val="30"/>
              </w:rPr>
              <w:sym w:font="Wingdings" w:char="F0FE"/>
            </w:r>
            <w:r w:rsidR="00A33831" w:rsidRPr="00D46F48">
              <w:rPr>
                <w:sz w:val="26"/>
                <w:szCs w:val="26"/>
              </w:rPr>
              <w:t xml:space="preserve"> </w:t>
            </w:r>
          </w:p>
          <w:p w14:paraId="754F2153" w14:textId="77777777" w:rsidR="003E07EF" w:rsidRDefault="003E07EF" w:rsidP="001D69EB">
            <w:pPr>
              <w:spacing w:before="60" w:after="60" w:line="300" w:lineRule="exact"/>
              <w:jc w:val="both"/>
              <w:rPr>
                <w:sz w:val="26"/>
                <w:szCs w:val="26"/>
              </w:rPr>
            </w:pPr>
            <w:r>
              <w:rPr>
                <w:sz w:val="26"/>
                <w:szCs w:val="26"/>
              </w:rPr>
              <w:t>b) Nhận kết quả:</w:t>
            </w:r>
          </w:p>
          <w:p w14:paraId="77BE6B54" w14:textId="77777777" w:rsidR="003E07EF" w:rsidRDefault="003E07EF" w:rsidP="001D69EB">
            <w:pPr>
              <w:spacing w:before="60" w:after="60" w:line="300" w:lineRule="exact"/>
              <w:jc w:val="both"/>
              <w:rPr>
                <w:sz w:val="26"/>
                <w:szCs w:val="26"/>
              </w:rPr>
            </w:pPr>
            <w:r w:rsidRPr="00D46F48">
              <w:rPr>
                <w:sz w:val="26"/>
                <w:szCs w:val="26"/>
              </w:rPr>
              <w:t xml:space="preserve">Trực tiếp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5F287138" w14:textId="77777777" w:rsidR="003E07EF" w:rsidRPr="00286509" w:rsidRDefault="003E07EF" w:rsidP="001D69EB">
            <w:pPr>
              <w:spacing w:before="60" w:after="60" w:line="300" w:lineRule="exact"/>
              <w:jc w:val="both"/>
              <w:rPr>
                <w:sz w:val="26"/>
                <w:szCs w:val="26"/>
                <w:lang w:val="vi-VN"/>
              </w:rPr>
            </w:pPr>
            <w:r w:rsidRPr="00D46F48">
              <w:rPr>
                <w:sz w:val="26"/>
                <w:szCs w:val="26"/>
              </w:rPr>
              <w:t xml:space="preserve">Bưu </w:t>
            </w:r>
            <w:r>
              <w:rPr>
                <w:sz w:val="26"/>
                <w:szCs w:val="26"/>
              </w:rPr>
              <w:t>chính</w:t>
            </w:r>
            <w:r w:rsidRPr="00D46F48">
              <w:rPr>
                <w:sz w:val="26"/>
                <w:szCs w:val="26"/>
              </w:rPr>
              <w:t xml:space="preserve">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w:t>
            </w:r>
          </w:p>
          <w:p w14:paraId="2D8C6D5A" w14:textId="77777777" w:rsidR="003E07EF" w:rsidRDefault="003E07EF" w:rsidP="001D69EB">
            <w:pPr>
              <w:spacing w:before="60" w:after="60" w:line="300" w:lineRule="exact"/>
              <w:jc w:val="both"/>
              <w:rPr>
                <w:sz w:val="26"/>
                <w:szCs w:val="26"/>
              </w:rPr>
            </w:pPr>
            <w:r>
              <w:rPr>
                <w:sz w:val="26"/>
                <w:szCs w:val="26"/>
              </w:rPr>
              <w:t xml:space="preserve">Điện tử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tc>
        <w:tc>
          <w:tcPr>
            <w:tcW w:w="11482" w:type="dxa"/>
          </w:tcPr>
          <w:p w14:paraId="7F4BE0C5" w14:textId="77777777" w:rsidR="003E07EF" w:rsidRDefault="003E07EF" w:rsidP="001D69EB">
            <w:pPr>
              <w:spacing w:before="60" w:after="60" w:line="300" w:lineRule="exact"/>
              <w:jc w:val="both"/>
              <w:rPr>
                <w:sz w:val="26"/>
                <w:szCs w:val="26"/>
              </w:rPr>
            </w:pPr>
            <w:r w:rsidRPr="00D46F48">
              <w:rPr>
                <w:sz w:val="26"/>
                <w:szCs w:val="26"/>
              </w:rPr>
              <w:t xml:space="preserve">- </w:t>
            </w:r>
            <w:r>
              <w:rPr>
                <w:sz w:val="26"/>
                <w:szCs w:val="26"/>
              </w:rPr>
              <w:t xml:space="preserve">Có được quy định rõ ràng, cụ thể không?      </w:t>
            </w:r>
            <w:r w:rsidRPr="00D46F48">
              <w:rPr>
                <w:sz w:val="26"/>
                <w:szCs w:val="26"/>
              </w:rPr>
              <w:t xml:space="preserve">Có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1CFAE5EC" w14:textId="77777777" w:rsidR="003E07EF" w:rsidRPr="00D46F48" w:rsidRDefault="003E07EF" w:rsidP="001D69EB">
            <w:pPr>
              <w:spacing w:before="60" w:after="60" w:line="300" w:lineRule="exact"/>
              <w:jc w:val="both"/>
              <w:rPr>
                <w:sz w:val="26"/>
                <w:szCs w:val="26"/>
              </w:rPr>
            </w:pPr>
            <w:r>
              <w:rPr>
                <w:sz w:val="26"/>
                <w:szCs w:val="26"/>
              </w:rPr>
              <w:t>Nêu rõ l</w:t>
            </w:r>
            <w:r w:rsidRPr="00D46F48">
              <w:rPr>
                <w:sz w:val="26"/>
                <w:szCs w:val="26"/>
              </w:rPr>
              <w:t>ý do:</w:t>
            </w:r>
            <w:r>
              <w:rPr>
                <w:sz w:val="26"/>
                <w:szCs w:val="26"/>
              </w:rPr>
              <w:t xml:space="preserve"> Đã quy định cụ thể phương thức để thương nhân nộp hồ sơ (địa chỉ, tên cơ quan, v.v…)</w:t>
            </w:r>
          </w:p>
          <w:p w14:paraId="6053480E" w14:textId="77777777" w:rsidR="003E07EF" w:rsidRDefault="003E07EF" w:rsidP="001D69EB">
            <w:pPr>
              <w:spacing w:before="60" w:after="60" w:line="300" w:lineRule="exact"/>
              <w:jc w:val="both"/>
              <w:rPr>
                <w:sz w:val="26"/>
                <w:szCs w:val="26"/>
              </w:rPr>
            </w:pPr>
            <w:r w:rsidRPr="005F4BA3">
              <w:rPr>
                <w:sz w:val="26"/>
                <w:szCs w:val="26"/>
              </w:rPr>
              <w:t xml:space="preserve">Có được quy định phù hợp và tạo </w:t>
            </w:r>
            <w:r>
              <w:rPr>
                <w:sz w:val="26"/>
                <w:szCs w:val="26"/>
              </w:rPr>
              <w:t xml:space="preserve">thuận lợi, tiết kiệm chi phí cho cơ quan nhà nước, </w:t>
            </w:r>
            <w:r>
              <w:rPr>
                <w:sz w:val="26"/>
                <w:szCs w:val="26"/>
              </w:rPr>
              <w:br/>
              <w:t>cá nhân, tổ chức khi thực hiện</w:t>
            </w:r>
            <w:r w:rsidRPr="005F4BA3">
              <w:rPr>
                <w:sz w:val="26"/>
                <w:szCs w:val="26"/>
              </w:rPr>
              <w:t xml:space="preserve"> không?</w:t>
            </w:r>
            <w:r>
              <w:rPr>
                <w:sz w:val="26"/>
                <w:szCs w:val="26"/>
              </w:rPr>
              <w:t xml:space="preserve">                   </w:t>
            </w:r>
            <w:r w:rsidRPr="00D46F48">
              <w:rPr>
                <w:sz w:val="26"/>
                <w:szCs w:val="26"/>
              </w:rPr>
              <w:t xml:space="preserve">Có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76001933" w14:textId="6E2844D2" w:rsidR="003E07EF" w:rsidRPr="0049087B" w:rsidRDefault="003E07EF" w:rsidP="00A33831">
            <w:pPr>
              <w:spacing w:before="60" w:after="60" w:line="300" w:lineRule="exact"/>
              <w:jc w:val="both"/>
              <w:rPr>
                <w:sz w:val="26"/>
                <w:szCs w:val="26"/>
                <w:lang w:val="vi-VN"/>
              </w:rPr>
            </w:pPr>
            <w:r>
              <w:rPr>
                <w:sz w:val="26"/>
                <w:szCs w:val="26"/>
              </w:rPr>
              <w:t>Nêu rõ l</w:t>
            </w:r>
            <w:r w:rsidRPr="00D46F48">
              <w:rPr>
                <w:sz w:val="26"/>
                <w:szCs w:val="26"/>
              </w:rPr>
              <w:t>ý do:</w:t>
            </w:r>
            <w:r>
              <w:rPr>
                <w:sz w:val="26"/>
                <w:szCs w:val="26"/>
              </w:rPr>
              <w:t xml:space="preserve"> Thương nhân kh</w:t>
            </w:r>
            <w:r>
              <w:rPr>
                <w:sz w:val="26"/>
                <w:szCs w:val="26"/>
                <w:lang w:val="vi-VN"/>
              </w:rPr>
              <w:t>ông mất phí, lệ phí khi tham gia đấu giá hạn ngạch thuế quan nhập khẩ</w:t>
            </w:r>
            <w:r w:rsidR="00A33831">
              <w:rPr>
                <w:sz w:val="26"/>
                <w:szCs w:val="26"/>
                <w:lang w:val="vi-VN"/>
              </w:rPr>
              <w:t>u</w:t>
            </w:r>
            <w:r>
              <w:rPr>
                <w:sz w:val="26"/>
                <w:szCs w:val="26"/>
                <w:lang w:val="vi-VN"/>
              </w:rPr>
              <w:t>. Tổng số tiền trúng đấu giá được nộp vào ngân sách nhà nước.</w:t>
            </w:r>
          </w:p>
        </w:tc>
      </w:tr>
      <w:tr w:rsidR="003E07EF" w:rsidRPr="00D46F48" w14:paraId="3AB59583" w14:textId="77777777" w:rsidTr="001D69EB">
        <w:tc>
          <w:tcPr>
            <w:tcW w:w="14601" w:type="dxa"/>
            <w:gridSpan w:val="2"/>
          </w:tcPr>
          <w:p w14:paraId="5F4A268B" w14:textId="77777777" w:rsidR="003E07EF" w:rsidRPr="00D379E5" w:rsidRDefault="003E07EF" w:rsidP="001D69EB">
            <w:pPr>
              <w:spacing w:before="60" w:after="60" w:line="300" w:lineRule="exact"/>
              <w:jc w:val="both"/>
              <w:rPr>
                <w:color w:val="000000"/>
                <w:sz w:val="26"/>
                <w:szCs w:val="26"/>
              </w:rPr>
            </w:pPr>
            <w:r w:rsidRPr="00D379E5">
              <w:rPr>
                <w:b/>
                <w:color w:val="000000"/>
                <w:sz w:val="26"/>
                <w:szCs w:val="26"/>
              </w:rPr>
              <w:t>4. Thành phần, số lượng hồ sơ</w:t>
            </w:r>
          </w:p>
        </w:tc>
      </w:tr>
      <w:tr w:rsidR="003E07EF" w:rsidRPr="00D46F48" w14:paraId="5D5B092F" w14:textId="77777777" w:rsidTr="001D69EB">
        <w:tc>
          <w:tcPr>
            <w:tcW w:w="3119" w:type="dxa"/>
          </w:tcPr>
          <w:p w14:paraId="63359575" w14:textId="21A0726D" w:rsidR="003E07EF" w:rsidRPr="00D379E5" w:rsidRDefault="003E07EF" w:rsidP="009A3E22">
            <w:pPr>
              <w:spacing w:before="60" w:after="60" w:line="300" w:lineRule="exact"/>
              <w:jc w:val="both"/>
              <w:rPr>
                <w:color w:val="000000"/>
                <w:sz w:val="26"/>
                <w:szCs w:val="26"/>
              </w:rPr>
            </w:pPr>
            <w:r w:rsidRPr="00D379E5">
              <w:rPr>
                <w:color w:val="000000"/>
                <w:sz w:val="26"/>
                <w:szCs w:val="26"/>
              </w:rPr>
              <w:t>a) Tên thành phần hồ</w:t>
            </w:r>
            <w:r>
              <w:rPr>
                <w:color w:val="000000"/>
                <w:sz w:val="26"/>
                <w:szCs w:val="26"/>
              </w:rPr>
              <w:t xml:space="preserve"> sơ 1: </w:t>
            </w:r>
            <w:r w:rsidRPr="00CE4D16">
              <w:rPr>
                <w:rFonts w:eastAsia="Times New Roman"/>
                <w:color w:val="000000"/>
                <w:sz w:val="26"/>
                <w:szCs w:val="26"/>
              </w:rPr>
              <w:t>Đơn đăng ký tham gia phân giao hạn ngạch thuế quan nhập khẩu theo phương thức đấu giá (Phiếu bỏ giá)</w:t>
            </w:r>
          </w:p>
        </w:tc>
        <w:tc>
          <w:tcPr>
            <w:tcW w:w="11482" w:type="dxa"/>
          </w:tcPr>
          <w:p w14:paraId="19B3A5AA" w14:textId="4ADB0D4D" w:rsidR="003E07EF" w:rsidRPr="00D07F91" w:rsidRDefault="003E07EF" w:rsidP="001D69EB">
            <w:pPr>
              <w:spacing w:before="60" w:after="60" w:line="300" w:lineRule="exact"/>
              <w:jc w:val="both"/>
              <w:rPr>
                <w:color w:val="000000"/>
                <w:sz w:val="26"/>
                <w:szCs w:val="26"/>
              </w:rPr>
            </w:pPr>
            <w:r w:rsidRPr="00D379E5">
              <w:rPr>
                <w:color w:val="000000"/>
                <w:sz w:val="26"/>
                <w:szCs w:val="26"/>
              </w:rPr>
              <w:t xml:space="preserve">- Nêu rõ lý do quy định: </w:t>
            </w:r>
            <w:r>
              <w:rPr>
                <w:color w:val="000000"/>
                <w:sz w:val="26"/>
                <w:szCs w:val="26"/>
                <w:lang w:val="vi-VN"/>
              </w:rPr>
              <w:t xml:space="preserve">Phải có đơn đăng ký </w:t>
            </w:r>
            <w:r w:rsidR="00D07F91">
              <w:rPr>
                <w:color w:val="000000"/>
                <w:sz w:val="26"/>
                <w:szCs w:val="26"/>
              </w:rPr>
              <w:t>tham gia đấu giá hạn ngạch thuế quan nhập khẩu</w:t>
            </w:r>
            <w:r>
              <w:rPr>
                <w:color w:val="000000"/>
                <w:sz w:val="26"/>
                <w:szCs w:val="26"/>
                <w:lang w:val="vi-VN"/>
              </w:rPr>
              <w:t xml:space="preserve"> thì mới thực hiện được việc </w:t>
            </w:r>
            <w:r w:rsidR="00D07F91">
              <w:rPr>
                <w:color w:val="000000"/>
                <w:sz w:val="26"/>
                <w:szCs w:val="26"/>
              </w:rPr>
              <w:t>đấu giá hạn ngạch thuế quan.</w:t>
            </w:r>
          </w:p>
          <w:p w14:paraId="1BE71D69" w14:textId="3BB46AA1" w:rsidR="003E07EF" w:rsidRPr="00DB7C59" w:rsidRDefault="003E07EF" w:rsidP="001D69EB">
            <w:pPr>
              <w:spacing w:before="60" w:after="60" w:line="300" w:lineRule="exact"/>
              <w:jc w:val="both"/>
              <w:rPr>
                <w:color w:val="000000"/>
                <w:sz w:val="26"/>
                <w:szCs w:val="26"/>
                <w:lang w:val="vi-VN"/>
              </w:rPr>
            </w:pPr>
            <w:r w:rsidRPr="00D379E5">
              <w:rPr>
                <w:color w:val="000000"/>
                <w:sz w:val="26"/>
                <w:szCs w:val="26"/>
              </w:rPr>
              <w:t xml:space="preserve">- Yêu cầu về </w:t>
            </w:r>
            <w:r>
              <w:rPr>
                <w:color w:val="000000"/>
                <w:sz w:val="26"/>
                <w:szCs w:val="26"/>
              </w:rPr>
              <w:t>hình thức</w:t>
            </w:r>
            <w:r w:rsidRPr="00D379E5">
              <w:rPr>
                <w:color w:val="000000"/>
                <w:sz w:val="26"/>
                <w:szCs w:val="26"/>
              </w:rPr>
              <w:t xml:space="preserve">: </w:t>
            </w:r>
            <w:r>
              <w:rPr>
                <w:color w:val="000000"/>
                <w:sz w:val="26"/>
                <w:szCs w:val="26"/>
                <w:lang w:val="vi-VN"/>
              </w:rPr>
              <w:t>Bản cứng</w:t>
            </w:r>
            <w:r w:rsidR="00D07F91">
              <w:rPr>
                <w:color w:val="000000"/>
                <w:sz w:val="26"/>
                <w:szCs w:val="26"/>
              </w:rPr>
              <w:t xml:space="preserve"> hoặc bản điện tử kê khai trên Cổng dịch vụ công của Bộ Công Thương</w:t>
            </w:r>
            <w:r>
              <w:rPr>
                <w:color w:val="000000"/>
                <w:sz w:val="26"/>
                <w:szCs w:val="26"/>
                <w:lang w:val="vi-VN"/>
              </w:rPr>
              <w:t>.</w:t>
            </w:r>
          </w:p>
          <w:p w14:paraId="0C6016E5" w14:textId="5D41B8CF" w:rsidR="003E07EF" w:rsidRPr="00DB7C59" w:rsidRDefault="003E07EF" w:rsidP="00BB4B07">
            <w:pPr>
              <w:spacing w:before="60" w:after="60" w:line="300" w:lineRule="exact"/>
              <w:jc w:val="both"/>
              <w:rPr>
                <w:color w:val="000000"/>
                <w:sz w:val="26"/>
                <w:szCs w:val="26"/>
                <w:lang w:val="vi-VN"/>
              </w:rPr>
            </w:pPr>
            <w:r w:rsidRPr="00D379E5">
              <w:rPr>
                <w:color w:val="000000"/>
                <w:sz w:val="26"/>
                <w:szCs w:val="26"/>
              </w:rPr>
              <w:t>Lý do quy định:</w:t>
            </w:r>
            <w:r>
              <w:rPr>
                <w:color w:val="000000"/>
                <w:sz w:val="26"/>
                <w:szCs w:val="26"/>
                <w:lang w:val="vi-VN"/>
              </w:rPr>
              <w:t xml:space="preserve"> Để </w:t>
            </w:r>
            <w:r w:rsidR="00BB4B07">
              <w:rPr>
                <w:color w:val="000000"/>
                <w:sz w:val="26"/>
                <w:szCs w:val="26"/>
              </w:rPr>
              <w:t xml:space="preserve">có </w:t>
            </w:r>
            <w:r>
              <w:rPr>
                <w:color w:val="000000"/>
                <w:sz w:val="26"/>
                <w:szCs w:val="26"/>
                <w:lang w:val="vi-VN"/>
              </w:rPr>
              <w:t>thông tin về</w:t>
            </w:r>
            <w:r w:rsidR="00BB4B07">
              <w:rPr>
                <w:color w:val="000000"/>
                <w:sz w:val="26"/>
                <w:szCs w:val="26"/>
              </w:rPr>
              <w:t xml:space="preserve"> việc tham gia</w:t>
            </w:r>
            <w:r>
              <w:rPr>
                <w:color w:val="000000"/>
                <w:sz w:val="26"/>
                <w:szCs w:val="26"/>
                <w:lang w:val="vi-VN"/>
              </w:rPr>
              <w:t xml:space="preserve"> đấu</w:t>
            </w:r>
            <w:r w:rsidR="00BB4B07">
              <w:rPr>
                <w:color w:val="000000"/>
                <w:sz w:val="26"/>
                <w:szCs w:val="26"/>
              </w:rPr>
              <w:t xml:space="preserve"> giá hạn ngạch thuế quan nhập khẩu</w:t>
            </w:r>
            <w:r>
              <w:rPr>
                <w:color w:val="000000"/>
                <w:sz w:val="26"/>
                <w:szCs w:val="26"/>
                <w:lang w:val="vi-VN"/>
              </w:rPr>
              <w:t xml:space="preserve"> củ</w:t>
            </w:r>
            <w:r w:rsidR="00BB4B07">
              <w:rPr>
                <w:color w:val="000000"/>
                <w:sz w:val="26"/>
                <w:szCs w:val="26"/>
                <w:lang w:val="vi-VN"/>
              </w:rPr>
              <w:t>a thương nhân</w:t>
            </w:r>
            <w:r>
              <w:rPr>
                <w:color w:val="000000"/>
                <w:sz w:val="26"/>
                <w:szCs w:val="26"/>
                <w:lang w:val="vi-VN"/>
              </w:rPr>
              <w:t>.</w:t>
            </w:r>
          </w:p>
        </w:tc>
      </w:tr>
      <w:tr w:rsidR="003E07EF" w:rsidRPr="00D46F48" w14:paraId="768DBE2C" w14:textId="77777777" w:rsidTr="001D69EB">
        <w:tc>
          <w:tcPr>
            <w:tcW w:w="3119" w:type="dxa"/>
          </w:tcPr>
          <w:p w14:paraId="087C408C" w14:textId="76949923" w:rsidR="003E07EF" w:rsidRPr="00D379E5" w:rsidRDefault="003E07EF" w:rsidP="001D69EB">
            <w:pPr>
              <w:spacing w:before="60" w:after="60" w:line="300" w:lineRule="exact"/>
              <w:jc w:val="both"/>
              <w:rPr>
                <w:color w:val="000000"/>
                <w:sz w:val="26"/>
                <w:szCs w:val="26"/>
              </w:rPr>
            </w:pPr>
            <w:r w:rsidRPr="00D379E5">
              <w:rPr>
                <w:color w:val="000000"/>
                <w:sz w:val="26"/>
                <w:szCs w:val="26"/>
              </w:rPr>
              <w:t xml:space="preserve">b) Tên thành phần hồ sơ </w:t>
            </w:r>
            <w:r>
              <w:rPr>
                <w:color w:val="000000"/>
                <w:sz w:val="26"/>
                <w:szCs w:val="26"/>
                <w:lang w:val="vi-VN"/>
              </w:rPr>
              <w:t>2</w:t>
            </w:r>
            <w:r w:rsidRPr="00286509">
              <w:rPr>
                <w:color w:val="000000"/>
                <w:sz w:val="26"/>
                <w:szCs w:val="26"/>
              </w:rPr>
              <w:t xml:space="preserve">: </w:t>
            </w:r>
            <w:r w:rsidR="00FA2428" w:rsidRPr="00FA2428">
              <w:rPr>
                <w:rFonts w:eastAsia="Calibri"/>
                <w:bCs/>
                <w:sz w:val="26"/>
                <w:szCs w:val="26"/>
              </w:rPr>
              <w:t>Tài liệu chứng minh thương nhân thuộc đối tượng</w:t>
            </w:r>
            <w:r w:rsidR="00FA2428" w:rsidRPr="00FA2428">
              <w:rPr>
                <w:rFonts w:eastAsia="Aptos"/>
                <w:sz w:val="26"/>
                <w:szCs w:val="26"/>
              </w:rPr>
              <w:t xml:space="preserve"> thụ hưởng theo quy định tại </w:t>
            </w:r>
            <w:r w:rsidR="00FA2428" w:rsidRPr="00FA2428">
              <w:rPr>
                <w:rFonts w:eastAsia="Aptos"/>
                <w:sz w:val="26"/>
                <w:szCs w:val="26"/>
              </w:rPr>
              <w:lastRenderedPageBreak/>
              <w:t>Quyết định của Bộ trưởng Bộ Công Thương (nếu có)</w:t>
            </w:r>
          </w:p>
        </w:tc>
        <w:tc>
          <w:tcPr>
            <w:tcW w:w="11482" w:type="dxa"/>
          </w:tcPr>
          <w:p w14:paraId="21C4E0A0" w14:textId="77777777" w:rsidR="003E07EF" w:rsidRPr="00286509" w:rsidRDefault="003E07EF" w:rsidP="001D69EB">
            <w:pPr>
              <w:spacing w:before="60" w:after="60" w:line="300" w:lineRule="exact"/>
              <w:jc w:val="both"/>
              <w:rPr>
                <w:color w:val="000000"/>
                <w:sz w:val="26"/>
                <w:szCs w:val="26"/>
                <w:lang w:val="vi-VN"/>
              </w:rPr>
            </w:pPr>
            <w:r w:rsidRPr="00D379E5">
              <w:rPr>
                <w:color w:val="000000"/>
                <w:sz w:val="26"/>
                <w:szCs w:val="26"/>
              </w:rPr>
              <w:lastRenderedPageBreak/>
              <w:t xml:space="preserve">- Nêu rõ lý do quy định: </w:t>
            </w:r>
            <w:r>
              <w:rPr>
                <w:color w:val="000000"/>
                <w:sz w:val="26"/>
                <w:szCs w:val="26"/>
                <w:lang w:val="vi-VN"/>
              </w:rPr>
              <w:t>Phải có giấy tờ này để xác định ngành nghề kinh doanh của thương nhân có phù hợp với đối tượng phân giao hạn ngạch thuế quan hay không</w:t>
            </w:r>
          </w:p>
          <w:p w14:paraId="18EA2295" w14:textId="4549407D" w:rsidR="003E07EF" w:rsidRPr="00FA2428" w:rsidRDefault="003E07EF" w:rsidP="001D69EB">
            <w:pPr>
              <w:spacing w:before="60" w:after="60" w:line="300" w:lineRule="exact"/>
              <w:jc w:val="both"/>
              <w:rPr>
                <w:color w:val="000000"/>
                <w:sz w:val="26"/>
                <w:szCs w:val="26"/>
              </w:rPr>
            </w:pPr>
            <w:r w:rsidRPr="00D379E5">
              <w:rPr>
                <w:color w:val="000000"/>
                <w:sz w:val="26"/>
                <w:szCs w:val="26"/>
              </w:rPr>
              <w:t xml:space="preserve">- Yêu cầu về </w:t>
            </w:r>
            <w:r>
              <w:rPr>
                <w:color w:val="000000"/>
                <w:sz w:val="26"/>
                <w:szCs w:val="26"/>
              </w:rPr>
              <w:t>hình thức</w:t>
            </w:r>
            <w:r w:rsidRPr="00D379E5">
              <w:rPr>
                <w:color w:val="000000"/>
                <w:sz w:val="26"/>
                <w:szCs w:val="26"/>
              </w:rPr>
              <w:t xml:space="preserve">: </w:t>
            </w:r>
            <w:r>
              <w:rPr>
                <w:color w:val="000000"/>
                <w:sz w:val="26"/>
                <w:szCs w:val="26"/>
                <w:lang w:val="vi-VN"/>
              </w:rPr>
              <w:t>Bản cứng</w:t>
            </w:r>
            <w:r w:rsidR="00FA2428">
              <w:rPr>
                <w:color w:val="000000"/>
                <w:sz w:val="26"/>
                <w:szCs w:val="26"/>
              </w:rPr>
              <w:t xml:space="preserve"> hoặc bản điện tử</w:t>
            </w:r>
          </w:p>
          <w:p w14:paraId="693D7A67" w14:textId="524A9728" w:rsidR="003E07EF" w:rsidRPr="00286509" w:rsidRDefault="003E07EF" w:rsidP="001D69EB">
            <w:pPr>
              <w:spacing w:before="60" w:after="60" w:line="300" w:lineRule="exact"/>
              <w:jc w:val="both"/>
              <w:rPr>
                <w:color w:val="000000"/>
                <w:sz w:val="26"/>
                <w:szCs w:val="26"/>
                <w:lang w:val="vi-VN"/>
              </w:rPr>
            </w:pPr>
            <w:r w:rsidRPr="00D379E5">
              <w:rPr>
                <w:color w:val="000000"/>
                <w:sz w:val="26"/>
                <w:szCs w:val="26"/>
              </w:rPr>
              <w:t xml:space="preserve">Lý do quy định: </w:t>
            </w:r>
            <w:r>
              <w:rPr>
                <w:color w:val="000000"/>
                <w:sz w:val="26"/>
                <w:szCs w:val="26"/>
                <w:lang w:val="vi-VN"/>
              </w:rPr>
              <w:t>Để Bộ Công Thương</w:t>
            </w:r>
            <w:r w:rsidR="009A3E22">
              <w:rPr>
                <w:color w:val="000000"/>
                <w:sz w:val="26"/>
                <w:szCs w:val="26"/>
              </w:rPr>
              <w:t>, tổ chức hành nghề đấu giá tài sản</w:t>
            </w:r>
            <w:r>
              <w:rPr>
                <w:color w:val="000000"/>
                <w:sz w:val="26"/>
                <w:szCs w:val="26"/>
                <w:lang w:val="vi-VN"/>
              </w:rPr>
              <w:t xml:space="preserve"> xác minh tính hợp lệ của giấy tờ</w:t>
            </w:r>
          </w:p>
        </w:tc>
      </w:tr>
      <w:tr w:rsidR="003E07EF" w:rsidRPr="00D46F48" w14:paraId="2D6FA789" w14:textId="77777777" w:rsidTr="001D69EB">
        <w:tc>
          <w:tcPr>
            <w:tcW w:w="3119" w:type="dxa"/>
          </w:tcPr>
          <w:p w14:paraId="36C58862" w14:textId="77777777" w:rsidR="003E07EF" w:rsidRPr="0043610A" w:rsidRDefault="003E07EF" w:rsidP="001D69EB">
            <w:pPr>
              <w:spacing w:before="60" w:after="60" w:line="300" w:lineRule="exact"/>
              <w:jc w:val="both"/>
              <w:rPr>
                <w:sz w:val="26"/>
                <w:szCs w:val="26"/>
              </w:rPr>
            </w:pPr>
            <w:r>
              <w:rPr>
                <w:sz w:val="26"/>
                <w:szCs w:val="26"/>
              </w:rPr>
              <w:lastRenderedPageBreak/>
              <w:t xml:space="preserve">c) </w:t>
            </w:r>
            <w:r w:rsidRPr="0043610A">
              <w:rPr>
                <w:sz w:val="26"/>
                <w:szCs w:val="26"/>
              </w:rPr>
              <w:t xml:space="preserve">Các giấy tờ, tài liệu để chứng minh việc đáp ứng yêu cầu, điều kiện thực hiện </w:t>
            </w:r>
            <w:r>
              <w:rPr>
                <w:sz w:val="26"/>
                <w:szCs w:val="26"/>
              </w:rPr>
              <w:t>thủ tục hành chính</w:t>
            </w:r>
            <w:r w:rsidRPr="0043610A">
              <w:rPr>
                <w:sz w:val="26"/>
                <w:szCs w:val="26"/>
              </w:rPr>
              <w:t xml:space="preserve"> có được quy định rõ ràng, cụ thể ở thành phần hồ sơ của </w:t>
            </w:r>
            <w:r>
              <w:rPr>
                <w:sz w:val="26"/>
                <w:szCs w:val="26"/>
              </w:rPr>
              <w:t>thủ tục hành chính</w:t>
            </w:r>
            <w:r w:rsidRPr="0043610A">
              <w:rPr>
                <w:sz w:val="26"/>
                <w:szCs w:val="26"/>
              </w:rPr>
              <w:t xml:space="preserve"> không?</w:t>
            </w:r>
          </w:p>
        </w:tc>
        <w:tc>
          <w:tcPr>
            <w:tcW w:w="11482" w:type="dxa"/>
          </w:tcPr>
          <w:p w14:paraId="640337DA" w14:textId="77777777" w:rsidR="00E67F44" w:rsidRDefault="003E07EF" w:rsidP="00E67F44">
            <w:pPr>
              <w:spacing w:before="60" w:after="60" w:line="300" w:lineRule="exact"/>
              <w:jc w:val="both"/>
              <w:rPr>
                <w:sz w:val="26"/>
                <w:szCs w:val="26"/>
              </w:rPr>
            </w:pPr>
            <w:r w:rsidRPr="0043610A">
              <w:rPr>
                <w:sz w:val="26"/>
                <w:szCs w:val="26"/>
              </w:rPr>
              <w:t xml:space="preserve">Có </w:t>
            </w:r>
            <w:r w:rsidRPr="00D46F48">
              <w:rPr>
                <w:sz w:val="26"/>
                <w:szCs w:val="26"/>
              </w:rPr>
              <w:t xml:space="preserve"> </w:t>
            </w:r>
            <w:r w:rsidR="00E67F44" w:rsidRPr="0043610A">
              <w:rPr>
                <w:sz w:val="26"/>
                <w:szCs w:val="26"/>
              </w:rPr>
              <w:fldChar w:fldCharType="begin">
                <w:ffData>
                  <w:name w:val="Check3"/>
                  <w:enabled/>
                  <w:calcOnExit w:val="0"/>
                  <w:checkBox>
                    <w:sizeAuto/>
                    <w:default w:val="0"/>
                  </w:checkBox>
                </w:ffData>
              </w:fldChar>
            </w:r>
            <w:r w:rsidR="00E67F44" w:rsidRPr="0043610A">
              <w:rPr>
                <w:sz w:val="26"/>
                <w:szCs w:val="26"/>
              </w:rPr>
              <w:instrText xml:space="preserve"> FORMCHECKBOX </w:instrText>
            </w:r>
            <w:r w:rsidR="000F2D18">
              <w:rPr>
                <w:sz w:val="26"/>
                <w:szCs w:val="26"/>
              </w:rPr>
            </w:r>
            <w:r w:rsidR="000F2D18">
              <w:rPr>
                <w:sz w:val="26"/>
                <w:szCs w:val="26"/>
              </w:rPr>
              <w:fldChar w:fldCharType="separate"/>
            </w:r>
            <w:r w:rsidR="00E67F44" w:rsidRPr="0043610A">
              <w:rPr>
                <w:sz w:val="26"/>
                <w:szCs w:val="26"/>
              </w:rPr>
              <w:fldChar w:fldCharType="end"/>
            </w:r>
            <w:r w:rsidR="00E67F44">
              <w:rPr>
                <w:sz w:val="26"/>
                <w:szCs w:val="26"/>
              </w:rPr>
              <w:t xml:space="preserve"> </w:t>
            </w:r>
            <w:r>
              <w:rPr>
                <w:sz w:val="26"/>
                <w:szCs w:val="26"/>
              </w:rPr>
              <w:t xml:space="preserve">  </w:t>
            </w:r>
            <w:r w:rsidRPr="0043610A">
              <w:rPr>
                <w:sz w:val="26"/>
                <w:szCs w:val="26"/>
              </w:rPr>
              <w:t xml:space="preserve">        Không </w:t>
            </w:r>
            <w:r w:rsidR="00E67F44" w:rsidRPr="00730412">
              <w:rPr>
                <w:sz w:val="30"/>
                <w:szCs w:val="30"/>
              </w:rPr>
              <w:sym w:font="Wingdings" w:char="F0FE"/>
            </w:r>
            <w:r w:rsidRPr="0043610A">
              <w:rPr>
                <w:sz w:val="26"/>
                <w:szCs w:val="26"/>
              </w:rPr>
              <w:t xml:space="preserve"> </w:t>
            </w:r>
          </w:p>
          <w:p w14:paraId="588CD261" w14:textId="7BB4883E" w:rsidR="003E07EF" w:rsidRPr="00E67F44" w:rsidRDefault="003E07EF" w:rsidP="00E67F44">
            <w:pPr>
              <w:spacing w:before="60" w:after="60" w:line="300" w:lineRule="exact"/>
              <w:jc w:val="both"/>
              <w:rPr>
                <w:sz w:val="26"/>
                <w:szCs w:val="26"/>
              </w:rPr>
            </w:pPr>
            <w:r w:rsidRPr="0043610A">
              <w:rPr>
                <w:sz w:val="26"/>
                <w:szCs w:val="26"/>
              </w:rPr>
              <w:t>Nêu rõ:</w:t>
            </w:r>
            <w:r>
              <w:rPr>
                <w:sz w:val="26"/>
                <w:szCs w:val="26"/>
                <w:lang w:val="vi-VN"/>
              </w:rPr>
              <w:t xml:space="preserve"> </w:t>
            </w:r>
            <w:r w:rsidR="00E67F44">
              <w:rPr>
                <w:sz w:val="26"/>
                <w:szCs w:val="26"/>
              </w:rPr>
              <w:t>Các giấy tờ, tài liệu để chứng minh việc đáp ứng yêu cầu, điều kiện thực hiện thủ tục hành chính được thực hiện theo quy định của Luật Đấu giá tài sản.</w:t>
            </w:r>
          </w:p>
        </w:tc>
      </w:tr>
      <w:tr w:rsidR="003E07EF" w:rsidRPr="00D46F48" w14:paraId="1C000DFD" w14:textId="77777777" w:rsidTr="001D69EB">
        <w:tc>
          <w:tcPr>
            <w:tcW w:w="3119" w:type="dxa"/>
          </w:tcPr>
          <w:p w14:paraId="2F7AF382" w14:textId="77777777" w:rsidR="003E07EF" w:rsidRPr="00286509" w:rsidRDefault="003E07EF" w:rsidP="001D69EB">
            <w:pPr>
              <w:spacing w:before="60" w:after="60" w:line="300" w:lineRule="exact"/>
              <w:jc w:val="both"/>
              <w:rPr>
                <w:color w:val="000000"/>
                <w:sz w:val="26"/>
                <w:szCs w:val="26"/>
                <w:lang w:val="vi-VN"/>
              </w:rPr>
            </w:pPr>
            <w:r>
              <w:rPr>
                <w:color w:val="000000"/>
                <w:sz w:val="26"/>
                <w:szCs w:val="26"/>
              </w:rPr>
              <w:t xml:space="preserve">d) </w:t>
            </w:r>
            <w:r w:rsidRPr="00D379E5">
              <w:rPr>
                <w:color w:val="000000"/>
                <w:sz w:val="26"/>
                <w:szCs w:val="26"/>
              </w:rPr>
              <w:t>Số lượng bộ hồ sơ:</w:t>
            </w:r>
            <w:r>
              <w:rPr>
                <w:color w:val="000000"/>
                <w:sz w:val="26"/>
                <w:szCs w:val="26"/>
                <w:lang w:val="vi-VN"/>
              </w:rPr>
              <w:t xml:space="preserve"> 01</w:t>
            </w:r>
          </w:p>
        </w:tc>
        <w:tc>
          <w:tcPr>
            <w:tcW w:w="11482" w:type="dxa"/>
          </w:tcPr>
          <w:p w14:paraId="1ADC99AC" w14:textId="77777777" w:rsidR="003E07EF" w:rsidRPr="00D379E5" w:rsidRDefault="003E07EF" w:rsidP="001D69EB">
            <w:pPr>
              <w:spacing w:before="60" w:after="60" w:line="300" w:lineRule="exact"/>
              <w:jc w:val="both"/>
              <w:rPr>
                <w:color w:val="000000"/>
                <w:sz w:val="26"/>
                <w:szCs w:val="26"/>
              </w:rPr>
            </w:pPr>
          </w:p>
        </w:tc>
      </w:tr>
      <w:tr w:rsidR="003E07EF" w:rsidRPr="00D46F48" w14:paraId="3AE28972" w14:textId="77777777" w:rsidTr="001D69EB">
        <w:tc>
          <w:tcPr>
            <w:tcW w:w="14601" w:type="dxa"/>
            <w:gridSpan w:val="2"/>
          </w:tcPr>
          <w:p w14:paraId="492566B8" w14:textId="77777777" w:rsidR="003E07EF" w:rsidRPr="00D46F48" w:rsidRDefault="003E07EF" w:rsidP="001D69EB">
            <w:pPr>
              <w:spacing w:before="60" w:after="60" w:line="300" w:lineRule="exact"/>
              <w:jc w:val="both"/>
              <w:rPr>
                <w:sz w:val="26"/>
                <w:szCs w:val="26"/>
              </w:rPr>
            </w:pPr>
            <w:r>
              <w:rPr>
                <w:b/>
                <w:sz w:val="26"/>
                <w:szCs w:val="26"/>
              </w:rPr>
              <w:t>5</w:t>
            </w:r>
            <w:r w:rsidRPr="00D46F48">
              <w:rPr>
                <w:b/>
                <w:sz w:val="26"/>
                <w:szCs w:val="26"/>
              </w:rPr>
              <w:t>. Thời hạn giải quyết</w:t>
            </w:r>
          </w:p>
        </w:tc>
      </w:tr>
      <w:tr w:rsidR="003E07EF" w:rsidRPr="00D46F48" w14:paraId="3BC38996" w14:textId="77777777" w:rsidTr="001D69EB">
        <w:tc>
          <w:tcPr>
            <w:tcW w:w="3119" w:type="dxa"/>
          </w:tcPr>
          <w:p w14:paraId="1FBFA3C5" w14:textId="77777777" w:rsidR="003E07EF" w:rsidRDefault="003E07EF" w:rsidP="001D69EB">
            <w:pPr>
              <w:spacing w:before="60" w:after="60" w:line="300" w:lineRule="exact"/>
              <w:jc w:val="both"/>
              <w:rPr>
                <w:b/>
                <w:sz w:val="26"/>
                <w:szCs w:val="26"/>
              </w:rPr>
            </w:pPr>
            <w:r>
              <w:rPr>
                <w:color w:val="000000"/>
                <w:sz w:val="26"/>
                <w:szCs w:val="26"/>
              </w:rPr>
              <w:t xml:space="preserve">a) </w:t>
            </w:r>
            <w:r w:rsidRPr="00E826E0">
              <w:rPr>
                <w:color w:val="000000"/>
                <w:sz w:val="26"/>
                <w:szCs w:val="26"/>
              </w:rPr>
              <w:t>Có được quy đị</w:t>
            </w:r>
            <w:r>
              <w:rPr>
                <w:color w:val="000000"/>
                <w:sz w:val="26"/>
                <w:szCs w:val="26"/>
              </w:rPr>
              <w:t xml:space="preserve">nh rõ ràng, </w:t>
            </w:r>
            <w:r w:rsidRPr="00E826E0">
              <w:rPr>
                <w:color w:val="000000"/>
                <w:sz w:val="26"/>
                <w:szCs w:val="26"/>
              </w:rPr>
              <w:t xml:space="preserve">cụ thể </w:t>
            </w:r>
            <w:r>
              <w:rPr>
                <w:color w:val="000000"/>
                <w:sz w:val="26"/>
                <w:szCs w:val="26"/>
              </w:rPr>
              <w:t xml:space="preserve">và phù hợp </w:t>
            </w:r>
            <w:r w:rsidRPr="00E826E0">
              <w:rPr>
                <w:color w:val="000000"/>
                <w:sz w:val="26"/>
                <w:szCs w:val="26"/>
              </w:rPr>
              <w:t xml:space="preserve">không?       </w:t>
            </w:r>
          </w:p>
        </w:tc>
        <w:tc>
          <w:tcPr>
            <w:tcW w:w="11482" w:type="dxa"/>
          </w:tcPr>
          <w:p w14:paraId="15FA8FBD" w14:textId="77777777" w:rsidR="003E07EF" w:rsidRPr="00E826E0" w:rsidRDefault="003E07EF" w:rsidP="001D69EB">
            <w:pPr>
              <w:spacing w:before="60" w:after="60" w:line="300" w:lineRule="exact"/>
              <w:jc w:val="both"/>
              <w:rPr>
                <w:color w:val="000000"/>
                <w:sz w:val="26"/>
                <w:szCs w:val="26"/>
              </w:rPr>
            </w:pPr>
            <w:r w:rsidRPr="00E826E0">
              <w:rPr>
                <w:color w:val="000000"/>
                <w:sz w:val="26"/>
                <w:szCs w:val="26"/>
              </w:rPr>
              <w:t>- Có</w:t>
            </w:r>
            <w:r>
              <w:rPr>
                <w:color w:val="000000"/>
                <w:sz w:val="26"/>
                <w:szCs w:val="26"/>
                <w:lang w:val="vi-VN"/>
              </w:rPr>
              <w:t xml:space="preserve"> </w:t>
            </w:r>
            <w:r w:rsidRPr="00730412">
              <w:rPr>
                <w:sz w:val="30"/>
                <w:szCs w:val="30"/>
              </w:rPr>
              <w:sym w:font="Wingdings" w:char="F0FE"/>
            </w:r>
            <w:r w:rsidRPr="00D46F48">
              <w:rPr>
                <w:sz w:val="26"/>
                <w:szCs w:val="26"/>
              </w:rPr>
              <w:t xml:space="preserve"> </w:t>
            </w:r>
            <w:r w:rsidRPr="00E826E0">
              <w:rPr>
                <w:color w:val="000000"/>
                <w:sz w:val="26"/>
                <w:szCs w:val="26"/>
              </w:rPr>
              <w:t xml:space="preserve">      Không  </w:t>
            </w:r>
            <w:r w:rsidRPr="00E826E0">
              <w:rPr>
                <w:color w:val="000000"/>
                <w:sz w:val="26"/>
                <w:szCs w:val="26"/>
              </w:rPr>
              <w:fldChar w:fldCharType="begin">
                <w:ffData>
                  <w:name w:val="Check3"/>
                  <w:enabled/>
                  <w:calcOnExit w:val="0"/>
                  <w:checkBox>
                    <w:sizeAuto/>
                    <w:default w:val="0"/>
                  </w:checkBox>
                </w:ffData>
              </w:fldChar>
            </w:r>
            <w:r w:rsidRPr="00E826E0">
              <w:rPr>
                <w:color w:val="000000"/>
                <w:sz w:val="26"/>
                <w:szCs w:val="26"/>
              </w:rPr>
              <w:instrText xml:space="preserve"> FORMCHECKBOX </w:instrText>
            </w:r>
            <w:r w:rsidR="000F2D18">
              <w:rPr>
                <w:color w:val="000000"/>
                <w:sz w:val="26"/>
                <w:szCs w:val="26"/>
              </w:rPr>
            </w:r>
            <w:r w:rsidR="000F2D18">
              <w:rPr>
                <w:color w:val="000000"/>
                <w:sz w:val="26"/>
                <w:szCs w:val="26"/>
              </w:rPr>
              <w:fldChar w:fldCharType="separate"/>
            </w:r>
            <w:r w:rsidRPr="00E826E0">
              <w:rPr>
                <w:color w:val="000000"/>
                <w:sz w:val="26"/>
                <w:szCs w:val="26"/>
              </w:rPr>
              <w:fldChar w:fldCharType="end"/>
            </w:r>
            <w:r w:rsidRPr="00E826E0">
              <w:rPr>
                <w:color w:val="000000"/>
                <w:sz w:val="26"/>
                <w:szCs w:val="26"/>
              </w:rPr>
              <w:t xml:space="preserve"> </w:t>
            </w:r>
          </w:p>
          <w:p w14:paraId="486910F7" w14:textId="748CFE34" w:rsidR="003E07EF" w:rsidRDefault="003E07EF" w:rsidP="001D69EB">
            <w:pPr>
              <w:spacing w:before="60" w:after="60" w:line="300" w:lineRule="exact"/>
              <w:jc w:val="both"/>
              <w:rPr>
                <w:sz w:val="26"/>
                <w:szCs w:val="26"/>
                <w:lang w:val="vi-VN"/>
              </w:rPr>
            </w:pPr>
            <w:r w:rsidRPr="00E826E0">
              <w:rPr>
                <w:color w:val="000000"/>
                <w:sz w:val="26"/>
                <w:szCs w:val="26"/>
              </w:rPr>
              <w:t>- Nêu rõ thời hạn giải quyết</w:t>
            </w:r>
            <w:r>
              <w:rPr>
                <w:sz w:val="26"/>
                <w:szCs w:val="26"/>
              </w:rPr>
              <w:t xml:space="preserve"> thủ tục hành chính</w:t>
            </w:r>
            <w:r>
              <w:rPr>
                <w:color w:val="000000"/>
                <w:sz w:val="26"/>
                <w:szCs w:val="26"/>
              </w:rPr>
              <w:t>:</w:t>
            </w:r>
            <w:r>
              <w:rPr>
                <w:color w:val="000000"/>
                <w:sz w:val="26"/>
                <w:szCs w:val="26"/>
                <w:lang w:val="vi-VN"/>
              </w:rPr>
              <w:t xml:space="preserve"> </w:t>
            </w:r>
            <w:r w:rsidR="00C5396F">
              <w:rPr>
                <w:color w:val="000000"/>
                <w:sz w:val="26"/>
                <w:szCs w:val="26"/>
              </w:rPr>
              <w:t>Muộn nhất là</w:t>
            </w:r>
            <w:r>
              <w:rPr>
                <w:color w:val="000000"/>
                <w:sz w:val="26"/>
                <w:szCs w:val="26"/>
                <w:lang w:val="vi-VN"/>
              </w:rPr>
              <w:t xml:space="preserve"> 02 </w:t>
            </w:r>
            <w:r w:rsidRPr="00B30A62">
              <w:rPr>
                <w:sz w:val="26"/>
                <w:szCs w:val="26"/>
                <w:lang w:val="vi-VN"/>
              </w:rPr>
              <w:t xml:space="preserve">ngày làm việc trước khi tiến hành Phiên </w:t>
            </w:r>
            <w:r>
              <w:rPr>
                <w:sz w:val="26"/>
                <w:szCs w:val="26"/>
                <w:lang w:val="vi-VN"/>
              </w:rPr>
              <w:t>phân giao hạn ngạch thuế quan nhập khẩu đường theo phương thức đấu giá</w:t>
            </w:r>
          </w:p>
          <w:p w14:paraId="01BC9C44" w14:textId="77777777" w:rsidR="003E07EF" w:rsidRPr="00FD04BD" w:rsidRDefault="003E07EF" w:rsidP="001D69EB">
            <w:pPr>
              <w:spacing w:before="60" w:after="60" w:line="300" w:lineRule="exact"/>
              <w:jc w:val="both"/>
              <w:rPr>
                <w:sz w:val="26"/>
                <w:szCs w:val="26"/>
                <w:lang w:val="vi-VN"/>
              </w:rPr>
            </w:pPr>
            <w:r>
              <w:rPr>
                <w:sz w:val="26"/>
                <w:szCs w:val="26"/>
                <w:lang w:val="vi-VN"/>
              </w:rPr>
              <w:t xml:space="preserve">Lý </w:t>
            </w:r>
            <w:r w:rsidRPr="00E826E0">
              <w:rPr>
                <w:color w:val="000000"/>
                <w:sz w:val="26"/>
                <w:szCs w:val="26"/>
              </w:rPr>
              <w:t xml:space="preserve">do quy định: </w:t>
            </w:r>
            <w:r>
              <w:rPr>
                <w:color w:val="000000"/>
                <w:sz w:val="26"/>
                <w:szCs w:val="26"/>
                <w:lang w:val="vi-VN"/>
              </w:rPr>
              <w:t>Để thương nhân nắm rõ thông tin và triển khai thực hiện.</w:t>
            </w:r>
          </w:p>
        </w:tc>
      </w:tr>
      <w:tr w:rsidR="003E07EF" w:rsidRPr="00D46F48" w14:paraId="7DE67A36" w14:textId="77777777" w:rsidTr="001D69EB">
        <w:tc>
          <w:tcPr>
            <w:tcW w:w="3119" w:type="dxa"/>
          </w:tcPr>
          <w:p w14:paraId="578211C4" w14:textId="77777777" w:rsidR="003E07EF" w:rsidRDefault="003E07EF" w:rsidP="001D69EB">
            <w:pPr>
              <w:spacing w:before="60" w:after="60" w:line="300" w:lineRule="exact"/>
              <w:jc w:val="both"/>
              <w:rPr>
                <w:color w:val="000000"/>
                <w:sz w:val="26"/>
                <w:szCs w:val="26"/>
              </w:rPr>
            </w:pPr>
            <w:r>
              <w:rPr>
                <w:color w:val="000000"/>
                <w:sz w:val="26"/>
                <w:szCs w:val="26"/>
              </w:rPr>
              <w:t xml:space="preserve">b) </w:t>
            </w:r>
            <w:r w:rsidRPr="00942375">
              <w:rPr>
                <w:sz w:val="26"/>
                <w:szCs w:val="26"/>
              </w:rPr>
              <w:t>Trong trường hợp một thủ tục hành chính do nhiều cơ quan có thẩm quyền giải quyết</w:t>
            </w:r>
            <w:r>
              <w:rPr>
                <w:sz w:val="26"/>
                <w:szCs w:val="26"/>
              </w:rPr>
              <w:t>,</w:t>
            </w:r>
            <w:r w:rsidRPr="00942375">
              <w:rPr>
                <w:sz w:val="26"/>
                <w:szCs w:val="26"/>
              </w:rPr>
              <w:t xml:space="preserve"> </w:t>
            </w:r>
            <w:r>
              <w:rPr>
                <w:sz w:val="26"/>
                <w:szCs w:val="26"/>
              </w:rPr>
              <w:t xml:space="preserve">đã </w:t>
            </w:r>
            <w:r w:rsidRPr="00942375">
              <w:rPr>
                <w:sz w:val="26"/>
                <w:szCs w:val="26"/>
              </w:rPr>
              <w:t>quy định rõ ràng, đầy đủ thời hạn giải quyết của từng cơ quan và thời hạn chuyển giao hồ sơ giữa các cơ quan</w:t>
            </w:r>
            <w:r>
              <w:rPr>
                <w:sz w:val="26"/>
                <w:szCs w:val="26"/>
              </w:rPr>
              <w:t>?</w:t>
            </w:r>
          </w:p>
        </w:tc>
        <w:tc>
          <w:tcPr>
            <w:tcW w:w="11482" w:type="dxa"/>
          </w:tcPr>
          <w:p w14:paraId="33F0679E" w14:textId="77777777" w:rsidR="003E07EF" w:rsidRDefault="003E07EF" w:rsidP="001D69EB">
            <w:pPr>
              <w:spacing w:before="60" w:after="60"/>
              <w:jc w:val="both"/>
              <w:rPr>
                <w:sz w:val="26"/>
                <w:szCs w:val="26"/>
              </w:rPr>
            </w:pPr>
            <w:r w:rsidRPr="0091085A">
              <w:rPr>
                <w:sz w:val="26"/>
                <w:szCs w:val="26"/>
              </w:rPr>
              <w:t xml:space="preserve">Có </w:t>
            </w:r>
            <w:r>
              <w:rPr>
                <w:sz w:val="26"/>
                <w:szCs w:val="26"/>
              </w:rPr>
              <w:t xml:space="preserve"> </w:t>
            </w:r>
            <w:r w:rsidRPr="0091085A">
              <w:rPr>
                <w:sz w:val="26"/>
                <w:szCs w:val="26"/>
              </w:rPr>
              <w:fldChar w:fldCharType="begin">
                <w:ffData>
                  <w:name w:val="Check3"/>
                  <w:enabled/>
                  <w:calcOnExit w:val="0"/>
                  <w:checkBox>
                    <w:sizeAuto/>
                    <w:default w:val="0"/>
                  </w:checkBox>
                </w:ffData>
              </w:fldChar>
            </w:r>
            <w:r w:rsidRPr="0091085A">
              <w:rPr>
                <w:sz w:val="26"/>
                <w:szCs w:val="26"/>
              </w:rPr>
              <w:instrText xml:space="preserve"> FORMCHECKBOX </w:instrText>
            </w:r>
            <w:r w:rsidR="000F2D18">
              <w:rPr>
                <w:sz w:val="26"/>
                <w:szCs w:val="26"/>
              </w:rPr>
            </w:r>
            <w:r w:rsidR="000F2D18">
              <w:rPr>
                <w:sz w:val="26"/>
                <w:szCs w:val="26"/>
              </w:rPr>
              <w:fldChar w:fldCharType="separate"/>
            </w:r>
            <w:r w:rsidRPr="0091085A">
              <w:rPr>
                <w:sz w:val="26"/>
                <w:szCs w:val="26"/>
              </w:rPr>
              <w:fldChar w:fldCharType="end"/>
            </w:r>
            <w:r>
              <w:rPr>
                <w:sz w:val="26"/>
                <w:szCs w:val="26"/>
              </w:rPr>
              <w:t xml:space="preserve">       </w:t>
            </w:r>
            <w:r w:rsidRPr="0091085A">
              <w:rPr>
                <w:sz w:val="26"/>
                <w:szCs w:val="26"/>
              </w:rPr>
              <w:t xml:space="preserve">Không </w:t>
            </w:r>
            <w:r w:rsidRPr="00730412">
              <w:rPr>
                <w:sz w:val="30"/>
                <w:szCs w:val="30"/>
              </w:rPr>
              <w:sym w:font="Wingdings" w:char="F0FE"/>
            </w:r>
            <w:r w:rsidRPr="00D46F48">
              <w:rPr>
                <w:sz w:val="26"/>
                <w:szCs w:val="26"/>
              </w:rPr>
              <w:t xml:space="preserve"> </w:t>
            </w:r>
            <w:r w:rsidRPr="00E826E0">
              <w:rPr>
                <w:color w:val="000000"/>
                <w:sz w:val="26"/>
                <w:szCs w:val="26"/>
              </w:rPr>
              <w:t xml:space="preserve"> </w:t>
            </w:r>
          </w:p>
          <w:p w14:paraId="28C3E2F4" w14:textId="5F301898" w:rsidR="003E07EF" w:rsidRPr="00C65BF0" w:rsidRDefault="003E07EF" w:rsidP="00441551">
            <w:pPr>
              <w:spacing w:before="60" w:after="60"/>
              <w:jc w:val="both"/>
              <w:rPr>
                <w:color w:val="000000"/>
                <w:sz w:val="26"/>
                <w:szCs w:val="26"/>
                <w:lang w:val="vi-VN"/>
              </w:rPr>
            </w:pPr>
            <w:r>
              <w:rPr>
                <w:sz w:val="26"/>
                <w:szCs w:val="26"/>
              </w:rPr>
              <w:t>Lý do quy định</w:t>
            </w:r>
            <w:r w:rsidRPr="0091085A">
              <w:rPr>
                <w:sz w:val="26"/>
                <w:szCs w:val="26"/>
              </w:rPr>
              <w:t xml:space="preserve">: </w:t>
            </w:r>
            <w:r w:rsidR="00441551">
              <w:rPr>
                <w:sz w:val="26"/>
                <w:szCs w:val="26"/>
              </w:rPr>
              <w:t>Công tác</w:t>
            </w:r>
            <w:r w:rsidR="00E67F44">
              <w:rPr>
                <w:sz w:val="26"/>
                <w:szCs w:val="26"/>
              </w:rPr>
              <w:t xml:space="preserve"> phân giao </w:t>
            </w:r>
            <w:r w:rsidR="00E67F44">
              <w:rPr>
                <w:sz w:val="26"/>
                <w:szCs w:val="26"/>
                <w:lang w:val="vi-VN"/>
              </w:rPr>
              <w:t>hạn ngạch thuế quan</w:t>
            </w:r>
            <w:r w:rsidR="00E67F44">
              <w:rPr>
                <w:sz w:val="26"/>
                <w:szCs w:val="26"/>
              </w:rPr>
              <w:t xml:space="preserve"> theo hình thức đấu giá</w:t>
            </w:r>
            <w:r>
              <w:rPr>
                <w:sz w:val="26"/>
                <w:szCs w:val="26"/>
                <w:lang w:val="vi-VN"/>
              </w:rPr>
              <w:t xml:space="preserve"> sẽ triển khai trong 01 buổi và công bố ngay kết quả trúng đấu giá; các thương nhân sẽ biết có trúng đấu giá hay không và được phân giao hạn ngạch thuế quan nhập khẩu hay không.</w:t>
            </w:r>
          </w:p>
        </w:tc>
      </w:tr>
      <w:tr w:rsidR="003E07EF" w:rsidRPr="00D46F48" w14:paraId="14BADE19" w14:textId="77777777" w:rsidTr="001D69EB">
        <w:tc>
          <w:tcPr>
            <w:tcW w:w="3119" w:type="dxa"/>
          </w:tcPr>
          <w:p w14:paraId="0DEB6614" w14:textId="77777777" w:rsidR="003E07EF" w:rsidRPr="00BF6516" w:rsidRDefault="003E07EF" w:rsidP="001D69EB">
            <w:pPr>
              <w:spacing w:before="60" w:after="60" w:line="300" w:lineRule="exact"/>
              <w:jc w:val="both"/>
              <w:rPr>
                <w:b/>
                <w:sz w:val="26"/>
                <w:szCs w:val="26"/>
              </w:rPr>
            </w:pPr>
            <w:r w:rsidRPr="00BF6516">
              <w:rPr>
                <w:b/>
                <w:sz w:val="26"/>
                <w:szCs w:val="26"/>
              </w:rPr>
              <w:t xml:space="preserve">6. </w:t>
            </w:r>
            <w:r>
              <w:rPr>
                <w:b/>
                <w:sz w:val="26"/>
                <w:szCs w:val="26"/>
              </w:rPr>
              <w:t xml:space="preserve">Đối tượng thực hiện </w:t>
            </w:r>
            <w:r w:rsidRPr="00BF6516">
              <w:rPr>
                <w:b/>
                <w:sz w:val="26"/>
                <w:szCs w:val="26"/>
              </w:rPr>
              <w:t xml:space="preserve"> </w:t>
            </w:r>
          </w:p>
        </w:tc>
        <w:tc>
          <w:tcPr>
            <w:tcW w:w="11482" w:type="dxa"/>
          </w:tcPr>
          <w:p w14:paraId="1AB7B581" w14:textId="77777777" w:rsidR="003E07EF" w:rsidRPr="00D46F48" w:rsidRDefault="003E07EF" w:rsidP="001D69EB">
            <w:pPr>
              <w:spacing w:before="60" w:after="60" w:line="300" w:lineRule="exact"/>
              <w:jc w:val="both"/>
              <w:rPr>
                <w:sz w:val="26"/>
                <w:szCs w:val="26"/>
              </w:rPr>
            </w:pPr>
          </w:p>
        </w:tc>
      </w:tr>
      <w:tr w:rsidR="003E07EF" w:rsidRPr="00D46F48" w14:paraId="0D5895BE" w14:textId="77777777" w:rsidTr="001D69EB">
        <w:tc>
          <w:tcPr>
            <w:tcW w:w="3119" w:type="dxa"/>
          </w:tcPr>
          <w:p w14:paraId="5FE71C74" w14:textId="77777777" w:rsidR="003E07EF" w:rsidRPr="00EF5345" w:rsidRDefault="003E07EF" w:rsidP="001D69EB">
            <w:pPr>
              <w:spacing w:before="60" w:after="60" w:line="300" w:lineRule="exact"/>
              <w:jc w:val="both"/>
              <w:rPr>
                <w:sz w:val="26"/>
                <w:szCs w:val="26"/>
              </w:rPr>
            </w:pPr>
            <w:r w:rsidRPr="00EF5345">
              <w:rPr>
                <w:sz w:val="26"/>
                <w:szCs w:val="26"/>
              </w:rPr>
              <w:t>a) Đối tượng thực hiện:</w:t>
            </w:r>
          </w:p>
          <w:p w14:paraId="403B70E5" w14:textId="77777777" w:rsidR="003E07EF" w:rsidRPr="00EF5345" w:rsidRDefault="003E07EF" w:rsidP="001D69EB">
            <w:pPr>
              <w:spacing w:before="60" w:after="60" w:line="300" w:lineRule="exact"/>
              <w:jc w:val="both"/>
              <w:rPr>
                <w:b/>
                <w:sz w:val="26"/>
                <w:szCs w:val="26"/>
              </w:rPr>
            </w:pPr>
          </w:p>
        </w:tc>
        <w:tc>
          <w:tcPr>
            <w:tcW w:w="11482" w:type="dxa"/>
          </w:tcPr>
          <w:p w14:paraId="4366EA77" w14:textId="77777777" w:rsidR="003E07EF" w:rsidRPr="00EF5345" w:rsidRDefault="003E07EF" w:rsidP="001D69EB">
            <w:pPr>
              <w:spacing w:before="60" w:after="60" w:line="300" w:lineRule="exact"/>
              <w:jc w:val="both"/>
              <w:rPr>
                <w:sz w:val="26"/>
                <w:szCs w:val="26"/>
              </w:rPr>
            </w:pPr>
            <w:r w:rsidRPr="00EF5345">
              <w:rPr>
                <w:sz w:val="26"/>
                <w:szCs w:val="26"/>
              </w:rPr>
              <w:t>- Tổ chức:      Trong nước</w:t>
            </w:r>
            <w:r w:rsidRPr="00EF5345">
              <w:rPr>
                <w:sz w:val="26"/>
                <w:szCs w:val="26"/>
                <w:lang w:val="vi-VN"/>
              </w:rPr>
              <w:t xml:space="preserve"> </w:t>
            </w:r>
            <w:r w:rsidRPr="00EF5345">
              <w:rPr>
                <w:sz w:val="26"/>
                <w:szCs w:val="26"/>
              </w:rPr>
              <w:sym w:font="Wingdings" w:char="F0FE"/>
            </w:r>
            <w:r w:rsidRPr="00EF5345">
              <w:rPr>
                <w:sz w:val="26"/>
                <w:szCs w:val="26"/>
              </w:rPr>
              <w:t xml:space="preserve"> </w:t>
            </w:r>
            <w:r w:rsidRPr="00EF5345">
              <w:rPr>
                <w:color w:val="000000"/>
                <w:sz w:val="26"/>
                <w:szCs w:val="26"/>
              </w:rPr>
              <w:t xml:space="preserve"> </w:t>
            </w:r>
            <w:r w:rsidRPr="00EF5345">
              <w:rPr>
                <w:sz w:val="26"/>
                <w:szCs w:val="26"/>
              </w:rPr>
              <w:t xml:space="preserve">      Nước ngoài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p>
          <w:p w14:paraId="750D4C9B" w14:textId="45398A3A" w:rsidR="00E67F44" w:rsidRPr="00E67F44" w:rsidRDefault="003E07EF" w:rsidP="00E67F44">
            <w:pPr>
              <w:spacing w:before="120" w:after="120" w:line="264" w:lineRule="auto"/>
              <w:jc w:val="both"/>
              <w:rPr>
                <w:color w:val="000000"/>
                <w:sz w:val="26"/>
                <w:szCs w:val="26"/>
              </w:rPr>
            </w:pPr>
            <w:r w:rsidRPr="00E67F44">
              <w:rPr>
                <w:sz w:val="26"/>
                <w:szCs w:val="26"/>
              </w:rPr>
              <w:t xml:space="preserve">Mô tả rõ: </w:t>
            </w:r>
            <w:r w:rsidR="00E67F44" w:rsidRPr="00E67F44">
              <w:rPr>
                <w:color w:val="000000"/>
                <w:sz w:val="26"/>
                <w:szCs w:val="26"/>
              </w:rPr>
              <w:t xml:space="preserve">Đối tượng được phân giao hạn ngạch thuế quan là thương nhân có nhu cầu sử dụng hàng hóa phục vụ cho sản xuất, kinh doanh hoặc tiêu dùng cá nhân phù hợp với cam kết của Việt Nam tại các điều ước quốc </w:t>
            </w:r>
            <w:r w:rsidR="00E67F44" w:rsidRPr="00E67F44">
              <w:rPr>
                <w:color w:val="000000"/>
                <w:sz w:val="26"/>
                <w:szCs w:val="26"/>
              </w:rPr>
              <w:lastRenderedPageBreak/>
              <w:t>tế. Hàng năm, Bộ Công Thương công bố đối tượng được phân giao hạn ngạch trên cơ sở trao đổi ý kiến với các Bộ quản lý chuyên ngành.</w:t>
            </w:r>
          </w:p>
          <w:p w14:paraId="00ECA3A3" w14:textId="6FEB9614" w:rsidR="003E07EF" w:rsidRPr="00EF5345" w:rsidRDefault="003E07EF" w:rsidP="001D69EB">
            <w:pPr>
              <w:spacing w:before="60" w:after="60" w:line="300" w:lineRule="exact"/>
              <w:jc w:val="both"/>
              <w:rPr>
                <w:sz w:val="26"/>
                <w:szCs w:val="26"/>
                <w:lang w:val="vi-VN"/>
              </w:rPr>
            </w:pPr>
            <w:r w:rsidRPr="00EF5345">
              <w:rPr>
                <w:sz w:val="26"/>
                <w:szCs w:val="26"/>
              </w:rPr>
              <w:t>Lý do quy định:</w:t>
            </w:r>
            <w:r w:rsidRPr="00EF5345">
              <w:rPr>
                <w:sz w:val="26"/>
                <w:szCs w:val="26"/>
                <w:lang w:val="vi-VN"/>
              </w:rPr>
              <w:t xml:space="preserve"> Để đảm bảo phù hợp với cam kết của Việt Nam tại WTO</w:t>
            </w:r>
            <w:r w:rsidR="00FA6535">
              <w:rPr>
                <w:sz w:val="26"/>
                <w:szCs w:val="26"/>
                <w:lang w:val="vi-VN"/>
              </w:rPr>
              <w:t xml:space="preserve"> và các đ</w:t>
            </w:r>
            <w:r w:rsidR="00FA6535">
              <w:rPr>
                <w:sz w:val="26"/>
                <w:szCs w:val="26"/>
              </w:rPr>
              <w:t>iều ước quốc tế khác</w:t>
            </w:r>
            <w:r w:rsidRPr="00EF5345">
              <w:rPr>
                <w:bCs/>
                <w:iCs/>
                <w:sz w:val="26"/>
                <w:szCs w:val="26"/>
              </w:rPr>
              <w:t>.</w:t>
            </w:r>
          </w:p>
          <w:p w14:paraId="114E4C88" w14:textId="77777777" w:rsidR="003E07EF" w:rsidRPr="00EF5345" w:rsidRDefault="003E07EF" w:rsidP="001D69EB">
            <w:pPr>
              <w:spacing w:before="60" w:after="60" w:line="300" w:lineRule="exact"/>
              <w:jc w:val="both"/>
              <w:rPr>
                <w:sz w:val="26"/>
                <w:szCs w:val="26"/>
              </w:rPr>
            </w:pPr>
            <w:r w:rsidRPr="00EF5345">
              <w:rPr>
                <w:sz w:val="26"/>
                <w:szCs w:val="26"/>
              </w:rPr>
              <w:t xml:space="preserve">- Cá nhân:      Trong nước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r w:rsidRPr="00EF5345">
              <w:rPr>
                <w:sz w:val="26"/>
                <w:szCs w:val="26"/>
              </w:rPr>
              <w:t xml:space="preserve">      Nước ngoài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p>
          <w:p w14:paraId="03DAA63F" w14:textId="77777777" w:rsidR="003E07EF" w:rsidRPr="00EF5345" w:rsidRDefault="003E07EF" w:rsidP="001D69EB">
            <w:pPr>
              <w:spacing w:before="60" w:after="60" w:line="300" w:lineRule="exact"/>
              <w:jc w:val="both"/>
              <w:rPr>
                <w:sz w:val="26"/>
                <w:szCs w:val="26"/>
                <w:lang w:val="vi-VN"/>
              </w:rPr>
            </w:pPr>
            <w:r w:rsidRPr="00EF5345">
              <w:rPr>
                <w:sz w:val="26"/>
                <w:szCs w:val="26"/>
              </w:rPr>
              <w:t xml:space="preserve">Mô tả rõ: </w:t>
            </w:r>
            <w:r>
              <w:rPr>
                <w:sz w:val="26"/>
                <w:szCs w:val="26"/>
                <w:lang w:val="vi-VN"/>
              </w:rPr>
              <w:t>Không áp dụng cho cá nhân</w:t>
            </w:r>
          </w:p>
          <w:p w14:paraId="76287DA3" w14:textId="77777777" w:rsidR="003E07EF" w:rsidRPr="00EF5345" w:rsidRDefault="003E07EF" w:rsidP="001D69EB">
            <w:pPr>
              <w:spacing w:before="60" w:after="60" w:line="300" w:lineRule="exact"/>
              <w:jc w:val="both"/>
              <w:rPr>
                <w:sz w:val="26"/>
                <w:szCs w:val="26"/>
              </w:rPr>
            </w:pPr>
            <w:r w:rsidRPr="00EF5345">
              <w:rPr>
                <w:sz w:val="26"/>
                <w:szCs w:val="26"/>
              </w:rPr>
              <w:t xml:space="preserve">- Có thể mở rộng/ thu hẹp đối tượng thực hiện không?:    </w:t>
            </w:r>
          </w:p>
          <w:p w14:paraId="0A68C7FF" w14:textId="77777777" w:rsidR="003E07EF" w:rsidRPr="00EF5345" w:rsidRDefault="003E07EF" w:rsidP="001D69EB">
            <w:pPr>
              <w:spacing w:before="60" w:after="60" w:line="300" w:lineRule="exact"/>
              <w:jc w:val="both"/>
              <w:rPr>
                <w:sz w:val="26"/>
                <w:szCs w:val="26"/>
              </w:rPr>
            </w:pPr>
            <w:r w:rsidRPr="00EF5345">
              <w:rPr>
                <w:sz w:val="26"/>
                <w:szCs w:val="26"/>
              </w:rPr>
              <w:t xml:space="preserve">Có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r w:rsidRPr="00EF5345">
              <w:rPr>
                <w:sz w:val="26"/>
                <w:szCs w:val="26"/>
              </w:rPr>
              <w:t xml:space="preserve">       Không </w:t>
            </w:r>
            <w:r w:rsidRPr="00EF5345">
              <w:rPr>
                <w:sz w:val="26"/>
                <w:szCs w:val="26"/>
              </w:rPr>
              <w:sym w:font="Wingdings" w:char="F0FE"/>
            </w:r>
            <w:r w:rsidRPr="00EF5345">
              <w:rPr>
                <w:sz w:val="26"/>
                <w:szCs w:val="26"/>
              </w:rPr>
              <w:t xml:space="preserve"> </w:t>
            </w:r>
            <w:r w:rsidRPr="00EF5345">
              <w:rPr>
                <w:color w:val="000000"/>
                <w:sz w:val="26"/>
                <w:szCs w:val="26"/>
              </w:rPr>
              <w:t xml:space="preserve"> </w:t>
            </w:r>
            <w:r w:rsidRPr="00EF5345">
              <w:rPr>
                <w:sz w:val="26"/>
                <w:szCs w:val="26"/>
              </w:rPr>
              <w:t xml:space="preserve">  </w:t>
            </w:r>
          </w:p>
          <w:p w14:paraId="70CD418C" w14:textId="6650803D" w:rsidR="003E07EF" w:rsidRPr="00EF5345" w:rsidRDefault="003E07EF" w:rsidP="00E67F44">
            <w:pPr>
              <w:spacing w:before="60" w:after="60" w:line="300" w:lineRule="exact"/>
              <w:jc w:val="both"/>
              <w:rPr>
                <w:sz w:val="26"/>
                <w:szCs w:val="26"/>
                <w:lang w:val="vi-VN"/>
              </w:rPr>
            </w:pPr>
            <w:r w:rsidRPr="00EF5345">
              <w:rPr>
                <w:sz w:val="26"/>
                <w:szCs w:val="26"/>
              </w:rPr>
              <w:t xml:space="preserve">Nêu rõ lý do: </w:t>
            </w:r>
            <w:r w:rsidRPr="00EF5345">
              <w:rPr>
                <w:sz w:val="26"/>
                <w:szCs w:val="26"/>
                <w:lang w:val="vi-VN"/>
              </w:rPr>
              <w:t xml:space="preserve">Để đảm bảo phù hợp với cam kết của Việt Nam tại WTO </w:t>
            </w:r>
            <w:r w:rsidR="00E67F44">
              <w:rPr>
                <w:sz w:val="26"/>
                <w:szCs w:val="26"/>
              </w:rPr>
              <w:t xml:space="preserve">và các FTA mà Việt Nam là thành viên. </w:t>
            </w:r>
          </w:p>
        </w:tc>
      </w:tr>
      <w:tr w:rsidR="003E07EF" w:rsidRPr="00D46F48" w14:paraId="60A0F383" w14:textId="77777777" w:rsidTr="001D69EB">
        <w:tc>
          <w:tcPr>
            <w:tcW w:w="3119" w:type="dxa"/>
          </w:tcPr>
          <w:p w14:paraId="1A75537F" w14:textId="77777777" w:rsidR="003E07EF" w:rsidRPr="00D46F48" w:rsidRDefault="003E07EF" w:rsidP="001D69EB">
            <w:pPr>
              <w:spacing w:before="60" w:after="60" w:line="300" w:lineRule="exact"/>
              <w:jc w:val="both"/>
              <w:rPr>
                <w:sz w:val="26"/>
                <w:szCs w:val="26"/>
              </w:rPr>
            </w:pPr>
            <w:r w:rsidRPr="00D46F48">
              <w:rPr>
                <w:sz w:val="26"/>
                <w:szCs w:val="26"/>
              </w:rPr>
              <w:lastRenderedPageBreak/>
              <w:t xml:space="preserve">b) Phạm vi </w:t>
            </w:r>
            <w:r>
              <w:rPr>
                <w:sz w:val="26"/>
                <w:szCs w:val="26"/>
              </w:rPr>
              <w:t>áp dụng</w:t>
            </w:r>
            <w:r w:rsidRPr="00D46F48">
              <w:rPr>
                <w:sz w:val="26"/>
                <w:szCs w:val="26"/>
              </w:rPr>
              <w:t>:</w:t>
            </w:r>
          </w:p>
          <w:p w14:paraId="2210EED4" w14:textId="77777777" w:rsidR="003E07EF" w:rsidRPr="00D46F48" w:rsidRDefault="003E07EF" w:rsidP="001D69EB">
            <w:pPr>
              <w:spacing w:before="60" w:after="60" w:line="300" w:lineRule="exact"/>
              <w:jc w:val="both"/>
              <w:rPr>
                <w:sz w:val="26"/>
                <w:szCs w:val="26"/>
              </w:rPr>
            </w:pPr>
          </w:p>
        </w:tc>
        <w:tc>
          <w:tcPr>
            <w:tcW w:w="11482" w:type="dxa"/>
          </w:tcPr>
          <w:p w14:paraId="7EA6FDA0" w14:textId="77777777" w:rsidR="003E07EF" w:rsidRPr="008A5517" w:rsidRDefault="003E07EF" w:rsidP="001D69EB">
            <w:pPr>
              <w:spacing w:before="60" w:after="60" w:line="300" w:lineRule="exact"/>
              <w:jc w:val="both"/>
              <w:rPr>
                <w:sz w:val="26"/>
                <w:szCs w:val="26"/>
              </w:rPr>
            </w:pPr>
            <w:r w:rsidRPr="008A5517">
              <w:rPr>
                <w:sz w:val="26"/>
                <w:szCs w:val="26"/>
              </w:rPr>
              <w:t xml:space="preserve">- Toàn quốc </w:t>
            </w:r>
            <w:r w:rsidRPr="008A5517">
              <w:rPr>
                <w:sz w:val="26"/>
                <w:szCs w:val="26"/>
              </w:rPr>
              <w:sym w:font="Wingdings" w:char="F0FE"/>
            </w:r>
            <w:r w:rsidRPr="008A5517">
              <w:rPr>
                <w:sz w:val="26"/>
                <w:szCs w:val="26"/>
              </w:rPr>
              <w:t xml:space="preserve">    Vùng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Địa phương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p>
          <w:p w14:paraId="675CCF52" w14:textId="77777777" w:rsidR="003E07EF" w:rsidRPr="008A5517" w:rsidRDefault="003E07EF" w:rsidP="001D69EB">
            <w:pPr>
              <w:spacing w:before="60" w:after="60" w:line="300" w:lineRule="exact"/>
              <w:jc w:val="both"/>
              <w:rPr>
                <w:sz w:val="26"/>
                <w:szCs w:val="26"/>
              </w:rPr>
            </w:pPr>
            <w:r w:rsidRPr="008A5517">
              <w:rPr>
                <w:sz w:val="26"/>
                <w:szCs w:val="26"/>
              </w:rPr>
              <w:t xml:space="preserve">- Nông thôn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Đô thị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Miền núi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w:t>
            </w:r>
          </w:p>
          <w:p w14:paraId="6E8A61B7" w14:textId="77777777" w:rsidR="003E07EF" w:rsidRPr="008A5517" w:rsidRDefault="003E07EF" w:rsidP="001D69EB">
            <w:pPr>
              <w:spacing w:before="60" w:after="60" w:line="300" w:lineRule="exact"/>
              <w:jc w:val="both"/>
              <w:rPr>
                <w:sz w:val="26"/>
                <w:szCs w:val="26"/>
              </w:rPr>
            </w:pPr>
            <w:r w:rsidRPr="008A5517">
              <w:rPr>
                <w:sz w:val="26"/>
                <w:szCs w:val="26"/>
              </w:rPr>
              <w:t xml:space="preserve">- Biên giới, hải đảo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p>
          <w:p w14:paraId="4DD39D05" w14:textId="77777777" w:rsidR="003E07EF" w:rsidRPr="008A5517" w:rsidRDefault="003E07EF" w:rsidP="001D69EB">
            <w:pPr>
              <w:tabs>
                <w:tab w:val="left" w:leader="dot" w:pos="7849"/>
              </w:tabs>
              <w:jc w:val="both"/>
              <w:rPr>
                <w:sz w:val="26"/>
                <w:szCs w:val="26"/>
                <w:lang w:val="vi-VN"/>
              </w:rPr>
            </w:pPr>
            <w:r w:rsidRPr="008A5517">
              <w:rPr>
                <w:sz w:val="26"/>
                <w:szCs w:val="26"/>
              </w:rPr>
              <w:t>- Lý do quy định:</w:t>
            </w:r>
            <w:r w:rsidRPr="008A5517">
              <w:rPr>
                <w:sz w:val="26"/>
                <w:szCs w:val="26"/>
                <w:lang w:val="vi-VN"/>
              </w:rPr>
              <w:t xml:space="preserve"> </w:t>
            </w:r>
          </w:p>
          <w:p w14:paraId="4A3BA640" w14:textId="62B2C465" w:rsidR="003E07EF" w:rsidRPr="008A5517" w:rsidRDefault="003E07EF" w:rsidP="001D69EB">
            <w:pPr>
              <w:tabs>
                <w:tab w:val="left" w:leader="dot" w:pos="7849"/>
              </w:tabs>
              <w:jc w:val="both"/>
              <w:rPr>
                <w:sz w:val="26"/>
                <w:szCs w:val="26"/>
              </w:rPr>
            </w:pPr>
            <w:r w:rsidRPr="008A5517">
              <w:rPr>
                <w:sz w:val="26"/>
                <w:szCs w:val="26"/>
              </w:rPr>
              <w:t xml:space="preserve">+ Về đối tượng: Đảm bảo thương nhân có nhu cầu nhập khẩu </w:t>
            </w:r>
            <w:r w:rsidR="004811EB">
              <w:rPr>
                <w:sz w:val="26"/>
                <w:szCs w:val="26"/>
              </w:rPr>
              <w:t xml:space="preserve">mặt hàng </w:t>
            </w:r>
            <w:r w:rsidRPr="008A5517">
              <w:rPr>
                <w:sz w:val="26"/>
                <w:szCs w:val="26"/>
                <w:lang w:val="vi-VN"/>
              </w:rPr>
              <w:t>theo diện hạn ngạch thuế quan</w:t>
            </w:r>
            <w:r w:rsidRPr="008A5517">
              <w:rPr>
                <w:sz w:val="26"/>
                <w:szCs w:val="26"/>
              </w:rPr>
              <w:t xml:space="preserve"> được thực hiện.</w:t>
            </w:r>
          </w:p>
          <w:p w14:paraId="6D65D27E" w14:textId="4AD707B8" w:rsidR="003E07EF" w:rsidRPr="008A5517" w:rsidRDefault="003E07EF" w:rsidP="001D69EB">
            <w:pPr>
              <w:tabs>
                <w:tab w:val="left" w:leader="dot" w:pos="7849"/>
              </w:tabs>
              <w:jc w:val="both"/>
              <w:rPr>
                <w:sz w:val="26"/>
                <w:szCs w:val="26"/>
                <w:lang w:val="vi-VN"/>
              </w:rPr>
            </w:pPr>
            <w:r w:rsidRPr="008A5517">
              <w:rPr>
                <w:sz w:val="26"/>
                <w:szCs w:val="26"/>
              </w:rPr>
              <w:t xml:space="preserve">+ Về phạm vi: Thương nhân trên mọi địa bàn đều được xem xét </w:t>
            </w:r>
            <w:r>
              <w:rPr>
                <w:sz w:val="26"/>
                <w:szCs w:val="26"/>
                <w:lang w:val="vi-VN"/>
              </w:rPr>
              <w:t>tham gia đăng ký phân giao hạn ngạch thuế quan nhập khẩu theo phương thức đấu giá.</w:t>
            </w:r>
          </w:p>
          <w:p w14:paraId="76492587" w14:textId="77777777" w:rsidR="003E07EF" w:rsidRPr="008A5517" w:rsidRDefault="003E07EF" w:rsidP="001D69EB">
            <w:pPr>
              <w:spacing w:before="60" w:after="60" w:line="300" w:lineRule="exact"/>
              <w:jc w:val="both"/>
              <w:rPr>
                <w:sz w:val="26"/>
                <w:szCs w:val="26"/>
              </w:rPr>
            </w:pPr>
            <w:r w:rsidRPr="008A5517">
              <w:rPr>
                <w:sz w:val="26"/>
                <w:szCs w:val="26"/>
              </w:rPr>
              <w:t xml:space="preserve">- Có thể mở rộng/ thu hẹp phạm vi áp dụng không?:    </w:t>
            </w:r>
          </w:p>
          <w:p w14:paraId="6F31B2B0" w14:textId="77777777" w:rsidR="003E07EF" w:rsidRPr="008A5517" w:rsidRDefault="003E07EF" w:rsidP="001D69EB">
            <w:pPr>
              <w:spacing w:before="60" w:after="60" w:line="300" w:lineRule="exact"/>
              <w:jc w:val="both"/>
              <w:rPr>
                <w:sz w:val="26"/>
                <w:szCs w:val="26"/>
              </w:rPr>
            </w:pPr>
            <w:r w:rsidRPr="008A5517">
              <w:rPr>
                <w:sz w:val="26"/>
                <w:szCs w:val="26"/>
              </w:rPr>
              <w:t xml:space="preserve">Có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Không   </w:t>
            </w:r>
            <w:r w:rsidRPr="008A5517">
              <w:rPr>
                <w:sz w:val="26"/>
                <w:szCs w:val="26"/>
              </w:rPr>
              <w:sym w:font="Wingdings" w:char="F0FE"/>
            </w:r>
            <w:r w:rsidRPr="008A5517">
              <w:rPr>
                <w:sz w:val="26"/>
                <w:szCs w:val="26"/>
              </w:rPr>
              <w:t xml:space="preserve">  </w:t>
            </w:r>
          </w:p>
        </w:tc>
      </w:tr>
      <w:tr w:rsidR="003E07EF" w:rsidRPr="00D46F48" w14:paraId="46900C08" w14:textId="77777777" w:rsidTr="001D69EB">
        <w:tc>
          <w:tcPr>
            <w:tcW w:w="14601" w:type="dxa"/>
            <w:gridSpan w:val="2"/>
          </w:tcPr>
          <w:p w14:paraId="19AABFE2" w14:textId="77777777" w:rsidR="003E07EF" w:rsidRPr="0018655A" w:rsidRDefault="003E07EF" w:rsidP="001D69EB">
            <w:pPr>
              <w:spacing w:before="60" w:after="60" w:line="300" w:lineRule="exact"/>
              <w:jc w:val="both"/>
              <w:rPr>
                <w:sz w:val="26"/>
                <w:szCs w:val="26"/>
                <w:lang w:val="vi-VN"/>
              </w:rPr>
            </w:pPr>
            <w:r w:rsidRPr="00D46F48">
              <w:rPr>
                <w:sz w:val="26"/>
                <w:szCs w:val="26"/>
              </w:rPr>
              <w:t>Dự kiến số lượng</w:t>
            </w:r>
            <w:r>
              <w:rPr>
                <w:sz w:val="26"/>
                <w:szCs w:val="26"/>
              </w:rPr>
              <w:t xml:space="preserve"> đối tượng thực hiện/1 năm</w:t>
            </w:r>
            <w:r w:rsidRPr="00D46F48">
              <w:rPr>
                <w:sz w:val="26"/>
                <w:szCs w:val="26"/>
              </w:rPr>
              <w:t>:</w:t>
            </w:r>
            <w:r>
              <w:rPr>
                <w:sz w:val="26"/>
                <w:szCs w:val="26"/>
                <w:lang w:val="vi-VN"/>
              </w:rPr>
              <w:t xml:space="preserve"> 7-10 thương nhân</w:t>
            </w:r>
          </w:p>
        </w:tc>
      </w:tr>
      <w:tr w:rsidR="003E07EF" w:rsidRPr="00D46F48" w14:paraId="36F050DB" w14:textId="77777777" w:rsidTr="001D69EB">
        <w:tc>
          <w:tcPr>
            <w:tcW w:w="14601" w:type="dxa"/>
            <w:gridSpan w:val="2"/>
          </w:tcPr>
          <w:p w14:paraId="1F2A5AF6" w14:textId="77777777" w:rsidR="003E07EF" w:rsidRPr="00D46F48" w:rsidRDefault="003E07EF" w:rsidP="001D69EB">
            <w:pPr>
              <w:spacing w:before="60" w:after="60" w:line="300" w:lineRule="exact"/>
              <w:jc w:val="both"/>
              <w:rPr>
                <w:sz w:val="26"/>
                <w:szCs w:val="26"/>
              </w:rPr>
            </w:pPr>
            <w:r>
              <w:rPr>
                <w:b/>
                <w:sz w:val="26"/>
                <w:szCs w:val="26"/>
              </w:rPr>
              <w:t>7</w:t>
            </w:r>
            <w:r w:rsidRPr="00BF6516">
              <w:rPr>
                <w:b/>
                <w:sz w:val="26"/>
                <w:szCs w:val="26"/>
              </w:rPr>
              <w:t xml:space="preserve">. Cơ quan giải quyết </w:t>
            </w:r>
          </w:p>
        </w:tc>
      </w:tr>
      <w:tr w:rsidR="003E07EF" w:rsidRPr="00D46F48" w14:paraId="03DD1B1F" w14:textId="77777777" w:rsidTr="001D69EB">
        <w:tc>
          <w:tcPr>
            <w:tcW w:w="3119" w:type="dxa"/>
          </w:tcPr>
          <w:p w14:paraId="3C5AB1F5" w14:textId="77777777" w:rsidR="003E07EF" w:rsidRDefault="003E07EF" w:rsidP="001D69EB">
            <w:pPr>
              <w:spacing w:before="60" w:after="60" w:line="300" w:lineRule="exact"/>
              <w:jc w:val="both"/>
              <w:rPr>
                <w:b/>
                <w:sz w:val="26"/>
                <w:szCs w:val="26"/>
              </w:rPr>
            </w:pPr>
            <w:r>
              <w:rPr>
                <w:sz w:val="26"/>
                <w:szCs w:val="26"/>
              </w:rPr>
              <w:t xml:space="preserve">a) Có được quy định rõ ràng, cụ thể về cơ quan giải quyết thủ tục hành chính không?     </w:t>
            </w:r>
          </w:p>
        </w:tc>
        <w:tc>
          <w:tcPr>
            <w:tcW w:w="11482" w:type="dxa"/>
          </w:tcPr>
          <w:p w14:paraId="7E69DA05" w14:textId="77777777" w:rsidR="003E07EF" w:rsidRDefault="003E07EF" w:rsidP="001D69EB">
            <w:pPr>
              <w:spacing w:before="60" w:after="60" w:line="300" w:lineRule="exact"/>
              <w:jc w:val="both"/>
              <w:rPr>
                <w:sz w:val="26"/>
                <w:szCs w:val="26"/>
              </w:rPr>
            </w:pPr>
            <w:r w:rsidRPr="00D46F48">
              <w:rPr>
                <w:sz w:val="26"/>
                <w:szCs w:val="26"/>
              </w:rPr>
              <w:t xml:space="preserve">Có  </w:t>
            </w:r>
            <w:r w:rsidRPr="008A5517">
              <w:rPr>
                <w:sz w:val="26"/>
                <w:szCs w:val="26"/>
              </w:rPr>
              <w:t xml:space="preserve"> </w:t>
            </w:r>
            <w:r w:rsidRPr="008A5517">
              <w:rPr>
                <w:sz w:val="26"/>
                <w:szCs w:val="26"/>
              </w:rPr>
              <w:sym w:font="Wingdings" w:char="F0FE"/>
            </w:r>
            <w:r w:rsidRPr="008A5517">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3DDDDFBD" w14:textId="77777777" w:rsidR="003E07EF" w:rsidRPr="00D27919" w:rsidRDefault="003E07EF" w:rsidP="001D69EB">
            <w:pPr>
              <w:spacing w:before="60" w:after="60" w:line="300" w:lineRule="exact"/>
              <w:jc w:val="both"/>
              <w:rPr>
                <w:sz w:val="26"/>
                <w:szCs w:val="26"/>
                <w:lang w:val="vi-VN"/>
              </w:rPr>
            </w:pPr>
            <w:r>
              <w:rPr>
                <w:sz w:val="26"/>
                <w:szCs w:val="26"/>
              </w:rPr>
              <w:t>Lý do quy định</w:t>
            </w:r>
            <w:r>
              <w:rPr>
                <w:sz w:val="26"/>
                <w:szCs w:val="26"/>
                <w:lang w:val="vi-VN"/>
              </w:rPr>
              <w:t>: Đã quy định rõ ràng, cụ thể về cơ quan có thẩm quyền giải quyết thủ tục hành chính.</w:t>
            </w:r>
          </w:p>
        </w:tc>
      </w:tr>
      <w:tr w:rsidR="003E07EF" w:rsidRPr="00D46F48" w14:paraId="6B1FC1D4" w14:textId="77777777" w:rsidTr="001D69EB">
        <w:tc>
          <w:tcPr>
            <w:tcW w:w="3119" w:type="dxa"/>
          </w:tcPr>
          <w:p w14:paraId="54663659" w14:textId="77777777" w:rsidR="003E07EF" w:rsidRDefault="003E07EF" w:rsidP="001D69EB">
            <w:pPr>
              <w:spacing w:before="60" w:after="60" w:line="300" w:lineRule="exact"/>
              <w:jc w:val="both"/>
              <w:rPr>
                <w:sz w:val="26"/>
                <w:szCs w:val="26"/>
              </w:rPr>
            </w:pPr>
            <w:r>
              <w:rPr>
                <w:sz w:val="26"/>
                <w:szCs w:val="26"/>
              </w:rPr>
              <w:lastRenderedPageBreak/>
              <w:t xml:space="preserve">b) Có thể mở rộng ủy quyền hoặc phân cấp thực hiện không? </w:t>
            </w:r>
          </w:p>
        </w:tc>
        <w:tc>
          <w:tcPr>
            <w:tcW w:w="11482" w:type="dxa"/>
          </w:tcPr>
          <w:p w14:paraId="703FD61C" w14:textId="77777777" w:rsidR="003E07EF" w:rsidRDefault="003E07EF" w:rsidP="001D69EB">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8A5517">
              <w:rPr>
                <w:sz w:val="26"/>
                <w:szCs w:val="26"/>
              </w:rPr>
              <w:t xml:space="preserve"> </w:t>
            </w:r>
            <w:r w:rsidRPr="008A5517">
              <w:rPr>
                <w:sz w:val="26"/>
                <w:szCs w:val="26"/>
              </w:rPr>
              <w:sym w:font="Wingdings" w:char="F0FE"/>
            </w:r>
            <w:r w:rsidRPr="008A5517">
              <w:rPr>
                <w:sz w:val="26"/>
                <w:szCs w:val="26"/>
              </w:rPr>
              <w:t xml:space="preserve">  </w:t>
            </w:r>
          </w:p>
          <w:p w14:paraId="58EB36E8" w14:textId="77777777" w:rsidR="00735799" w:rsidRDefault="003E07EF" w:rsidP="00735799">
            <w:pPr>
              <w:rPr>
                <w:sz w:val="26"/>
                <w:szCs w:val="26"/>
                <w:lang w:val="vi-VN"/>
              </w:rPr>
            </w:pPr>
            <w:r>
              <w:rPr>
                <w:sz w:val="26"/>
                <w:szCs w:val="26"/>
              </w:rPr>
              <w:t>Nêu rõ lý do:</w:t>
            </w:r>
            <w:r>
              <w:rPr>
                <w:sz w:val="26"/>
                <w:szCs w:val="26"/>
                <w:lang w:val="vi-VN"/>
              </w:rPr>
              <w:t xml:space="preserve"> </w:t>
            </w:r>
          </w:p>
          <w:p w14:paraId="5AFBDDC3" w14:textId="733F4CEF" w:rsidR="00735799" w:rsidRPr="00D14BE9" w:rsidRDefault="00735799" w:rsidP="00D14BE9">
            <w:pPr>
              <w:jc w:val="both"/>
              <w:rPr>
                <w:rFonts w:cs="Times New Roman"/>
                <w:sz w:val="26"/>
                <w:szCs w:val="26"/>
              </w:rPr>
            </w:pPr>
            <w:r w:rsidRPr="00D14BE9">
              <w:rPr>
                <w:rFonts w:cs="Times New Roman"/>
                <w:sz w:val="26"/>
                <w:szCs w:val="26"/>
              </w:rPr>
              <w:t>(i) Về tính chất quản lý, các mặt hàng áp dụng HNTQ đều là các mặt hàng nhạy cảm, có ảnh hưởng lớn đến sản xuất và tiêu dùng trong nước. Do đó, việc công bố và phân giao HNTQ cần được thực hiện tập trung, thống nhất trên toàn quốc, dựa trên tổng hợp nhiều yếu tố như: cam kết quốc tế, cung cầu trong nước, đánh giá tác động đến các nhóm đối tượng liên quan, cũng như các quy định về quản lý chuyên ngành. Phân cấp cho các địa phương sẽ gây khó khăn trong việc đảm bảo tính đồng bộ, nhất quán trong điều hành chính sách và dễ phát sinh rủi ro trong việc thực thi các cam kết quốc tế.</w:t>
            </w:r>
          </w:p>
          <w:p w14:paraId="0B775EE8" w14:textId="77777777" w:rsidR="00735799" w:rsidRPr="00BA1761" w:rsidRDefault="00735799" w:rsidP="00D14BE9">
            <w:pPr>
              <w:jc w:val="both"/>
              <w:rPr>
                <w:rFonts w:cs="Times New Roman"/>
                <w:sz w:val="18"/>
                <w:szCs w:val="26"/>
              </w:rPr>
            </w:pPr>
          </w:p>
          <w:p w14:paraId="5C05F1F2" w14:textId="29EAC9AA" w:rsidR="003E07EF" w:rsidRPr="005A2925" w:rsidRDefault="00735799" w:rsidP="005A2925">
            <w:pPr>
              <w:jc w:val="both"/>
              <w:rPr>
                <w:rFonts w:cs="Times New Roman"/>
                <w:sz w:val="26"/>
                <w:szCs w:val="26"/>
              </w:rPr>
            </w:pPr>
            <w:r w:rsidRPr="00D14BE9">
              <w:rPr>
                <w:rFonts w:cs="Times New Roman"/>
                <w:sz w:val="26"/>
                <w:szCs w:val="26"/>
              </w:rPr>
              <w:t>(ii) Về phương thức phân giao, hiện nay các hình thức như cấp phép hoặc đấu giá hạn ngạch đều được thực hiện theo từng đợt (ví dụ đối với mặt hàng đường,thuốc lá nguyên liệu hàng năm cấp phép theo 1 đợt tập trung, đối với mặt hàng muối cấp phép 2 đợt (y tế và hóa chất), dựa trên phương án tổng thể, căn cứ trên tổng hợp nhu cầu của doanh nghiệp trong cả nước, đảm bảo phân bổ phù hợp theo từng thời điểm để điều tiết cung cầu thị trường và phục vụ chiến lược phát triển ngành sản xuất trong nước. Do vậy, việc phân cấp cho các địa phương thực hiện riêng lẻ là không phù hợp, có thể dẫn đến tình trạng phân tán, thiếu kiểm soát và không đảm bảo hiệu quả chung trong điều hành chính sách. Từ các lý do nêu trên, việc tiếp tục duy trì thẩm quyền cấp HNTQ tại Bộ là cần thiết để bảo đảm tính thống nhất, hiệu quả và tuân thủ đúng cam kết quốc tế của Việt Nam.</w:t>
            </w:r>
          </w:p>
        </w:tc>
      </w:tr>
      <w:tr w:rsidR="003E07EF" w:rsidRPr="00D46F48" w14:paraId="2A7881E2" w14:textId="77777777" w:rsidTr="001D69EB">
        <w:tc>
          <w:tcPr>
            <w:tcW w:w="14601" w:type="dxa"/>
            <w:gridSpan w:val="2"/>
          </w:tcPr>
          <w:p w14:paraId="3C5BD7F4" w14:textId="77777777" w:rsidR="003E07EF" w:rsidRPr="00D46F48" w:rsidRDefault="003E07EF" w:rsidP="001D69EB">
            <w:pPr>
              <w:spacing w:before="60" w:after="60" w:line="300" w:lineRule="exact"/>
              <w:jc w:val="both"/>
              <w:rPr>
                <w:sz w:val="26"/>
                <w:szCs w:val="26"/>
              </w:rPr>
            </w:pPr>
            <w:r>
              <w:rPr>
                <w:b/>
                <w:sz w:val="26"/>
                <w:szCs w:val="26"/>
              </w:rPr>
              <w:t>8</w:t>
            </w:r>
            <w:r w:rsidRPr="00D46F48">
              <w:rPr>
                <w:b/>
                <w:sz w:val="26"/>
                <w:szCs w:val="26"/>
              </w:rPr>
              <w:t>. Phí, lệ phí</w:t>
            </w:r>
            <w:r>
              <w:rPr>
                <w:b/>
                <w:sz w:val="26"/>
                <w:szCs w:val="26"/>
              </w:rPr>
              <w:t xml:space="preserve"> và các chi phí khác (nếu có)</w:t>
            </w:r>
          </w:p>
        </w:tc>
      </w:tr>
      <w:tr w:rsidR="003E07EF" w:rsidRPr="00D46F48" w14:paraId="00AC9A35" w14:textId="77777777" w:rsidTr="001D69EB">
        <w:tc>
          <w:tcPr>
            <w:tcW w:w="3119" w:type="dxa"/>
          </w:tcPr>
          <w:p w14:paraId="6C1B9790" w14:textId="77777777" w:rsidR="003E07EF" w:rsidRDefault="003E07EF" w:rsidP="001D69EB">
            <w:pPr>
              <w:spacing w:before="60" w:after="60" w:line="300" w:lineRule="exact"/>
              <w:jc w:val="both"/>
              <w:rPr>
                <w:sz w:val="26"/>
                <w:szCs w:val="26"/>
              </w:rPr>
            </w:pPr>
            <w:r>
              <w:rPr>
                <w:sz w:val="26"/>
                <w:szCs w:val="26"/>
              </w:rPr>
              <w:t>a) C</w:t>
            </w:r>
            <w:r w:rsidRPr="00D46F48">
              <w:rPr>
                <w:sz w:val="26"/>
                <w:szCs w:val="26"/>
              </w:rPr>
              <w:t xml:space="preserve">ó quy định về phí, lệ phí </w:t>
            </w:r>
            <w:r>
              <w:rPr>
                <w:sz w:val="26"/>
                <w:szCs w:val="26"/>
              </w:rPr>
              <w:t xml:space="preserve">và các chi phí khác (nếu có) </w:t>
            </w:r>
            <w:r w:rsidRPr="00D46F48">
              <w:rPr>
                <w:sz w:val="26"/>
                <w:szCs w:val="26"/>
              </w:rPr>
              <w:t xml:space="preserve">không?  </w:t>
            </w:r>
          </w:p>
        </w:tc>
        <w:tc>
          <w:tcPr>
            <w:tcW w:w="11482" w:type="dxa"/>
          </w:tcPr>
          <w:p w14:paraId="79924EB1" w14:textId="77777777" w:rsidR="003E07EF" w:rsidRPr="00D46F48" w:rsidRDefault="003E07EF" w:rsidP="001D69EB">
            <w:pPr>
              <w:spacing w:before="60" w:after="60" w:line="300" w:lineRule="exact"/>
              <w:jc w:val="both"/>
              <w:rPr>
                <w:sz w:val="26"/>
                <w:szCs w:val="26"/>
              </w:rPr>
            </w:pPr>
            <w:r w:rsidRPr="00D46F48">
              <w:rPr>
                <w:sz w:val="26"/>
                <w:szCs w:val="26"/>
              </w:rPr>
              <w:t xml:space="preserve">- Lệ phí:  Không </w:t>
            </w:r>
            <w:r w:rsidRPr="008A5517">
              <w:rPr>
                <w:sz w:val="26"/>
                <w:szCs w:val="26"/>
              </w:rPr>
              <w:sym w:font="Wingdings" w:char="F0FE"/>
            </w:r>
            <w:r w:rsidRPr="008A5517">
              <w:rPr>
                <w:sz w:val="26"/>
                <w:szCs w:val="26"/>
              </w:rPr>
              <w:t xml:space="preserve">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7CE1E557" w14:textId="77777777" w:rsidR="003E07EF" w:rsidRDefault="003E07EF" w:rsidP="001D69EB">
            <w:pPr>
              <w:spacing w:before="60" w:after="60" w:line="300" w:lineRule="exact"/>
              <w:jc w:val="both"/>
              <w:rPr>
                <w:sz w:val="26"/>
                <w:szCs w:val="26"/>
              </w:rPr>
            </w:pPr>
            <w:r w:rsidRPr="00D46F48">
              <w:rPr>
                <w:sz w:val="26"/>
                <w:szCs w:val="26"/>
              </w:rPr>
              <w:t xml:space="preserve">- Phí:       Không </w:t>
            </w:r>
            <w:r w:rsidRPr="008A5517">
              <w:rPr>
                <w:sz w:val="26"/>
                <w:szCs w:val="26"/>
              </w:rPr>
              <w:sym w:font="Wingdings" w:char="F0FE"/>
            </w:r>
            <w:r w:rsidRPr="008A5517">
              <w:rPr>
                <w:sz w:val="26"/>
                <w:szCs w:val="26"/>
              </w:rPr>
              <w:t xml:space="preserve">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0128435B" w14:textId="77777777" w:rsidR="003E07EF" w:rsidRPr="00D46F48" w:rsidRDefault="003E07EF" w:rsidP="001D69EB">
            <w:pPr>
              <w:spacing w:before="60" w:after="60" w:line="300" w:lineRule="exact"/>
              <w:rPr>
                <w:sz w:val="26"/>
                <w:szCs w:val="26"/>
              </w:rPr>
            </w:pPr>
            <w:r>
              <w:rPr>
                <w:sz w:val="26"/>
                <w:szCs w:val="26"/>
              </w:rPr>
              <w:t xml:space="preserve">- Chi phí khác:     </w:t>
            </w:r>
            <w:r w:rsidRPr="00D46F48">
              <w:rPr>
                <w:sz w:val="26"/>
                <w:szCs w:val="26"/>
              </w:rPr>
              <w:t xml:space="preserve">Không </w:t>
            </w:r>
            <w:r w:rsidRPr="008A5517">
              <w:rPr>
                <w:sz w:val="26"/>
                <w:szCs w:val="26"/>
              </w:rPr>
              <w:sym w:font="Wingdings" w:char="F0FE"/>
            </w:r>
            <w:r w:rsidRPr="008A5517">
              <w:rPr>
                <w:sz w:val="26"/>
                <w:szCs w:val="26"/>
              </w:rPr>
              <w:t xml:space="preserve">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tc>
      </w:tr>
      <w:tr w:rsidR="003E07EF" w:rsidRPr="00D46F48" w14:paraId="44AC1A9D" w14:textId="77777777" w:rsidTr="001D69EB">
        <w:tc>
          <w:tcPr>
            <w:tcW w:w="3119" w:type="dxa"/>
          </w:tcPr>
          <w:p w14:paraId="78A493CE" w14:textId="77777777" w:rsidR="003E07EF" w:rsidRPr="00D379E5" w:rsidRDefault="003E07EF" w:rsidP="001D69EB">
            <w:pPr>
              <w:spacing w:before="60" w:after="60" w:line="300" w:lineRule="exact"/>
              <w:jc w:val="both"/>
              <w:rPr>
                <w:color w:val="000000"/>
                <w:sz w:val="26"/>
                <w:szCs w:val="26"/>
              </w:rPr>
            </w:pPr>
            <w:r w:rsidRPr="00D379E5">
              <w:rPr>
                <w:color w:val="000000"/>
                <w:sz w:val="26"/>
                <w:szCs w:val="26"/>
              </w:rPr>
              <w:t>b) Quy định về cách thức</w:t>
            </w:r>
            <w:r>
              <w:rPr>
                <w:color w:val="000000"/>
                <w:sz w:val="26"/>
                <w:szCs w:val="26"/>
              </w:rPr>
              <w:t>, thời điểm</w:t>
            </w:r>
            <w:r w:rsidRPr="00D379E5">
              <w:rPr>
                <w:color w:val="000000"/>
                <w:sz w:val="26"/>
                <w:szCs w:val="26"/>
              </w:rPr>
              <w:t xml:space="preserve"> nộp phí, lệ phí</w:t>
            </w:r>
            <w:r>
              <w:rPr>
                <w:color w:val="000000"/>
                <w:sz w:val="26"/>
                <w:szCs w:val="26"/>
              </w:rPr>
              <w:t xml:space="preserve"> và các chi phí khác (nếu có)</w:t>
            </w:r>
            <w:r w:rsidRPr="00D379E5">
              <w:rPr>
                <w:color w:val="000000"/>
                <w:sz w:val="26"/>
                <w:szCs w:val="26"/>
              </w:rPr>
              <w:t xml:space="preserve"> có hợp lý không? </w:t>
            </w:r>
          </w:p>
          <w:p w14:paraId="5CC74626" w14:textId="77777777" w:rsidR="003E07EF" w:rsidRPr="00D379E5" w:rsidRDefault="003E07EF" w:rsidP="001D69EB">
            <w:pPr>
              <w:spacing w:before="60" w:after="60" w:line="300" w:lineRule="exact"/>
              <w:jc w:val="both"/>
              <w:rPr>
                <w:color w:val="000000"/>
                <w:sz w:val="26"/>
                <w:szCs w:val="26"/>
              </w:rPr>
            </w:pPr>
          </w:p>
        </w:tc>
        <w:tc>
          <w:tcPr>
            <w:tcW w:w="11482" w:type="dxa"/>
          </w:tcPr>
          <w:p w14:paraId="63DAF825" w14:textId="77777777" w:rsidR="003E07EF" w:rsidRPr="00D379E5" w:rsidRDefault="003E07EF" w:rsidP="001D69EB">
            <w:pPr>
              <w:spacing w:before="60" w:after="60" w:line="300" w:lineRule="exact"/>
              <w:jc w:val="both"/>
              <w:rPr>
                <w:color w:val="000000"/>
                <w:sz w:val="26"/>
                <w:szCs w:val="26"/>
              </w:rPr>
            </w:pPr>
            <w:r w:rsidRPr="00D379E5">
              <w:rPr>
                <w:color w:val="000000"/>
                <w:sz w:val="26"/>
                <w:szCs w:val="26"/>
              </w:rPr>
              <w:t xml:space="preserve">Có </w:t>
            </w:r>
            <w:r w:rsidRPr="00D379E5">
              <w:rPr>
                <w:color w:val="000000"/>
                <w:sz w:val="26"/>
                <w:szCs w:val="26"/>
              </w:rPr>
              <w:fldChar w:fldCharType="begin">
                <w:ffData>
                  <w:name w:val="Check3"/>
                  <w:enabled/>
                  <w:calcOnExit w:val="0"/>
                  <w:checkBox>
                    <w:sizeAuto/>
                    <w:default w:val="0"/>
                  </w:checkBox>
                </w:ffData>
              </w:fldChar>
            </w:r>
            <w:r w:rsidRPr="00D379E5">
              <w:rPr>
                <w:color w:val="000000"/>
                <w:sz w:val="26"/>
                <w:szCs w:val="26"/>
              </w:rPr>
              <w:instrText xml:space="preserve"> FORMCHECKBOX </w:instrText>
            </w:r>
            <w:r w:rsidR="000F2D18">
              <w:rPr>
                <w:color w:val="000000"/>
                <w:sz w:val="26"/>
                <w:szCs w:val="26"/>
              </w:rPr>
            </w:r>
            <w:r w:rsidR="000F2D18">
              <w:rPr>
                <w:color w:val="000000"/>
                <w:sz w:val="26"/>
                <w:szCs w:val="26"/>
              </w:rPr>
              <w:fldChar w:fldCharType="separate"/>
            </w:r>
            <w:r w:rsidRPr="00D379E5">
              <w:rPr>
                <w:color w:val="000000"/>
                <w:sz w:val="26"/>
                <w:szCs w:val="26"/>
              </w:rPr>
              <w:fldChar w:fldCharType="end"/>
            </w:r>
            <w:r w:rsidRPr="00D379E5">
              <w:rPr>
                <w:color w:val="000000"/>
                <w:sz w:val="26"/>
                <w:szCs w:val="26"/>
              </w:rPr>
              <w:t xml:space="preserve">          Không  </w:t>
            </w:r>
            <w:r w:rsidRPr="008A5517">
              <w:rPr>
                <w:sz w:val="26"/>
                <w:szCs w:val="26"/>
              </w:rPr>
              <w:sym w:font="Wingdings" w:char="F0FE"/>
            </w:r>
            <w:r w:rsidRPr="008A5517">
              <w:rPr>
                <w:sz w:val="26"/>
                <w:szCs w:val="26"/>
              </w:rPr>
              <w:t xml:space="preserve">  </w:t>
            </w:r>
            <w:r w:rsidRPr="00D379E5">
              <w:rPr>
                <w:color w:val="000000"/>
                <w:sz w:val="26"/>
                <w:szCs w:val="26"/>
              </w:rPr>
              <w:t xml:space="preserve">          </w:t>
            </w:r>
          </w:p>
          <w:p w14:paraId="626E8333" w14:textId="77777777" w:rsidR="003E07EF" w:rsidRPr="000D7C44" w:rsidRDefault="003E07EF" w:rsidP="001D69EB">
            <w:pPr>
              <w:spacing w:before="60" w:after="60" w:line="300" w:lineRule="exact"/>
              <w:jc w:val="both"/>
              <w:rPr>
                <w:color w:val="000000"/>
                <w:sz w:val="26"/>
                <w:szCs w:val="26"/>
                <w:lang w:val="vi-VN"/>
              </w:rPr>
            </w:pPr>
            <w:r>
              <w:rPr>
                <w:color w:val="000000"/>
                <w:sz w:val="26"/>
                <w:szCs w:val="26"/>
                <w:lang w:val="vi-VN"/>
              </w:rPr>
              <w:t>Không quy định về phí, lệ phí và các chi phí khác</w:t>
            </w:r>
          </w:p>
        </w:tc>
      </w:tr>
      <w:tr w:rsidR="003E07EF" w:rsidRPr="00D46F48" w14:paraId="3B1AAE07" w14:textId="77777777" w:rsidTr="001D69EB">
        <w:tc>
          <w:tcPr>
            <w:tcW w:w="14601" w:type="dxa"/>
            <w:gridSpan w:val="2"/>
          </w:tcPr>
          <w:p w14:paraId="1985BFC5" w14:textId="77777777" w:rsidR="003E07EF" w:rsidRPr="00D46F48" w:rsidRDefault="003E07EF" w:rsidP="001D69EB">
            <w:pPr>
              <w:spacing w:before="60" w:after="60" w:line="300" w:lineRule="exact"/>
              <w:jc w:val="both"/>
              <w:rPr>
                <w:sz w:val="26"/>
                <w:szCs w:val="26"/>
              </w:rPr>
            </w:pPr>
            <w:r>
              <w:rPr>
                <w:b/>
                <w:sz w:val="26"/>
                <w:szCs w:val="26"/>
              </w:rPr>
              <w:t>9</w:t>
            </w:r>
            <w:r w:rsidRPr="00D46F48">
              <w:rPr>
                <w:b/>
                <w:sz w:val="26"/>
                <w:szCs w:val="26"/>
              </w:rPr>
              <w:t xml:space="preserve">. </w:t>
            </w:r>
            <w:r w:rsidRPr="00D46F48">
              <w:rPr>
                <w:b/>
                <w:sz w:val="26"/>
                <w:szCs w:val="26"/>
                <w:lang w:val="pt-BR"/>
              </w:rPr>
              <w:t>Mẫu đơn, tờ khai</w:t>
            </w:r>
          </w:p>
        </w:tc>
      </w:tr>
      <w:tr w:rsidR="003E07EF" w:rsidRPr="00D46F48" w14:paraId="0037107C" w14:textId="77777777" w:rsidTr="001D69EB">
        <w:tc>
          <w:tcPr>
            <w:tcW w:w="3119" w:type="dxa"/>
          </w:tcPr>
          <w:p w14:paraId="099304A2" w14:textId="77777777" w:rsidR="003E07EF" w:rsidRDefault="003E07EF" w:rsidP="001D69EB">
            <w:pPr>
              <w:spacing w:before="60" w:after="60" w:line="300" w:lineRule="exact"/>
              <w:jc w:val="both"/>
              <w:rPr>
                <w:b/>
                <w:sz w:val="26"/>
                <w:szCs w:val="26"/>
              </w:rPr>
            </w:pPr>
            <w:r>
              <w:rPr>
                <w:sz w:val="26"/>
                <w:szCs w:val="26"/>
              </w:rPr>
              <w:lastRenderedPageBreak/>
              <w:t>Có quy định về mẫu đơn, tờ khai không?</w:t>
            </w:r>
          </w:p>
        </w:tc>
        <w:tc>
          <w:tcPr>
            <w:tcW w:w="11482" w:type="dxa"/>
          </w:tcPr>
          <w:p w14:paraId="68257644" w14:textId="0069C3EE" w:rsidR="003E07EF" w:rsidRDefault="003E07EF" w:rsidP="00FA2428">
            <w:pPr>
              <w:spacing w:before="60" w:after="60" w:line="300" w:lineRule="exact"/>
              <w:jc w:val="both"/>
              <w:rPr>
                <w:sz w:val="26"/>
                <w:szCs w:val="26"/>
              </w:rPr>
            </w:pPr>
            <w:r w:rsidRPr="00D46F48">
              <w:rPr>
                <w:sz w:val="26"/>
                <w:szCs w:val="26"/>
              </w:rPr>
              <w:t>Có</w:t>
            </w:r>
            <w:r>
              <w:rPr>
                <w:sz w:val="26"/>
                <w:szCs w:val="26"/>
              </w:rPr>
              <w:t xml:space="preserve"> </w:t>
            </w:r>
            <w:r w:rsidR="00FA2428" w:rsidRPr="008A5517">
              <w:rPr>
                <w:sz w:val="26"/>
                <w:szCs w:val="26"/>
              </w:rPr>
              <w:sym w:font="Wingdings" w:char="F0FE"/>
            </w:r>
            <w:r w:rsidR="00FA2428">
              <w:rPr>
                <w:sz w:val="26"/>
                <w:szCs w:val="26"/>
              </w:rPr>
              <w:t xml:space="preserve"> </w:t>
            </w:r>
            <w:r w:rsidRPr="00D379E5">
              <w:rPr>
                <w:color w:val="000000"/>
                <w:sz w:val="26"/>
                <w:szCs w:val="26"/>
              </w:rPr>
              <w:t xml:space="preserve"> </w:t>
            </w:r>
            <w:r w:rsidRPr="008A5517">
              <w:rPr>
                <w:sz w:val="26"/>
                <w:szCs w:val="26"/>
              </w:rPr>
              <w:t xml:space="preserve"> </w:t>
            </w:r>
            <w:r>
              <w:rPr>
                <w:sz w:val="26"/>
                <w:szCs w:val="26"/>
              </w:rPr>
              <w:t xml:space="preserve">  </w:t>
            </w:r>
            <w:r w:rsidRPr="00D46F48">
              <w:rPr>
                <w:sz w:val="26"/>
                <w:szCs w:val="26"/>
              </w:rPr>
              <w:t xml:space="preserve">Không </w:t>
            </w:r>
            <w:r w:rsidR="00FA2428">
              <w:rPr>
                <w:sz w:val="26"/>
                <w:szCs w:val="26"/>
              </w:rPr>
              <w:t xml:space="preserve"> </w:t>
            </w:r>
            <w:r w:rsidR="00FA2428" w:rsidRPr="00D379E5">
              <w:rPr>
                <w:color w:val="000000"/>
                <w:sz w:val="26"/>
                <w:szCs w:val="26"/>
              </w:rPr>
              <w:fldChar w:fldCharType="begin">
                <w:ffData>
                  <w:name w:val="Check3"/>
                  <w:enabled/>
                  <w:calcOnExit w:val="0"/>
                  <w:checkBox>
                    <w:sizeAuto/>
                    <w:default w:val="0"/>
                  </w:checkBox>
                </w:ffData>
              </w:fldChar>
            </w:r>
            <w:r w:rsidR="00FA2428" w:rsidRPr="00D379E5">
              <w:rPr>
                <w:color w:val="000000"/>
                <w:sz w:val="26"/>
                <w:szCs w:val="26"/>
              </w:rPr>
              <w:instrText xml:space="preserve"> FORMCHECKBOX </w:instrText>
            </w:r>
            <w:r w:rsidR="000F2D18">
              <w:rPr>
                <w:color w:val="000000"/>
                <w:sz w:val="26"/>
                <w:szCs w:val="26"/>
              </w:rPr>
            </w:r>
            <w:r w:rsidR="000F2D18">
              <w:rPr>
                <w:color w:val="000000"/>
                <w:sz w:val="26"/>
                <w:szCs w:val="26"/>
              </w:rPr>
              <w:fldChar w:fldCharType="separate"/>
            </w:r>
            <w:r w:rsidR="00FA2428" w:rsidRPr="00D379E5">
              <w:rPr>
                <w:color w:val="000000"/>
                <w:sz w:val="26"/>
                <w:szCs w:val="26"/>
              </w:rPr>
              <w:fldChar w:fldCharType="end"/>
            </w:r>
          </w:p>
        </w:tc>
      </w:tr>
      <w:tr w:rsidR="003E07EF" w:rsidRPr="00D46F48" w14:paraId="496068C7" w14:textId="77777777" w:rsidTr="001D69EB">
        <w:tc>
          <w:tcPr>
            <w:tcW w:w="3119" w:type="dxa"/>
          </w:tcPr>
          <w:p w14:paraId="5B80093C" w14:textId="77777777" w:rsidR="003E07EF" w:rsidRDefault="003E07EF" w:rsidP="001D69EB">
            <w:pPr>
              <w:spacing w:before="60" w:after="60" w:line="300" w:lineRule="exact"/>
              <w:jc w:val="both"/>
              <w:rPr>
                <w:sz w:val="26"/>
                <w:szCs w:val="26"/>
              </w:rPr>
            </w:pPr>
            <w:r>
              <w:rPr>
                <w:b/>
                <w:sz w:val="26"/>
                <w:szCs w:val="26"/>
              </w:rPr>
              <w:t>10</w:t>
            </w:r>
            <w:r w:rsidRPr="00D46F48">
              <w:rPr>
                <w:b/>
                <w:sz w:val="26"/>
                <w:szCs w:val="26"/>
              </w:rPr>
              <w:t>. Yêu cầu, điều kiện</w:t>
            </w:r>
          </w:p>
        </w:tc>
        <w:tc>
          <w:tcPr>
            <w:tcW w:w="11482" w:type="dxa"/>
          </w:tcPr>
          <w:p w14:paraId="59EF38BC" w14:textId="77777777" w:rsidR="003E07EF" w:rsidRDefault="003E07EF" w:rsidP="001D69EB">
            <w:pPr>
              <w:spacing w:before="60" w:after="60" w:line="300" w:lineRule="exact"/>
              <w:jc w:val="both"/>
              <w:rPr>
                <w:sz w:val="26"/>
                <w:szCs w:val="26"/>
              </w:rPr>
            </w:pPr>
          </w:p>
        </w:tc>
      </w:tr>
      <w:tr w:rsidR="003E07EF" w:rsidRPr="00D46F48" w14:paraId="18F8B4AC" w14:textId="77777777" w:rsidTr="001D69EB">
        <w:tc>
          <w:tcPr>
            <w:tcW w:w="3119" w:type="dxa"/>
          </w:tcPr>
          <w:p w14:paraId="12A06407" w14:textId="77777777" w:rsidR="003E07EF" w:rsidRDefault="003E07EF" w:rsidP="001D69EB">
            <w:pPr>
              <w:spacing w:before="60" w:after="60" w:line="300" w:lineRule="exact"/>
              <w:jc w:val="both"/>
              <w:rPr>
                <w:sz w:val="26"/>
                <w:szCs w:val="26"/>
              </w:rPr>
            </w:pPr>
            <w:r>
              <w:rPr>
                <w:sz w:val="26"/>
                <w:szCs w:val="26"/>
              </w:rPr>
              <w:t xml:space="preserve">Có </w:t>
            </w:r>
            <w:r w:rsidRPr="00D46F48">
              <w:rPr>
                <w:sz w:val="26"/>
                <w:szCs w:val="26"/>
              </w:rPr>
              <w:t>quy định yêu cầu, điều kiện không?</w:t>
            </w:r>
          </w:p>
        </w:tc>
        <w:tc>
          <w:tcPr>
            <w:tcW w:w="11482" w:type="dxa"/>
          </w:tcPr>
          <w:p w14:paraId="2E2A09D4" w14:textId="77777777" w:rsidR="003E07EF" w:rsidRDefault="003E07EF" w:rsidP="001D69EB">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Pr>
                <w:sz w:val="26"/>
                <w:szCs w:val="26"/>
              </w:rPr>
              <w:t xml:space="preserve">   </w:t>
            </w:r>
            <w:r w:rsidRPr="00D46F48">
              <w:rPr>
                <w:sz w:val="26"/>
                <w:szCs w:val="26"/>
              </w:rPr>
              <w:t xml:space="preserve">     Không </w:t>
            </w:r>
            <w:r>
              <w:rPr>
                <w:sz w:val="26"/>
                <w:szCs w:val="26"/>
              </w:rPr>
              <w:t xml:space="preserve"> </w:t>
            </w:r>
            <w:r w:rsidRPr="008A5517">
              <w:rPr>
                <w:sz w:val="26"/>
                <w:szCs w:val="26"/>
              </w:rPr>
              <w:sym w:font="Wingdings" w:char="F0FE"/>
            </w:r>
            <w:r w:rsidRPr="008A5517">
              <w:rPr>
                <w:sz w:val="26"/>
                <w:szCs w:val="26"/>
              </w:rPr>
              <w:t xml:space="preserve">  </w:t>
            </w:r>
          </w:p>
          <w:p w14:paraId="1DC7E714" w14:textId="77777777" w:rsidR="003E07EF" w:rsidRDefault="003E07EF" w:rsidP="001D69EB">
            <w:pPr>
              <w:spacing w:before="60" w:after="60" w:line="300" w:lineRule="exact"/>
              <w:jc w:val="both"/>
              <w:rPr>
                <w:sz w:val="26"/>
                <w:szCs w:val="26"/>
              </w:rPr>
            </w:pPr>
          </w:p>
        </w:tc>
      </w:tr>
      <w:tr w:rsidR="003E07EF" w:rsidRPr="00D46F48" w14:paraId="346A3F99" w14:textId="77777777" w:rsidTr="001D69EB">
        <w:tc>
          <w:tcPr>
            <w:tcW w:w="14601" w:type="dxa"/>
            <w:gridSpan w:val="2"/>
          </w:tcPr>
          <w:p w14:paraId="1837EC20" w14:textId="77777777" w:rsidR="003E07EF" w:rsidRDefault="003E07EF" w:rsidP="001D69EB">
            <w:pPr>
              <w:spacing w:before="60" w:after="60" w:line="300" w:lineRule="exact"/>
              <w:jc w:val="both"/>
              <w:rPr>
                <w:sz w:val="26"/>
                <w:szCs w:val="26"/>
              </w:rPr>
            </w:pPr>
            <w:r>
              <w:rPr>
                <w:b/>
                <w:sz w:val="26"/>
                <w:szCs w:val="26"/>
              </w:rPr>
              <w:t>11</w:t>
            </w:r>
            <w:r w:rsidRPr="00D46F48">
              <w:rPr>
                <w:b/>
                <w:sz w:val="26"/>
                <w:szCs w:val="26"/>
              </w:rPr>
              <w:t>. Kết quả</w:t>
            </w:r>
            <w:r>
              <w:rPr>
                <w:b/>
                <w:sz w:val="26"/>
                <w:szCs w:val="26"/>
              </w:rPr>
              <w:t xml:space="preserve"> thực hiện  </w:t>
            </w:r>
          </w:p>
        </w:tc>
      </w:tr>
      <w:tr w:rsidR="003E07EF" w:rsidRPr="00D46F48" w14:paraId="21E5A0F2" w14:textId="77777777" w:rsidTr="001D69EB">
        <w:tc>
          <w:tcPr>
            <w:tcW w:w="3119" w:type="dxa"/>
          </w:tcPr>
          <w:p w14:paraId="6B169E5B" w14:textId="77777777" w:rsidR="003E07EF" w:rsidRPr="00092772" w:rsidRDefault="003E07EF" w:rsidP="001D69EB">
            <w:pPr>
              <w:spacing w:before="60" w:after="60" w:line="300" w:lineRule="exact"/>
              <w:jc w:val="both"/>
              <w:rPr>
                <w:sz w:val="26"/>
                <w:szCs w:val="26"/>
              </w:rPr>
            </w:pPr>
            <w:r>
              <w:rPr>
                <w:sz w:val="26"/>
                <w:szCs w:val="26"/>
              </w:rPr>
              <w:t>a) Hình thức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thủ tục hành chính là gì?</w:t>
            </w:r>
          </w:p>
        </w:tc>
        <w:tc>
          <w:tcPr>
            <w:tcW w:w="11482" w:type="dxa"/>
          </w:tcPr>
          <w:p w14:paraId="5DC5F7BA" w14:textId="77777777" w:rsidR="003E07EF" w:rsidRPr="00D46F48" w:rsidRDefault="003E07EF" w:rsidP="001D69EB">
            <w:pPr>
              <w:tabs>
                <w:tab w:val="right" w:pos="3012"/>
              </w:tabs>
              <w:spacing w:before="60" w:after="60" w:line="300" w:lineRule="exact"/>
              <w:jc w:val="both"/>
              <w:rPr>
                <w:sz w:val="26"/>
                <w:szCs w:val="26"/>
              </w:rPr>
            </w:pPr>
            <w:r w:rsidRPr="00D46F48">
              <w:rPr>
                <w:sz w:val="26"/>
                <w:szCs w:val="26"/>
              </w:rPr>
              <w:t xml:space="preserve">- Giấy phép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0EBD7F5A" w14:textId="77777777" w:rsidR="003E07EF" w:rsidRPr="00D46F48" w:rsidRDefault="003E07EF" w:rsidP="001D69EB">
            <w:pPr>
              <w:tabs>
                <w:tab w:val="right" w:pos="3012"/>
              </w:tabs>
              <w:spacing w:before="60" w:after="60" w:line="300" w:lineRule="exact"/>
              <w:jc w:val="both"/>
              <w:rPr>
                <w:sz w:val="26"/>
                <w:szCs w:val="26"/>
              </w:rPr>
            </w:pPr>
            <w:r w:rsidRPr="00D46F48">
              <w:rPr>
                <w:sz w:val="26"/>
                <w:szCs w:val="26"/>
              </w:rPr>
              <w:t xml:space="preserve">- Giấy chứng nhận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16CB5EF0" w14:textId="77777777" w:rsidR="003E07EF" w:rsidRPr="00D46F48" w:rsidRDefault="003E07EF" w:rsidP="001D69EB">
            <w:pPr>
              <w:tabs>
                <w:tab w:val="right" w:pos="3012"/>
              </w:tabs>
              <w:spacing w:before="60" w:after="60" w:line="300" w:lineRule="exact"/>
              <w:jc w:val="both"/>
              <w:rPr>
                <w:sz w:val="26"/>
                <w:szCs w:val="26"/>
              </w:rPr>
            </w:pPr>
            <w:r w:rsidRPr="00D46F48">
              <w:rPr>
                <w:sz w:val="26"/>
                <w:szCs w:val="26"/>
              </w:rPr>
              <w:t xml:space="preserve">- Giấy đăng ký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1305DC5B" w14:textId="77777777" w:rsidR="003E07EF" w:rsidRPr="00D46F48" w:rsidRDefault="003E07EF" w:rsidP="001D69EB">
            <w:pPr>
              <w:tabs>
                <w:tab w:val="right" w:pos="3012"/>
              </w:tabs>
              <w:spacing w:before="60" w:after="60" w:line="300" w:lineRule="exact"/>
              <w:jc w:val="both"/>
              <w:rPr>
                <w:sz w:val="26"/>
                <w:szCs w:val="26"/>
              </w:rPr>
            </w:pPr>
            <w:r w:rsidRPr="00D46F48">
              <w:rPr>
                <w:sz w:val="26"/>
                <w:szCs w:val="26"/>
              </w:rPr>
              <w:t xml:space="preserve">- Chứng chỉ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62E34741" w14:textId="77777777" w:rsidR="003E07EF" w:rsidRPr="00D46F48" w:rsidRDefault="003E07EF" w:rsidP="001D69EB">
            <w:pPr>
              <w:tabs>
                <w:tab w:val="right" w:pos="3012"/>
              </w:tabs>
              <w:spacing w:before="60" w:after="60" w:line="300" w:lineRule="exact"/>
              <w:jc w:val="both"/>
              <w:rPr>
                <w:sz w:val="26"/>
                <w:szCs w:val="26"/>
              </w:rPr>
            </w:pPr>
            <w:r w:rsidRPr="00D46F48">
              <w:rPr>
                <w:sz w:val="26"/>
                <w:szCs w:val="26"/>
              </w:rPr>
              <w:t xml:space="preserve">- Thẻ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44316B4B" w14:textId="77777777" w:rsidR="003E07EF" w:rsidRPr="00D46F48" w:rsidRDefault="003E07EF" w:rsidP="001D69EB">
            <w:pPr>
              <w:tabs>
                <w:tab w:val="right" w:pos="3012"/>
              </w:tabs>
              <w:spacing w:before="60" w:after="60" w:line="300" w:lineRule="exact"/>
              <w:jc w:val="both"/>
              <w:rPr>
                <w:sz w:val="26"/>
                <w:szCs w:val="26"/>
              </w:rPr>
            </w:pPr>
            <w:r w:rsidRPr="00D46F48">
              <w:rPr>
                <w:sz w:val="26"/>
                <w:szCs w:val="26"/>
              </w:rPr>
              <w:t xml:space="preserve">- Quyết định hành chính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36EDFE8E" w14:textId="20F8E217" w:rsidR="003E07EF" w:rsidRPr="00D46F48" w:rsidRDefault="003E07EF" w:rsidP="001D69EB">
            <w:pPr>
              <w:tabs>
                <w:tab w:val="right" w:pos="3012"/>
              </w:tabs>
              <w:spacing w:before="60" w:after="60" w:line="300" w:lineRule="exact"/>
              <w:jc w:val="both"/>
              <w:rPr>
                <w:sz w:val="26"/>
                <w:szCs w:val="26"/>
              </w:rPr>
            </w:pPr>
            <w:r w:rsidRPr="00D46F48">
              <w:rPr>
                <w:sz w:val="26"/>
                <w:szCs w:val="26"/>
              </w:rPr>
              <w:t xml:space="preserve">- Văn bản xác nhận/chấp thuận     </w:t>
            </w:r>
            <w:r w:rsidRPr="008A5517">
              <w:rPr>
                <w:sz w:val="26"/>
                <w:szCs w:val="26"/>
              </w:rPr>
              <w:t xml:space="preserve"> </w:t>
            </w:r>
            <w:r w:rsidR="00FA2428" w:rsidRPr="00D46F48">
              <w:rPr>
                <w:sz w:val="26"/>
                <w:szCs w:val="26"/>
              </w:rPr>
              <w:fldChar w:fldCharType="begin">
                <w:ffData>
                  <w:name w:val="Check3"/>
                  <w:enabled/>
                  <w:calcOnExit w:val="0"/>
                  <w:checkBox>
                    <w:sizeAuto/>
                    <w:default w:val="0"/>
                  </w:checkBox>
                </w:ffData>
              </w:fldChar>
            </w:r>
            <w:r w:rsidR="00FA2428" w:rsidRPr="00D46F48">
              <w:rPr>
                <w:sz w:val="26"/>
                <w:szCs w:val="26"/>
              </w:rPr>
              <w:instrText xml:space="preserve"> FORMCHECKBOX </w:instrText>
            </w:r>
            <w:r w:rsidR="000F2D18">
              <w:rPr>
                <w:sz w:val="26"/>
                <w:szCs w:val="26"/>
              </w:rPr>
            </w:r>
            <w:r w:rsidR="000F2D18">
              <w:rPr>
                <w:sz w:val="26"/>
                <w:szCs w:val="26"/>
              </w:rPr>
              <w:fldChar w:fldCharType="separate"/>
            </w:r>
            <w:r w:rsidR="00FA2428" w:rsidRPr="00D46F48">
              <w:rPr>
                <w:sz w:val="26"/>
                <w:szCs w:val="26"/>
              </w:rPr>
              <w:fldChar w:fldCharType="end"/>
            </w:r>
            <w:r w:rsidRPr="00D46F48">
              <w:rPr>
                <w:sz w:val="26"/>
                <w:szCs w:val="26"/>
              </w:rPr>
              <w:t xml:space="preserve">              </w:t>
            </w:r>
          </w:p>
          <w:p w14:paraId="634B4D0C" w14:textId="3DFE44AA" w:rsidR="003E07EF" w:rsidRDefault="003E07EF" w:rsidP="001D69EB">
            <w:pPr>
              <w:spacing w:before="60" w:after="60" w:line="300" w:lineRule="exact"/>
              <w:rPr>
                <w:sz w:val="26"/>
                <w:szCs w:val="26"/>
              </w:rPr>
            </w:pPr>
            <w:r w:rsidRPr="00D46F48">
              <w:rPr>
                <w:sz w:val="26"/>
                <w:szCs w:val="26"/>
              </w:rPr>
              <w:t>- Loại khác:</w:t>
            </w:r>
            <w:r>
              <w:rPr>
                <w:sz w:val="26"/>
                <w:szCs w:val="26"/>
              </w:rPr>
              <w:t xml:space="preserve">                                     </w:t>
            </w:r>
            <w:r w:rsidR="00FA2428" w:rsidRPr="008A5517">
              <w:rPr>
                <w:sz w:val="26"/>
                <w:szCs w:val="26"/>
              </w:rPr>
              <w:sym w:font="Wingdings" w:char="F0FE"/>
            </w:r>
            <w:r w:rsidR="00FA2428" w:rsidRPr="008A5517">
              <w:rPr>
                <w:sz w:val="26"/>
                <w:szCs w:val="26"/>
              </w:rPr>
              <w:t xml:space="preserve"> </w:t>
            </w:r>
          </w:p>
          <w:p w14:paraId="5AD7BFCA" w14:textId="77777777" w:rsidR="003E07EF" w:rsidRDefault="003E07EF" w:rsidP="001D69EB">
            <w:pPr>
              <w:spacing w:before="60" w:after="60" w:line="300" w:lineRule="exact"/>
              <w:rPr>
                <w:sz w:val="26"/>
                <w:szCs w:val="26"/>
              </w:rPr>
            </w:pPr>
            <w:r>
              <w:rPr>
                <w:sz w:val="26"/>
                <w:szCs w:val="26"/>
              </w:rPr>
              <w:t xml:space="preserve">Kết quả thực hiện thủ tục hành chính:   Bản giấy  </w:t>
            </w:r>
            <w:r w:rsidRPr="008A5517">
              <w:rPr>
                <w:sz w:val="26"/>
                <w:szCs w:val="26"/>
              </w:rPr>
              <w:sym w:font="Wingdings" w:char="F0FE"/>
            </w:r>
            <w:r w:rsidRPr="008A5517">
              <w:rPr>
                <w:sz w:val="26"/>
                <w:szCs w:val="26"/>
              </w:rPr>
              <w:t xml:space="preserve">  </w:t>
            </w:r>
            <w:r>
              <w:rPr>
                <w:sz w:val="26"/>
                <w:szCs w:val="26"/>
              </w:rPr>
              <w:t xml:space="preserve">       Bản điện tử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tc>
      </w:tr>
      <w:tr w:rsidR="003E07EF" w:rsidRPr="00D46F48" w14:paraId="7D5186FB" w14:textId="77777777" w:rsidTr="001D69EB">
        <w:tc>
          <w:tcPr>
            <w:tcW w:w="3119" w:type="dxa"/>
          </w:tcPr>
          <w:p w14:paraId="015C215C" w14:textId="77777777" w:rsidR="003E07EF" w:rsidRDefault="003E07EF" w:rsidP="001D69EB">
            <w:pPr>
              <w:spacing w:before="60" w:after="60" w:line="300" w:lineRule="exact"/>
              <w:jc w:val="both"/>
              <w:rPr>
                <w:sz w:val="26"/>
                <w:szCs w:val="26"/>
              </w:rPr>
            </w:pPr>
            <w:r>
              <w:rPr>
                <w:sz w:val="26"/>
                <w:szCs w:val="26"/>
              </w:rPr>
              <w:t xml:space="preserve">b) Kết quả thực hiện thủ tục hành chính có được mẫu hóa phù hợp không? </w:t>
            </w:r>
          </w:p>
        </w:tc>
        <w:tc>
          <w:tcPr>
            <w:tcW w:w="11482" w:type="dxa"/>
          </w:tcPr>
          <w:p w14:paraId="467877CD" w14:textId="77777777" w:rsidR="003E07EF" w:rsidRDefault="003E07EF" w:rsidP="001D69EB">
            <w:pPr>
              <w:spacing w:before="60" w:after="60" w:line="300" w:lineRule="exact"/>
              <w:rPr>
                <w:sz w:val="26"/>
                <w:szCs w:val="26"/>
              </w:rPr>
            </w:pPr>
            <w:r w:rsidRPr="00D46F48">
              <w:rPr>
                <w:sz w:val="26"/>
                <w:szCs w:val="26"/>
              </w:rPr>
              <w:t xml:space="preserve">Có  </w:t>
            </w:r>
            <w:r w:rsidRPr="008A5517">
              <w:rPr>
                <w:sz w:val="26"/>
                <w:szCs w:val="26"/>
              </w:rPr>
              <w:sym w:font="Wingdings" w:char="F0FE"/>
            </w:r>
            <w:r w:rsidRPr="008A5517">
              <w:rPr>
                <w:sz w:val="26"/>
                <w:szCs w:val="26"/>
              </w:rPr>
              <w:t xml:space="preserve">  </w:t>
            </w:r>
            <w:r w:rsidRPr="00D46F48">
              <w:rPr>
                <w:sz w:val="26"/>
                <w:szCs w:val="26"/>
              </w:rPr>
              <w:t xml:space="preserve"> </w:t>
            </w:r>
            <w:r>
              <w:rPr>
                <w:sz w:val="26"/>
                <w:szCs w:val="26"/>
              </w:rPr>
              <w:t xml:space="preserve">   </w:t>
            </w:r>
            <w:r w:rsidRPr="00D46F48">
              <w:rPr>
                <w:sz w:val="26"/>
                <w:szCs w:val="26"/>
              </w:rPr>
              <w:t xml:space="preserve">Không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1698C1DA" w14:textId="77777777" w:rsidR="003E07EF" w:rsidRPr="00D46F48" w:rsidRDefault="003E07EF" w:rsidP="001D69EB">
            <w:pPr>
              <w:spacing w:before="60" w:after="60" w:line="300" w:lineRule="exact"/>
              <w:rPr>
                <w:sz w:val="26"/>
                <w:szCs w:val="26"/>
              </w:rPr>
            </w:pPr>
            <w:r>
              <w:rPr>
                <w:sz w:val="26"/>
                <w:szCs w:val="26"/>
              </w:rPr>
              <w:t>Lý do:</w:t>
            </w:r>
            <w:r>
              <w:rPr>
                <w:sz w:val="26"/>
                <w:szCs w:val="26"/>
                <w:lang w:val="vi-VN"/>
              </w:rPr>
              <w:t xml:space="preserve"> Được chuẩn hóa vì còn là văn bản để cơ quan hải quan tiến hành trừ lui hạn ngạch thuế quan nhập khẩu cho thương nhân theo quy định</w:t>
            </w:r>
          </w:p>
        </w:tc>
      </w:tr>
      <w:tr w:rsidR="003E07EF" w:rsidRPr="00D46F48" w14:paraId="2B238A51" w14:textId="77777777" w:rsidTr="001D69EB">
        <w:tc>
          <w:tcPr>
            <w:tcW w:w="3119" w:type="dxa"/>
          </w:tcPr>
          <w:p w14:paraId="3BB453A1" w14:textId="77777777" w:rsidR="003E07EF" w:rsidRPr="00092772" w:rsidRDefault="003E07EF" w:rsidP="001D69EB">
            <w:pPr>
              <w:spacing w:before="60" w:after="60" w:line="300" w:lineRule="exact"/>
              <w:jc w:val="both"/>
              <w:rPr>
                <w:sz w:val="26"/>
                <w:szCs w:val="26"/>
              </w:rPr>
            </w:pPr>
            <w:r>
              <w:rPr>
                <w:sz w:val="26"/>
                <w:szCs w:val="26"/>
              </w:rPr>
              <w:t>c</w:t>
            </w:r>
            <w:r w:rsidRPr="00092772">
              <w:rPr>
                <w:sz w:val="26"/>
                <w:szCs w:val="26"/>
              </w:rPr>
              <w:t xml:space="preserve">) </w:t>
            </w:r>
            <w:r>
              <w:rPr>
                <w:sz w:val="26"/>
                <w:szCs w:val="26"/>
              </w:rPr>
              <w:t>Quy định về thời hạn có giá trị hiệu lực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 xml:space="preserve">thủ tục hành chính có hợp lý không (nếu có)? </w:t>
            </w:r>
          </w:p>
        </w:tc>
        <w:tc>
          <w:tcPr>
            <w:tcW w:w="11482" w:type="dxa"/>
          </w:tcPr>
          <w:p w14:paraId="0FF9187D" w14:textId="77777777" w:rsidR="003E07EF" w:rsidRDefault="003E07EF" w:rsidP="001D69EB">
            <w:pPr>
              <w:spacing w:before="60" w:after="60" w:line="300" w:lineRule="exact"/>
              <w:rPr>
                <w:sz w:val="26"/>
                <w:szCs w:val="26"/>
              </w:rPr>
            </w:pPr>
            <w:r w:rsidRPr="00D46F48">
              <w:rPr>
                <w:sz w:val="26"/>
                <w:szCs w:val="26"/>
              </w:rPr>
              <w:t xml:space="preserve">Có  </w:t>
            </w:r>
            <w:r w:rsidRPr="008A5517">
              <w:rPr>
                <w:sz w:val="26"/>
                <w:szCs w:val="26"/>
              </w:rPr>
              <w:sym w:font="Wingdings" w:char="F0FE"/>
            </w:r>
            <w:r w:rsidRPr="008A5517">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622D3472" w14:textId="77777777" w:rsidR="003E07EF" w:rsidRDefault="003E07EF" w:rsidP="001D69EB">
            <w:pPr>
              <w:spacing w:before="60" w:after="60" w:line="300" w:lineRule="exact"/>
              <w:rPr>
                <w:sz w:val="26"/>
                <w:szCs w:val="26"/>
              </w:rPr>
            </w:pPr>
            <w:r>
              <w:rPr>
                <w:sz w:val="26"/>
                <w:szCs w:val="26"/>
              </w:rPr>
              <w:t>- Nếu Có, nêu thời hạn cụ thể:</w:t>
            </w:r>
            <w:r>
              <w:rPr>
                <w:sz w:val="26"/>
                <w:szCs w:val="26"/>
                <w:lang w:val="vi-VN"/>
              </w:rPr>
              <w:t xml:space="preserve"> Văn bản giao hạn ngạch thuế quan nhập khẩu đường cho thương nhân có hiệu lực trong 01 năm, hết hạn vào ngày 31/12 của năm giao hạn ngạch.</w:t>
            </w:r>
          </w:p>
          <w:p w14:paraId="7B41ECBA" w14:textId="77777777" w:rsidR="003E07EF" w:rsidRDefault="003E07EF" w:rsidP="001D69EB">
            <w:pPr>
              <w:spacing w:before="60" w:after="60" w:line="300" w:lineRule="exact"/>
              <w:rPr>
                <w:sz w:val="26"/>
                <w:szCs w:val="26"/>
              </w:rPr>
            </w:pPr>
          </w:p>
        </w:tc>
      </w:tr>
      <w:tr w:rsidR="003E07EF" w:rsidRPr="00D46F48" w14:paraId="1607C0C7" w14:textId="77777777" w:rsidTr="001D69EB">
        <w:trPr>
          <w:trHeight w:val="1349"/>
        </w:trPr>
        <w:tc>
          <w:tcPr>
            <w:tcW w:w="3119" w:type="dxa"/>
          </w:tcPr>
          <w:p w14:paraId="0D7E0AE3" w14:textId="77777777" w:rsidR="003E07EF" w:rsidRPr="00092772" w:rsidRDefault="003E07EF" w:rsidP="001D69EB">
            <w:pPr>
              <w:spacing w:before="60" w:after="60" w:line="300" w:lineRule="exact"/>
              <w:jc w:val="both"/>
              <w:rPr>
                <w:sz w:val="26"/>
                <w:szCs w:val="26"/>
              </w:rPr>
            </w:pPr>
            <w:r>
              <w:rPr>
                <w:sz w:val="26"/>
                <w:szCs w:val="26"/>
              </w:rPr>
              <w:t>d</w:t>
            </w:r>
            <w:r w:rsidRPr="00092772">
              <w:rPr>
                <w:sz w:val="26"/>
                <w:szCs w:val="26"/>
              </w:rPr>
              <w:t xml:space="preserve">) </w:t>
            </w:r>
            <w:r>
              <w:rPr>
                <w:sz w:val="26"/>
                <w:szCs w:val="26"/>
              </w:rPr>
              <w:t>Quy định về phạm vi có h</w:t>
            </w:r>
            <w:r w:rsidRPr="00092772">
              <w:rPr>
                <w:sz w:val="26"/>
                <w:szCs w:val="26"/>
              </w:rPr>
              <w:t xml:space="preserve">iệu lực của kết quả </w:t>
            </w:r>
            <w:r>
              <w:rPr>
                <w:sz w:val="26"/>
                <w:szCs w:val="26"/>
              </w:rPr>
              <w:t>thực hiện</w:t>
            </w:r>
            <w:r w:rsidRPr="00092772">
              <w:rPr>
                <w:sz w:val="26"/>
                <w:szCs w:val="26"/>
              </w:rPr>
              <w:t xml:space="preserve"> </w:t>
            </w:r>
            <w:r>
              <w:rPr>
                <w:sz w:val="26"/>
                <w:szCs w:val="26"/>
              </w:rPr>
              <w:t>thủ tục hành chính có hợp lý không (nếu có)?</w:t>
            </w:r>
          </w:p>
        </w:tc>
        <w:tc>
          <w:tcPr>
            <w:tcW w:w="11482" w:type="dxa"/>
          </w:tcPr>
          <w:p w14:paraId="3774688D" w14:textId="77777777" w:rsidR="003E07EF" w:rsidRDefault="003E07EF" w:rsidP="001D69EB">
            <w:pPr>
              <w:spacing w:before="60" w:after="60" w:line="300" w:lineRule="exact"/>
              <w:rPr>
                <w:sz w:val="26"/>
                <w:szCs w:val="26"/>
              </w:rPr>
            </w:pPr>
            <w:r w:rsidRPr="00D46F48">
              <w:rPr>
                <w:sz w:val="26"/>
                <w:szCs w:val="26"/>
              </w:rPr>
              <w:t xml:space="preserve">Toàn quốc   </w:t>
            </w:r>
            <w:r w:rsidRPr="008A5517">
              <w:rPr>
                <w:sz w:val="26"/>
                <w:szCs w:val="26"/>
              </w:rPr>
              <w:sym w:font="Wingdings" w:char="F0FE"/>
            </w:r>
            <w:r w:rsidRPr="008A5517">
              <w:rPr>
                <w:sz w:val="26"/>
                <w:szCs w:val="26"/>
              </w:rPr>
              <w:t xml:space="preserve">  </w:t>
            </w:r>
            <w:r w:rsidRPr="00D46F48">
              <w:rPr>
                <w:sz w:val="26"/>
                <w:szCs w:val="26"/>
              </w:rPr>
              <w:t xml:space="preserve">    Địa phương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07DBCB02" w14:textId="77777777" w:rsidR="003E07EF" w:rsidRPr="00B17311" w:rsidRDefault="003E07EF" w:rsidP="001D69EB">
            <w:pPr>
              <w:spacing w:before="60" w:after="60" w:line="300" w:lineRule="exact"/>
              <w:rPr>
                <w:sz w:val="26"/>
                <w:szCs w:val="26"/>
                <w:lang w:val="vi-VN"/>
              </w:rPr>
            </w:pPr>
            <w:r w:rsidRPr="00D46F48">
              <w:rPr>
                <w:sz w:val="26"/>
                <w:szCs w:val="26"/>
              </w:rPr>
              <w:t>Lý do:</w:t>
            </w:r>
            <w:r>
              <w:rPr>
                <w:sz w:val="26"/>
                <w:szCs w:val="26"/>
                <w:lang w:val="vi-VN"/>
              </w:rPr>
              <w:t xml:space="preserve"> Để các cơ quan quản lý nhà nước và thương nhân nắm rõ thông tin, cùng thống nhất thực hiện.</w:t>
            </w:r>
          </w:p>
        </w:tc>
      </w:tr>
      <w:tr w:rsidR="003E07EF" w:rsidRPr="00D46F48" w14:paraId="11A5C069" w14:textId="77777777" w:rsidTr="001D69EB">
        <w:tc>
          <w:tcPr>
            <w:tcW w:w="14601" w:type="dxa"/>
            <w:gridSpan w:val="2"/>
          </w:tcPr>
          <w:p w14:paraId="427B5CD9" w14:textId="77777777" w:rsidR="003E07EF" w:rsidRPr="00D46F48" w:rsidRDefault="003E07EF" w:rsidP="001D69EB">
            <w:pPr>
              <w:spacing w:before="60" w:after="60"/>
              <w:jc w:val="both"/>
              <w:rPr>
                <w:b/>
                <w:sz w:val="26"/>
                <w:szCs w:val="26"/>
              </w:rPr>
            </w:pPr>
            <w:r>
              <w:rPr>
                <w:b/>
                <w:sz w:val="26"/>
                <w:szCs w:val="26"/>
              </w:rPr>
              <w:lastRenderedPageBreak/>
              <w:t>IV. THÔNG TIN LIÊN HỆ</w:t>
            </w:r>
          </w:p>
        </w:tc>
      </w:tr>
      <w:tr w:rsidR="003E07EF" w:rsidRPr="00D46F48" w14:paraId="0CADA52F" w14:textId="77777777" w:rsidTr="001D69EB">
        <w:tc>
          <w:tcPr>
            <w:tcW w:w="14601" w:type="dxa"/>
            <w:gridSpan w:val="2"/>
          </w:tcPr>
          <w:p w14:paraId="1ED32BE0" w14:textId="33F85A39" w:rsidR="003E07EF" w:rsidRPr="00B93A02" w:rsidRDefault="003E07EF" w:rsidP="001D69EB">
            <w:pPr>
              <w:spacing w:before="60" w:after="60"/>
              <w:jc w:val="both"/>
              <w:rPr>
                <w:sz w:val="26"/>
                <w:szCs w:val="26"/>
              </w:rPr>
            </w:pPr>
            <w:r w:rsidRPr="0091085A">
              <w:rPr>
                <w:sz w:val="26"/>
                <w:szCs w:val="26"/>
              </w:rPr>
              <w:t>Họ và tên</w:t>
            </w:r>
            <w:r>
              <w:rPr>
                <w:sz w:val="26"/>
                <w:szCs w:val="26"/>
              </w:rPr>
              <w:t xml:space="preserve"> người điền</w:t>
            </w:r>
            <w:r w:rsidRPr="0091085A">
              <w:rPr>
                <w:sz w:val="26"/>
                <w:szCs w:val="26"/>
              </w:rPr>
              <w:t xml:space="preserve">: </w:t>
            </w:r>
            <w:r w:rsidR="00B93A02">
              <w:rPr>
                <w:sz w:val="26"/>
                <w:szCs w:val="26"/>
              </w:rPr>
              <w:t>Lê Thị Bích Thủy</w:t>
            </w:r>
          </w:p>
          <w:p w14:paraId="2646FEE7" w14:textId="5FAA3711" w:rsidR="003E07EF" w:rsidRPr="00B17311" w:rsidRDefault="003E07EF" w:rsidP="00B93A02">
            <w:pPr>
              <w:spacing w:before="60" w:after="60"/>
              <w:jc w:val="both"/>
              <w:rPr>
                <w:b/>
                <w:sz w:val="26"/>
                <w:szCs w:val="26"/>
                <w:lang w:val="vi-VN"/>
              </w:rPr>
            </w:pPr>
            <w:r w:rsidRPr="0091085A">
              <w:rPr>
                <w:sz w:val="26"/>
                <w:szCs w:val="26"/>
              </w:rPr>
              <w:t>Điện thoại</w:t>
            </w:r>
            <w:r>
              <w:rPr>
                <w:sz w:val="26"/>
                <w:szCs w:val="26"/>
              </w:rPr>
              <w:t xml:space="preserve"> cố định:</w:t>
            </w:r>
            <w:r w:rsidRPr="0091085A">
              <w:rPr>
                <w:sz w:val="26"/>
                <w:szCs w:val="26"/>
              </w:rPr>
              <w:t xml:space="preserve"> </w:t>
            </w:r>
            <w:r>
              <w:rPr>
                <w:sz w:val="26"/>
                <w:szCs w:val="26"/>
                <w:lang w:val="vi-VN"/>
              </w:rPr>
              <w:t>024.22205432</w:t>
            </w:r>
            <w:r w:rsidRPr="0091085A">
              <w:rPr>
                <w:sz w:val="26"/>
                <w:szCs w:val="26"/>
              </w:rPr>
              <w:t>;</w:t>
            </w:r>
            <w:r>
              <w:rPr>
                <w:sz w:val="26"/>
                <w:szCs w:val="26"/>
              </w:rPr>
              <w:t xml:space="preserve"> Di động:</w:t>
            </w:r>
            <w:r>
              <w:rPr>
                <w:sz w:val="26"/>
                <w:szCs w:val="26"/>
                <w:lang w:val="vi-VN"/>
              </w:rPr>
              <w:t xml:space="preserve"> 09</w:t>
            </w:r>
            <w:r w:rsidR="00B93A02">
              <w:rPr>
                <w:sz w:val="26"/>
                <w:szCs w:val="26"/>
              </w:rPr>
              <w:t>04466954</w:t>
            </w:r>
            <w:r>
              <w:rPr>
                <w:sz w:val="26"/>
                <w:szCs w:val="26"/>
              </w:rPr>
              <w:t>;</w:t>
            </w:r>
            <w:r w:rsidRPr="0091085A">
              <w:rPr>
                <w:sz w:val="26"/>
                <w:szCs w:val="26"/>
              </w:rPr>
              <w:t xml:space="preserve"> E</w:t>
            </w:r>
            <w:r>
              <w:rPr>
                <w:sz w:val="26"/>
                <w:szCs w:val="26"/>
              </w:rPr>
              <w:t>-</w:t>
            </w:r>
            <w:r w:rsidRPr="0091085A">
              <w:rPr>
                <w:sz w:val="26"/>
                <w:szCs w:val="26"/>
              </w:rPr>
              <w:t>mail:</w:t>
            </w:r>
            <w:r>
              <w:rPr>
                <w:sz w:val="26"/>
                <w:szCs w:val="26"/>
              </w:rPr>
              <w:t xml:space="preserve"> </w:t>
            </w:r>
            <w:r w:rsidR="00B93A02">
              <w:rPr>
                <w:sz w:val="26"/>
                <w:szCs w:val="26"/>
              </w:rPr>
              <w:t>thuyltb</w:t>
            </w:r>
            <w:r>
              <w:rPr>
                <w:sz w:val="26"/>
                <w:szCs w:val="26"/>
                <w:lang w:val="vi-VN"/>
              </w:rPr>
              <w:t>@moit.gov.vn</w:t>
            </w:r>
          </w:p>
        </w:tc>
      </w:tr>
    </w:tbl>
    <w:p w14:paraId="3E69A70A" w14:textId="7D3344F4" w:rsidR="003E07EF" w:rsidRDefault="003E07EF">
      <w:pPr>
        <w:rPr>
          <w:rFonts w:cs="Times New Roman"/>
          <w:b/>
          <w:bCs/>
          <w:sz w:val="26"/>
          <w:szCs w:val="26"/>
        </w:rPr>
      </w:pPr>
    </w:p>
    <w:p w14:paraId="5F86E70B" w14:textId="77777777" w:rsidR="003D103C" w:rsidRDefault="00A30D88" w:rsidP="00A30D88">
      <w:pPr>
        <w:tabs>
          <w:tab w:val="left" w:pos="709"/>
        </w:tabs>
        <w:spacing w:before="120" w:after="120" w:line="240" w:lineRule="auto"/>
        <w:rPr>
          <w:rFonts w:cs="Times New Roman"/>
          <w:sz w:val="26"/>
          <w:szCs w:val="26"/>
        </w:rPr>
      </w:pPr>
      <w:r>
        <w:rPr>
          <w:rFonts w:cs="Times New Roman"/>
          <w:sz w:val="26"/>
          <w:szCs w:val="26"/>
        </w:rPr>
        <w:t xml:space="preserve">  </w:t>
      </w:r>
    </w:p>
    <w:p w14:paraId="14FA90B4" w14:textId="1B7543D5" w:rsidR="003D103C" w:rsidRPr="00975D56" w:rsidRDefault="003D103C" w:rsidP="003D103C">
      <w:pPr>
        <w:spacing w:before="120" w:line="264" w:lineRule="auto"/>
        <w:ind w:firstLine="720"/>
        <w:jc w:val="both"/>
        <w:rPr>
          <w:rFonts w:eastAsia="Times New Roman" w:cs="Times New Roman"/>
          <w:b/>
          <w:bCs/>
          <w:color w:val="000000"/>
          <w:sz w:val="26"/>
          <w:szCs w:val="26"/>
        </w:rPr>
      </w:pPr>
      <w:r>
        <w:rPr>
          <w:rFonts w:cs="Times New Roman"/>
          <w:sz w:val="26"/>
          <w:szCs w:val="26"/>
        </w:rPr>
        <w:br w:type="page"/>
      </w:r>
      <w:r>
        <w:rPr>
          <w:b/>
          <w:sz w:val="24"/>
          <w:szCs w:val="24"/>
        </w:rPr>
        <w:lastRenderedPageBreak/>
        <w:t xml:space="preserve">THỦ TỤC HÀNH CHÍNH </w:t>
      </w:r>
      <w:r w:rsidR="00590037">
        <w:rPr>
          <w:b/>
          <w:sz w:val="24"/>
          <w:szCs w:val="24"/>
        </w:rPr>
        <w:t>2</w:t>
      </w:r>
      <w:r w:rsidRPr="00631598">
        <w:rPr>
          <w:sz w:val="24"/>
          <w:szCs w:val="24"/>
        </w:rPr>
        <w:t>:</w:t>
      </w:r>
      <w:r>
        <w:rPr>
          <w:sz w:val="24"/>
          <w:szCs w:val="24"/>
        </w:rPr>
        <w:t xml:space="preserve"> </w:t>
      </w:r>
      <w:r w:rsidRPr="00975D56">
        <w:rPr>
          <w:rFonts w:eastAsia="Times New Roman" w:cs="Times New Roman"/>
          <w:b/>
          <w:bCs/>
          <w:color w:val="000000"/>
          <w:sz w:val="26"/>
          <w:szCs w:val="26"/>
        </w:rPr>
        <w:t xml:space="preserve">Thủ tục </w:t>
      </w:r>
      <w:r w:rsidR="00D72871" w:rsidRPr="003803D9">
        <w:rPr>
          <w:rFonts w:eastAsia="Calibri"/>
          <w:b/>
          <w:bCs/>
          <w:szCs w:val="28"/>
        </w:rPr>
        <w:t xml:space="preserve">cấp thông báo phân giao hạn ngạch thuế quan nhập khẩu </w:t>
      </w:r>
      <w:r w:rsidR="00D72871" w:rsidRPr="00AC79F8">
        <w:rPr>
          <w:rFonts w:eastAsia="Calibri"/>
          <w:b/>
          <w:bCs/>
          <w:color w:val="000000"/>
          <w:szCs w:val="28"/>
        </w:rPr>
        <w:t xml:space="preserve">theo </w:t>
      </w:r>
      <w:r w:rsidR="00D72871">
        <w:rPr>
          <w:rFonts w:eastAsia="Calibri"/>
          <w:b/>
          <w:bCs/>
          <w:color w:val="000000"/>
          <w:szCs w:val="28"/>
        </w:rPr>
        <w:t>xét duyệt hồ sơ</w:t>
      </w:r>
    </w:p>
    <w:p w14:paraId="6B8E17C3" w14:textId="77777777" w:rsidR="003D103C" w:rsidRPr="00975D56" w:rsidRDefault="003D103C" w:rsidP="003D103C">
      <w:pPr>
        <w:spacing w:before="120" w:line="264" w:lineRule="auto"/>
        <w:ind w:firstLine="720"/>
        <w:jc w:val="both"/>
        <w:rPr>
          <w:sz w:val="26"/>
          <w:szCs w:val="26"/>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482"/>
      </w:tblGrid>
      <w:tr w:rsidR="003D103C" w:rsidRPr="00D46F48" w14:paraId="40607C00" w14:textId="77777777" w:rsidTr="00C5396F">
        <w:tc>
          <w:tcPr>
            <w:tcW w:w="14601" w:type="dxa"/>
            <w:gridSpan w:val="2"/>
            <w:tcBorders>
              <w:bottom w:val="single" w:sz="4" w:space="0" w:color="auto"/>
            </w:tcBorders>
          </w:tcPr>
          <w:p w14:paraId="453293E4" w14:textId="77777777" w:rsidR="003D103C" w:rsidRPr="00D46F48" w:rsidRDefault="003D103C" w:rsidP="00A368FF">
            <w:pPr>
              <w:spacing w:before="60" w:after="60"/>
              <w:jc w:val="both"/>
              <w:rPr>
                <w:sz w:val="26"/>
                <w:szCs w:val="26"/>
              </w:rPr>
            </w:pPr>
            <w:r>
              <w:rPr>
                <w:b/>
                <w:sz w:val="26"/>
                <w:szCs w:val="26"/>
              </w:rPr>
              <w:t xml:space="preserve">I. SỰ CẦN THIẾT CỦA QUY ĐỊNH VỀ THỦ TỤC HÀNH CHÍNH TẠI DỰ ÁN, DỰ THẢO VĂN BẢN </w:t>
            </w:r>
          </w:p>
        </w:tc>
      </w:tr>
      <w:tr w:rsidR="00F22962" w:rsidRPr="00D46F48" w14:paraId="723568BE" w14:textId="77777777" w:rsidTr="00C5396F">
        <w:tc>
          <w:tcPr>
            <w:tcW w:w="3119" w:type="dxa"/>
            <w:tcBorders>
              <w:bottom w:val="single" w:sz="4" w:space="0" w:color="auto"/>
            </w:tcBorders>
          </w:tcPr>
          <w:p w14:paraId="5081F499" w14:textId="68E9A8B8" w:rsidR="00F22962" w:rsidRPr="00D46F48" w:rsidRDefault="00F22962" w:rsidP="00F22962">
            <w:pPr>
              <w:spacing w:before="60" w:after="60"/>
              <w:rPr>
                <w:b/>
                <w:sz w:val="26"/>
                <w:szCs w:val="26"/>
              </w:rPr>
            </w:pPr>
            <w:r w:rsidRPr="00A368FF">
              <w:rPr>
                <w:rFonts w:cs="Times New Roman"/>
                <w:b/>
                <w:sz w:val="26"/>
                <w:szCs w:val="26"/>
              </w:rPr>
              <w:t>1. Nội dung cụ thể trong ngành, lĩnh vực mà Nhà n</w:t>
            </w:r>
            <w:r>
              <w:rPr>
                <w:rFonts w:cs="Times New Roman"/>
                <w:b/>
                <w:sz w:val="26"/>
                <w:szCs w:val="26"/>
              </w:rPr>
              <w:t>ước</w:t>
            </w:r>
            <w:r w:rsidRPr="00A368FF">
              <w:rPr>
                <w:rFonts w:cs="Times New Roman"/>
                <w:b/>
                <w:sz w:val="26"/>
                <w:szCs w:val="26"/>
              </w:rPr>
              <w:t xml:space="preserve"> cần quản lý hoặc các biện pháp phát triển kinh tế - xã hội, ngân sách, quốc phòng, an ninh? </w:t>
            </w:r>
          </w:p>
        </w:tc>
        <w:tc>
          <w:tcPr>
            <w:tcW w:w="11482" w:type="dxa"/>
          </w:tcPr>
          <w:p w14:paraId="2491814D" w14:textId="2F57EEDF" w:rsidR="00F22962" w:rsidRPr="00EC2B39" w:rsidRDefault="00F22962" w:rsidP="00F22962">
            <w:pPr>
              <w:spacing w:before="60" w:after="60"/>
              <w:rPr>
                <w:b/>
                <w:bCs/>
                <w:sz w:val="26"/>
                <w:szCs w:val="26"/>
              </w:rPr>
            </w:pPr>
            <w:r w:rsidRPr="008B68ED">
              <w:rPr>
                <w:b/>
                <w:sz w:val="26"/>
                <w:szCs w:val="26"/>
                <w:lang w:val="vi-VN"/>
              </w:rPr>
              <w:t xml:space="preserve">Nội dung: </w:t>
            </w:r>
            <w:r w:rsidRPr="008B68ED">
              <w:rPr>
                <w:sz w:val="26"/>
                <w:szCs w:val="26"/>
                <w:lang w:val="vi-VN"/>
              </w:rPr>
              <w:t xml:space="preserve">Quy định </w:t>
            </w:r>
            <w:r w:rsidR="00D72871" w:rsidRPr="00D72871">
              <w:rPr>
                <w:sz w:val="26"/>
                <w:szCs w:val="26"/>
                <w:lang w:val="vi-VN"/>
              </w:rPr>
              <w:t>cấp thông báo phân giao hạn ngạch thuế quan nhập khẩu theo xét duyệt hồ sơ</w:t>
            </w:r>
          </w:p>
          <w:p w14:paraId="7D1A3A24" w14:textId="48213D8D" w:rsidR="00F22962" w:rsidRPr="00455ED3" w:rsidRDefault="00F22962" w:rsidP="00D72871">
            <w:pPr>
              <w:spacing w:before="60" w:after="60"/>
              <w:rPr>
                <w:bCs/>
                <w:sz w:val="26"/>
                <w:szCs w:val="26"/>
              </w:rPr>
            </w:pPr>
            <w:r w:rsidRPr="008B68ED">
              <w:rPr>
                <w:b/>
                <w:bCs/>
                <w:sz w:val="26"/>
                <w:szCs w:val="26"/>
              </w:rPr>
              <w:t>Lý do Nhà nước cần quản lý</w:t>
            </w:r>
            <w:r>
              <w:rPr>
                <w:b/>
                <w:bCs/>
                <w:sz w:val="26"/>
                <w:szCs w:val="26"/>
              </w:rPr>
              <w:t xml:space="preserve">: </w:t>
            </w:r>
            <w:r>
              <w:rPr>
                <w:bCs/>
                <w:sz w:val="26"/>
                <w:szCs w:val="26"/>
              </w:rPr>
              <w:t>Hạn ngạch thuế quan là biện pháp do cơ quan nhà nước có thẩm quyền áp dụng để quyết định số lượng, khối lượng, trị giá của hàng hóa nhập khẩu với thuế suất ưu đãi hơn so với mức thuế suất ngoài hạn ngạch. Thực hiện cam kết của Việt Nam tại WTO và các FTA, h</w:t>
            </w:r>
            <w:r w:rsidRPr="00455ED3">
              <w:rPr>
                <w:bCs/>
                <w:sz w:val="26"/>
                <w:szCs w:val="26"/>
              </w:rPr>
              <w:t xml:space="preserve">àng năm, Bộ Công Thương trao đổi với </w:t>
            </w:r>
            <w:r>
              <w:rPr>
                <w:bCs/>
                <w:sz w:val="26"/>
                <w:szCs w:val="26"/>
              </w:rPr>
              <w:t>các Bộ quản lý chuyên ngành</w:t>
            </w:r>
            <w:r w:rsidRPr="00455ED3">
              <w:rPr>
                <w:bCs/>
                <w:sz w:val="26"/>
                <w:szCs w:val="26"/>
              </w:rPr>
              <w:t xml:space="preserve"> để đánh giá tình hình cân đối cung cầu</w:t>
            </w:r>
            <w:r>
              <w:rPr>
                <w:bCs/>
                <w:sz w:val="26"/>
                <w:szCs w:val="26"/>
              </w:rPr>
              <w:t xml:space="preserve"> </w:t>
            </w:r>
            <w:r w:rsidRPr="00455ED3">
              <w:rPr>
                <w:bCs/>
                <w:sz w:val="26"/>
                <w:szCs w:val="26"/>
              </w:rPr>
              <w:t xml:space="preserve">trong và ngoài nước </w:t>
            </w:r>
            <w:r>
              <w:rPr>
                <w:bCs/>
                <w:sz w:val="26"/>
                <w:szCs w:val="26"/>
              </w:rPr>
              <w:t>đối với mặt hàng quản lý theo hạn ngạch thuế quan</w:t>
            </w:r>
            <w:r w:rsidRPr="00455ED3">
              <w:rPr>
                <w:bCs/>
                <w:sz w:val="26"/>
                <w:szCs w:val="26"/>
              </w:rPr>
              <w:t xml:space="preserve">, trên cơ sở đó thống nhất lượng </w:t>
            </w:r>
            <w:r>
              <w:rPr>
                <w:bCs/>
                <w:sz w:val="26"/>
                <w:szCs w:val="26"/>
              </w:rPr>
              <w:t xml:space="preserve">hạn ngạch thuế quan, </w:t>
            </w:r>
            <w:r w:rsidRPr="00455ED3">
              <w:rPr>
                <w:bCs/>
                <w:sz w:val="26"/>
                <w:szCs w:val="26"/>
              </w:rPr>
              <w:t>thời điểm tổ chức</w:t>
            </w:r>
            <w:r>
              <w:rPr>
                <w:bCs/>
                <w:sz w:val="26"/>
                <w:szCs w:val="26"/>
              </w:rPr>
              <w:t xml:space="preserve"> phân giao cho thương nhân để thực hiện nhập khẩu và phương thức phân giao hạn ngạch thuế quan. Do vậy, cần phải quy định một thủ tục mới về việc phân giao theo từng phương thức phân giao trong đó có phương thức phân giao theo </w:t>
            </w:r>
            <w:r w:rsidR="00D72871">
              <w:rPr>
                <w:bCs/>
                <w:sz w:val="26"/>
                <w:szCs w:val="26"/>
              </w:rPr>
              <w:t>xét duyệt hồ sơ</w:t>
            </w:r>
            <w:r>
              <w:rPr>
                <w:bCs/>
                <w:sz w:val="26"/>
                <w:szCs w:val="26"/>
              </w:rPr>
              <w:t xml:space="preserve"> để</w:t>
            </w:r>
            <w:r w:rsidRPr="00455ED3">
              <w:rPr>
                <w:bCs/>
                <w:sz w:val="26"/>
                <w:szCs w:val="26"/>
              </w:rPr>
              <w:t xml:space="preserve"> đảm bảo phù hợp với </w:t>
            </w:r>
            <w:r>
              <w:rPr>
                <w:bCs/>
                <w:sz w:val="26"/>
                <w:szCs w:val="26"/>
              </w:rPr>
              <w:t>cam kết của Việt Nam tại WTO và các FTA.</w:t>
            </w:r>
            <w:r w:rsidRPr="00455ED3">
              <w:rPr>
                <w:bCs/>
                <w:sz w:val="26"/>
                <w:szCs w:val="26"/>
              </w:rPr>
              <w:t xml:space="preserve"> </w:t>
            </w:r>
          </w:p>
        </w:tc>
      </w:tr>
      <w:tr w:rsidR="00F22962" w:rsidRPr="00D46F48" w14:paraId="19A82CFD" w14:textId="77777777" w:rsidTr="00C5396F">
        <w:tc>
          <w:tcPr>
            <w:tcW w:w="3119" w:type="dxa"/>
            <w:tcBorders>
              <w:bottom w:val="single" w:sz="4" w:space="0" w:color="auto"/>
            </w:tcBorders>
          </w:tcPr>
          <w:p w14:paraId="06002FFF" w14:textId="336657B6" w:rsidR="00F22962" w:rsidRPr="00D46F48" w:rsidRDefault="00F22962" w:rsidP="00F22962">
            <w:pPr>
              <w:spacing w:before="60" w:after="60"/>
              <w:rPr>
                <w:b/>
                <w:sz w:val="26"/>
                <w:szCs w:val="26"/>
              </w:rPr>
            </w:pPr>
            <w:r>
              <w:rPr>
                <w:b/>
                <w:sz w:val="26"/>
                <w:szCs w:val="26"/>
              </w:rPr>
              <w:t xml:space="preserve">2. </w:t>
            </w:r>
            <w:r w:rsidRPr="003F5B8B">
              <w:rPr>
                <w:b/>
                <w:sz w:val="26"/>
                <w:szCs w:val="26"/>
              </w:rPr>
              <w:t xml:space="preserve">Nội dung quyền, </w:t>
            </w:r>
            <w:r w:rsidRPr="003F5B8B">
              <w:rPr>
                <w:b/>
                <w:spacing w:val="20"/>
                <w:sz w:val="26"/>
                <w:szCs w:val="26"/>
              </w:rPr>
              <w:t>nghĩa vụ</w:t>
            </w:r>
            <w:r w:rsidRPr="003F5B8B">
              <w:rPr>
                <w:b/>
                <w:sz w:val="26"/>
                <w:szCs w:val="26"/>
              </w:rPr>
              <w:t xml:space="preserve"> và lợi ích hợp pháp cụ thể </w:t>
            </w:r>
            <w:r w:rsidRPr="003F5B8B">
              <w:rPr>
                <w:b/>
                <w:spacing w:val="20"/>
                <w:sz w:val="26"/>
                <w:szCs w:val="26"/>
              </w:rPr>
              <w:t>của cá nhân</w:t>
            </w:r>
            <w:r w:rsidRPr="003F5B8B">
              <w:rPr>
                <w:b/>
                <w:sz w:val="26"/>
                <w:szCs w:val="26"/>
              </w:rPr>
              <w:t xml:space="preserve">, tổ chức cần </w:t>
            </w:r>
            <w:r w:rsidRPr="003F5B8B">
              <w:rPr>
                <w:b/>
                <w:spacing w:val="20"/>
                <w:sz w:val="26"/>
                <w:szCs w:val="26"/>
              </w:rPr>
              <w:t>được bảo đảm?</w:t>
            </w:r>
          </w:p>
        </w:tc>
        <w:tc>
          <w:tcPr>
            <w:tcW w:w="11482" w:type="dxa"/>
          </w:tcPr>
          <w:p w14:paraId="503DFD90" w14:textId="6B937707" w:rsidR="00F22962" w:rsidRPr="00E043E9" w:rsidRDefault="00F22962" w:rsidP="00F22962">
            <w:pPr>
              <w:keepNext/>
              <w:keepLines/>
              <w:spacing w:before="120" w:after="120"/>
              <w:jc w:val="both"/>
              <w:rPr>
                <w:sz w:val="26"/>
                <w:szCs w:val="26"/>
              </w:rPr>
            </w:pPr>
            <w:r w:rsidRPr="00E043E9">
              <w:rPr>
                <w:b/>
                <w:sz w:val="26"/>
                <w:szCs w:val="26"/>
              </w:rPr>
              <w:t xml:space="preserve">Nội dung: </w:t>
            </w:r>
            <w:r>
              <w:rPr>
                <w:sz w:val="26"/>
                <w:szCs w:val="26"/>
              </w:rPr>
              <w:t>Thương nhân</w:t>
            </w:r>
            <w:r w:rsidRPr="00E043E9">
              <w:rPr>
                <w:sz w:val="26"/>
                <w:szCs w:val="26"/>
              </w:rPr>
              <w:t xml:space="preserve"> có nhu cầu nhập khẩu </w:t>
            </w:r>
            <w:r>
              <w:rPr>
                <w:sz w:val="26"/>
                <w:szCs w:val="26"/>
              </w:rPr>
              <w:t xml:space="preserve">các mặt hàng quản lý theo hạn ngạch thuế quan nhập khẩu được phân giao </w:t>
            </w:r>
            <w:r w:rsidR="00D72871">
              <w:rPr>
                <w:bCs/>
                <w:sz w:val="26"/>
                <w:szCs w:val="26"/>
              </w:rPr>
              <w:t>theo xét duyệt hồ sơ</w:t>
            </w:r>
            <w:r>
              <w:rPr>
                <w:sz w:val="26"/>
                <w:szCs w:val="26"/>
              </w:rPr>
              <w:t xml:space="preserve"> thụ hưởng </w:t>
            </w:r>
            <w:r w:rsidRPr="00E043E9">
              <w:rPr>
                <w:sz w:val="26"/>
                <w:szCs w:val="26"/>
              </w:rPr>
              <w:t xml:space="preserve">cần đề nghị cơ quan quản lý nhà nước có thẩm quyền cấp </w:t>
            </w:r>
            <w:r>
              <w:rPr>
                <w:sz w:val="26"/>
                <w:szCs w:val="26"/>
              </w:rPr>
              <w:t>thông báo giao hạn ngạch thuế quan nhập khẩu để được hưởng ưu đãi thuế quan khi thực hiện nhập khẩu hàng hóa.</w:t>
            </w:r>
          </w:p>
          <w:p w14:paraId="7535526E" w14:textId="121B0AAF" w:rsidR="00F22962" w:rsidRPr="00D46F48" w:rsidRDefault="00F22962" w:rsidP="00D72871">
            <w:pPr>
              <w:spacing w:before="60" w:after="60"/>
              <w:jc w:val="both"/>
              <w:rPr>
                <w:sz w:val="26"/>
                <w:szCs w:val="26"/>
              </w:rPr>
            </w:pPr>
            <w:r w:rsidRPr="008B68ED">
              <w:rPr>
                <w:b/>
                <w:bCs/>
                <w:sz w:val="26"/>
                <w:szCs w:val="26"/>
              </w:rPr>
              <w:t xml:space="preserve">Lý do Nhà nước cần quản lý: </w:t>
            </w:r>
            <w:r>
              <w:rPr>
                <w:bCs/>
                <w:sz w:val="26"/>
                <w:szCs w:val="26"/>
              </w:rPr>
              <w:t>Hạn ngạch thuế quan nhập khẩu là biện pháp do cơ quan nhà nước có thẩm quyền áp dụng để quyết định số lượng, khối lượng, trị giá của hàng hóa nhập khẩu với thuế suất ưu đãi hơn so với mức thuế suất ngoài hạn ngạch. Thực hiện cam kết của Việt Nam tại WTO và các FTA, h</w:t>
            </w:r>
            <w:r w:rsidRPr="00455ED3">
              <w:rPr>
                <w:bCs/>
                <w:sz w:val="26"/>
                <w:szCs w:val="26"/>
              </w:rPr>
              <w:t xml:space="preserve">àng năm, Bộ Công Thương trao đổi với </w:t>
            </w:r>
            <w:r>
              <w:rPr>
                <w:bCs/>
                <w:sz w:val="26"/>
                <w:szCs w:val="26"/>
              </w:rPr>
              <w:t>các Bộ quản lý chuyên ngành</w:t>
            </w:r>
            <w:r w:rsidRPr="00455ED3">
              <w:rPr>
                <w:bCs/>
                <w:sz w:val="26"/>
                <w:szCs w:val="26"/>
              </w:rPr>
              <w:t xml:space="preserve"> để đánh giá tình hình cân đối cung cầu trong và ngoài nước</w:t>
            </w:r>
            <w:r>
              <w:rPr>
                <w:bCs/>
                <w:sz w:val="26"/>
                <w:szCs w:val="26"/>
              </w:rPr>
              <w:t xml:space="preserve"> của các mặt hàng quản lý theo hạn ngạch thuế quan nhập khẩu</w:t>
            </w:r>
            <w:r w:rsidRPr="00455ED3">
              <w:rPr>
                <w:bCs/>
                <w:sz w:val="26"/>
                <w:szCs w:val="26"/>
              </w:rPr>
              <w:t xml:space="preserve">, trên cơ sở đó mới thống nhất được lượng </w:t>
            </w:r>
            <w:r>
              <w:rPr>
                <w:bCs/>
                <w:sz w:val="26"/>
                <w:szCs w:val="26"/>
              </w:rPr>
              <w:t xml:space="preserve">hạn ngạch thuế quan, </w:t>
            </w:r>
            <w:r w:rsidRPr="00455ED3">
              <w:rPr>
                <w:bCs/>
                <w:sz w:val="26"/>
                <w:szCs w:val="26"/>
              </w:rPr>
              <w:t>thời điểm tổ chức</w:t>
            </w:r>
            <w:r>
              <w:rPr>
                <w:bCs/>
                <w:sz w:val="26"/>
                <w:szCs w:val="26"/>
              </w:rPr>
              <w:t xml:space="preserve"> phân giao cho thương nhân để thực hiện nhập khẩu và phương thức phân giao hạn ngạch thuế quan. Phân giao hạn ngạch thuế quan </w:t>
            </w:r>
            <w:r w:rsidR="00D72871">
              <w:rPr>
                <w:bCs/>
                <w:sz w:val="26"/>
                <w:szCs w:val="26"/>
              </w:rPr>
              <w:t>theo xét duyệt hồ sơ</w:t>
            </w:r>
            <w:r>
              <w:rPr>
                <w:bCs/>
                <w:sz w:val="26"/>
                <w:szCs w:val="26"/>
              </w:rPr>
              <w:t xml:space="preserve"> thụ hưởng được thực hiện theo quy định của pháp luật. Do vậy, cần thiết phải quy định thủ tục hành chính mới để thực hiện việc phân giao </w:t>
            </w:r>
            <w:r w:rsidR="00D72871">
              <w:rPr>
                <w:bCs/>
                <w:sz w:val="26"/>
                <w:szCs w:val="26"/>
              </w:rPr>
              <w:t>theo xét duyệt hồ sơ</w:t>
            </w:r>
            <w:r>
              <w:rPr>
                <w:bCs/>
                <w:sz w:val="26"/>
                <w:szCs w:val="26"/>
              </w:rPr>
              <w:t xml:space="preserve">. </w:t>
            </w:r>
          </w:p>
        </w:tc>
      </w:tr>
      <w:tr w:rsidR="00F22962" w:rsidRPr="00D46F48" w14:paraId="61622135" w14:textId="77777777" w:rsidTr="00C5396F">
        <w:tc>
          <w:tcPr>
            <w:tcW w:w="3119" w:type="dxa"/>
            <w:tcBorders>
              <w:bottom w:val="single" w:sz="4" w:space="0" w:color="auto"/>
            </w:tcBorders>
          </w:tcPr>
          <w:p w14:paraId="63D2B675" w14:textId="3CB83FEC" w:rsidR="00F22962" w:rsidRPr="00D46F48" w:rsidRDefault="00F22962" w:rsidP="00F22962">
            <w:pPr>
              <w:spacing w:before="60" w:after="60"/>
              <w:jc w:val="both"/>
              <w:rPr>
                <w:b/>
                <w:sz w:val="26"/>
                <w:szCs w:val="26"/>
              </w:rPr>
            </w:pPr>
            <w:r w:rsidRPr="00D46F48">
              <w:rPr>
                <w:b/>
                <w:sz w:val="26"/>
                <w:szCs w:val="26"/>
              </w:rPr>
              <w:lastRenderedPageBreak/>
              <w:t xml:space="preserve">3. </w:t>
            </w:r>
            <w:r>
              <w:rPr>
                <w:b/>
                <w:sz w:val="26"/>
                <w:szCs w:val="26"/>
              </w:rPr>
              <w:t>Lý do lựa chọn b</w:t>
            </w:r>
            <w:r w:rsidRPr="00D46F48">
              <w:rPr>
                <w:b/>
                <w:sz w:val="26"/>
                <w:szCs w:val="26"/>
              </w:rPr>
              <w:t xml:space="preserve">iện pháp quy định </w:t>
            </w:r>
            <w:r>
              <w:rPr>
                <w:b/>
                <w:sz w:val="26"/>
                <w:szCs w:val="26"/>
              </w:rPr>
              <w:t>thủ tục hành chính?</w:t>
            </w:r>
          </w:p>
        </w:tc>
        <w:tc>
          <w:tcPr>
            <w:tcW w:w="11482" w:type="dxa"/>
          </w:tcPr>
          <w:p w14:paraId="25AE8A76" w14:textId="717EA83F" w:rsidR="00F22962" w:rsidRDefault="00F22962" w:rsidP="00F22962">
            <w:pPr>
              <w:spacing w:before="60" w:after="60"/>
              <w:jc w:val="both"/>
              <w:rPr>
                <w:bCs/>
                <w:sz w:val="26"/>
                <w:szCs w:val="26"/>
              </w:rPr>
            </w:pPr>
            <w:r w:rsidRPr="009B56DA">
              <w:rPr>
                <w:b/>
                <w:bCs/>
                <w:sz w:val="26"/>
                <w:szCs w:val="26"/>
              </w:rPr>
              <w:t>Lý do quy định thủ tục hành chính</w:t>
            </w:r>
            <w:r w:rsidRPr="009B56DA">
              <w:rPr>
                <w:b/>
                <w:bCs/>
              </w:rPr>
              <w:t>:</w:t>
            </w:r>
            <w:r>
              <w:rPr>
                <w:sz w:val="26"/>
                <w:szCs w:val="26"/>
              </w:rPr>
              <w:t xml:space="preserve"> </w:t>
            </w:r>
            <w:r>
              <w:rPr>
                <w:bCs/>
                <w:sz w:val="26"/>
                <w:szCs w:val="26"/>
              </w:rPr>
              <w:t xml:space="preserve">Bộ Công Thương lựa chọn và quyết định phân giao hạn ngạch thuế quan nhập khẩu theo phương thức đấu giá nên cần phải quy định một thủ tục mới về việc phân giao </w:t>
            </w:r>
            <w:r w:rsidR="00D72871">
              <w:rPr>
                <w:bCs/>
                <w:sz w:val="26"/>
                <w:szCs w:val="26"/>
              </w:rPr>
              <w:t>theo xét duyệt hồ sơ</w:t>
            </w:r>
            <w:r>
              <w:rPr>
                <w:bCs/>
                <w:sz w:val="26"/>
                <w:szCs w:val="26"/>
              </w:rPr>
              <w:t xml:space="preserve">. </w:t>
            </w:r>
          </w:p>
          <w:p w14:paraId="3402902F" w14:textId="77777777" w:rsidR="00F22962" w:rsidRPr="00D46F48" w:rsidRDefault="00F22962" w:rsidP="00F22962">
            <w:pPr>
              <w:spacing w:before="60" w:after="60"/>
              <w:jc w:val="both"/>
              <w:rPr>
                <w:sz w:val="26"/>
                <w:szCs w:val="26"/>
              </w:rPr>
            </w:pPr>
            <w:r w:rsidRPr="009B56DA">
              <w:rPr>
                <w:b/>
                <w:bCs/>
                <w:sz w:val="26"/>
                <w:szCs w:val="26"/>
              </w:rPr>
              <w:t>Điều, khoản quy định thủ tục hành chính</w:t>
            </w:r>
            <w:r>
              <w:rPr>
                <w:sz w:val="26"/>
                <w:szCs w:val="26"/>
              </w:rPr>
              <w:t>: Khoản 2 Điều 22 Luật Quản lý ngoại thương</w:t>
            </w:r>
          </w:p>
        </w:tc>
      </w:tr>
      <w:tr w:rsidR="00F22962" w:rsidRPr="00D46F48" w14:paraId="7CA8EA79" w14:textId="77777777" w:rsidTr="00C5396F">
        <w:tc>
          <w:tcPr>
            <w:tcW w:w="3119" w:type="dxa"/>
            <w:tcBorders>
              <w:bottom w:val="single" w:sz="4" w:space="0" w:color="auto"/>
            </w:tcBorders>
          </w:tcPr>
          <w:p w14:paraId="0CA0C8B2" w14:textId="5795CFBB" w:rsidR="00F22962" w:rsidRPr="00D46F48" w:rsidRDefault="00F22962" w:rsidP="00F22962">
            <w:pPr>
              <w:spacing w:before="60" w:after="60"/>
              <w:jc w:val="both"/>
              <w:rPr>
                <w:b/>
                <w:sz w:val="26"/>
                <w:szCs w:val="26"/>
              </w:rPr>
            </w:pPr>
            <w:r>
              <w:rPr>
                <w:b/>
                <w:sz w:val="26"/>
                <w:szCs w:val="26"/>
              </w:rPr>
              <w:t xml:space="preserve">4. </w:t>
            </w:r>
            <w:r w:rsidRPr="003F5B8B">
              <w:rPr>
                <w:b/>
                <w:sz w:val="26"/>
                <w:szCs w:val="26"/>
              </w:rPr>
              <w:t>Có biện pháp nào khác có thể sử dụng mà không phải bằng quy định thủ tục hành chính không?</w:t>
            </w:r>
          </w:p>
        </w:tc>
        <w:tc>
          <w:tcPr>
            <w:tcW w:w="11482" w:type="dxa"/>
          </w:tcPr>
          <w:p w14:paraId="0F40115C" w14:textId="77777777" w:rsidR="00F22962" w:rsidRDefault="00F22962" w:rsidP="00F22962">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1570B7">
              <w:rPr>
                <w:sz w:val="34"/>
                <w:szCs w:val="34"/>
              </w:rPr>
              <w:sym w:font="Wingdings" w:char="F0FE"/>
            </w:r>
          </w:p>
          <w:p w14:paraId="27E6AED8" w14:textId="77777777" w:rsidR="00F22962" w:rsidRDefault="00F22962" w:rsidP="00F22962">
            <w:pPr>
              <w:spacing w:before="60" w:after="60" w:line="300" w:lineRule="exact"/>
              <w:rPr>
                <w:sz w:val="26"/>
                <w:szCs w:val="26"/>
                <w:lang w:val="vi-VN"/>
              </w:rPr>
            </w:pPr>
            <w:r>
              <w:rPr>
                <w:sz w:val="26"/>
                <w:szCs w:val="26"/>
                <w:lang w:val="vi-VN"/>
              </w:rPr>
              <w:t>Trên thực tiễn điều hành, quản lý nhập khẩu theo diện hạn ngạch thuế quan</w:t>
            </w:r>
            <w:r>
              <w:rPr>
                <w:sz w:val="26"/>
                <w:szCs w:val="26"/>
              </w:rPr>
              <w:t xml:space="preserve"> đối với một số mặt hàng</w:t>
            </w:r>
            <w:r>
              <w:rPr>
                <w:sz w:val="26"/>
                <w:szCs w:val="26"/>
                <w:lang w:val="vi-VN"/>
              </w:rPr>
              <w:t xml:space="preserve">, không có biện pháp nào khác có thể sử dụng mà không phải bằng thủ tục hành chính, do: </w:t>
            </w:r>
          </w:p>
          <w:p w14:paraId="24200D3F" w14:textId="6497EE79" w:rsidR="00F22962" w:rsidRPr="002E7406" w:rsidRDefault="00F22962" w:rsidP="00D72871">
            <w:pPr>
              <w:pStyle w:val="FootnoteText"/>
              <w:spacing w:before="60" w:after="60" w:line="300" w:lineRule="exact"/>
              <w:jc w:val="both"/>
              <w:rPr>
                <w:sz w:val="26"/>
                <w:szCs w:val="26"/>
              </w:rPr>
            </w:pPr>
            <w:r w:rsidRPr="00095C72">
              <w:rPr>
                <w:i/>
                <w:sz w:val="26"/>
                <w:szCs w:val="26"/>
                <w:lang w:val="vi-VN"/>
              </w:rPr>
              <w:t xml:space="preserve"> </w:t>
            </w:r>
            <w:r w:rsidRPr="00352ADA">
              <w:rPr>
                <w:sz w:val="26"/>
                <w:szCs w:val="26"/>
                <w:lang w:val="nl-NL"/>
              </w:rPr>
              <w:t xml:space="preserve">Việc xây dựng và ban hành Thông tư </w:t>
            </w:r>
            <w:r>
              <w:rPr>
                <w:sz w:val="26"/>
                <w:szCs w:val="26"/>
                <w:lang w:val="vi-VN"/>
              </w:rPr>
              <w:t xml:space="preserve">này là để </w:t>
            </w:r>
            <w:r w:rsidRPr="001570B7">
              <w:rPr>
                <w:bCs/>
                <w:iCs/>
                <w:sz w:val="26"/>
                <w:szCs w:val="26"/>
                <w:lang w:val="nl-NL"/>
              </w:rPr>
              <w:t>thực hiện khoản 2 Điều 22 Luật Quản lý ngoại thương</w:t>
            </w:r>
            <w:r w:rsidRPr="001570B7">
              <w:rPr>
                <w:bCs/>
                <w:iCs/>
                <w:sz w:val="26"/>
                <w:szCs w:val="26"/>
                <w:lang w:val="vi-VN"/>
              </w:rPr>
              <w:t>,</w:t>
            </w:r>
            <w:r>
              <w:rPr>
                <w:sz w:val="26"/>
                <w:szCs w:val="26"/>
                <w:lang w:val="vi-VN"/>
              </w:rPr>
              <w:t xml:space="preserve"> theo đó</w:t>
            </w:r>
            <w:r w:rsidRPr="00352ADA">
              <w:rPr>
                <w:sz w:val="26"/>
                <w:szCs w:val="26"/>
                <w:lang w:val="nl-NL"/>
              </w:rPr>
              <w:t xml:space="preserve"> quy định: </w:t>
            </w:r>
            <w:r w:rsidRPr="00352ADA">
              <w:rPr>
                <w:i/>
                <w:sz w:val="26"/>
                <w:szCs w:val="26"/>
                <w:lang w:val="nl-NL"/>
              </w:rPr>
              <w:t xml:space="preserve">“Bộ Công Thương công bố việc áp dụng </w:t>
            </w:r>
            <w:r w:rsidRPr="001E3CDC">
              <w:rPr>
                <w:i/>
                <w:sz w:val="26"/>
                <w:szCs w:val="26"/>
                <w:lang w:val="nl-NL"/>
              </w:rPr>
              <w:t>biện pháp hạn ngạch thuế quan và quyết định phương thức phân giao hạn ngạch thuế quan”</w:t>
            </w:r>
            <w:r w:rsidRPr="001E3CDC">
              <w:rPr>
                <w:sz w:val="26"/>
                <w:szCs w:val="26"/>
                <w:lang w:val="vi-VN"/>
              </w:rPr>
              <w:t xml:space="preserve">. Bộ Công Thương quyết định việc cấp </w:t>
            </w:r>
            <w:r>
              <w:rPr>
                <w:sz w:val="26"/>
                <w:szCs w:val="26"/>
              </w:rPr>
              <w:t>thông báo giao hạn ngạch thuế quan nhập khẩu</w:t>
            </w:r>
            <w:r w:rsidRPr="001E3CDC">
              <w:rPr>
                <w:sz w:val="26"/>
                <w:szCs w:val="26"/>
                <w:lang w:val="vi-VN"/>
              </w:rPr>
              <w:t xml:space="preserve"> theo </w:t>
            </w:r>
            <w:r w:rsidR="00D72871">
              <w:rPr>
                <w:bCs/>
                <w:sz w:val="26"/>
                <w:szCs w:val="26"/>
              </w:rPr>
              <w:t xml:space="preserve">theo xét duyệt hồ sơ </w:t>
            </w:r>
            <w:r>
              <w:rPr>
                <w:sz w:val="26"/>
                <w:szCs w:val="26"/>
              </w:rPr>
              <w:t>để thực hiện</w:t>
            </w:r>
            <w:r w:rsidRPr="001E3CDC">
              <w:rPr>
                <w:bCs/>
                <w:sz w:val="26"/>
                <w:szCs w:val="26"/>
                <w:lang w:val="vi-VN"/>
              </w:rPr>
              <w:t xml:space="preserve"> cam kết quốc tế của </w:t>
            </w:r>
            <w:r>
              <w:rPr>
                <w:bCs/>
                <w:sz w:val="26"/>
                <w:szCs w:val="26"/>
              </w:rPr>
              <w:t>Việt Nam</w:t>
            </w:r>
            <w:r w:rsidRPr="001E3CDC">
              <w:rPr>
                <w:bCs/>
                <w:sz w:val="26"/>
                <w:szCs w:val="26"/>
                <w:lang w:val="vi-VN"/>
              </w:rPr>
              <w:t xml:space="preserve"> tại WTO</w:t>
            </w:r>
            <w:r>
              <w:rPr>
                <w:bCs/>
                <w:sz w:val="26"/>
                <w:szCs w:val="26"/>
              </w:rPr>
              <w:t xml:space="preserve"> và tại các FTA</w:t>
            </w:r>
            <w:r w:rsidRPr="001E3CDC">
              <w:rPr>
                <w:bCs/>
                <w:sz w:val="26"/>
                <w:szCs w:val="26"/>
                <w:lang w:val="vi-VN"/>
              </w:rPr>
              <w:t>.</w:t>
            </w:r>
            <w:r>
              <w:rPr>
                <w:sz w:val="26"/>
                <w:szCs w:val="26"/>
                <w:lang w:val="vi-VN"/>
              </w:rPr>
              <w:t xml:space="preserve"> </w:t>
            </w:r>
          </w:p>
        </w:tc>
      </w:tr>
      <w:tr w:rsidR="003D103C" w:rsidRPr="00D46F48" w14:paraId="3D5D66D6" w14:textId="77777777" w:rsidTr="00C5396F">
        <w:tc>
          <w:tcPr>
            <w:tcW w:w="14601" w:type="dxa"/>
            <w:gridSpan w:val="2"/>
            <w:tcBorders>
              <w:bottom w:val="single" w:sz="4" w:space="0" w:color="auto"/>
            </w:tcBorders>
          </w:tcPr>
          <w:p w14:paraId="773813D2" w14:textId="7AF186B1" w:rsidR="003D103C" w:rsidRPr="00D46F48" w:rsidRDefault="003D103C" w:rsidP="00A368FF">
            <w:pPr>
              <w:spacing w:before="60" w:after="60" w:line="300" w:lineRule="exact"/>
              <w:jc w:val="both"/>
              <w:rPr>
                <w:sz w:val="26"/>
                <w:szCs w:val="26"/>
              </w:rPr>
            </w:pPr>
            <w:r w:rsidRPr="00981778">
              <w:rPr>
                <w:b/>
                <w:sz w:val="26"/>
                <w:szCs w:val="26"/>
              </w:rPr>
              <w:t xml:space="preserve">II. ĐÁNH GIÁ TÍNH </w:t>
            </w:r>
            <w:r w:rsidR="00F22962">
              <w:rPr>
                <w:b/>
                <w:sz w:val="26"/>
                <w:szCs w:val="26"/>
              </w:rPr>
              <w:t xml:space="preserve">HỢP HIẾN, </w:t>
            </w:r>
            <w:r w:rsidRPr="00981778">
              <w:rPr>
                <w:b/>
                <w:sz w:val="26"/>
                <w:szCs w:val="26"/>
              </w:rPr>
              <w:t>HỢP PHÁP CỦA THỦ TỤC HÀNH CHÍNH</w:t>
            </w:r>
          </w:p>
        </w:tc>
      </w:tr>
      <w:tr w:rsidR="003D103C" w:rsidRPr="00D46F48" w14:paraId="625858DA" w14:textId="77777777" w:rsidTr="00C5396F">
        <w:tc>
          <w:tcPr>
            <w:tcW w:w="3119" w:type="dxa"/>
            <w:tcBorders>
              <w:bottom w:val="single" w:sz="4" w:space="0" w:color="auto"/>
            </w:tcBorders>
          </w:tcPr>
          <w:p w14:paraId="433EE9D9" w14:textId="45A4B7F5" w:rsidR="003D103C" w:rsidRPr="00A35F41" w:rsidRDefault="003D103C" w:rsidP="003072BE">
            <w:pPr>
              <w:spacing w:before="60" w:after="60" w:line="300" w:lineRule="exact"/>
              <w:jc w:val="both"/>
              <w:rPr>
                <w:sz w:val="26"/>
                <w:szCs w:val="26"/>
              </w:rPr>
            </w:pPr>
            <w:r>
              <w:rPr>
                <w:sz w:val="26"/>
                <w:szCs w:val="26"/>
              </w:rPr>
              <w:t xml:space="preserve">1. Có </w:t>
            </w:r>
            <w:r w:rsidR="003072BE">
              <w:rPr>
                <w:sz w:val="26"/>
                <w:szCs w:val="26"/>
              </w:rPr>
              <w:t>phù hợp với Hiến pháp</w:t>
            </w:r>
            <w:r w:rsidRPr="00A35F41">
              <w:rPr>
                <w:sz w:val="26"/>
                <w:szCs w:val="26"/>
              </w:rPr>
              <w:t xml:space="preserve"> không?</w:t>
            </w:r>
          </w:p>
        </w:tc>
        <w:tc>
          <w:tcPr>
            <w:tcW w:w="11482" w:type="dxa"/>
          </w:tcPr>
          <w:p w14:paraId="5F9DF5F5" w14:textId="77777777" w:rsidR="003D103C" w:rsidRDefault="003D103C" w:rsidP="00A368FF">
            <w:pPr>
              <w:spacing w:before="60" w:after="60" w:line="300" w:lineRule="exact"/>
              <w:jc w:val="both"/>
              <w:rPr>
                <w:sz w:val="26"/>
                <w:szCs w:val="26"/>
              </w:rPr>
            </w:pPr>
            <w:r w:rsidRPr="00D46F48">
              <w:rPr>
                <w:sz w:val="26"/>
                <w:szCs w:val="26"/>
              </w:rPr>
              <w:t>Có</w:t>
            </w:r>
            <w:r>
              <w:rPr>
                <w:sz w:val="26"/>
                <w:szCs w:val="26"/>
              </w:rPr>
              <w:t xml:space="preserve"> </w:t>
            </w:r>
            <w:r w:rsidRPr="00730412">
              <w:rPr>
                <w:sz w:val="30"/>
                <w:szCs w:val="30"/>
              </w:rPr>
              <w:sym w:font="Wingdings" w:char="F0FE"/>
            </w:r>
            <w:r>
              <w:rPr>
                <w:sz w:val="26"/>
                <w:szCs w:val="26"/>
              </w:rPr>
              <w:t xml:space="preserve">   </w:t>
            </w:r>
            <w:r w:rsidRPr="00D46F48">
              <w:rPr>
                <w:sz w:val="26"/>
                <w:szCs w:val="26"/>
              </w:rPr>
              <w:t xml:space="preserve">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49F1A6D3" w14:textId="77777777" w:rsidR="003D103C" w:rsidRDefault="003D103C" w:rsidP="00A368FF">
            <w:pPr>
              <w:spacing w:before="60" w:after="60" w:line="300" w:lineRule="exact"/>
              <w:jc w:val="both"/>
              <w:rPr>
                <w:sz w:val="26"/>
                <w:szCs w:val="26"/>
              </w:rPr>
            </w:pPr>
            <w:r>
              <w:rPr>
                <w:sz w:val="26"/>
                <w:szCs w:val="26"/>
              </w:rPr>
              <w:t>Nêu rõ lý do:</w:t>
            </w:r>
          </w:p>
          <w:p w14:paraId="5699B8EE" w14:textId="615C60CB" w:rsidR="003D103C" w:rsidRPr="00F22962" w:rsidRDefault="003D103C" w:rsidP="00F22962">
            <w:pPr>
              <w:pStyle w:val="BodyText"/>
              <w:spacing w:before="60" w:after="60" w:line="300" w:lineRule="exact"/>
              <w:rPr>
                <w:sz w:val="26"/>
                <w:szCs w:val="26"/>
                <w:lang w:val="en-US"/>
              </w:rPr>
            </w:pPr>
            <w:r>
              <w:rPr>
                <w:b/>
                <w:bCs/>
                <w:sz w:val="26"/>
                <w:szCs w:val="26"/>
                <w:lang w:val="en-US"/>
              </w:rPr>
              <w:t xml:space="preserve">Căn cứ quy định tại </w:t>
            </w:r>
            <w:r w:rsidRPr="00711E97">
              <w:rPr>
                <w:b/>
                <w:sz w:val="26"/>
                <w:szCs w:val="26"/>
              </w:rPr>
              <w:t>Khoản 2 Điều 22 Luật Quản lý ngoại thương</w:t>
            </w:r>
            <w:r>
              <w:rPr>
                <w:b/>
                <w:bCs/>
                <w:sz w:val="26"/>
                <w:szCs w:val="26"/>
              </w:rPr>
              <w:t xml:space="preserve">, Bộ Công Thương công bố và áp dụng việc phân giao hạn ngạch </w:t>
            </w:r>
            <w:r w:rsidRPr="00D72871">
              <w:rPr>
                <w:b/>
                <w:bCs/>
                <w:sz w:val="26"/>
                <w:szCs w:val="26"/>
              </w:rPr>
              <w:t xml:space="preserve">thuế quan nhập khẩu </w:t>
            </w:r>
            <w:r w:rsidR="00D72871" w:rsidRPr="00D72871">
              <w:rPr>
                <w:b/>
                <w:bCs/>
                <w:sz w:val="26"/>
                <w:szCs w:val="26"/>
              </w:rPr>
              <w:t>theo xét duyệt hồ sơ</w:t>
            </w:r>
            <w:r w:rsidR="00D72871">
              <w:rPr>
                <w:bCs/>
                <w:sz w:val="26"/>
                <w:szCs w:val="26"/>
                <w:lang w:val="en-US"/>
              </w:rPr>
              <w:t xml:space="preserve"> </w:t>
            </w:r>
            <w:r>
              <w:rPr>
                <w:b/>
                <w:bCs/>
                <w:sz w:val="26"/>
                <w:szCs w:val="26"/>
              </w:rPr>
              <w:t xml:space="preserve"> là </w:t>
            </w:r>
            <w:r w:rsidR="00F22962">
              <w:rPr>
                <w:b/>
                <w:bCs/>
                <w:sz w:val="26"/>
                <w:szCs w:val="26"/>
                <w:lang w:val="en-US"/>
              </w:rPr>
              <w:t>phù hợp với quy định của Hiến</w:t>
            </w:r>
            <w:r>
              <w:rPr>
                <w:b/>
                <w:bCs/>
                <w:sz w:val="26"/>
                <w:szCs w:val="26"/>
              </w:rPr>
              <w:t xml:space="preserve"> </w:t>
            </w:r>
            <w:r w:rsidR="00F22962">
              <w:rPr>
                <w:b/>
                <w:bCs/>
                <w:sz w:val="26"/>
                <w:szCs w:val="26"/>
                <w:lang w:val="vi-VN"/>
              </w:rPr>
              <w:t xml:space="preserve">pháp và </w:t>
            </w:r>
            <w:r w:rsidR="00F22962">
              <w:rPr>
                <w:b/>
                <w:bCs/>
                <w:sz w:val="26"/>
                <w:szCs w:val="26"/>
                <w:lang w:val="en-US"/>
              </w:rPr>
              <w:t>pháp luật của nước Cộng hòa xã hội chủ nghĩa Việt N</w:t>
            </w:r>
            <w:r w:rsidR="00240B60">
              <w:rPr>
                <w:b/>
                <w:bCs/>
                <w:sz w:val="26"/>
                <w:szCs w:val="26"/>
                <w:lang w:val="en-US"/>
              </w:rPr>
              <w:t>am.</w:t>
            </w:r>
          </w:p>
        </w:tc>
      </w:tr>
      <w:tr w:rsidR="003D103C" w:rsidRPr="00D46F48" w14:paraId="34FB47A2" w14:textId="77777777" w:rsidTr="00C5396F">
        <w:trPr>
          <w:trHeight w:val="890"/>
        </w:trPr>
        <w:tc>
          <w:tcPr>
            <w:tcW w:w="3119" w:type="dxa"/>
            <w:tcBorders>
              <w:bottom w:val="single" w:sz="4" w:space="0" w:color="auto"/>
            </w:tcBorders>
          </w:tcPr>
          <w:p w14:paraId="72558D97" w14:textId="02508FBA" w:rsidR="003D103C" w:rsidRPr="00A35F41" w:rsidRDefault="003D103C" w:rsidP="00A368FF">
            <w:pPr>
              <w:spacing w:before="60" w:after="60"/>
              <w:jc w:val="both"/>
              <w:rPr>
                <w:sz w:val="26"/>
                <w:szCs w:val="26"/>
              </w:rPr>
            </w:pPr>
            <w:r>
              <w:rPr>
                <w:sz w:val="26"/>
                <w:szCs w:val="26"/>
              </w:rPr>
              <w:t xml:space="preserve">2. </w:t>
            </w:r>
            <w:r w:rsidRPr="00240B60">
              <w:rPr>
                <w:sz w:val="26"/>
                <w:szCs w:val="26"/>
              </w:rPr>
              <w:t xml:space="preserve">Có mâu thuẫn, chồng </w:t>
            </w:r>
            <w:r w:rsidR="00240B60" w:rsidRPr="00240B60">
              <w:rPr>
                <w:sz w:val="26"/>
                <w:szCs w:val="26"/>
              </w:rPr>
              <w:t>chéo hoặc không phù hợp, thống nhất với quy định tại các văn bản khác, điều ước quốc tế có liên quan mà nước Cộng hòa xã hội chủ nghĩa Việt Nam là thành viên không?</w:t>
            </w:r>
          </w:p>
        </w:tc>
        <w:tc>
          <w:tcPr>
            <w:tcW w:w="11482" w:type="dxa"/>
          </w:tcPr>
          <w:p w14:paraId="5725D75C" w14:textId="77777777" w:rsidR="003D103C" w:rsidRDefault="003D103C" w:rsidP="00A368FF">
            <w:pPr>
              <w:spacing w:before="60" w:after="60"/>
              <w:jc w:val="both"/>
              <w:rPr>
                <w:sz w:val="26"/>
                <w:szCs w:val="26"/>
              </w:rPr>
            </w:pPr>
            <w:r>
              <w:rPr>
                <w:sz w:val="26"/>
                <w:szCs w:val="26"/>
              </w:rPr>
              <w:t xml:space="preserve">- </w:t>
            </w:r>
            <w:r w:rsidRPr="00D46F48">
              <w:rPr>
                <w:sz w:val="26"/>
                <w:szCs w:val="26"/>
              </w:rPr>
              <w:t>V</w:t>
            </w:r>
            <w:r>
              <w:rPr>
                <w:sz w:val="26"/>
                <w:szCs w:val="26"/>
              </w:rPr>
              <w:t>ới v</w:t>
            </w:r>
            <w:r w:rsidRPr="00D46F48">
              <w:rPr>
                <w:sz w:val="26"/>
                <w:szCs w:val="26"/>
              </w:rPr>
              <w:t>ăn bản của c</w:t>
            </w:r>
            <w:r w:rsidRPr="00D46F48">
              <w:rPr>
                <w:sz w:val="26"/>
                <w:szCs w:val="26"/>
                <w:lang w:val="vi-VN"/>
              </w:rPr>
              <w:t>ơ</w:t>
            </w:r>
            <w:r w:rsidRPr="00D46F48">
              <w:rPr>
                <w:sz w:val="26"/>
                <w:szCs w:val="26"/>
              </w:rPr>
              <w:t xml:space="preserve"> quan </w:t>
            </w:r>
            <w:r>
              <w:rPr>
                <w:sz w:val="26"/>
                <w:szCs w:val="26"/>
              </w:rPr>
              <w:t xml:space="preserve">nhà nước </w:t>
            </w:r>
            <w:r w:rsidRPr="00D46F48">
              <w:rPr>
                <w:sz w:val="26"/>
                <w:szCs w:val="26"/>
              </w:rPr>
              <w:t>cấ</w:t>
            </w:r>
            <w:r>
              <w:rPr>
                <w:sz w:val="26"/>
                <w:szCs w:val="26"/>
              </w:rPr>
              <w:t xml:space="preserve">p trên: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730412">
              <w:rPr>
                <w:sz w:val="30"/>
                <w:szCs w:val="30"/>
              </w:rPr>
              <w:sym w:font="Wingdings" w:char="F0FE"/>
            </w:r>
          </w:p>
          <w:p w14:paraId="61C3C7DA" w14:textId="77777777" w:rsidR="003D103C" w:rsidRDefault="003D103C" w:rsidP="00A368FF">
            <w:pPr>
              <w:spacing w:before="60" w:after="60"/>
              <w:jc w:val="both"/>
              <w:rPr>
                <w:sz w:val="26"/>
                <w:szCs w:val="26"/>
              </w:rPr>
            </w:pPr>
            <w:r>
              <w:rPr>
                <w:sz w:val="26"/>
                <w:szCs w:val="26"/>
              </w:rPr>
              <w:t xml:space="preserve">- </w:t>
            </w:r>
            <w:r w:rsidRPr="00D46F48">
              <w:rPr>
                <w:sz w:val="26"/>
                <w:szCs w:val="26"/>
              </w:rPr>
              <w:t>V</w:t>
            </w:r>
            <w:r>
              <w:rPr>
                <w:sz w:val="26"/>
                <w:szCs w:val="26"/>
              </w:rPr>
              <w:t>ới v</w:t>
            </w:r>
            <w:r w:rsidRPr="00D46F48">
              <w:rPr>
                <w:sz w:val="26"/>
                <w:szCs w:val="26"/>
              </w:rPr>
              <w:t>ăn bản của c</w:t>
            </w:r>
            <w:r w:rsidRPr="00D46F48">
              <w:rPr>
                <w:sz w:val="26"/>
                <w:szCs w:val="26"/>
                <w:lang w:val="vi-VN"/>
              </w:rPr>
              <w:t>ơ</w:t>
            </w:r>
            <w:r>
              <w:rPr>
                <w:sz w:val="26"/>
                <w:szCs w:val="26"/>
              </w:rPr>
              <w:t xml:space="preserve"> quan khác: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730412">
              <w:rPr>
                <w:sz w:val="30"/>
                <w:szCs w:val="30"/>
              </w:rPr>
              <w:sym w:font="Wingdings" w:char="F0FE"/>
            </w:r>
          </w:p>
          <w:p w14:paraId="2ED6D176" w14:textId="77777777" w:rsidR="003D103C" w:rsidRDefault="003D103C" w:rsidP="00A368FF">
            <w:pPr>
              <w:spacing w:before="60" w:after="60"/>
              <w:jc w:val="both"/>
              <w:rPr>
                <w:sz w:val="26"/>
                <w:szCs w:val="26"/>
              </w:rPr>
            </w:pPr>
            <w:r>
              <w:rPr>
                <w:sz w:val="26"/>
                <w:szCs w:val="26"/>
                <w:lang w:val="de-DE"/>
              </w:rPr>
              <w:t>- Với đ</w:t>
            </w:r>
            <w:r w:rsidRPr="00CD0486">
              <w:rPr>
                <w:sz w:val="26"/>
                <w:szCs w:val="26"/>
                <w:lang w:val="de-DE"/>
              </w:rPr>
              <w:t>iều ước</w:t>
            </w:r>
            <w:r>
              <w:rPr>
                <w:sz w:val="26"/>
                <w:szCs w:val="26"/>
                <w:lang w:val="de-DE"/>
              </w:rPr>
              <w:t xml:space="preserve"> </w:t>
            </w:r>
            <w:r w:rsidRPr="00CD0486">
              <w:rPr>
                <w:sz w:val="26"/>
                <w:szCs w:val="26"/>
                <w:lang w:val="de-DE"/>
              </w:rPr>
              <w:t xml:space="preserve">quốc tế </w:t>
            </w:r>
            <w:r>
              <w:rPr>
                <w:sz w:val="26"/>
                <w:szCs w:val="26"/>
                <w:lang w:val="de-DE"/>
              </w:rPr>
              <w:t xml:space="preserve">có liên quan </w:t>
            </w:r>
            <w:r w:rsidRPr="00CD0486">
              <w:rPr>
                <w:sz w:val="26"/>
                <w:szCs w:val="26"/>
                <w:lang w:val="de-DE"/>
              </w:rPr>
              <w:t xml:space="preserve">mà </w:t>
            </w:r>
            <w:r>
              <w:rPr>
                <w:sz w:val="26"/>
                <w:szCs w:val="26"/>
                <w:lang w:val="de-DE"/>
              </w:rPr>
              <w:t xml:space="preserve">CHXHCN </w:t>
            </w:r>
            <w:r w:rsidRPr="00CD0486">
              <w:rPr>
                <w:sz w:val="26"/>
                <w:szCs w:val="26"/>
                <w:lang w:val="de-DE"/>
              </w:rPr>
              <w:t xml:space="preserve">Việt Nam </w:t>
            </w:r>
            <w:r>
              <w:rPr>
                <w:sz w:val="26"/>
                <w:szCs w:val="26"/>
                <w:lang w:val="de-DE"/>
              </w:rPr>
              <w:t xml:space="preserve">là thành viên: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Pr>
                <w:sz w:val="26"/>
                <w:szCs w:val="26"/>
              </w:rPr>
              <w:t xml:space="preserve">        </w:t>
            </w:r>
            <w:r w:rsidRPr="00D46F48">
              <w:rPr>
                <w:sz w:val="26"/>
                <w:szCs w:val="26"/>
              </w:rPr>
              <w:t xml:space="preserve">Không </w:t>
            </w:r>
            <w:r w:rsidRPr="00730412">
              <w:rPr>
                <w:sz w:val="30"/>
                <w:szCs w:val="30"/>
              </w:rPr>
              <w:sym w:font="Wingdings" w:char="F0FE"/>
            </w:r>
          </w:p>
          <w:p w14:paraId="470564DD" w14:textId="77777777" w:rsidR="003D103C" w:rsidRPr="00A35F41" w:rsidRDefault="003D103C" w:rsidP="00A368FF">
            <w:pPr>
              <w:spacing w:before="60" w:after="60"/>
              <w:jc w:val="both"/>
              <w:rPr>
                <w:sz w:val="26"/>
                <w:szCs w:val="26"/>
              </w:rPr>
            </w:pPr>
          </w:p>
        </w:tc>
      </w:tr>
      <w:tr w:rsidR="003D103C" w:rsidRPr="00D46F48" w14:paraId="0D2898DC" w14:textId="77777777" w:rsidTr="00C5396F">
        <w:tc>
          <w:tcPr>
            <w:tcW w:w="14601" w:type="dxa"/>
            <w:gridSpan w:val="2"/>
          </w:tcPr>
          <w:p w14:paraId="26F7D810" w14:textId="77777777" w:rsidR="003D103C" w:rsidRPr="00CA0E94" w:rsidRDefault="003D103C" w:rsidP="00A368FF">
            <w:pPr>
              <w:spacing w:before="60" w:after="60"/>
              <w:jc w:val="both"/>
              <w:rPr>
                <w:sz w:val="26"/>
                <w:szCs w:val="26"/>
              </w:rPr>
            </w:pPr>
            <w:r>
              <w:rPr>
                <w:b/>
                <w:sz w:val="26"/>
                <w:szCs w:val="26"/>
              </w:rPr>
              <w:t xml:space="preserve">III. </w:t>
            </w:r>
            <w:r>
              <w:rPr>
                <w:b/>
                <w:sz w:val="24"/>
                <w:szCs w:val="24"/>
              </w:rPr>
              <w:t>ĐÁNH GIÁ TÍNH HỢP LÝ CỦA THỦ TỤC HÀNH CHÍNH</w:t>
            </w:r>
          </w:p>
        </w:tc>
      </w:tr>
      <w:tr w:rsidR="003D103C" w:rsidRPr="00D46F48" w14:paraId="77F008EE" w14:textId="77777777" w:rsidTr="00C5396F">
        <w:tc>
          <w:tcPr>
            <w:tcW w:w="14601" w:type="dxa"/>
            <w:gridSpan w:val="2"/>
          </w:tcPr>
          <w:p w14:paraId="697CE87E" w14:textId="77777777" w:rsidR="003D103C" w:rsidRPr="00D46F48" w:rsidRDefault="003D103C" w:rsidP="00A368FF">
            <w:pPr>
              <w:spacing w:before="60" w:after="60"/>
              <w:jc w:val="both"/>
              <w:rPr>
                <w:b/>
                <w:sz w:val="26"/>
                <w:szCs w:val="26"/>
              </w:rPr>
            </w:pPr>
            <w:r>
              <w:rPr>
                <w:b/>
                <w:sz w:val="26"/>
                <w:szCs w:val="26"/>
              </w:rPr>
              <w:lastRenderedPageBreak/>
              <w:t>1. Tên thủ tục hành chính</w:t>
            </w:r>
          </w:p>
        </w:tc>
      </w:tr>
      <w:tr w:rsidR="003D103C" w:rsidRPr="00D46F48" w14:paraId="5BBD91F6" w14:textId="77777777" w:rsidTr="00C5396F">
        <w:tc>
          <w:tcPr>
            <w:tcW w:w="3119" w:type="dxa"/>
          </w:tcPr>
          <w:p w14:paraId="4E938686" w14:textId="77777777" w:rsidR="003D103C" w:rsidRDefault="003D103C" w:rsidP="00A368FF">
            <w:pPr>
              <w:spacing w:before="60" w:after="60"/>
              <w:jc w:val="both"/>
              <w:rPr>
                <w:b/>
                <w:sz w:val="26"/>
                <w:szCs w:val="26"/>
              </w:rPr>
            </w:pPr>
            <w:r>
              <w:rPr>
                <w:sz w:val="26"/>
                <w:szCs w:val="26"/>
              </w:rPr>
              <w:t>C</w:t>
            </w:r>
            <w:r w:rsidRPr="00D46F48">
              <w:rPr>
                <w:sz w:val="26"/>
                <w:szCs w:val="26"/>
              </w:rPr>
              <w:t>ó được quy định rõ ràng</w:t>
            </w:r>
            <w:r>
              <w:rPr>
                <w:sz w:val="26"/>
                <w:szCs w:val="26"/>
              </w:rPr>
              <w:t>, cụ thể và phù hợp</w:t>
            </w:r>
            <w:r w:rsidRPr="00D46F48">
              <w:rPr>
                <w:sz w:val="26"/>
                <w:szCs w:val="26"/>
              </w:rPr>
              <w:t xml:space="preserve"> không?</w:t>
            </w:r>
          </w:p>
        </w:tc>
        <w:tc>
          <w:tcPr>
            <w:tcW w:w="11482" w:type="dxa"/>
          </w:tcPr>
          <w:p w14:paraId="0C9CAA75" w14:textId="77777777" w:rsidR="003D103C" w:rsidRDefault="003D103C" w:rsidP="00A368FF">
            <w:pPr>
              <w:spacing w:before="60" w:after="60" w:line="300" w:lineRule="exact"/>
              <w:jc w:val="both"/>
              <w:rPr>
                <w:sz w:val="26"/>
                <w:szCs w:val="26"/>
              </w:rPr>
            </w:pPr>
            <w:r w:rsidRPr="00D46F48">
              <w:rPr>
                <w:sz w:val="26"/>
                <w:szCs w:val="26"/>
              </w:rPr>
              <w:t>Có</w:t>
            </w:r>
            <w:r w:rsidRPr="00730412">
              <w:rPr>
                <w:sz w:val="30"/>
                <w:szCs w:val="30"/>
              </w:rPr>
              <w:sym w:font="Wingdings" w:char="F0FE"/>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714413EE" w14:textId="77777777" w:rsidR="003D103C" w:rsidRDefault="003D103C" w:rsidP="00A368FF">
            <w:pPr>
              <w:spacing w:before="60" w:after="60"/>
              <w:jc w:val="both"/>
              <w:rPr>
                <w:sz w:val="26"/>
                <w:szCs w:val="26"/>
              </w:rPr>
            </w:pPr>
            <w:r>
              <w:rPr>
                <w:sz w:val="26"/>
                <w:szCs w:val="26"/>
              </w:rPr>
              <w:t>N</w:t>
            </w:r>
            <w:r w:rsidRPr="00D46F48">
              <w:rPr>
                <w:sz w:val="26"/>
                <w:szCs w:val="26"/>
              </w:rPr>
              <w:t>êu rõ lý do:</w:t>
            </w:r>
            <w:r>
              <w:rPr>
                <w:sz w:val="26"/>
                <w:szCs w:val="26"/>
              </w:rPr>
              <w:t xml:space="preserve"> Tên thủ tục hành chính được quy định cụ thể, rõ ràng; đã nêu được cả đối tượng phân giao và phương thức phân giao. </w:t>
            </w:r>
          </w:p>
        </w:tc>
      </w:tr>
      <w:tr w:rsidR="003D103C" w:rsidRPr="00D46F48" w14:paraId="0B28F4CA" w14:textId="77777777" w:rsidTr="00C5396F">
        <w:tc>
          <w:tcPr>
            <w:tcW w:w="14601" w:type="dxa"/>
            <w:gridSpan w:val="2"/>
          </w:tcPr>
          <w:p w14:paraId="129577FE" w14:textId="77777777" w:rsidR="003D103C" w:rsidRPr="00D46F48" w:rsidRDefault="003D103C" w:rsidP="00A368FF">
            <w:pPr>
              <w:spacing w:before="60" w:after="60"/>
              <w:jc w:val="both"/>
              <w:rPr>
                <w:b/>
                <w:sz w:val="26"/>
                <w:szCs w:val="26"/>
              </w:rPr>
            </w:pPr>
            <w:r w:rsidRPr="00D46F48">
              <w:rPr>
                <w:b/>
                <w:sz w:val="26"/>
                <w:szCs w:val="26"/>
              </w:rPr>
              <w:t>2. Trình tự thực hiện</w:t>
            </w:r>
          </w:p>
        </w:tc>
      </w:tr>
      <w:tr w:rsidR="003D103C" w:rsidRPr="00D46F48" w14:paraId="01BBA560" w14:textId="77777777" w:rsidTr="00C5396F">
        <w:tc>
          <w:tcPr>
            <w:tcW w:w="3119" w:type="dxa"/>
          </w:tcPr>
          <w:p w14:paraId="3D438E9F" w14:textId="77777777" w:rsidR="003D103C" w:rsidRPr="00D46F48" w:rsidRDefault="003D103C" w:rsidP="00A368FF">
            <w:pPr>
              <w:spacing w:before="60" w:after="60" w:line="300" w:lineRule="exact"/>
              <w:jc w:val="both"/>
              <w:rPr>
                <w:sz w:val="26"/>
                <w:szCs w:val="26"/>
              </w:rPr>
            </w:pPr>
            <w:r>
              <w:rPr>
                <w:sz w:val="26"/>
                <w:szCs w:val="26"/>
              </w:rPr>
              <w:t>a) C</w:t>
            </w:r>
            <w:r w:rsidRPr="00D46F48">
              <w:rPr>
                <w:sz w:val="26"/>
                <w:szCs w:val="26"/>
              </w:rPr>
              <w:t xml:space="preserve">ó được quy định rõ ràng và cụ thể </w:t>
            </w:r>
            <w:r>
              <w:rPr>
                <w:sz w:val="26"/>
                <w:szCs w:val="26"/>
              </w:rPr>
              <w:t xml:space="preserve">về các bước thực hiện </w:t>
            </w:r>
            <w:r w:rsidRPr="00D46F48">
              <w:rPr>
                <w:sz w:val="26"/>
                <w:szCs w:val="26"/>
              </w:rPr>
              <w:t xml:space="preserve">không? </w:t>
            </w:r>
          </w:p>
        </w:tc>
        <w:tc>
          <w:tcPr>
            <w:tcW w:w="11482" w:type="dxa"/>
          </w:tcPr>
          <w:p w14:paraId="63C34E2A" w14:textId="77777777" w:rsidR="003D103C" w:rsidRDefault="003D103C" w:rsidP="00A368FF">
            <w:pPr>
              <w:spacing w:before="60" w:after="60" w:line="300" w:lineRule="exact"/>
              <w:jc w:val="both"/>
              <w:rPr>
                <w:sz w:val="26"/>
                <w:szCs w:val="26"/>
              </w:rPr>
            </w:pPr>
            <w:r w:rsidRPr="00D46F48">
              <w:rPr>
                <w:sz w:val="26"/>
                <w:szCs w:val="26"/>
              </w:rPr>
              <w:t xml:space="preserve">Có </w:t>
            </w:r>
            <w:r w:rsidRPr="00730412">
              <w:rPr>
                <w:sz w:val="30"/>
                <w:szCs w:val="30"/>
              </w:rPr>
              <w:sym w:font="Wingdings" w:char="F0FE"/>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569A8A62" w14:textId="3E6F056E" w:rsidR="003D103C" w:rsidRPr="00D46F48" w:rsidRDefault="003D103C" w:rsidP="002D5ABC">
            <w:pPr>
              <w:spacing w:before="60" w:after="60"/>
              <w:jc w:val="both"/>
              <w:rPr>
                <w:b/>
                <w:sz w:val="26"/>
                <w:szCs w:val="26"/>
              </w:rPr>
            </w:pPr>
            <w:r>
              <w:rPr>
                <w:sz w:val="26"/>
                <w:szCs w:val="26"/>
              </w:rPr>
              <w:t xml:space="preserve">Nêu rõ lý do: Hàng năm, Bộ Công Thương ban hành Quyết định của Bộ trưởng Bộ Công Thương công bố về lượng, thời điểm phân giao, phương thức phân giao </w:t>
            </w:r>
            <w:r w:rsidR="002D5ABC">
              <w:rPr>
                <w:sz w:val="26"/>
                <w:szCs w:val="26"/>
              </w:rPr>
              <w:t xml:space="preserve">và đối tượng phân giao </w:t>
            </w:r>
            <w:r>
              <w:rPr>
                <w:sz w:val="26"/>
                <w:szCs w:val="26"/>
              </w:rPr>
              <w:t xml:space="preserve">và hướng dẫn thương nhân thực hiện thủ tục phân giao hạn ngạch thuế quan </w:t>
            </w:r>
            <w:r w:rsidR="00D72871">
              <w:rPr>
                <w:bCs/>
                <w:sz w:val="26"/>
                <w:szCs w:val="26"/>
              </w:rPr>
              <w:t>theo xét duyệt hồ sơ</w:t>
            </w:r>
            <w:r>
              <w:rPr>
                <w:sz w:val="26"/>
                <w:szCs w:val="26"/>
              </w:rPr>
              <w:t xml:space="preserve">. </w:t>
            </w:r>
          </w:p>
        </w:tc>
      </w:tr>
      <w:tr w:rsidR="003D103C" w:rsidRPr="00D46F48" w14:paraId="35B41083" w14:textId="77777777" w:rsidTr="00C5396F">
        <w:tc>
          <w:tcPr>
            <w:tcW w:w="3119" w:type="dxa"/>
          </w:tcPr>
          <w:p w14:paraId="16C40A33" w14:textId="77777777" w:rsidR="003D103C" w:rsidRPr="00D46F48" w:rsidRDefault="003D103C" w:rsidP="00A368FF">
            <w:pPr>
              <w:spacing w:before="60" w:after="60" w:line="300" w:lineRule="exact"/>
              <w:jc w:val="both"/>
              <w:rPr>
                <w:sz w:val="26"/>
                <w:szCs w:val="26"/>
              </w:rPr>
            </w:pPr>
            <w:r>
              <w:rPr>
                <w:sz w:val="26"/>
                <w:szCs w:val="26"/>
              </w:rPr>
              <w:t xml:space="preserve">b) Có được quy định, </w:t>
            </w:r>
            <w:r w:rsidRPr="00971744">
              <w:rPr>
                <w:sz w:val="26"/>
                <w:szCs w:val="26"/>
              </w:rPr>
              <w:t>phân định rõ trách nhiệm và nội dung công việc của cơ quan nhà nước và cá nhân, tổ chức khi thực hiện không?</w:t>
            </w:r>
          </w:p>
        </w:tc>
        <w:tc>
          <w:tcPr>
            <w:tcW w:w="11482" w:type="dxa"/>
          </w:tcPr>
          <w:p w14:paraId="79C81474" w14:textId="77777777" w:rsidR="003D103C" w:rsidRDefault="003D103C" w:rsidP="00A368FF">
            <w:pPr>
              <w:spacing w:before="60" w:after="60" w:line="300" w:lineRule="exact"/>
              <w:jc w:val="both"/>
              <w:rPr>
                <w:sz w:val="26"/>
                <w:szCs w:val="26"/>
              </w:rPr>
            </w:pPr>
            <w:r w:rsidRPr="00D46F48">
              <w:rPr>
                <w:sz w:val="26"/>
                <w:szCs w:val="26"/>
              </w:rPr>
              <w:t xml:space="preserve">Có </w:t>
            </w:r>
            <w:r w:rsidRPr="00730412">
              <w:rPr>
                <w:sz w:val="30"/>
                <w:szCs w:val="30"/>
              </w:rPr>
              <w:sym w:font="Wingdings" w:char="F0FE"/>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0BC59364" w14:textId="77777777" w:rsidR="003D103C" w:rsidRPr="0025533A" w:rsidRDefault="003D103C" w:rsidP="00A368FF">
            <w:pPr>
              <w:spacing w:before="60" w:after="60" w:line="300" w:lineRule="exact"/>
              <w:jc w:val="both"/>
              <w:rPr>
                <w:sz w:val="26"/>
                <w:szCs w:val="26"/>
              </w:rPr>
            </w:pPr>
            <w:r>
              <w:rPr>
                <w:sz w:val="26"/>
                <w:szCs w:val="26"/>
              </w:rPr>
              <w:t>Nêu rõ lý do: Đã quy định rõ ràng, cụ thể quyền lợi, trách nhiệm và nghĩa vụ của cơ quan quản lý nhà nước có thẩm quyền và thương nhân.</w:t>
            </w:r>
          </w:p>
        </w:tc>
      </w:tr>
      <w:tr w:rsidR="003D103C" w:rsidRPr="00D46F48" w14:paraId="518123E2" w14:textId="77777777" w:rsidTr="00C5396F">
        <w:tc>
          <w:tcPr>
            <w:tcW w:w="3119" w:type="dxa"/>
          </w:tcPr>
          <w:p w14:paraId="57EA395F" w14:textId="77777777" w:rsidR="003D103C" w:rsidRPr="00D46F48" w:rsidRDefault="003D103C" w:rsidP="00A368FF">
            <w:pPr>
              <w:spacing w:before="60" w:after="60" w:line="300" w:lineRule="exact"/>
              <w:jc w:val="both"/>
              <w:rPr>
                <w:sz w:val="26"/>
                <w:szCs w:val="26"/>
              </w:rPr>
            </w:pPr>
            <w:r>
              <w:rPr>
                <w:sz w:val="26"/>
                <w:szCs w:val="26"/>
              </w:rPr>
              <w:t>c) Có á</w:t>
            </w:r>
            <w:r w:rsidRPr="00971744">
              <w:rPr>
                <w:sz w:val="26"/>
                <w:szCs w:val="26"/>
              </w:rPr>
              <w:t>p dụ</w:t>
            </w:r>
            <w:r>
              <w:rPr>
                <w:sz w:val="26"/>
                <w:szCs w:val="26"/>
              </w:rPr>
              <w:t>ng</w:t>
            </w:r>
            <w:r w:rsidRPr="00971744">
              <w:rPr>
                <w:sz w:val="26"/>
                <w:szCs w:val="26"/>
              </w:rPr>
              <w:t xml:space="preserve"> cơ chế liên thông</w:t>
            </w:r>
            <w:r>
              <w:rPr>
                <w:sz w:val="26"/>
                <w:szCs w:val="26"/>
              </w:rPr>
              <w:t xml:space="preserve"> không?</w:t>
            </w:r>
          </w:p>
        </w:tc>
        <w:tc>
          <w:tcPr>
            <w:tcW w:w="11482" w:type="dxa"/>
          </w:tcPr>
          <w:p w14:paraId="4FA7CBCD" w14:textId="77777777" w:rsidR="003D103C" w:rsidRDefault="003D103C" w:rsidP="00A368FF">
            <w:pPr>
              <w:spacing w:before="60" w:after="60" w:line="300" w:lineRule="exact"/>
              <w:jc w:val="both"/>
              <w:rPr>
                <w:sz w:val="26"/>
                <w:szCs w:val="26"/>
              </w:rPr>
            </w:pPr>
            <w:r w:rsidRPr="00D46F48">
              <w:rPr>
                <w:sz w:val="26"/>
                <w:szCs w:val="26"/>
              </w:rPr>
              <w:t xml:space="preserve">Có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73424C97" w14:textId="77CAA14C" w:rsidR="003D103C" w:rsidRPr="00D46F48" w:rsidRDefault="003D103C" w:rsidP="0002153A">
            <w:pPr>
              <w:spacing w:before="60" w:after="60"/>
              <w:jc w:val="both"/>
              <w:rPr>
                <w:b/>
                <w:sz w:val="26"/>
                <w:szCs w:val="26"/>
              </w:rPr>
            </w:pPr>
            <w:r>
              <w:rPr>
                <w:sz w:val="26"/>
                <w:szCs w:val="26"/>
              </w:rPr>
              <w:t xml:space="preserve">Nêu rõ lý do: Thương nhân sau khi nhận được thông báo giao hạn ngạch thuế quan nhập khẩu theo </w:t>
            </w:r>
            <w:r w:rsidR="0002153A">
              <w:rPr>
                <w:sz w:val="26"/>
                <w:szCs w:val="26"/>
              </w:rPr>
              <w:t>đối tượng hưởng lợi</w:t>
            </w:r>
            <w:r>
              <w:rPr>
                <w:sz w:val="26"/>
                <w:szCs w:val="26"/>
              </w:rPr>
              <w:t xml:space="preserve"> do Bộ Công Thương cấp sẽ phải xuất trình cho cơ quan hải quan để tiến hành trừ lùi hạn ngạch theo quy định.</w:t>
            </w:r>
          </w:p>
        </w:tc>
      </w:tr>
      <w:tr w:rsidR="003D103C" w:rsidRPr="00D46F48" w14:paraId="0A7386B3" w14:textId="77777777" w:rsidTr="00C5396F">
        <w:tc>
          <w:tcPr>
            <w:tcW w:w="3119" w:type="dxa"/>
          </w:tcPr>
          <w:p w14:paraId="624A65A6" w14:textId="77777777" w:rsidR="003D103C" w:rsidRPr="00D46F48" w:rsidRDefault="003D103C" w:rsidP="00A368FF">
            <w:pPr>
              <w:spacing w:before="60" w:after="60" w:line="300" w:lineRule="exact"/>
              <w:jc w:val="both"/>
              <w:rPr>
                <w:sz w:val="26"/>
                <w:szCs w:val="26"/>
              </w:rPr>
            </w:pPr>
            <w:r>
              <w:rPr>
                <w:sz w:val="26"/>
                <w:szCs w:val="26"/>
              </w:rPr>
              <w:t xml:space="preserve">d) Có quy định việc kiểm </w:t>
            </w:r>
            <w:r w:rsidRPr="00D46F48">
              <w:rPr>
                <w:sz w:val="26"/>
                <w:szCs w:val="26"/>
              </w:rPr>
              <w:t>tra</w:t>
            </w:r>
            <w:r>
              <w:rPr>
                <w:sz w:val="26"/>
                <w:szCs w:val="26"/>
              </w:rPr>
              <w:t>, đánh giá, xác minh</w:t>
            </w:r>
            <w:r w:rsidRPr="00D46F48">
              <w:rPr>
                <w:sz w:val="26"/>
                <w:szCs w:val="26"/>
              </w:rPr>
              <w:t xml:space="preserve"> thực tế</w:t>
            </w:r>
            <w:r>
              <w:rPr>
                <w:sz w:val="26"/>
                <w:szCs w:val="26"/>
              </w:rPr>
              <w:t xml:space="preserve"> của cơ quan nhà nước không?</w:t>
            </w:r>
          </w:p>
        </w:tc>
        <w:tc>
          <w:tcPr>
            <w:tcW w:w="11482" w:type="dxa"/>
          </w:tcPr>
          <w:p w14:paraId="5B2A7542" w14:textId="77777777" w:rsidR="003D103C" w:rsidRDefault="003D103C" w:rsidP="00A368FF">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730412">
              <w:rPr>
                <w:sz w:val="30"/>
                <w:szCs w:val="30"/>
              </w:rPr>
              <w:sym w:font="Wingdings" w:char="F0FE"/>
            </w:r>
            <w:r w:rsidRPr="00D46F48">
              <w:rPr>
                <w:sz w:val="26"/>
                <w:szCs w:val="26"/>
              </w:rPr>
              <w:t xml:space="preserve"> </w:t>
            </w:r>
            <w:r>
              <w:rPr>
                <w:sz w:val="26"/>
                <w:szCs w:val="26"/>
              </w:rPr>
              <w:t xml:space="preserve"> </w:t>
            </w:r>
          </w:p>
          <w:p w14:paraId="06E14AA8" w14:textId="77777777" w:rsidR="003D103C" w:rsidRDefault="003D103C" w:rsidP="00A368FF">
            <w:pPr>
              <w:spacing w:before="60" w:after="60" w:line="300" w:lineRule="exact"/>
              <w:jc w:val="both"/>
              <w:rPr>
                <w:sz w:val="26"/>
                <w:szCs w:val="26"/>
              </w:rPr>
            </w:pPr>
            <w:r w:rsidRPr="00D46F48">
              <w:rPr>
                <w:sz w:val="26"/>
                <w:szCs w:val="26"/>
              </w:rPr>
              <w:t>Các biện pháp có thể thay thế:</w:t>
            </w:r>
            <w:r>
              <w:rPr>
                <w:sz w:val="26"/>
                <w:szCs w:val="26"/>
              </w:rPr>
              <w:t xml:space="preserve">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730412">
              <w:rPr>
                <w:sz w:val="30"/>
                <w:szCs w:val="30"/>
              </w:rPr>
              <w:sym w:font="Wingdings" w:char="F0FE"/>
            </w:r>
            <w:r w:rsidRPr="00D46F48">
              <w:rPr>
                <w:sz w:val="26"/>
                <w:szCs w:val="26"/>
              </w:rPr>
              <w:t xml:space="preserve"> </w:t>
            </w:r>
            <w:r>
              <w:rPr>
                <w:sz w:val="26"/>
                <w:szCs w:val="26"/>
              </w:rPr>
              <w:t xml:space="preserve"> </w:t>
            </w:r>
          </w:p>
          <w:p w14:paraId="0BF9D52B" w14:textId="77777777" w:rsidR="003D103C" w:rsidRPr="00D46F48" w:rsidRDefault="003D103C" w:rsidP="00A368FF">
            <w:pPr>
              <w:spacing w:before="60" w:after="60"/>
              <w:jc w:val="both"/>
              <w:rPr>
                <w:b/>
                <w:sz w:val="26"/>
                <w:szCs w:val="26"/>
              </w:rPr>
            </w:pPr>
          </w:p>
        </w:tc>
      </w:tr>
      <w:tr w:rsidR="003D103C" w:rsidRPr="00D46F48" w14:paraId="182FE3B7" w14:textId="77777777" w:rsidTr="00C5396F">
        <w:tc>
          <w:tcPr>
            <w:tcW w:w="3119" w:type="dxa"/>
          </w:tcPr>
          <w:p w14:paraId="0D033DB9" w14:textId="77777777" w:rsidR="003D103C" w:rsidRDefault="003D103C" w:rsidP="00A368FF">
            <w:pPr>
              <w:spacing w:before="60" w:after="60" w:line="300" w:lineRule="exact"/>
              <w:jc w:val="both"/>
              <w:rPr>
                <w:sz w:val="26"/>
                <w:szCs w:val="26"/>
              </w:rPr>
            </w:pPr>
            <w:r w:rsidRPr="00D46F48">
              <w:rPr>
                <w:b/>
                <w:sz w:val="26"/>
                <w:szCs w:val="26"/>
              </w:rPr>
              <w:t xml:space="preserve">3. </w:t>
            </w:r>
            <w:r>
              <w:rPr>
                <w:b/>
                <w:sz w:val="26"/>
                <w:szCs w:val="26"/>
              </w:rPr>
              <w:t>C</w:t>
            </w:r>
            <w:r w:rsidRPr="00D46F48">
              <w:rPr>
                <w:b/>
                <w:sz w:val="26"/>
                <w:szCs w:val="26"/>
              </w:rPr>
              <w:t>ách thức thực hiện</w:t>
            </w:r>
          </w:p>
        </w:tc>
        <w:tc>
          <w:tcPr>
            <w:tcW w:w="11482" w:type="dxa"/>
          </w:tcPr>
          <w:p w14:paraId="50639AA1" w14:textId="77777777" w:rsidR="003D103C" w:rsidRPr="00D46F48" w:rsidRDefault="003D103C" w:rsidP="00A368FF">
            <w:pPr>
              <w:spacing w:before="60" w:after="60" w:line="300" w:lineRule="exact"/>
              <w:jc w:val="both"/>
              <w:rPr>
                <w:sz w:val="26"/>
                <w:szCs w:val="26"/>
              </w:rPr>
            </w:pPr>
          </w:p>
        </w:tc>
      </w:tr>
      <w:tr w:rsidR="003D103C" w:rsidRPr="00D46F48" w14:paraId="681B3E1F" w14:textId="77777777" w:rsidTr="00C5396F">
        <w:tc>
          <w:tcPr>
            <w:tcW w:w="3119" w:type="dxa"/>
          </w:tcPr>
          <w:p w14:paraId="003F9310" w14:textId="77777777" w:rsidR="003D103C" w:rsidRDefault="003D103C" w:rsidP="00A368FF">
            <w:pPr>
              <w:spacing w:before="60" w:after="60" w:line="300" w:lineRule="exact"/>
              <w:jc w:val="both"/>
              <w:rPr>
                <w:sz w:val="26"/>
                <w:szCs w:val="26"/>
              </w:rPr>
            </w:pPr>
            <w:r>
              <w:rPr>
                <w:sz w:val="26"/>
                <w:szCs w:val="26"/>
              </w:rPr>
              <w:t>a) Nộp hồ sơ:</w:t>
            </w:r>
          </w:p>
          <w:p w14:paraId="21F98D67" w14:textId="77777777" w:rsidR="003D103C" w:rsidRDefault="003D103C" w:rsidP="00A368FF">
            <w:pPr>
              <w:spacing w:before="60" w:after="60" w:line="300" w:lineRule="exact"/>
              <w:jc w:val="both"/>
              <w:rPr>
                <w:sz w:val="26"/>
                <w:szCs w:val="26"/>
              </w:rPr>
            </w:pPr>
            <w:r w:rsidRPr="00D46F48">
              <w:rPr>
                <w:sz w:val="26"/>
                <w:szCs w:val="26"/>
              </w:rPr>
              <w:t xml:space="preserve">Trực tiếp </w:t>
            </w:r>
            <w:r>
              <w:rPr>
                <w:sz w:val="26"/>
                <w:szCs w:val="26"/>
              </w:rPr>
              <w:t xml:space="preserve">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w:t>
            </w:r>
          </w:p>
          <w:p w14:paraId="7DB271EC" w14:textId="77777777" w:rsidR="003D103C" w:rsidRDefault="003D103C" w:rsidP="00A368FF">
            <w:pPr>
              <w:spacing w:before="60" w:after="60" w:line="300" w:lineRule="exact"/>
              <w:jc w:val="both"/>
              <w:rPr>
                <w:sz w:val="26"/>
                <w:szCs w:val="26"/>
              </w:rPr>
            </w:pPr>
            <w:r w:rsidRPr="00D46F48">
              <w:rPr>
                <w:sz w:val="26"/>
                <w:szCs w:val="26"/>
              </w:rPr>
              <w:t xml:space="preserve">Bưu </w:t>
            </w:r>
            <w:r>
              <w:rPr>
                <w:sz w:val="26"/>
                <w:szCs w:val="26"/>
              </w:rPr>
              <w:t xml:space="preserve">chính </w:t>
            </w:r>
            <w:r w:rsidRPr="00730412">
              <w:rPr>
                <w:sz w:val="30"/>
                <w:szCs w:val="30"/>
              </w:rPr>
              <w:sym w:font="Wingdings" w:char="F0FE"/>
            </w:r>
            <w:r w:rsidRPr="00D46F48">
              <w:rPr>
                <w:sz w:val="26"/>
                <w:szCs w:val="26"/>
              </w:rPr>
              <w:t xml:space="preserve"> </w:t>
            </w:r>
            <w:r>
              <w:rPr>
                <w:sz w:val="26"/>
                <w:szCs w:val="26"/>
              </w:rPr>
              <w:t xml:space="preserve"> </w:t>
            </w:r>
          </w:p>
          <w:p w14:paraId="41C95A3A" w14:textId="77777777" w:rsidR="003D103C" w:rsidRDefault="003D103C" w:rsidP="00A368FF">
            <w:pPr>
              <w:spacing w:before="60" w:after="60" w:line="300" w:lineRule="exact"/>
              <w:jc w:val="both"/>
              <w:rPr>
                <w:sz w:val="26"/>
                <w:szCs w:val="26"/>
              </w:rPr>
            </w:pPr>
            <w:r>
              <w:rPr>
                <w:sz w:val="26"/>
                <w:szCs w:val="26"/>
              </w:rPr>
              <w:lastRenderedPageBreak/>
              <w:t xml:space="preserve">Điện tử      </w:t>
            </w:r>
            <w:r w:rsidRPr="00730412">
              <w:rPr>
                <w:sz w:val="30"/>
                <w:szCs w:val="30"/>
              </w:rPr>
              <w:sym w:font="Wingdings" w:char="F0FE"/>
            </w:r>
            <w:r w:rsidRPr="00D46F48">
              <w:rPr>
                <w:sz w:val="26"/>
                <w:szCs w:val="26"/>
              </w:rPr>
              <w:t xml:space="preserve"> </w:t>
            </w:r>
          </w:p>
          <w:p w14:paraId="649747B2" w14:textId="77777777" w:rsidR="003D103C" w:rsidRDefault="003D103C" w:rsidP="00A368FF">
            <w:pPr>
              <w:spacing w:before="60" w:after="60" w:line="300" w:lineRule="exact"/>
              <w:jc w:val="both"/>
              <w:rPr>
                <w:sz w:val="26"/>
                <w:szCs w:val="26"/>
              </w:rPr>
            </w:pPr>
            <w:r>
              <w:rPr>
                <w:sz w:val="26"/>
                <w:szCs w:val="26"/>
              </w:rPr>
              <w:t>b) Nhận kết quả:</w:t>
            </w:r>
          </w:p>
          <w:p w14:paraId="1AA675B2" w14:textId="77777777" w:rsidR="003D103C" w:rsidRDefault="003D103C" w:rsidP="00A368FF">
            <w:pPr>
              <w:spacing w:before="60" w:after="60" w:line="300" w:lineRule="exact"/>
              <w:jc w:val="both"/>
              <w:rPr>
                <w:sz w:val="26"/>
                <w:szCs w:val="26"/>
              </w:rPr>
            </w:pPr>
            <w:r w:rsidRPr="00D46F48">
              <w:rPr>
                <w:sz w:val="26"/>
                <w:szCs w:val="26"/>
              </w:rPr>
              <w:t xml:space="preserve">Trực tiếp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7EFDF511" w14:textId="77777777" w:rsidR="003D103C" w:rsidRPr="00286509" w:rsidRDefault="003D103C" w:rsidP="00A368FF">
            <w:pPr>
              <w:spacing w:before="60" w:after="60" w:line="300" w:lineRule="exact"/>
              <w:jc w:val="both"/>
              <w:rPr>
                <w:sz w:val="26"/>
                <w:szCs w:val="26"/>
                <w:lang w:val="vi-VN"/>
              </w:rPr>
            </w:pPr>
            <w:r w:rsidRPr="00D46F48">
              <w:rPr>
                <w:sz w:val="26"/>
                <w:szCs w:val="26"/>
              </w:rPr>
              <w:t xml:space="preserve">Bưu </w:t>
            </w:r>
            <w:r>
              <w:rPr>
                <w:sz w:val="26"/>
                <w:szCs w:val="26"/>
              </w:rPr>
              <w:t>chính</w:t>
            </w:r>
            <w:r w:rsidRPr="00D46F48">
              <w:rPr>
                <w:sz w:val="26"/>
                <w:szCs w:val="26"/>
              </w:rPr>
              <w:t xml:space="preserve">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w:t>
            </w:r>
          </w:p>
          <w:p w14:paraId="6FAF9159" w14:textId="388D1DF4" w:rsidR="003D103C" w:rsidRDefault="003D103C" w:rsidP="00A368FF">
            <w:pPr>
              <w:spacing w:before="60" w:after="60" w:line="300" w:lineRule="exact"/>
              <w:jc w:val="both"/>
              <w:rPr>
                <w:sz w:val="26"/>
                <w:szCs w:val="26"/>
              </w:rPr>
            </w:pPr>
            <w:r>
              <w:rPr>
                <w:sz w:val="26"/>
                <w:szCs w:val="26"/>
              </w:rPr>
              <w:t xml:space="preserve">Điện tử      </w:t>
            </w:r>
            <w:r w:rsidR="00C5396F" w:rsidRPr="00730412">
              <w:rPr>
                <w:sz w:val="30"/>
                <w:szCs w:val="30"/>
              </w:rPr>
              <w:sym w:font="Wingdings" w:char="F0FE"/>
            </w:r>
          </w:p>
        </w:tc>
        <w:tc>
          <w:tcPr>
            <w:tcW w:w="11482" w:type="dxa"/>
          </w:tcPr>
          <w:p w14:paraId="3D67ED0E" w14:textId="77777777" w:rsidR="003D103C" w:rsidRDefault="003D103C" w:rsidP="00A368FF">
            <w:pPr>
              <w:spacing w:before="60" w:after="60" w:line="300" w:lineRule="exact"/>
              <w:jc w:val="both"/>
              <w:rPr>
                <w:sz w:val="26"/>
                <w:szCs w:val="26"/>
              </w:rPr>
            </w:pPr>
            <w:r w:rsidRPr="00D46F48">
              <w:rPr>
                <w:sz w:val="26"/>
                <w:szCs w:val="26"/>
              </w:rPr>
              <w:lastRenderedPageBreak/>
              <w:t xml:space="preserve">- </w:t>
            </w:r>
            <w:r>
              <w:rPr>
                <w:sz w:val="26"/>
                <w:szCs w:val="26"/>
              </w:rPr>
              <w:t xml:space="preserve">Có được quy định rõ ràng, cụ thể không?      </w:t>
            </w:r>
            <w:r w:rsidRPr="00D46F48">
              <w:rPr>
                <w:sz w:val="26"/>
                <w:szCs w:val="26"/>
              </w:rPr>
              <w:t xml:space="preserve">Có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56FE1750" w14:textId="77777777" w:rsidR="003D103C" w:rsidRPr="00D46F48" w:rsidRDefault="003D103C" w:rsidP="00A368FF">
            <w:pPr>
              <w:spacing w:before="60" w:after="60" w:line="300" w:lineRule="exact"/>
              <w:jc w:val="both"/>
              <w:rPr>
                <w:sz w:val="26"/>
                <w:szCs w:val="26"/>
              </w:rPr>
            </w:pPr>
            <w:r>
              <w:rPr>
                <w:sz w:val="26"/>
                <w:szCs w:val="26"/>
              </w:rPr>
              <w:t>Nêu rõ l</w:t>
            </w:r>
            <w:r w:rsidRPr="00D46F48">
              <w:rPr>
                <w:sz w:val="26"/>
                <w:szCs w:val="26"/>
              </w:rPr>
              <w:t>ý do:</w:t>
            </w:r>
            <w:r>
              <w:rPr>
                <w:sz w:val="26"/>
                <w:szCs w:val="26"/>
              </w:rPr>
              <w:t xml:space="preserve"> Đã quy định cụ thể phương thức để thương nhân nộp hồ sơ (địa chỉ, tên cơ quan, v.v…)</w:t>
            </w:r>
          </w:p>
          <w:p w14:paraId="6CD1411C" w14:textId="77777777" w:rsidR="003D103C" w:rsidRDefault="003D103C" w:rsidP="00A368FF">
            <w:pPr>
              <w:spacing w:before="60" w:after="60" w:line="300" w:lineRule="exact"/>
              <w:jc w:val="both"/>
              <w:rPr>
                <w:sz w:val="26"/>
                <w:szCs w:val="26"/>
              </w:rPr>
            </w:pPr>
            <w:r w:rsidRPr="005F4BA3">
              <w:rPr>
                <w:sz w:val="26"/>
                <w:szCs w:val="26"/>
              </w:rPr>
              <w:lastRenderedPageBreak/>
              <w:t xml:space="preserve">Có được quy định phù hợp và tạo </w:t>
            </w:r>
            <w:r>
              <w:rPr>
                <w:sz w:val="26"/>
                <w:szCs w:val="26"/>
              </w:rPr>
              <w:t xml:space="preserve">thuận lợi, tiết kiệm chi phí cho cơ quan nhà nước, </w:t>
            </w:r>
            <w:r>
              <w:rPr>
                <w:sz w:val="26"/>
                <w:szCs w:val="26"/>
              </w:rPr>
              <w:br/>
              <w:t>cá nhân, tổ chức khi thực hiện</w:t>
            </w:r>
            <w:r w:rsidRPr="005F4BA3">
              <w:rPr>
                <w:sz w:val="26"/>
                <w:szCs w:val="26"/>
              </w:rPr>
              <w:t xml:space="preserve"> không?</w:t>
            </w:r>
            <w:r>
              <w:rPr>
                <w:sz w:val="26"/>
                <w:szCs w:val="26"/>
              </w:rPr>
              <w:t xml:space="preserve">                   </w:t>
            </w:r>
            <w:r w:rsidRPr="00D46F48">
              <w:rPr>
                <w:sz w:val="26"/>
                <w:szCs w:val="26"/>
              </w:rPr>
              <w:t xml:space="preserve">Có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32BBC256" w14:textId="60FABC60" w:rsidR="003D103C" w:rsidRPr="0049087B" w:rsidRDefault="003D103C" w:rsidP="0002153A">
            <w:pPr>
              <w:spacing w:before="60" w:after="60" w:line="300" w:lineRule="exact"/>
              <w:jc w:val="both"/>
              <w:rPr>
                <w:sz w:val="26"/>
                <w:szCs w:val="26"/>
                <w:lang w:val="vi-VN"/>
              </w:rPr>
            </w:pPr>
            <w:r>
              <w:rPr>
                <w:sz w:val="26"/>
                <w:szCs w:val="26"/>
              </w:rPr>
              <w:t>Nêu rõ l</w:t>
            </w:r>
            <w:r w:rsidRPr="00D46F48">
              <w:rPr>
                <w:sz w:val="26"/>
                <w:szCs w:val="26"/>
              </w:rPr>
              <w:t>ý do:</w:t>
            </w:r>
            <w:r>
              <w:rPr>
                <w:sz w:val="26"/>
                <w:szCs w:val="26"/>
              </w:rPr>
              <w:t xml:space="preserve"> Thương nhân kh</w:t>
            </w:r>
            <w:r>
              <w:rPr>
                <w:sz w:val="26"/>
                <w:szCs w:val="26"/>
                <w:lang w:val="vi-VN"/>
              </w:rPr>
              <w:t xml:space="preserve">ông mất phí, lệ phí khi </w:t>
            </w:r>
            <w:r w:rsidR="0002153A">
              <w:rPr>
                <w:sz w:val="26"/>
                <w:szCs w:val="26"/>
              </w:rPr>
              <w:t xml:space="preserve">đề nghị cấp thông báo giao </w:t>
            </w:r>
            <w:r>
              <w:rPr>
                <w:sz w:val="26"/>
                <w:szCs w:val="26"/>
                <w:lang w:val="vi-VN"/>
              </w:rPr>
              <w:t xml:space="preserve">hạn ngạch thuế quan nhập khẩu. </w:t>
            </w:r>
          </w:p>
        </w:tc>
      </w:tr>
      <w:tr w:rsidR="003D103C" w:rsidRPr="00D46F48" w14:paraId="2A632F16" w14:textId="77777777" w:rsidTr="00C5396F">
        <w:tc>
          <w:tcPr>
            <w:tcW w:w="14601" w:type="dxa"/>
            <w:gridSpan w:val="2"/>
          </w:tcPr>
          <w:p w14:paraId="782B2624" w14:textId="77777777" w:rsidR="003D103C" w:rsidRPr="00D379E5" w:rsidRDefault="003D103C" w:rsidP="00A368FF">
            <w:pPr>
              <w:spacing w:before="60" w:after="60" w:line="300" w:lineRule="exact"/>
              <w:jc w:val="both"/>
              <w:rPr>
                <w:color w:val="000000"/>
                <w:sz w:val="26"/>
                <w:szCs w:val="26"/>
              </w:rPr>
            </w:pPr>
            <w:r w:rsidRPr="00D379E5">
              <w:rPr>
                <w:b/>
                <w:color w:val="000000"/>
                <w:sz w:val="26"/>
                <w:szCs w:val="26"/>
              </w:rPr>
              <w:lastRenderedPageBreak/>
              <w:t>4. Thành phần, số lượng hồ sơ</w:t>
            </w:r>
          </w:p>
        </w:tc>
      </w:tr>
      <w:tr w:rsidR="003D103C" w:rsidRPr="00D46F48" w14:paraId="480D8345" w14:textId="77777777" w:rsidTr="00C5396F">
        <w:tc>
          <w:tcPr>
            <w:tcW w:w="3119" w:type="dxa"/>
          </w:tcPr>
          <w:p w14:paraId="3A122A25" w14:textId="5341D2C3" w:rsidR="003D103C" w:rsidRPr="00D379E5" w:rsidRDefault="003D103C" w:rsidP="0002153A">
            <w:pPr>
              <w:spacing w:before="60" w:after="60" w:line="300" w:lineRule="exact"/>
              <w:jc w:val="both"/>
              <w:rPr>
                <w:color w:val="000000"/>
                <w:sz w:val="26"/>
                <w:szCs w:val="26"/>
              </w:rPr>
            </w:pPr>
            <w:r w:rsidRPr="00D379E5">
              <w:rPr>
                <w:color w:val="000000"/>
                <w:sz w:val="26"/>
                <w:szCs w:val="26"/>
              </w:rPr>
              <w:t>a) Tên thành phần hồ</w:t>
            </w:r>
            <w:r>
              <w:rPr>
                <w:color w:val="000000"/>
                <w:sz w:val="26"/>
                <w:szCs w:val="26"/>
              </w:rPr>
              <w:t xml:space="preserve"> sơ 1: </w:t>
            </w:r>
            <w:r w:rsidRPr="00CE4D16">
              <w:rPr>
                <w:rFonts w:eastAsia="Times New Roman"/>
                <w:color w:val="000000"/>
                <w:sz w:val="26"/>
                <w:szCs w:val="26"/>
              </w:rPr>
              <w:t xml:space="preserve">Đơn </w:t>
            </w:r>
            <w:r w:rsidR="0002153A">
              <w:rPr>
                <w:rFonts w:eastAsia="Times New Roman"/>
                <w:color w:val="000000"/>
                <w:sz w:val="26"/>
                <w:szCs w:val="26"/>
              </w:rPr>
              <w:t>đề nghị</w:t>
            </w:r>
            <w:r w:rsidRPr="00CE4D16">
              <w:rPr>
                <w:rFonts w:eastAsia="Times New Roman"/>
                <w:color w:val="000000"/>
                <w:sz w:val="26"/>
                <w:szCs w:val="26"/>
              </w:rPr>
              <w:t xml:space="preserve"> phân giao hạn</w:t>
            </w:r>
            <w:r w:rsidR="0002153A">
              <w:rPr>
                <w:rFonts w:eastAsia="Times New Roman"/>
                <w:color w:val="000000"/>
                <w:sz w:val="26"/>
                <w:szCs w:val="26"/>
              </w:rPr>
              <w:t xml:space="preserve"> ngạch thuế quan nhập khẩu </w:t>
            </w:r>
          </w:p>
        </w:tc>
        <w:tc>
          <w:tcPr>
            <w:tcW w:w="11482" w:type="dxa"/>
          </w:tcPr>
          <w:p w14:paraId="65E7AE66" w14:textId="799EC9EA" w:rsidR="003D103C" w:rsidRPr="00D07F91" w:rsidRDefault="003D103C" w:rsidP="00A368FF">
            <w:pPr>
              <w:spacing w:before="60" w:after="60" w:line="300" w:lineRule="exact"/>
              <w:jc w:val="both"/>
              <w:rPr>
                <w:color w:val="000000"/>
                <w:sz w:val="26"/>
                <w:szCs w:val="26"/>
              </w:rPr>
            </w:pPr>
            <w:r w:rsidRPr="00D379E5">
              <w:rPr>
                <w:color w:val="000000"/>
                <w:sz w:val="26"/>
                <w:szCs w:val="26"/>
              </w:rPr>
              <w:t xml:space="preserve">- Nêu rõ lý do quy định: </w:t>
            </w:r>
            <w:r>
              <w:rPr>
                <w:color w:val="000000"/>
                <w:sz w:val="26"/>
                <w:szCs w:val="26"/>
                <w:lang w:val="vi-VN"/>
              </w:rPr>
              <w:t xml:space="preserve">Phải có đơn </w:t>
            </w:r>
            <w:r w:rsidR="0002153A">
              <w:rPr>
                <w:color w:val="000000"/>
                <w:sz w:val="26"/>
                <w:szCs w:val="26"/>
              </w:rPr>
              <w:t>đề nghị phân giao</w:t>
            </w:r>
            <w:r>
              <w:rPr>
                <w:color w:val="000000"/>
                <w:sz w:val="26"/>
                <w:szCs w:val="26"/>
              </w:rPr>
              <w:t xml:space="preserve"> hạn ngạch thuế quan nhập khẩu</w:t>
            </w:r>
            <w:r>
              <w:rPr>
                <w:color w:val="000000"/>
                <w:sz w:val="26"/>
                <w:szCs w:val="26"/>
                <w:lang w:val="vi-VN"/>
              </w:rPr>
              <w:t xml:space="preserve"> thì </w:t>
            </w:r>
            <w:r w:rsidR="0002153A">
              <w:rPr>
                <w:color w:val="000000"/>
                <w:sz w:val="26"/>
                <w:szCs w:val="26"/>
              </w:rPr>
              <w:t xml:space="preserve">cơ quan có thẩm quyền mới có cơ sở xem xét cấp thông báo giao </w:t>
            </w:r>
            <w:r>
              <w:rPr>
                <w:color w:val="000000"/>
                <w:sz w:val="26"/>
                <w:szCs w:val="26"/>
              </w:rPr>
              <w:t>hạn ngạch thuế quan</w:t>
            </w:r>
            <w:r w:rsidR="0002153A">
              <w:rPr>
                <w:color w:val="000000"/>
                <w:sz w:val="26"/>
                <w:szCs w:val="26"/>
              </w:rPr>
              <w:t xml:space="preserve"> nhập khẩu</w:t>
            </w:r>
            <w:r>
              <w:rPr>
                <w:color w:val="000000"/>
                <w:sz w:val="26"/>
                <w:szCs w:val="26"/>
              </w:rPr>
              <w:t>.</w:t>
            </w:r>
          </w:p>
          <w:p w14:paraId="041A5A8C" w14:textId="77777777" w:rsidR="003D103C" w:rsidRPr="00DB7C59" w:rsidRDefault="003D103C" w:rsidP="00A368FF">
            <w:pPr>
              <w:spacing w:before="60" w:after="60" w:line="300" w:lineRule="exact"/>
              <w:jc w:val="both"/>
              <w:rPr>
                <w:color w:val="000000"/>
                <w:sz w:val="26"/>
                <w:szCs w:val="26"/>
                <w:lang w:val="vi-VN"/>
              </w:rPr>
            </w:pPr>
            <w:r w:rsidRPr="00D379E5">
              <w:rPr>
                <w:color w:val="000000"/>
                <w:sz w:val="26"/>
                <w:szCs w:val="26"/>
              </w:rPr>
              <w:t xml:space="preserve">- Yêu cầu về </w:t>
            </w:r>
            <w:r>
              <w:rPr>
                <w:color w:val="000000"/>
                <w:sz w:val="26"/>
                <w:szCs w:val="26"/>
              </w:rPr>
              <w:t>hình thức</w:t>
            </w:r>
            <w:r w:rsidRPr="00D379E5">
              <w:rPr>
                <w:color w:val="000000"/>
                <w:sz w:val="26"/>
                <w:szCs w:val="26"/>
              </w:rPr>
              <w:t xml:space="preserve">: </w:t>
            </w:r>
            <w:r>
              <w:rPr>
                <w:color w:val="000000"/>
                <w:sz w:val="26"/>
                <w:szCs w:val="26"/>
                <w:lang w:val="vi-VN"/>
              </w:rPr>
              <w:t>Bản cứng</w:t>
            </w:r>
            <w:r>
              <w:rPr>
                <w:color w:val="000000"/>
                <w:sz w:val="26"/>
                <w:szCs w:val="26"/>
              </w:rPr>
              <w:t xml:space="preserve"> hoặc bản điện tử kê khai trên Cổng dịch vụ công của Bộ Công Thương</w:t>
            </w:r>
            <w:r>
              <w:rPr>
                <w:color w:val="000000"/>
                <w:sz w:val="26"/>
                <w:szCs w:val="26"/>
                <w:lang w:val="vi-VN"/>
              </w:rPr>
              <w:t>.</w:t>
            </w:r>
          </w:p>
          <w:p w14:paraId="02105806" w14:textId="33656967" w:rsidR="003D103C" w:rsidRPr="00DB7C59" w:rsidRDefault="003D103C" w:rsidP="000A1350">
            <w:pPr>
              <w:spacing w:before="60" w:after="60" w:line="300" w:lineRule="exact"/>
              <w:jc w:val="both"/>
              <w:rPr>
                <w:color w:val="000000"/>
                <w:sz w:val="26"/>
                <w:szCs w:val="26"/>
                <w:lang w:val="vi-VN"/>
              </w:rPr>
            </w:pPr>
            <w:r w:rsidRPr="00D379E5">
              <w:rPr>
                <w:color w:val="000000"/>
                <w:sz w:val="26"/>
                <w:szCs w:val="26"/>
              </w:rPr>
              <w:t>Lý do quy định:</w:t>
            </w:r>
            <w:r>
              <w:rPr>
                <w:color w:val="000000"/>
                <w:sz w:val="26"/>
                <w:szCs w:val="26"/>
                <w:lang w:val="vi-VN"/>
              </w:rPr>
              <w:t xml:space="preserve"> Để </w:t>
            </w:r>
            <w:r>
              <w:rPr>
                <w:color w:val="000000"/>
                <w:sz w:val="26"/>
                <w:szCs w:val="26"/>
              </w:rPr>
              <w:t xml:space="preserve">có </w:t>
            </w:r>
            <w:r>
              <w:rPr>
                <w:color w:val="000000"/>
                <w:sz w:val="26"/>
                <w:szCs w:val="26"/>
                <w:lang w:val="vi-VN"/>
              </w:rPr>
              <w:t>thông tin về</w:t>
            </w:r>
            <w:r>
              <w:rPr>
                <w:color w:val="000000"/>
                <w:sz w:val="26"/>
                <w:szCs w:val="26"/>
              </w:rPr>
              <w:t xml:space="preserve"> việc </w:t>
            </w:r>
            <w:r w:rsidR="000A1350">
              <w:rPr>
                <w:color w:val="000000"/>
                <w:sz w:val="26"/>
                <w:szCs w:val="26"/>
              </w:rPr>
              <w:t>nhu cầu sử dụng hạn ngạch thuế quan nhập khẩu</w:t>
            </w:r>
            <w:r>
              <w:rPr>
                <w:color w:val="000000"/>
                <w:sz w:val="26"/>
                <w:szCs w:val="26"/>
                <w:lang w:val="vi-VN"/>
              </w:rPr>
              <w:t xml:space="preserve"> của thương nhân.</w:t>
            </w:r>
          </w:p>
        </w:tc>
      </w:tr>
      <w:tr w:rsidR="003D103C" w:rsidRPr="00D46F48" w14:paraId="58E52DBF" w14:textId="77777777" w:rsidTr="00C5396F">
        <w:tc>
          <w:tcPr>
            <w:tcW w:w="3119" w:type="dxa"/>
          </w:tcPr>
          <w:p w14:paraId="4971C489" w14:textId="77777777" w:rsidR="003D103C" w:rsidRPr="00D379E5" w:rsidRDefault="003D103C" w:rsidP="00A368FF">
            <w:pPr>
              <w:spacing w:before="60" w:after="60" w:line="300" w:lineRule="exact"/>
              <w:jc w:val="both"/>
              <w:rPr>
                <w:color w:val="000000"/>
                <w:sz w:val="26"/>
                <w:szCs w:val="26"/>
              </w:rPr>
            </w:pPr>
            <w:r w:rsidRPr="00D379E5">
              <w:rPr>
                <w:color w:val="000000"/>
                <w:sz w:val="26"/>
                <w:szCs w:val="26"/>
              </w:rPr>
              <w:t xml:space="preserve">b) Tên thành phần hồ sơ </w:t>
            </w:r>
            <w:r>
              <w:rPr>
                <w:color w:val="000000"/>
                <w:sz w:val="26"/>
                <w:szCs w:val="26"/>
                <w:lang w:val="vi-VN"/>
              </w:rPr>
              <w:t>2</w:t>
            </w:r>
            <w:r w:rsidRPr="00286509">
              <w:rPr>
                <w:color w:val="000000"/>
                <w:sz w:val="26"/>
                <w:szCs w:val="26"/>
              </w:rPr>
              <w:t xml:space="preserve">: </w:t>
            </w:r>
            <w:r w:rsidRPr="00FA2428">
              <w:rPr>
                <w:rFonts w:eastAsia="Calibri"/>
                <w:bCs/>
                <w:sz w:val="26"/>
                <w:szCs w:val="26"/>
              </w:rPr>
              <w:t>Tài liệu chứng minh thương nhân thuộc đối tượng</w:t>
            </w:r>
            <w:r w:rsidRPr="00FA2428">
              <w:rPr>
                <w:rFonts w:eastAsia="Aptos"/>
                <w:sz w:val="26"/>
                <w:szCs w:val="26"/>
              </w:rPr>
              <w:t xml:space="preserve"> thụ hưởng theo quy định tại Quyết định của Bộ trưởng Bộ Công Thương (nếu có)</w:t>
            </w:r>
          </w:p>
        </w:tc>
        <w:tc>
          <w:tcPr>
            <w:tcW w:w="11482" w:type="dxa"/>
          </w:tcPr>
          <w:p w14:paraId="2C8D9DC7" w14:textId="77777777" w:rsidR="003D103C" w:rsidRPr="00286509" w:rsidRDefault="003D103C" w:rsidP="00A368FF">
            <w:pPr>
              <w:spacing w:before="60" w:after="60" w:line="300" w:lineRule="exact"/>
              <w:jc w:val="both"/>
              <w:rPr>
                <w:color w:val="000000"/>
                <w:sz w:val="26"/>
                <w:szCs w:val="26"/>
                <w:lang w:val="vi-VN"/>
              </w:rPr>
            </w:pPr>
            <w:r w:rsidRPr="00D379E5">
              <w:rPr>
                <w:color w:val="000000"/>
                <w:sz w:val="26"/>
                <w:szCs w:val="26"/>
              </w:rPr>
              <w:t xml:space="preserve">- Nêu rõ lý do quy định: </w:t>
            </w:r>
            <w:r>
              <w:rPr>
                <w:color w:val="000000"/>
                <w:sz w:val="26"/>
                <w:szCs w:val="26"/>
                <w:lang w:val="vi-VN"/>
              </w:rPr>
              <w:t>Phải có giấy tờ này để xác định ngành nghề kinh doanh của thương nhân có phù hợp với đối tượng phân giao hạn ngạch thuế quan hay không</w:t>
            </w:r>
          </w:p>
          <w:p w14:paraId="4FEAA53F" w14:textId="77777777" w:rsidR="003D103C" w:rsidRPr="00FA2428" w:rsidRDefault="003D103C" w:rsidP="00A368FF">
            <w:pPr>
              <w:spacing w:before="60" w:after="60" w:line="300" w:lineRule="exact"/>
              <w:jc w:val="both"/>
              <w:rPr>
                <w:color w:val="000000"/>
                <w:sz w:val="26"/>
                <w:szCs w:val="26"/>
              </w:rPr>
            </w:pPr>
            <w:r w:rsidRPr="00D379E5">
              <w:rPr>
                <w:color w:val="000000"/>
                <w:sz w:val="26"/>
                <w:szCs w:val="26"/>
              </w:rPr>
              <w:t xml:space="preserve">- Yêu cầu về </w:t>
            </w:r>
            <w:r>
              <w:rPr>
                <w:color w:val="000000"/>
                <w:sz w:val="26"/>
                <w:szCs w:val="26"/>
              </w:rPr>
              <w:t>hình thức</w:t>
            </w:r>
            <w:r w:rsidRPr="00D379E5">
              <w:rPr>
                <w:color w:val="000000"/>
                <w:sz w:val="26"/>
                <w:szCs w:val="26"/>
              </w:rPr>
              <w:t xml:space="preserve">: </w:t>
            </w:r>
            <w:r>
              <w:rPr>
                <w:color w:val="000000"/>
                <w:sz w:val="26"/>
                <w:szCs w:val="26"/>
                <w:lang w:val="vi-VN"/>
              </w:rPr>
              <w:t>Bản cứng</w:t>
            </w:r>
            <w:r>
              <w:rPr>
                <w:color w:val="000000"/>
                <w:sz w:val="26"/>
                <w:szCs w:val="26"/>
              </w:rPr>
              <w:t xml:space="preserve"> hoặc bản điện tử</w:t>
            </w:r>
          </w:p>
          <w:p w14:paraId="77D24670" w14:textId="18FBF481" w:rsidR="003D103C" w:rsidRPr="000F07AE" w:rsidRDefault="003D103C" w:rsidP="000F07AE">
            <w:pPr>
              <w:spacing w:before="60" w:after="60" w:line="300" w:lineRule="exact"/>
              <w:jc w:val="both"/>
              <w:rPr>
                <w:color w:val="000000"/>
                <w:sz w:val="26"/>
                <w:szCs w:val="26"/>
              </w:rPr>
            </w:pPr>
            <w:r w:rsidRPr="00D379E5">
              <w:rPr>
                <w:color w:val="000000"/>
                <w:sz w:val="26"/>
                <w:szCs w:val="26"/>
              </w:rPr>
              <w:t xml:space="preserve">Lý do quy định: </w:t>
            </w:r>
            <w:r>
              <w:rPr>
                <w:color w:val="000000"/>
                <w:sz w:val="26"/>
                <w:szCs w:val="26"/>
                <w:lang w:val="vi-VN"/>
              </w:rPr>
              <w:t>Để Bộ Công Thương</w:t>
            </w:r>
            <w:r w:rsidR="000F07AE">
              <w:rPr>
                <w:color w:val="000000"/>
                <w:sz w:val="26"/>
                <w:szCs w:val="26"/>
              </w:rPr>
              <w:t xml:space="preserve"> </w:t>
            </w:r>
            <w:r>
              <w:rPr>
                <w:color w:val="000000"/>
                <w:sz w:val="26"/>
                <w:szCs w:val="26"/>
                <w:lang w:val="vi-VN"/>
              </w:rPr>
              <w:t xml:space="preserve">xác minh tính hợp lệ </w:t>
            </w:r>
            <w:r w:rsidR="000F07AE">
              <w:rPr>
                <w:color w:val="000000"/>
                <w:sz w:val="26"/>
                <w:szCs w:val="26"/>
              </w:rPr>
              <w:t>về điều kiện tham gia phân giao hạn ngạch thuế quan nhập khẩu.</w:t>
            </w:r>
          </w:p>
        </w:tc>
      </w:tr>
      <w:tr w:rsidR="003D103C" w:rsidRPr="00D46F48" w14:paraId="68DA154B" w14:textId="77777777" w:rsidTr="00C5396F">
        <w:tc>
          <w:tcPr>
            <w:tcW w:w="3119" w:type="dxa"/>
          </w:tcPr>
          <w:p w14:paraId="36BC2B04" w14:textId="77777777" w:rsidR="003D103C" w:rsidRPr="00286509" w:rsidRDefault="003D103C" w:rsidP="00A368FF">
            <w:pPr>
              <w:spacing w:before="60" w:after="60" w:line="300" w:lineRule="exact"/>
              <w:jc w:val="both"/>
              <w:rPr>
                <w:color w:val="000000"/>
                <w:sz w:val="26"/>
                <w:szCs w:val="26"/>
                <w:lang w:val="vi-VN"/>
              </w:rPr>
            </w:pPr>
            <w:r>
              <w:rPr>
                <w:color w:val="000000"/>
                <w:sz w:val="26"/>
                <w:szCs w:val="26"/>
              </w:rPr>
              <w:t xml:space="preserve">d) </w:t>
            </w:r>
            <w:r w:rsidRPr="00D379E5">
              <w:rPr>
                <w:color w:val="000000"/>
                <w:sz w:val="26"/>
                <w:szCs w:val="26"/>
              </w:rPr>
              <w:t>Số lượng bộ hồ sơ:</w:t>
            </w:r>
            <w:r>
              <w:rPr>
                <w:color w:val="000000"/>
                <w:sz w:val="26"/>
                <w:szCs w:val="26"/>
                <w:lang w:val="vi-VN"/>
              </w:rPr>
              <w:t xml:space="preserve"> 01</w:t>
            </w:r>
          </w:p>
        </w:tc>
        <w:tc>
          <w:tcPr>
            <w:tcW w:w="11482" w:type="dxa"/>
          </w:tcPr>
          <w:p w14:paraId="6BCB1463" w14:textId="77777777" w:rsidR="003D103C" w:rsidRPr="00D379E5" w:rsidRDefault="003D103C" w:rsidP="00A368FF">
            <w:pPr>
              <w:spacing w:before="60" w:after="60" w:line="300" w:lineRule="exact"/>
              <w:jc w:val="both"/>
              <w:rPr>
                <w:color w:val="000000"/>
                <w:sz w:val="26"/>
                <w:szCs w:val="26"/>
              </w:rPr>
            </w:pPr>
          </w:p>
        </w:tc>
      </w:tr>
      <w:tr w:rsidR="003D103C" w:rsidRPr="00D46F48" w14:paraId="0B9EB47D" w14:textId="77777777" w:rsidTr="00C5396F">
        <w:tc>
          <w:tcPr>
            <w:tcW w:w="14601" w:type="dxa"/>
            <w:gridSpan w:val="2"/>
          </w:tcPr>
          <w:p w14:paraId="116FDDDA" w14:textId="77777777" w:rsidR="003D103C" w:rsidRPr="00D46F48" w:rsidRDefault="003D103C" w:rsidP="00A368FF">
            <w:pPr>
              <w:spacing w:before="60" w:after="60" w:line="300" w:lineRule="exact"/>
              <w:jc w:val="both"/>
              <w:rPr>
                <w:sz w:val="26"/>
                <w:szCs w:val="26"/>
              </w:rPr>
            </w:pPr>
            <w:r>
              <w:rPr>
                <w:b/>
                <w:sz w:val="26"/>
                <w:szCs w:val="26"/>
              </w:rPr>
              <w:t>5</w:t>
            </w:r>
            <w:r w:rsidRPr="00D46F48">
              <w:rPr>
                <w:b/>
                <w:sz w:val="26"/>
                <w:szCs w:val="26"/>
              </w:rPr>
              <w:t>. Thời hạn giải quyết</w:t>
            </w:r>
          </w:p>
        </w:tc>
      </w:tr>
      <w:tr w:rsidR="003D103C" w:rsidRPr="00D46F48" w14:paraId="21963064" w14:textId="77777777" w:rsidTr="00C5396F">
        <w:tc>
          <w:tcPr>
            <w:tcW w:w="3119" w:type="dxa"/>
          </w:tcPr>
          <w:p w14:paraId="627ECD0A" w14:textId="77777777" w:rsidR="003D103C" w:rsidRDefault="003D103C" w:rsidP="00A368FF">
            <w:pPr>
              <w:spacing w:before="60" w:after="60" w:line="300" w:lineRule="exact"/>
              <w:jc w:val="both"/>
              <w:rPr>
                <w:b/>
                <w:sz w:val="26"/>
                <w:szCs w:val="26"/>
              </w:rPr>
            </w:pPr>
            <w:r>
              <w:rPr>
                <w:color w:val="000000"/>
                <w:sz w:val="26"/>
                <w:szCs w:val="26"/>
              </w:rPr>
              <w:t xml:space="preserve">a) </w:t>
            </w:r>
            <w:r w:rsidRPr="00E826E0">
              <w:rPr>
                <w:color w:val="000000"/>
                <w:sz w:val="26"/>
                <w:szCs w:val="26"/>
              </w:rPr>
              <w:t>Có được quy đị</w:t>
            </w:r>
            <w:r>
              <w:rPr>
                <w:color w:val="000000"/>
                <w:sz w:val="26"/>
                <w:szCs w:val="26"/>
              </w:rPr>
              <w:t xml:space="preserve">nh rõ ràng, </w:t>
            </w:r>
            <w:r w:rsidRPr="00E826E0">
              <w:rPr>
                <w:color w:val="000000"/>
                <w:sz w:val="26"/>
                <w:szCs w:val="26"/>
              </w:rPr>
              <w:t xml:space="preserve">cụ thể </w:t>
            </w:r>
            <w:r>
              <w:rPr>
                <w:color w:val="000000"/>
                <w:sz w:val="26"/>
                <w:szCs w:val="26"/>
              </w:rPr>
              <w:t xml:space="preserve">và phù hợp </w:t>
            </w:r>
            <w:r w:rsidRPr="00E826E0">
              <w:rPr>
                <w:color w:val="000000"/>
                <w:sz w:val="26"/>
                <w:szCs w:val="26"/>
              </w:rPr>
              <w:t xml:space="preserve">không?       </w:t>
            </w:r>
          </w:p>
        </w:tc>
        <w:tc>
          <w:tcPr>
            <w:tcW w:w="11482" w:type="dxa"/>
          </w:tcPr>
          <w:p w14:paraId="358CEA3A" w14:textId="0CE4BDFA" w:rsidR="003D103C" w:rsidRPr="00E826E0" w:rsidRDefault="003D103C" w:rsidP="00A368FF">
            <w:pPr>
              <w:spacing w:before="60" w:after="60" w:line="300" w:lineRule="exact"/>
              <w:jc w:val="both"/>
              <w:rPr>
                <w:color w:val="000000"/>
                <w:sz w:val="26"/>
                <w:szCs w:val="26"/>
              </w:rPr>
            </w:pPr>
            <w:r w:rsidRPr="00E826E0">
              <w:rPr>
                <w:color w:val="000000"/>
                <w:sz w:val="26"/>
                <w:szCs w:val="26"/>
              </w:rPr>
              <w:t>- Có</w:t>
            </w:r>
            <w:r>
              <w:rPr>
                <w:color w:val="000000"/>
                <w:sz w:val="26"/>
                <w:szCs w:val="26"/>
                <w:lang w:val="vi-VN"/>
              </w:rPr>
              <w:t xml:space="preserve"> </w:t>
            </w:r>
            <w:r w:rsidRPr="00D46F48">
              <w:rPr>
                <w:sz w:val="26"/>
                <w:szCs w:val="26"/>
              </w:rPr>
              <w:t xml:space="preserve"> </w:t>
            </w:r>
            <w:r w:rsidR="004060C8" w:rsidRPr="00E826E0">
              <w:rPr>
                <w:color w:val="000000"/>
                <w:sz w:val="26"/>
                <w:szCs w:val="26"/>
              </w:rPr>
              <w:fldChar w:fldCharType="begin">
                <w:ffData>
                  <w:name w:val="Check3"/>
                  <w:enabled/>
                  <w:calcOnExit w:val="0"/>
                  <w:checkBox>
                    <w:sizeAuto/>
                    <w:default w:val="0"/>
                  </w:checkBox>
                </w:ffData>
              </w:fldChar>
            </w:r>
            <w:r w:rsidR="004060C8" w:rsidRPr="00E826E0">
              <w:rPr>
                <w:color w:val="000000"/>
                <w:sz w:val="26"/>
                <w:szCs w:val="26"/>
              </w:rPr>
              <w:instrText xml:space="preserve"> FORMCHECKBOX </w:instrText>
            </w:r>
            <w:r w:rsidR="000F2D18">
              <w:rPr>
                <w:color w:val="000000"/>
                <w:sz w:val="26"/>
                <w:szCs w:val="26"/>
              </w:rPr>
            </w:r>
            <w:r w:rsidR="000F2D18">
              <w:rPr>
                <w:color w:val="000000"/>
                <w:sz w:val="26"/>
                <w:szCs w:val="26"/>
              </w:rPr>
              <w:fldChar w:fldCharType="separate"/>
            </w:r>
            <w:r w:rsidR="004060C8" w:rsidRPr="00E826E0">
              <w:rPr>
                <w:color w:val="000000"/>
                <w:sz w:val="26"/>
                <w:szCs w:val="26"/>
              </w:rPr>
              <w:fldChar w:fldCharType="end"/>
            </w:r>
            <w:r w:rsidR="004060C8" w:rsidRPr="00E826E0">
              <w:rPr>
                <w:color w:val="000000"/>
                <w:sz w:val="26"/>
                <w:szCs w:val="26"/>
              </w:rPr>
              <w:t xml:space="preserve"> </w:t>
            </w:r>
            <w:r w:rsidRPr="00E826E0">
              <w:rPr>
                <w:color w:val="000000"/>
                <w:sz w:val="26"/>
                <w:szCs w:val="26"/>
              </w:rPr>
              <w:t xml:space="preserve">      Không  </w:t>
            </w:r>
            <w:r w:rsidR="004060C8" w:rsidRPr="00730412">
              <w:rPr>
                <w:sz w:val="30"/>
                <w:szCs w:val="30"/>
              </w:rPr>
              <w:sym w:font="Wingdings" w:char="F0FE"/>
            </w:r>
          </w:p>
          <w:p w14:paraId="7A0274A1" w14:textId="68ED1B2E" w:rsidR="003D103C" w:rsidRPr="004060C8" w:rsidRDefault="003D103C" w:rsidP="00A368FF">
            <w:pPr>
              <w:spacing w:before="60" w:after="60" w:line="300" w:lineRule="exact"/>
              <w:jc w:val="both"/>
              <w:rPr>
                <w:sz w:val="26"/>
                <w:szCs w:val="26"/>
              </w:rPr>
            </w:pPr>
            <w:r w:rsidRPr="00E826E0">
              <w:rPr>
                <w:color w:val="000000"/>
                <w:sz w:val="26"/>
                <w:szCs w:val="26"/>
              </w:rPr>
              <w:t>- Nêu rõ thời hạn giải quyết</w:t>
            </w:r>
            <w:r>
              <w:rPr>
                <w:sz w:val="26"/>
                <w:szCs w:val="26"/>
              </w:rPr>
              <w:t xml:space="preserve"> thủ tục hành chính</w:t>
            </w:r>
            <w:r>
              <w:rPr>
                <w:color w:val="000000"/>
                <w:sz w:val="26"/>
                <w:szCs w:val="26"/>
              </w:rPr>
              <w:t>:</w:t>
            </w:r>
            <w:r w:rsidR="004060C8">
              <w:rPr>
                <w:color w:val="000000"/>
                <w:sz w:val="26"/>
                <w:szCs w:val="26"/>
                <w:lang w:val="vi-VN"/>
              </w:rPr>
              <w:t xml:space="preserve"> </w:t>
            </w:r>
            <w:r w:rsidR="004060C8">
              <w:rPr>
                <w:color w:val="000000"/>
                <w:sz w:val="26"/>
                <w:szCs w:val="26"/>
              </w:rPr>
              <w:t>Việc phân giao hạn ngạch thuế quan nhập khẩu được tiến hành trên cơ sở xem xét tổng thể nhu cầu sử dụng hạn ngạch thuế quan của các thương nhân trong cả nước. Qua đó, Bộ Công Thương tổng hợp tổng lượng nhu cầu, xem xét, đối chiếu, đánh giá với lượng hạn ngạch thuế quan thực hiện trong năm và thời điểm phân giao được công bố tại Quyết định của Bộ trưởng Bộ Công Thương, thống nhất phương án phân giao với các đơn vị liên quan trên cơ sở đó mới tiến hành cấp thông báo giao hạn ngạch thuế quan cho các thương nhân</w:t>
            </w:r>
          </w:p>
          <w:p w14:paraId="4B414238" w14:textId="5D7C6AAF" w:rsidR="003D103C" w:rsidRPr="00FD04BD" w:rsidRDefault="003D103C" w:rsidP="001E1042">
            <w:pPr>
              <w:spacing w:before="60" w:after="60" w:line="300" w:lineRule="exact"/>
              <w:jc w:val="both"/>
              <w:rPr>
                <w:sz w:val="26"/>
                <w:szCs w:val="26"/>
                <w:lang w:val="vi-VN"/>
              </w:rPr>
            </w:pPr>
            <w:r>
              <w:rPr>
                <w:sz w:val="26"/>
                <w:szCs w:val="26"/>
                <w:lang w:val="vi-VN"/>
              </w:rPr>
              <w:t xml:space="preserve">Lý </w:t>
            </w:r>
            <w:r w:rsidRPr="00E826E0">
              <w:rPr>
                <w:color w:val="000000"/>
                <w:sz w:val="26"/>
                <w:szCs w:val="26"/>
              </w:rPr>
              <w:t xml:space="preserve">do </w:t>
            </w:r>
            <w:r w:rsidR="004060C8">
              <w:rPr>
                <w:color w:val="000000"/>
                <w:sz w:val="26"/>
                <w:szCs w:val="26"/>
              </w:rPr>
              <w:t xml:space="preserve">không </w:t>
            </w:r>
            <w:r w:rsidRPr="00E826E0">
              <w:rPr>
                <w:color w:val="000000"/>
                <w:sz w:val="26"/>
                <w:szCs w:val="26"/>
              </w:rPr>
              <w:t xml:space="preserve">quy định: </w:t>
            </w:r>
            <w:r w:rsidR="004060C8">
              <w:rPr>
                <w:color w:val="000000"/>
                <w:sz w:val="26"/>
                <w:szCs w:val="26"/>
              </w:rPr>
              <w:t xml:space="preserve">Phụ thuộc vào diễn biến cung cầu về mặt hàng thuộc diện quản lý theo hạn ngạch thuế quan trên thị trường, yêu cầu quản lý nhà nước để điều tiết công tác phân giao hạn ngạch thuế quan cho phù </w:t>
            </w:r>
            <w:r w:rsidR="004060C8">
              <w:rPr>
                <w:color w:val="000000"/>
                <w:sz w:val="26"/>
                <w:szCs w:val="26"/>
              </w:rPr>
              <w:lastRenderedPageBreak/>
              <w:t>hợp, đảm bảo thực hiện cam kết của Việt Nam theo các điều ước quốc tế đồng thời ít tác động đến lực lượng sản xuất mặt hàng tương ứng trong nước đồng thời tạo điều kiện thuận lợi cho thương nhân nhập khẩu.</w:t>
            </w:r>
          </w:p>
        </w:tc>
      </w:tr>
      <w:tr w:rsidR="003D103C" w:rsidRPr="00D46F48" w14:paraId="509B97B1" w14:textId="77777777" w:rsidTr="00C5396F">
        <w:tc>
          <w:tcPr>
            <w:tcW w:w="3119" w:type="dxa"/>
          </w:tcPr>
          <w:p w14:paraId="19CB4233" w14:textId="77777777" w:rsidR="003D103C" w:rsidRDefault="003D103C" w:rsidP="00A368FF">
            <w:pPr>
              <w:spacing w:before="60" w:after="60" w:line="300" w:lineRule="exact"/>
              <w:jc w:val="both"/>
              <w:rPr>
                <w:color w:val="000000"/>
                <w:sz w:val="26"/>
                <w:szCs w:val="26"/>
              </w:rPr>
            </w:pPr>
            <w:r>
              <w:rPr>
                <w:color w:val="000000"/>
                <w:sz w:val="26"/>
                <w:szCs w:val="26"/>
              </w:rPr>
              <w:lastRenderedPageBreak/>
              <w:t xml:space="preserve">b) </w:t>
            </w:r>
            <w:r w:rsidRPr="00942375">
              <w:rPr>
                <w:sz w:val="26"/>
                <w:szCs w:val="26"/>
              </w:rPr>
              <w:t>Trong trường hợp một thủ tục hành chính do nhiều cơ quan có thẩm quyền giải quyết</w:t>
            </w:r>
            <w:r>
              <w:rPr>
                <w:sz w:val="26"/>
                <w:szCs w:val="26"/>
              </w:rPr>
              <w:t>,</w:t>
            </w:r>
            <w:r w:rsidRPr="00942375">
              <w:rPr>
                <w:sz w:val="26"/>
                <w:szCs w:val="26"/>
              </w:rPr>
              <w:t xml:space="preserve"> </w:t>
            </w:r>
            <w:r>
              <w:rPr>
                <w:sz w:val="26"/>
                <w:szCs w:val="26"/>
              </w:rPr>
              <w:t xml:space="preserve">đã </w:t>
            </w:r>
            <w:r w:rsidRPr="00942375">
              <w:rPr>
                <w:sz w:val="26"/>
                <w:szCs w:val="26"/>
              </w:rPr>
              <w:t>quy định rõ ràng, đầy đủ thời hạn giải quyết của từng cơ quan và thời hạn chuyển giao hồ sơ giữa các cơ quan</w:t>
            </w:r>
            <w:r>
              <w:rPr>
                <w:sz w:val="26"/>
                <w:szCs w:val="26"/>
              </w:rPr>
              <w:t>?</w:t>
            </w:r>
          </w:p>
        </w:tc>
        <w:tc>
          <w:tcPr>
            <w:tcW w:w="11482" w:type="dxa"/>
          </w:tcPr>
          <w:p w14:paraId="25B75826" w14:textId="77777777" w:rsidR="003D103C" w:rsidRDefault="003D103C" w:rsidP="00A368FF">
            <w:pPr>
              <w:spacing w:before="60" w:after="60"/>
              <w:jc w:val="both"/>
              <w:rPr>
                <w:sz w:val="26"/>
                <w:szCs w:val="26"/>
              </w:rPr>
            </w:pPr>
            <w:r w:rsidRPr="0091085A">
              <w:rPr>
                <w:sz w:val="26"/>
                <w:szCs w:val="26"/>
              </w:rPr>
              <w:t xml:space="preserve">Có </w:t>
            </w:r>
            <w:r>
              <w:rPr>
                <w:sz w:val="26"/>
                <w:szCs w:val="26"/>
              </w:rPr>
              <w:t xml:space="preserve"> </w:t>
            </w:r>
            <w:r w:rsidRPr="0091085A">
              <w:rPr>
                <w:sz w:val="26"/>
                <w:szCs w:val="26"/>
              </w:rPr>
              <w:fldChar w:fldCharType="begin">
                <w:ffData>
                  <w:name w:val="Check3"/>
                  <w:enabled/>
                  <w:calcOnExit w:val="0"/>
                  <w:checkBox>
                    <w:sizeAuto/>
                    <w:default w:val="0"/>
                  </w:checkBox>
                </w:ffData>
              </w:fldChar>
            </w:r>
            <w:r w:rsidRPr="0091085A">
              <w:rPr>
                <w:sz w:val="26"/>
                <w:szCs w:val="26"/>
              </w:rPr>
              <w:instrText xml:space="preserve"> FORMCHECKBOX </w:instrText>
            </w:r>
            <w:r w:rsidR="000F2D18">
              <w:rPr>
                <w:sz w:val="26"/>
                <w:szCs w:val="26"/>
              </w:rPr>
            </w:r>
            <w:r w:rsidR="000F2D18">
              <w:rPr>
                <w:sz w:val="26"/>
                <w:szCs w:val="26"/>
              </w:rPr>
              <w:fldChar w:fldCharType="separate"/>
            </w:r>
            <w:r w:rsidRPr="0091085A">
              <w:rPr>
                <w:sz w:val="26"/>
                <w:szCs w:val="26"/>
              </w:rPr>
              <w:fldChar w:fldCharType="end"/>
            </w:r>
            <w:r>
              <w:rPr>
                <w:sz w:val="26"/>
                <w:szCs w:val="26"/>
              </w:rPr>
              <w:t xml:space="preserve">       </w:t>
            </w:r>
            <w:r w:rsidRPr="0091085A">
              <w:rPr>
                <w:sz w:val="26"/>
                <w:szCs w:val="26"/>
              </w:rPr>
              <w:t xml:space="preserve">Không </w:t>
            </w:r>
            <w:r w:rsidRPr="00730412">
              <w:rPr>
                <w:sz w:val="30"/>
                <w:szCs w:val="30"/>
              </w:rPr>
              <w:sym w:font="Wingdings" w:char="F0FE"/>
            </w:r>
            <w:r w:rsidRPr="00D46F48">
              <w:rPr>
                <w:sz w:val="26"/>
                <w:szCs w:val="26"/>
              </w:rPr>
              <w:t xml:space="preserve"> </w:t>
            </w:r>
            <w:r w:rsidRPr="00E826E0">
              <w:rPr>
                <w:color w:val="000000"/>
                <w:sz w:val="26"/>
                <w:szCs w:val="26"/>
              </w:rPr>
              <w:t xml:space="preserve"> </w:t>
            </w:r>
          </w:p>
          <w:p w14:paraId="05BD776F" w14:textId="2E7D9B7E" w:rsidR="003D103C" w:rsidRPr="00C65BF0" w:rsidRDefault="003D103C" w:rsidP="001E1042">
            <w:pPr>
              <w:spacing w:before="60" w:after="60"/>
              <w:jc w:val="both"/>
              <w:rPr>
                <w:color w:val="000000"/>
                <w:sz w:val="26"/>
                <w:szCs w:val="26"/>
                <w:lang w:val="vi-VN"/>
              </w:rPr>
            </w:pPr>
            <w:r>
              <w:rPr>
                <w:sz w:val="26"/>
                <w:szCs w:val="26"/>
              </w:rPr>
              <w:t>Lý do quy định</w:t>
            </w:r>
            <w:r w:rsidR="001E1042">
              <w:rPr>
                <w:sz w:val="26"/>
                <w:szCs w:val="26"/>
              </w:rPr>
              <w:t>: Căn cứ Khoản 2, Điều 22 Luật Quản lý ngoại thương, thẩm quyền phân giao hạn ngạch thuế quan nhập khẩu thuộc Bộ Công Thương.</w:t>
            </w:r>
          </w:p>
        </w:tc>
      </w:tr>
      <w:tr w:rsidR="003D103C" w:rsidRPr="00D46F48" w14:paraId="16BB0A56" w14:textId="77777777" w:rsidTr="00C5396F">
        <w:tc>
          <w:tcPr>
            <w:tcW w:w="3119" w:type="dxa"/>
          </w:tcPr>
          <w:p w14:paraId="7C174E3E" w14:textId="77777777" w:rsidR="003D103C" w:rsidRPr="00BF6516" w:rsidRDefault="003D103C" w:rsidP="00A368FF">
            <w:pPr>
              <w:spacing w:before="60" w:after="60" w:line="300" w:lineRule="exact"/>
              <w:jc w:val="both"/>
              <w:rPr>
                <w:b/>
                <w:sz w:val="26"/>
                <w:szCs w:val="26"/>
              </w:rPr>
            </w:pPr>
            <w:r w:rsidRPr="00BF6516">
              <w:rPr>
                <w:b/>
                <w:sz w:val="26"/>
                <w:szCs w:val="26"/>
              </w:rPr>
              <w:t xml:space="preserve">6. </w:t>
            </w:r>
            <w:r>
              <w:rPr>
                <w:b/>
                <w:sz w:val="26"/>
                <w:szCs w:val="26"/>
              </w:rPr>
              <w:t xml:space="preserve">Đối tượng thực hiện </w:t>
            </w:r>
            <w:r w:rsidRPr="00BF6516">
              <w:rPr>
                <w:b/>
                <w:sz w:val="26"/>
                <w:szCs w:val="26"/>
              </w:rPr>
              <w:t xml:space="preserve"> </w:t>
            </w:r>
          </w:p>
        </w:tc>
        <w:tc>
          <w:tcPr>
            <w:tcW w:w="11482" w:type="dxa"/>
          </w:tcPr>
          <w:p w14:paraId="2521A4C6" w14:textId="77777777" w:rsidR="003D103C" w:rsidRPr="00D46F48" w:rsidRDefault="003D103C" w:rsidP="00A368FF">
            <w:pPr>
              <w:spacing w:before="60" w:after="60" w:line="300" w:lineRule="exact"/>
              <w:jc w:val="both"/>
              <w:rPr>
                <w:sz w:val="26"/>
                <w:szCs w:val="26"/>
              </w:rPr>
            </w:pPr>
          </w:p>
        </w:tc>
      </w:tr>
      <w:tr w:rsidR="003D103C" w:rsidRPr="00D46F48" w14:paraId="16C8565C" w14:textId="77777777" w:rsidTr="00C5396F">
        <w:tc>
          <w:tcPr>
            <w:tcW w:w="3119" w:type="dxa"/>
          </w:tcPr>
          <w:p w14:paraId="208846E2" w14:textId="77777777" w:rsidR="003D103C" w:rsidRPr="00EF5345" w:rsidRDefault="003D103C" w:rsidP="00A368FF">
            <w:pPr>
              <w:spacing w:before="60" w:after="60" w:line="300" w:lineRule="exact"/>
              <w:jc w:val="both"/>
              <w:rPr>
                <w:sz w:val="26"/>
                <w:szCs w:val="26"/>
              </w:rPr>
            </w:pPr>
            <w:r w:rsidRPr="00EF5345">
              <w:rPr>
                <w:sz w:val="26"/>
                <w:szCs w:val="26"/>
              </w:rPr>
              <w:t>a) Đối tượng thực hiện:</w:t>
            </w:r>
          </w:p>
          <w:p w14:paraId="27140413" w14:textId="77777777" w:rsidR="003D103C" w:rsidRPr="00EF5345" w:rsidRDefault="003D103C" w:rsidP="00A368FF">
            <w:pPr>
              <w:spacing w:before="60" w:after="60" w:line="300" w:lineRule="exact"/>
              <w:jc w:val="both"/>
              <w:rPr>
                <w:b/>
                <w:sz w:val="26"/>
                <w:szCs w:val="26"/>
              </w:rPr>
            </w:pPr>
          </w:p>
        </w:tc>
        <w:tc>
          <w:tcPr>
            <w:tcW w:w="11482" w:type="dxa"/>
          </w:tcPr>
          <w:p w14:paraId="45ED1AAE" w14:textId="77777777" w:rsidR="003D103C" w:rsidRPr="00EF5345" w:rsidRDefault="003D103C" w:rsidP="00A368FF">
            <w:pPr>
              <w:spacing w:before="60" w:after="60" w:line="300" w:lineRule="exact"/>
              <w:jc w:val="both"/>
              <w:rPr>
                <w:sz w:val="26"/>
                <w:szCs w:val="26"/>
              </w:rPr>
            </w:pPr>
            <w:r w:rsidRPr="00EF5345">
              <w:rPr>
                <w:sz w:val="26"/>
                <w:szCs w:val="26"/>
              </w:rPr>
              <w:t>- Tổ chức:      Trong nước</w:t>
            </w:r>
            <w:r w:rsidRPr="00EF5345">
              <w:rPr>
                <w:sz w:val="26"/>
                <w:szCs w:val="26"/>
                <w:lang w:val="vi-VN"/>
              </w:rPr>
              <w:t xml:space="preserve"> </w:t>
            </w:r>
            <w:r w:rsidRPr="00EF5345">
              <w:rPr>
                <w:sz w:val="26"/>
                <w:szCs w:val="26"/>
              </w:rPr>
              <w:sym w:font="Wingdings" w:char="F0FE"/>
            </w:r>
            <w:r w:rsidRPr="00EF5345">
              <w:rPr>
                <w:sz w:val="26"/>
                <w:szCs w:val="26"/>
              </w:rPr>
              <w:t xml:space="preserve"> </w:t>
            </w:r>
            <w:r w:rsidRPr="00EF5345">
              <w:rPr>
                <w:color w:val="000000"/>
                <w:sz w:val="26"/>
                <w:szCs w:val="26"/>
              </w:rPr>
              <w:t xml:space="preserve"> </w:t>
            </w:r>
            <w:r w:rsidRPr="00EF5345">
              <w:rPr>
                <w:sz w:val="26"/>
                <w:szCs w:val="26"/>
              </w:rPr>
              <w:t xml:space="preserve">      Nước ngoài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p>
          <w:p w14:paraId="34254D85" w14:textId="77777777" w:rsidR="003D103C" w:rsidRPr="00E67F44" w:rsidRDefault="003D103C" w:rsidP="00A368FF">
            <w:pPr>
              <w:spacing w:before="120" w:after="120" w:line="264" w:lineRule="auto"/>
              <w:jc w:val="both"/>
              <w:rPr>
                <w:color w:val="000000"/>
                <w:sz w:val="26"/>
                <w:szCs w:val="26"/>
              </w:rPr>
            </w:pPr>
            <w:r w:rsidRPr="00E67F44">
              <w:rPr>
                <w:sz w:val="26"/>
                <w:szCs w:val="26"/>
              </w:rPr>
              <w:t xml:space="preserve">Mô tả rõ: </w:t>
            </w:r>
            <w:r w:rsidRPr="00E67F44">
              <w:rPr>
                <w:color w:val="000000"/>
                <w:sz w:val="26"/>
                <w:szCs w:val="26"/>
              </w:rPr>
              <w:t>Đối tượng được phân giao hạn ngạch thuế quan là thương nhân có nhu cầu sử dụng hàng hóa phục vụ cho sản xuất, kinh doanh hoặc tiêu dùng cá nhân phù hợp với cam kết của Việt Nam tại các điều ước quốc tế. Hàng năm, Bộ Công Thương công bố đối tượng được phân giao hạn ngạch trên cơ sở trao đổi ý kiến với các Bộ quản lý chuyên ngành.</w:t>
            </w:r>
          </w:p>
          <w:p w14:paraId="161BA5A9" w14:textId="77777777" w:rsidR="003D103C" w:rsidRPr="00EF5345" w:rsidRDefault="003D103C" w:rsidP="00A368FF">
            <w:pPr>
              <w:spacing w:before="60" w:after="60" w:line="300" w:lineRule="exact"/>
              <w:jc w:val="both"/>
              <w:rPr>
                <w:sz w:val="26"/>
                <w:szCs w:val="26"/>
                <w:lang w:val="vi-VN"/>
              </w:rPr>
            </w:pPr>
            <w:r w:rsidRPr="00EF5345">
              <w:rPr>
                <w:sz w:val="26"/>
                <w:szCs w:val="26"/>
              </w:rPr>
              <w:t>Lý do quy định:</w:t>
            </w:r>
            <w:r w:rsidRPr="00EF5345">
              <w:rPr>
                <w:sz w:val="26"/>
                <w:szCs w:val="26"/>
                <w:lang w:val="vi-VN"/>
              </w:rPr>
              <w:t xml:space="preserve"> Để đảm bảo phù hợp với cam kết của Việt Nam tại WTO</w:t>
            </w:r>
            <w:r>
              <w:rPr>
                <w:sz w:val="26"/>
                <w:szCs w:val="26"/>
                <w:lang w:val="vi-VN"/>
              </w:rPr>
              <w:t xml:space="preserve"> và các đ</w:t>
            </w:r>
            <w:r>
              <w:rPr>
                <w:sz w:val="26"/>
                <w:szCs w:val="26"/>
              </w:rPr>
              <w:t>iều ước quốc tế khác</w:t>
            </w:r>
            <w:r w:rsidRPr="00EF5345">
              <w:rPr>
                <w:bCs/>
                <w:iCs/>
                <w:sz w:val="26"/>
                <w:szCs w:val="26"/>
              </w:rPr>
              <w:t>.</w:t>
            </w:r>
          </w:p>
          <w:p w14:paraId="3DAEFCAB" w14:textId="77777777" w:rsidR="003D103C" w:rsidRPr="00EF5345" w:rsidRDefault="003D103C" w:rsidP="00A368FF">
            <w:pPr>
              <w:spacing w:before="60" w:after="60" w:line="300" w:lineRule="exact"/>
              <w:jc w:val="both"/>
              <w:rPr>
                <w:sz w:val="26"/>
                <w:szCs w:val="26"/>
              </w:rPr>
            </w:pPr>
            <w:r w:rsidRPr="00EF5345">
              <w:rPr>
                <w:sz w:val="26"/>
                <w:szCs w:val="26"/>
              </w:rPr>
              <w:t xml:space="preserve">- Cá nhân:      Trong nước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r w:rsidRPr="00EF5345">
              <w:rPr>
                <w:sz w:val="26"/>
                <w:szCs w:val="26"/>
              </w:rPr>
              <w:t xml:space="preserve">      Nước ngoài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p>
          <w:p w14:paraId="7D1FEF67" w14:textId="77777777" w:rsidR="003D103C" w:rsidRPr="00EF5345" w:rsidRDefault="003D103C" w:rsidP="00A368FF">
            <w:pPr>
              <w:spacing w:before="60" w:after="60" w:line="300" w:lineRule="exact"/>
              <w:jc w:val="both"/>
              <w:rPr>
                <w:sz w:val="26"/>
                <w:szCs w:val="26"/>
                <w:lang w:val="vi-VN"/>
              </w:rPr>
            </w:pPr>
            <w:r w:rsidRPr="00EF5345">
              <w:rPr>
                <w:sz w:val="26"/>
                <w:szCs w:val="26"/>
              </w:rPr>
              <w:t xml:space="preserve">Mô tả rõ: </w:t>
            </w:r>
            <w:r>
              <w:rPr>
                <w:sz w:val="26"/>
                <w:szCs w:val="26"/>
                <w:lang w:val="vi-VN"/>
              </w:rPr>
              <w:t>Không áp dụng cho cá nhân</w:t>
            </w:r>
          </w:p>
          <w:p w14:paraId="4D3046F7" w14:textId="77777777" w:rsidR="003D103C" w:rsidRPr="00EF5345" w:rsidRDefault="003D103C" w:rsidP="00A368FF">
            <w:pPr>
              <w:spacing w:before="60" w:after="60" w:line="300" w:lineRule="exact"/>
              <w:jc w:val="both"/>
              <w:rPr>
                <w:sz w:val="26"/>
                <w:szCs w:val="26"/>
              </w:rPr>
            </w:pPr>
            <w:r w:rsidRPr="00EF5345">
              <w:rPr>
                <w:sz w:val="26"/>
                <w:szCs w:val="26"/>
              </w:rPr>
              <w:t xml:space="preserve">- Có thể mở rộng/ thu hẹp đối tượng thực hiện không?:    </w:t>
            </w:r>
          </w:p>
          <w:p w14:paraId="501F5802" w14:textId="77777777" w:rsidR="003D103C" w:rsidRPr="00EF5345" w:rsidRDefault="003D103C" w:rsidP="00A368FF">
            <w:pPr>
              <w:spacing w:before="60" w:after="60" w:line="300" w:lineRule="exact"/>
              <w:jc w:val="both"/>
              <w:rPr>
                <w:sz w:val="26"/>
                <w:szCs w:val="26"/>
              </w:rPr>
            </w:pPr>
            <w:r w:rsidRPr="00EF5345">
              <w:rPr>
                <w:sz w:val="26"/>
                <w:szCs w:val="26"/>
              </w:rPr>
              <w:t xml:space="preserve">Có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r w:rsidRPr="00EF5345">
              <w:rPr>
                <w:sz w:val="26"/>
                <w:szCs w:val="26"/>
              </w:rPr>
              <w:t xml:space="preserve">       Không </w:t>
            </w:r>
            <w:r w:rsidRPr="00EF5345">
              <w:rPr>
                <w:sz w:val="26"/>
                <w:szCs w:val="26"/>
              </w:rPr>
              <w:sym w:font="Wingdings" w:char="F0FE"/>
            </w:r>
            <w:r w:rsidRPr="00EF5345">
              <w:rPr>
                <w:sz w:val="26"/>
                <w:szCs w:val="26"/>
              </w:rPr>
              <w:t xml:space="preserve"> </w:t>
            </w:r>
            <w:r w:rsidRPr="00EF5345">
              <w:rPr>
                <w:color w:val="000000"/>
                <w:sz w:val="26"/>
                <w:szCs w:val="26"/>
              </w:rPr>
              <w:t xml:space="preserve"> </w:t>
            </w:r>
            <w:r w:rsidRPr="00EF5345">
              <w:rPr>
                <w:sz w:val="26"/>
                <w:szCs w:val="26"/>
              </w:rPr>
              <w:t xml:space="preserve">  </w:t>
            </w:r>
          </w:p>
          <w:p w14:paraId="5D801C3E" w14:textId="77777777" w:rsidR="003D103C" w:rsidRPr="00EF5345" w:rsidRDefault="003D103C" w:rsidP="00A368FF">
            <w:pPr>
              <w:spacing w:before="60" w:after="60" w:line="300" w:lineRule="exact"/>
              <w:jc w:val="both"/>
              <w:rPr>
                <w:sz w:val="26"/>
                <w:szCs w:val="26"/>
                <w:lang w:val="vi-VN"/>
              </w:rPr>
            </w:pPr>
            <w:r w:rsidRPr="00EF5345">
              <w:rPr>
                <w:sz w:val="26"/>
                <w:szCs w:val="26"/>
              </w:rPr>
              <w:t xml:space="preserve">Nêu rõ lý do: </w:t>
            </w:r>
            <w:r w:rsidRPr="00EF5345">
              <w:rPr>
                <w:sz w:val="26"/>
                <w:szCs w:val="26"/>
                <w:lang w:val="vi-VN"/>
              </w:rPr>
              <w:t xml:space="preserve">Để đảm bảo phù hợp với cam kết của Việt Nam tại WTO </w:t>
            </w:r>
            <w:r>
              <w:rPr>
                <w:sz w:val="26"/>
                <w:szCs w:val="26"/>
              </w:rPr>
              <w:t xml:space="preserve">và các FTA mà Việt Nam là thành viên. </w:t>
            </w:r>
          </w:p>
        </w:tc>
      </w:tr>
      <w:tr w:rsidR="003D103C" w:rsidRPr="00D46F48" w14:paraId="213418BF" w14:textId="77777777" w:rsidTr="00C5396F">
        <w:tc>
          <w:tcPr>
            <w:tcW w:w="3119" w:type="dxa"/>
          </w:tcPr>
          <w:p w14:paraId="1EA5C71D" w14:textId="77777777" w:rsidR="003D103C" w:rsidRPr="00D46F48" w:rsidRDefault="003D103C" w:rsidP="00A368FF">
            <w:pPr>
              <w:spacing w:before="60" w:after="60" w:line="300" w:lineRule="exact"/>
              <w:jc w:val="both"/>
              <w:rPr>
                <w:sz w:val="26"/>
                <w:szCs w:val="26"/>
              </w:rPr>
            </w:pPr>
            <w:r w:rsidRPr="00D46F48">
              <w:rPr>
                <w:sz w:val="26"/>
                <w:szCs w:val="26"/>
              </w:rPr>
              <w:t xml:space="preserve">b) Phạm vi </w:t>
            </w:r>
            <w:r>
              <w:rPr>
                <w:sz w:val="26"/>
                <w:szCs w:val="26"/>
              </w:rPr>
              <w:t>áp dụng</w:t>
            </w:r>
            <w:r w:rsidRPr="00D46F48">
              <w:rPr>
                <w:sz w:val="26"/>
                <w:szCs w:val="26"/>
              </w:rPr>
              <w:t>:</w:t>
            </w:r>
          </w:p>
          <w:p w14:paraId="58D46625" w14:textId="77777777" w:rsidR="003D103C" w:rsidRPr="00D46F48" w:rsidRDefault="003D103C" w:rsidP="00A368FF">
            <w:pPr>
              <w:spacing w:before="60" w:after="60" w:line="300" w:lineRule="exact"/>
              <w:jc w:val="both"/>
              <w:rPr>
                <w:sz w:val="26"/>
                <w:szCs w:val="26"/>
              </w:rPr>
            </w:pPr>
          </w:p>
        </w:tc>
        <w:tc>
          <w:tcPr>
            <w:tcW w:w="11482" w:type="dxa"/>
          </w:tcPr>
          <w:p w14:paraId="675F85A3" w14:textId="77777777" w:rsidR="003D103C" w:rsidRPr="008A5517" w:rsidRDefault="003D103C" w:rsidP="00A368FF">
            <w:pPr>
              <w:spacing w:before="60" w:after="60" w:line="300" w:lineRule="exact"/>
              <w:jc w:val="both"/>
              <w:rPr>
                <w:sz w:val="26"/>
                <w:szCs w:val="26"/>
              </w:rPr>
            </w:pPr>
            <w:r w:rsidRPr="008A5517">
              <w:rPr>
                <w:sz w:val="26"/>
                <w:szCs w:val="26"/>
              </w:rPr>
              <w:t xml:space="preserve">- Toàn quốc </w:t>
            </w:r>
            <w:r w:rsidRPr="008A5517">
              <w:rPr>
                <w:sz w:val="26"/>
                <w:szCs w:val="26"/>
              </w:rPr>
              <w:sym w:font="Wingdings" w:char="F0FE"/>
            </w:r>
            <w:r w:rsidRPr="008A5517">
              <w:rPr>
                <w:sz w:val="26"/>
                <w:szCs w:val="26"/>
              </w:rPr>
              <w:t xml:space="preserve">    Vùng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Địa phương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p>
          <w:p w14:paraId="5696A324" w14:textId="77777777" w:rsidR="003D103C" w:rsidRPr="008A5517" w:rsidRDefault="003D103C" w:rsidP="00A368FF">
            <w:pPr>
              <w:spacing w:before="60" w:after="60" w:line="300" w:lineRule="exact"/>
              <w:jc w:val="both"/>
              <w:rPr>
                <w:sz w:val="26"/>
                <w:szCs w:val="26"/>
              </w:rPr>
            </w:pPr>
            <w:r w:rsidRPr="008A5517">
              <w:rPr>
                <w:sz w:val="26"/>
                <w:szCs w:val="26"/>
              </w:rPr>
              <w:t xml:space="preserve">- Nông thôn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Đô thị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Miền núi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w:t>
            </w:r>
          </w:p>
          <w:p w14:paraId="6BFD8F9D" w14:textId="77777777" w:rsidR="003D103C" w:rsidRPr="008A5517" w:rsidRDefault="003D103C" w:rsidP="00A368FF">
            <w:pPr>
              <w:spacing w:before="60" w:after="60" w:line="300" w:lineRule="exact"/>
              <w:jc w:val="both"/>
              <w:rPr>
                <w:sz w:val="26"/>
                <w:szCs w:val="26"/>
              </w:rPr>
            </w:pPr>
            <w:r w:rsidRPr="008A5517">
              <w:rPr>
                <w:sz w:val="26"/>
                <w:szCs w:val="26"/>
              </w:rPr>
              <w:t xml:space="preserve">- Biên giới, hải đảo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p>
          <w:p w14:paraId="797B7DAE" w14:textId="77777777" w:rsidR="003D103C" w:rsidRPr="008A5517" w:rsidRDefault="003D103C" w:rsidP="00A368FF">
            <w:pPr>
              <w:tabs>
                <w:tab w:val="left" w:leader="dot" w:pos="7849"/>
              </w:tabs>
              <w:jc w:val="both"/>
              <w:rPr>
                <w:sz w:val="26"/>
                <w:szCs w:val="26"/>
                <w:lang w:val="vi-VN"/>
              </w:rPr>
            </w:pPr>
            <w:r w:rsidRPr="008A5517">
              <w:rPr>
                <w:sz w:val="26"/>
                <w:szCs w:val="26"/>
              </w:rPr>
              <w:t>- Lý do quy định:</w:t>
            </w:r>
            <w:r w:rsidRPr="008A5517">
              <w:rPr>
                <w:sz w:val="26"/>
                <w:szCs w:val="26"/>
                <w:lang w:val="vi-VN"/>
              </w:rPr>
              <w:t xml:space="preserve"> </w:t>
            </w:r>
          </w:p>
          <w:p w14:paraId="119181F6" w14:textId="77777777" w:rsidR="003D103C" w:rsidRPr="008A5517" w:rsidRDefault="003D103C" w:rsidP="00A368FF">
            <w:pPr>
              <w:tabs>
                <w:tab w:val="left" w:leader="dot" w:pos="7849"/>
              </w:tabs>
              <w:jc w:val="both"/>
              <w:rPr>
                <w:sz w:val="26"/>
                <w:szCs w:val="26"/>
              </w:rPr>
            </w:pPr>
            <w:r w:rsidRPr="008A5517">
              <w:rPr>
                <w:sz w:val="26"/>
                <w:szCs w:val="26"/>
              </w:rPr>
              <w:lastRenderedPageBreak/>
              <w:t xml:space="preserve">+ Về đối tượng: Đảm bảo thương nhân có nhu cầu nhập khẩu </w:t>
            </w:r>
            <w:r>
              <w:rPr>
                <w:sz w:val="26"/>
                <w:szCs w:val="26"/>
              </w:rPr>
              <w:t xml:space="preserve">mặt hàng </w:t>
            </w:r>
            <w:r w:rsidRPr="008A5517">
              <w:rPr>
                <w:sz w:val="26"/>
                <w:szCs w:val="26"/>
                <w:lang w:val="vi-VN"/>
              </w:rPr>
              <w:t>theo diện hạn ngạch thuế quan</w:t>
            </w:r>
            <w:r w:rsidRPr="008A5517">
              <w:rPr>
                <w:sz w:val="26"/>
                <w:szCs w:val="26"/>
              </w:rPr>
              <w:t xml:space="preserve"> được thực hiện.</w:t>
            </w:r>
          </w:p>
          <w:p w14:paraId="163376B0" w14:textId="06BA698A" w:rsidR="003D103C" w:rsidRPr="008A5517" w:rsidRDefault="003D103C" w:rsidP="00A368FF">
            <w:pPr>
              <w:tabs>
                <w:tab w:val="left" w:leader="dot" w:pos="7849"/>
              </w:tabs>
              <w:jc w:val="both"/>
              <w:rPr>
                <w:sz w:val="26"/>
                <w:szCs w:val="26"/>
                <w:lang w:val="vi-VN"/>
              </w:rPr>
            </w:pPr>
            <w:r w:rsidRPr="008A5517">
              <w:rPr>
                <w:sz w:val="26"/>
                <w:szCs w:val="26"/>
              </w:rPr>
              <w:t xml:space="preserve">+ Về phạm vi: Thương nhân trên mọi địa bàn đều được </w:t>
            </w:r>
            <w:r w:rsidR="00077560">
              <w:rPr>
                <w:sz w:val="26"/>
                <w:szCs w:val="26"/>
              </w:rPr>
              <w:t xml:space="preserve">đăng ký </w:t>
            </w:r>
            <w:r>
              <w:rPr>
                <w:sz w:val="26"/>
                <w:szCs w:val="26"/>
                <w:lang w:val="vi-VN"/>
              </w:rPr>
              <w:t>tham gia phân giao hạn ngạch thuế quan nhập khẩ</w:t>
            </w:r>
            <w:r w:rsidR="00077560">
              <w:rPr>
                <w:sz w:val="26"/>
                <w:szCs w:val="26"/>
                <w:lang w:val="vi-VN"/>
              </w:rPr>
              <w:t>u</w:t>
            </w:r>
            <w:r>
              <w:rPr>
                <w:sz w:val="26"/>
                <w:szCs w:val="26"/>
                <w:lang w:val="vi-VN"/>
              </w:rPr>
              <w:t>.</w:t>
            </w:r>
          </w:p>
          <w:p w14:paraId="4F5CF9E1" w14:textId="77777777" w:rsidR="003D103C" w:rsidRPr="008A5517" w:rsidRDefault="003D103C" w:rsidP="00A368FF">
            <w:pPr>
              <w:spacing w:before="60" w:after="60" w:line="300" w:lineRule="exact"/>
              <w:jc w:val="both"/>
              <w:rPr>
                <w:sz w:val="26"/>
                <w:szCs w:val="26"/>
              </w:rPr>
            </w:pPr>
            <w:r w:rsidRPr="008A5517">
              <w:rPr>
                <w:sz w:val="26"/>
                <w:szCs w:val="26"/>
              </w:rPr>
              <w:t xml:space="preserve">- Có thể mở rộng/ thu hẹp phạm vi áp dụng không?:    </w:t>
            </w:r>
          </w:p>
          <w:p w14:paraId="3CEB1291" w14:textId="77777777" w:rsidR="003D103C" w:rsidRPr="008A5517" w:rsidRDefault="003D103C" w:rsidP="00A368FF">
            <w:pPr>
              <w:spacing w:before="60" w:after="60" w:line="300" w:lineRule="exact"/>
              <w:jc w:val="both"/>
              <w:rPr>
                <w:sz w:val="26"/>
                <w:szCs w:val="26"/>
              </w:rPr>
            </w:pPr>
            <w:r w:rsidRPr="008A5517">
              <w:rPr>
                <w:sz w:val="26"/>
                <w:szCs w:val="26"/>
              </w:rPr>
              <w:t xml:space="preserve">Có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Không   </w:t>
            </w:r>
            <w:r w:rsidRPr="008A5517">
              <w:rPr>
                <w:sz w:val="26"/>
                <w:szCs w:val="26"/>
              </w:rPr>
              <w:sym w:font="Wingdings" w:char="F0FE"/>
            </w:r>
            <w:r w:rsidRPr="008A5517">
              <w:rPr>
                <w:sz w:val="26"/>
                <w:szCs w:val="26"/>
              </w:rPr>
              <w:t xml:space="preserve">  </w:t>
            </w:r>
          </w:p>
        </w:tc>
      </w:tr>
      <w:tr w:rsidR="003D103C" w:rsidRPr="00D46F48" w14:paraId="0F961CF0" w14:textId="77777777" w:rsidTr="00C5396F">
        <w:tc>
          <w:tcPr>
            <w:tcW w:w="14601" w:type="dxa"/>
            <w:gridSpan w:val="2"/>
          </w:tcPr>
          <w:p w14:paraId="66A62995" w14:textId="65888453" w:rsidR="003D103C" w:rsidRPr="0018655A" w:rsidRDefault="003D103C" w:rsidP="00351F4D">
            <w:pPr>
              <w:spacing w:before="60" w:after="60" w:line="300" w:lineRule="exact"/>
              <w:jc w:val="both"/>
              <w:rPr>
                <w:sz w:val="26"/>
                <w:szCs w:val="26"/>
                <w:lang w:val="vi-VN"/>
              </w:rPr>
            </w:pPr>
            <w:r w:rsidRPr="00D46F48">
              <w:rPr>
                <w:sz w:val="26"/>
                <w:szCs w:val="26"/>
              </w:rPr>
              <w:lastRenderedPageBreak/>
              <w:t>Dự kiến số lượng</w:t>
            </w:r>
            <w:r>
              <w:rPr>
                <w:sz w:val="26"/>
                <w:szCs w:val="26"/>
              </w:rPr>
              <w:t xml:space="preserve"> đối tượng thực hiện/1 năm</w:t>
            </w:r>
            <w:r w:rsidRPr="00D46F48">
              <w:rPr>
                <w:sz w:val="26"/>
                <w:szCs w:val="26"/>
              </w:rPr>
              <w:t>:</w:t>
            </w:r>
            <w:r>
              <w:rPr>
                <w:sz w:val="26"/>
                <w:szCs w:val="26"/>
                <w:lang w:val="vi-VN"/>
              </w:rPr>
              <w:t xml:space="preserve"> </w:t>
            </w:r>
            <w:r w:rsidR="00351F4D">
              <w:rPr>
                <w:sz w:val="26"/>
                <w:szCs w:val="26"/>
              </w:rPr>
              <w:t>3</w:t>
            </w:r>
            <w:r>
              <w:rPr>
                <w:sz w:val="26"/>
                <w:szCs w:val="26"/>
                <w:lang w:val="vi-VN"/>
              </w:rPr>
              <w:t>0 thương nhân</w:t>
            </w:r>
          </w:p>
        </w:tc>
      </w:tr>
      <w:tr w:rsidR="003D103C" w:rsidRPr="00D46F48" w14:paraId="28478D0D" w14:textId="77777777" w:rsidTr="00C5396F">
        <w:tc>
          <w:tcPr>
            <w:tcW w:w="14601" w:type="dxa"/>
            <w:gridSpan w:val="2"/>
          </w:tcPr>
          <w:p w14:paraId="0CE0D492" w14:textId="77777777" w:rsidR="003D103C" w:rsidRPr="00D46F48" w:rsidRDefault="003D103C" w:rsidP="00A368FF">
            <w:pPr>
              <w:spacing w:before="60" w:after="60" w:line="300" w:lineRule="exact"/>
              <w:jc w:val="both"/>
              <w:rPr>
                <w:sz w:val="26"/>
                <w:szCs w:val="26"/>
              </w:rPr>
            </w:pPr>
            <w:r>
              <w:rPr>
                <w:b/>
                <w:sz w:val="26"/>
                <w:szCs w:val="26"/>
              </w:rPr>
              <w:t>7</w:t>
            </w:r>
            <w:r w:rsidRPr="00BF6516">
              <w:rPr>
                <w:b/>
                <w:sz w:val="26"/>
                <w:szCs w:val="26"/>
              </w:rPr>
              <w:t xml:space="preserve">. Cơ quan giải quyết </w:t>
            </w:r>
          </w:p>
        </w:tc>
      </w:tr>
      <w:tr w:rsidR="003D103C" w:rsidRPr="00D46F48" w14:paraId="0D843703" w14:textId="77777777" w:rsidTr="00C5396F">
        <w:tc>
          <w:tcPr>
            <w:tcW w:w="3119" w:type="dxa"/>
          </w:tcPr>
          <w:p w14:paraId="5BFB0569" w14:textId="77777777" w:rsidR="003D103C" w:rsidRDefault="003D103C" w:rsidP="00A368FF">
            <w:pPr>
              <w:spacing w:before="60" w:after="60" w:line="300" w:lineRule="exact"/>
              <w:jc w:val="both"/>
              <w:rPr>
                <w:b/>
                <w:sz w:val="26"/>
                <w:szCs w:val="26"/>
              </w:rPr>
            </w:pPr>
            <w:r>
              <w:rPr>
                <w:sz w:val="26"/>
                <w:szCs w:val="26"/>
              </w:rPr>
              <w:t xml:space="preserve">a) Có được quy định rõ ràng, cụ thể về cơ quan giải quyết thủ tục hành chính không?     </w:t>
            </w:r>
          </w:p>
        </w:tc>
        <w:tc>
          <w:tcPr>
            <w:tcW w:w="11482" w:type="dxa"/>
          </w:tcPr>
          <w:p w14:paraId="480B773E" w14:textId="77777777" w:rsidR="003D103C" w:rsidRDefault="003D103C" w:rsidP="00A368FF">
            <w:pPr>
              <w:spacing w:before="60" w:after="60" w:line="300" w:lineRule="exact"/>
              <w:jc w:val="both"/>
              <w:rPr>
                <w:sz w:val="26"/>
                <w:szCs w:val="26"/>
              </w:rPr>
            </w:pPr>
            <w:r w:rsidRPr="00D46F48">
              <w:rPr>
                <w:sz w:val="26"/>
                <w:szCs w:val="26"/>
              </w:rPr>
              <w:t xml:space="preserve">Có  </w:t>
            </w:r>
            <w:r w:rsidRPr="008A5517">
              <w:rPr>
                <w:sz w:val="26"/>
                <w:szCs w:val="26"/>
              </w:rPr>
              <w:t xml:space="preserve"> </w:t>
            </w:r>
            <w:r w:rsidRPr="008A5517">
              <w:rPr>
                <w:sz w:val="26"/>
                <w:szCs w:val="26"/>
              </w:rPr>
              <w:sym w:font="Wingdings" w:char="F0FE"/>
            </w:r>
            <w:r w:rsidRPr="008A5517">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7AEA6727" w14:textId="77777777" w:rsidR="003D103C" w:rsidRPr="00D27919" w:rsidRDefault="003D103C" w:rsidP="00A368FF">
            <w:pPr>
              <w:spacing w:before="60" w:after="60" w:line="300" w:lineRule="exact"/>
              <w:jc w:val="both"/>
              <w:rPr>
                <w:sz w:val="26"/>
                <w:szCs w:val="26"/>
                <w:lang w:val="vi-VN"/>
              </w:rPr>
            </w:pPr>
            <w:r>
              <w:rPr>
                <w:sz w:val="26"/>
                <w:szCs w:val="26"/>
              </w:rPr>
              <w:t>Lý do quy định</w:t>
            </w:r>
            <w:r>
              <w:rPr>
                <w:sz w:val="26"/>
                <w:szCs w:val="26"/>
                <w:lang w:val="vi-VN"/>
              </w:rPr>
              <w:t>: Đã quy định rõ ràng, cụ thể về cơ quan có thẩm quyền giải quyết thủ tục hành chính.</w:t>
            </w:r>
          </w:p>
        </w:tc>
      </w:tr>
      <w:tr w:rsidR="003D103C" w:rsidRPr="00D46F48" w14:paraId="42231132" w14:textId="77777777" w:rsidTr="00C5396F">
        <w:tc>
          <w:tcPr>
            <w:tcW w:w="3119" w:type="dxa"/>
          </w:tcPr>
          <w:p w14:paraId="243F1AAD" w14:textId="77777777" w:rsidR="003D103C" w:rsidRDefault="003D103C" w:rsidP="00A368FF">
            <w:pPr>
              <w:spacing w:before="60" w:after="60" w:line="300" w:lineRule="exact"/>
              <w:jc w:val="both"/>
              <w:rPr>
                <w:sz w:val="26"/>
                <w:szCs w:val="26"/>
              </w:rPr>
            </w:pPr>
            <w:r>
              <w:rPr>
                <w:sz w:val="26"/>
                <w:szCs w:val="26"/>
              </w:rPr>
              <w:t xml:space="preserve">b) Có thể mở rộng ủy quyền hoặc phân cấp thực hiện không? </w:t>
            </w:r>
          </w:p>
        </w:tc>
        <w:tc>
          <w:tcPr>
            <w:tcW w:w="11482" w:type="dxa"/>
          </w:tcPr>
          <w:p w14:paraId="23EF153F" w14:textId="77777777" w:rsidR="003D103C" w:rsidRDefault="003D103C" w:rsidP="00A368FF">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8A5517">
              <w:rPr>
                <w:sz w:val="26"/>
                <w:szCs w:val="26"/>
              </w:rPr>
              <w:t xml:space="preserve"> </w:t>
            </w:r>
            <w:r w:rsidRPr="008A5517">
              <w:rPr>
                <w:sz w:val="26"/>
                <w:szCs w:val="26"/>
              </w:rPr>
              <w:sym w:font="Wingdings" w:char="F0FE"/>
            </w:r>
            <w:r w:rsidRPr="008A5517">
              <w:rPr>
                <w:sz w:val="26"/>
                <w:szCs w:val="26"/>
              </w:rPr>
              <w:t xml:space="preserve">  </w:t>
            </w:r>
          </w:p>
          <w:p w14:paraId="260EE6C8" w14:textId="77777777" w:rsidR="003D103C" w:rsidRDefault="003D103C" w:rsidP="00A368FF">
            <w:pPr>
              <w:rPr>
                <w:sz w:val="26"/>
                <w:szCs w:val="26"/>
                <w:lang w:val="vi-VN"/>
              </w:rPr>
            </w:pPr>
            <w:r>
              <w:rPr>
                <w:sz w:val="26"/>
                <w:szCs w:val="26"/>
              </w:rPr>
              <w:t>Nêu rõ lý do:</w:t>
            </w:r>
            <w:r>
              <w:rPr>
                <w:sz w:val="26"/>
                <w:szCs w:val="26"/>
                <w:lang w:val="vi-VN"/>
              </w:rPr>
              <w:t xml:space="preserve"> </w:t>
            </w:r>
          </w:p>
          <w:p w14:paraId="24B858C8" w14:textId="77777777" w:rsidR="003D103C" w:rsidRPr="00D14BE9" w:rsidRDefault="003D103C" w:rsidP="00A368FF">
            <w:pPr>
              <w:jc w:val="both"/>
              <w:rPr>
                <w:rFonts w:cs="Times New Roman"/>
                <w:sz w:val="26"/>
                <w:szCs w:val="26"/>
              </w:rPr>
            </w:pPr>
            <w:r w:rsidRPr="00D14BE9">
              <w:rPr>
                <w:rFonts w:cs="Times New Roman"/>
                <w:sz w:val="26"/>
                <w:szCs w:val="26"/>
              </w:rPr>
              <w:t>(i) Về tính chất quản lý, các mặt hàng áp dụng HNTQ đều là các mặt hàng nhạy cảm, có ảnh hưởng lớn đến sản xuất và tiêu dùng trong nước. Do đó, việc công bố và phân giao HNTQ cần được thực hiện tập trung, thống nhất trên toàn quốc, dựa trên tổng hợp nhiều yếu tố như: cam kết quốc tế, cung cầu trong nước, đánh giá tác động đến các nhóm đối tượng liên quan, cũng như các quy định về quản lý chuyên ngành. Phân cấp cho các địa phương sẽ gây khó khăn trong việc đảm bảo tính đồng bộ, nhất quán trong điều hành chính sách và dễ phát sinh rủi ro trong việc thực thi các cam kết quốc tế.</w:t>
            </w:r>
          </w:p>
          <w:p w14:paraId="4F32A721" w14:textId="77777777" w:rsidR="003D103C" w:rsidRPr="00D14BE9" w:rsidRDefault="003D103C" w:rsidP="00A368FF">
            <w:pPr>
              <w:jc w:val="both"/>
              <w:rPr>
                <w:rFonts w:cs="Times New Roman"/>
                <w:sz w:val="26"/>
                <w:szCs w:val="26"/>
              </w:rPr>
            </w:pPr>
          </w:p>
          <w:p w14:paraId="654278D9" w14:textId="77777777" w:rsidR="003D103C" w:rsidRPr="005A2925" w:rsidRDefault="003D103C" w:rsidP="00A368FF">
            <w:pPr>
              <w:jc w:val="both"/>
              <w:rPr>
                <w:rFonts w:cs="Times New Roman"/>
                <w:sz w:val="26"/>
                <w:szCs w:val="26"/>
              </w:rPr>
            </w:pPr>
            <w:r w:rsidRPr="00D14BE9">
              <w:rPr>
                <w:rFonts w:cs="Times New Roman"/>
                <w:sz w:val="26"/>
                <w:szCs w:val="26"/>
              </w:rPr>
              <w:t xml:space="preserve">(ii) Về phương thức phân giao, hiện nay các hình thức như cấp phép hoặc đấu giá hạn ngạch đều được thực hiện theo từng đợt (ví dụ đối với mặt hàng đường,thuốc lá nguyên liệu hàng năm cấp phép theo 1 đợt tập trung, đối với mặt hàng muối cấp phép 2 đợt (y tế và hóa chất), dựa trên phương án tổng thể, căn cứ trên tổng hợp nhu cầu của doanh nghiệp trong cả nước, đảm bảo phân bổ phù hợp theo từng thời điểm để điều tiết cung cầu thị trường và phục vụ chiến lược phát triển ngành sản xuất trong nước. Do vậy, việc phân cấp cho các địa phương thực hiện riêng lẻ là không phù hợp, có thể dẫn đến tình trạng phân tán, thiếu kiểm soát và không đảm bảo hiệu quả chung trong điều hành chính sách. Từ các lý do nêu trên, việc tiếp tục duy trì thẩm quyền </w:t>
            </w:r>
            <w:r w:rsidRPr="00D14BE9">
              <w:rPr>
                <w:rFonts w:cs="Times New Roman"/>
                <w:sz w:val="26"/>
                <w:szCs w:val="26"/>
              </w:rPr>
              <w:lastRenderedPageBreak/>
              <w:t>cấp HNTQ tại Bộ là cần thiết để bảo đảm tính thống nhất, hiệu quả và tuân thủ đúng cam kết quốc tế của Việt Nam.</w:t>
            </w:r>
          </w:p>
        </w:tc>
      </w:tr>
      <w:tr w:rsidR="003D103C" w:rsidRPr="00D46F48" w14:paraId="7717A336" w14:textId="77777777" w:rsidTr="00C5396F">
        <w:tc>
          <w:tcPr>
            <w:tcW w:w="14601" w:type="dxa"/>
            <w:gridSpan w:val="2"/>
          </w:tcPr>
          <w:p w14:paraId="56578860" w14:textId="77777777" w:rsidR="003D103C" w:rsidRPr="00D46F48" w:rsidRDefault="003D103C" w:rsidP="00A368FF">
            <w:pPr>
              <w:spacing w:before="60" w:after="60" w:line="300" w:lineRule="exact"/>
              <w:jc w:val="both"/>
              <w:rPr>
                <w:sz w:val="26"/>
                <w:szCs w:val="26"/>
              </w:rPr>
            </w:pPr>
            <w:r>
              <w:rPr>
                <w:b/>
                <w:sz w:val="26"/>
                <w:szCs w:val="26"/>
              </w:rPr>
              <w:lastRenderedPageBreak/>
              <w:t>8</w:t>
            </w:r>
            <w:r w:rsidRPr="00D46F48">
              <w:rPr>
                <w:b/>
                <w:sz w:val="26"/>
                <w:szCs w:val="26"/>
              </w:rPr>
              <w:t>. Phí, lệ phí</w:t>
            </w:r>
            <w:r>
              <w:rPr>
                <w:b/>
                <w:sz w:val="26"/>
                <w:szCs w:val="26"/>
              </w:rPr>
              <w:t xml:space="preserve"> và các chi phí khác (nếu có)</w:t>
            </w:r>
          </w:p>
        </w:tc>
      </w:tr>
      <w:tr w:rsidR="003D103C" w:rsidRPr="00D46F48" w14:paraId="45333CB3" w14:textId="77777777" w:rsidTr="00C5396F">
        <w:tc>
          <w:tcPr>
            <w:tcW w:w="3119" w:type="dxa"/>
          </w:tcPr>
          <w:p w14:paraId="60DD54BD" w14:textId="77777777" w:rsidR="003D103C" w:rsidRDefault="003D103C" w:rsidP="00A368FF">
            <w:pPr>
              <w:spacing w:before="60" w:after="60" w:line="300" w:lineRule="exact"/>
              <w:jc w:val="both"/>
              <w:rPr>
                <w:sz w:val="26"/>
                <w:szCs w:val="26"/>
              </w:rPr>
            </w:pPr>
            <w:r>
              <w:rPr>
                <w:sz w:val="26"/>
                <w:szCs w:val="26"/>
              </w:rPr>
              <w:t>a) C</w:t>
            </w:r>
            <w:r w:rsidRPr="00D46F48">
              <w:rPr>
                <w:sz w:val="26"/>
                <w:szCs w:val="26"/>
              </w:rPr>
              <w:t xml:space="preserve">ó quy định về phí, lệ phí </w:t>
            </w:r>
            <w:r>
              <w:rPr>
                <w:sz w:val="26"/>
                <w:szCs w:val="26"/>
              </w:rPr>
              <w:t xml:space="preserve">và các chi phí khác (nếu có) </w:t>
            </w:r>
            <w:r w:rsidRPr="00D46F48">
              <w:rPr>
                <w:sz w:val="26"/>
                <w:szCs w:val="26"/>
              </w:rPr>
              <w:t xml:space="preserve">không?  </w:t>
            </w:r>
          </w:p>
        </w:tc>
        <w:tc>
          <w:tcPr>
            <w:tcW w:w="11482" w:type="dxa"/>
          </w:tcPr>
          <w:p w14:paraId="2608B5E5" w14:textId="77777777" w:rsidR="003D103C" w:rsidRPr="00D46F48" w:rsidRDefault="003D103C" w:rsidP="00A368FF">
            <w:pPr>
              <w:spacing w:before="60" w:after="60" w:line="300" w:lineRule="exact"/>
              <w:jc w:val="both"/>
              <w:rPr>
                <w:sz w:val="26"/>
                <w:szCs w:val="26"/>
              </w:rPr>
            </w:pPr>
            <w:r w:rsidRPr="00D46F48">
              <w:rPr>
                <w:sz w:val="26"/>
                <w:szCs w:val="26"/>
              </w:rPr>
              <w:t xml:space="preserve">- Lệ phí:  Không </w:t>
            </w:r>
            <w:r w:rsidRPr="008A5517">
              <w:rPr>
                <w:sz w:val="26"/>
                <w:szCs w:val="26"/>
              </w:rPr>
              <w:sym w:font="Wingdings" w:char="F0FE"/>
            </w:r>
            <w:r w:rsidRPr="008A5517">
              <w:rPr>
                <w:sz w:val="26"/>
                <w:szCs w:val="26"/>
              </w:rPr>
              <w:t xml:space="preserve">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3736E6DC" w14:textId="77777777" w:rsidR="003D103C" w:rsidRDefault="003D103C" w:rsidP="00A368FF">
            <w:pPr>
              <w:spacing w:before="60" w:after="60" w:line="300" w:lineRule="exact"/>
              <w:jc w:val="both"/>
              <w:rPr>
                <w:sz w:val="26"/>
                <w:szCs w:val="26"/>
              </w:rPr>
            </w:pPr>
            <w:r w:rsidRPr="00D46F48">
              <w:rPr>
                <w:sz w:val="26"/>
                <w:szCs w:val="26"/>
              </w:rPr>
              <w:t xml:space="preserve">- Phí:       Không </w:t>
            </w:r>
            <w:r w:rsidRPr="008A5517">
              <w:rPr>
                <w:sz w:val="26"/>
                <w:szCs w:val="26"/>
              </w:rPr>
              <w:sym w:font="Wingdings" w:char="F0FE"/>
            </w:r>
            <w:r w:rsidRPr="008A5517">
              <w:rPr>
                <w:sz w:val="26"/>
                <w:szCs w:val="26"/>
              </w:rPr>
              <w:t xml:space="preserve">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50436980" w14:textId="77777777" w:rsidR="003D103C" w:rsidRPr="00D46F48" w:rsidRDefault="003D103C" w:rsidP="00A368FF">
            <w:pPr>
              <w:spacing w:before="60" w:after="60" w:line="300" w:lineRule="exact"/>
              <w:rPr>
                <w:sz w:val="26"/>
                <w:szCs w:val="26"/>
              </w:rPr>
            </w:pPr>
            <w:r>
              <w:rPr>
                <w:sz w:val="26"/>
                <w:szCs w:val="26"/>
              </w:rPr>
              <w:t xml:space="preserve">- Chi phí khác:     </w:t>
            </w:r>
            <w:r w:rsidRPr="00D46F48">
              <w:rPr>
                <w:sz w:val="26"/>
                <w:szCs w:val="26"/>
              </w:rPr>
              <w:t xml:space="preserve">Không </w:t>
            </w:r>
            <w:r w:rsidRPr="008A5517">
              <w:rPr>
                <w:sz w:val="26"/>
                <w:szCs w:val="26"/>
              </w:rPr>
              <w:sym w:font="Wingdings" w:char="F0FE"/>
            </w:r>
            <w:r w:rsidRPr="008A5517">
              <w:rPr>
                <w:sz w:val="26"/>
                <w:szCs w:val="26"/>
              </w:rPr>
              <w:t xml:space="preserve">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tc>
      </w:tr>
      <w:tr w:rsidR="003D103C" w:rsidRPr="00D46F48" w14:paraId="650E665E" w14:textId="77777777" w:rsidTr="00C5396F">
        <w:tc>
          <w:tcPr>
            <w:tcW w:w="3119" w:type="dxa"/>
          </w:tcPr>
          <w:p w14:paraId="59AC79C4" w14:textId="77777777" w:rsidR="003D103C" w:rsidRPr="00D379E5" w:rsidRDefault="003D103C" w:rsidP="00A368FF">
            <w:pPr>
              <w:spacing w:before="60" w:after="60" w:line="300" w:lineRule="exact"/>
              <w:jc w:val="both"/>
              <w:rPr>
                <w:color w:val="000000"/>
                <w:sz w:val="26"/>
                <w:szCs w:val="26"/>
              </w:rPr>
            </w:pPr>
            <w:r w:rsidRPr="00D379E5">
              <w:rPr>
                <w:color w:val="000000"/>
                <w:sz w:val="26"/>
                <w:szCs w:val="26"/>
              </w:rPr>
              <w:t>b) Quy định về cách thức</w:t>
            </w:r>
            <w:r>
              <w:rPr>
                <w:color w:val="000000"/>
                <w:sz w:val="26"/>
                <w:szCs w:val="26"/>
              </w:rPr>
              <w:t>, thời điểm</w:t>
            </w:r>
            <w:r w:rsidRPr="00D379E5">
              <w:rPr>
                <w:color w:val="000000"/>
                <w:sz w:val="26"/>
                <w:szCs w:val="26"/>
              </w:rPr>
              <w:t xml:space="preserve"> nộp phí, lệ phí</w:t>
            </w:r>
            <w:r>
              <w:rPr>
                <w:color w:val="000000"/>
                <w:sz w:val="26"/>
                <w:szCs w:val="26"/>
              </w:rPr>
              <w:t xml:space="preserve"> và các chi phí khác (nếu có)</w:t>
            </w:r>
            <w:r w:rsidRPr="00D379E5">
              <w:rPr>
                <w:color w:val="000000"/>
                <w:sz w:val="26"/>
                <w:szCs w:val="26"/>
              </w:rPr>
              <w:t xml:space="preserve"> có hợp lý không? </w:t>
            </w:r>
          </w:p>
          <w:p w14:paraId="48C82CC5" w14:textId="77777777" w:rsidR="003D103C" w:rsidRPr="00D379E5" w:rsidRDefault="003D103C" w:rsidP="00A368FF">
            <w:pPr>
              <w:spacing w:before="60" w:after="60" w:line="300" w:lineRule="exact"/>
              <w:jc w:val="both"/>
              <w:rPr>
                <w:color w:val="000000"/>
                <w:sz w:val="26"/>
                <w:szCs w:val="26"/>
              </w:rPr>
            </w:pPr>
          </w:p>
        </w:tc>
        <w:tc>
          <w:tcPr>
            <w:tcW w:w="11482" w:type="dxa"/>
          </w:tcPr>
          <w:p w14:paraId="426A4FDE" w14:textId="77777777" w:rsidR="003D103C" w:rsidRPr="00D379E5" w:rsidRDefault="003D103C" w:rsidP="00A368FF">
            <w:pPr>
              <w:spacing w:before="60" w:after="60" w:line="300" w:lineRule="exact"/>
              <w:jc w:val="both"/>
              <w:rPr>
                <w:color w:val="000000"/>
                <w:sz w:val="26"/>
                <w:szCs w:val="26"/>
              </w:rPr>
            </w:pPr>
            <w:r w:rsidRPr="00D379E5">
              <w:rPr>
                <w:color w:val="000000"/>
                <w:sz w:val="26"/>
                <w:szCs w:val="26"/>
              </w:rPr>
              <w:t xml:space="preserve">Có </w:t>
            </w:r>
            <w:r w:rsidRPr="00D379E5">
              <w:rPr>
                <w:color w:val="000000"/>
                <w:sz w:val="26"/>
                <w:szCs w:val="26"/>
              </w:rPr>
              <w:fldChar w:fldCharType="begin">
                <w:ffData>
                  <w:name w:val="Check3"/>
                  <w:enabled/>
                  <w:calcOnExit w:val="0"/>
                  <w:checkBox>
                    <w:sizeAuto/>
                    <w:default w:val="0"/>
                  </w:checkBox>
                </w:ffData>
              </w:fldChar>
            </w:r>
            <w:r w:rsidRPr="00D379E5">
              <w:rPr>
                <w:color w:val="000000"/>
                <w:sz w:val="26"/>
                <w:szCs w:val="26"/>
              </w:rPr>
              <w:instrText xml:space="preserve"> FORMCHECKBOX </w:instrText>
            </w:r>
            <w:r w:rsidR="000F2D18">
              <w:rPr>
                <w:color w:val="000000"/>
                <w:sz w:val="26"/>
                <w:szCs w:val="26"/>
              </w:rPr>
            </w:r>
            <w:r w:rsidR="000F2D18">
              <w:rPr>
                <w:color w:val="000000"/>
                <w:sz w:val="26"/>
                <w:szCs w:val="26"/>
              </w:rPr>
              <w:fldChar w:fldCharType="separate"/>
            </w:r>
            <w:r w:rsidRPr="00D379E5">
              <w:rPr>
                <w:color w:val="000000"/>
                <w:sz w:val="26"/>
                <w:szCs w:val="26"/>
              </w:rPr>
              <w:fldChar w:fldCharType="end"/>
            </w:r>
            <w:r w:rsidRPr="00D379E5">
              <w:rPr>
                <w:color w:val="000000"/>
                <w:sz w:val="26"/>
                <w:szCs w:val="26"/>
              </w:rPr>
              <w:t xml:space="preserve">          Không  </w:t>
            </w:r>
            <w:r w:rsidRPr="008A5517">
              <w:rPr>
                <w:sz w:val="26"/>
                <w:szCs w:val="26"/>
              </w:rPr>
              <w:sym w:font="Wingdings" w:char="F0FE"/>
            </w:r>
            <w:r w:rsidRPr="008A5517">
              <w:rPr>
                <w:sz w:val="26"/>
                <w:szCs w:val="26"/>
              </w:rPr>
              <w:t xml:space="preserve">  </w:t>
            </w:r>
            <w:r w:rsidRPr="00D379E5">
              <w:rPr>
                <w:color w:val="000000"/>
                <w:sz w:val="26"/>
                <w:szCs w:val="26"/>
              </w:rPr>
              <w:t xml:space="preserve">          </w:t>
            </w:r>
          </w:p>
          <w:p w14:paraId="0386CA60" w14:textId="77777777" w:rsidR="003D103C" w:rsidRPr="000D7C44" w:rsidRDefault="003D103C" w:rsidP="00A368FF">
            <w:pPr>
              <w:spacing w:before="60" w:after="60" w:line="300" w:lineRule="exact"/>
              <w:jc w:val="both"/>
              <w:rPr>
                <w:color w:val="000000"/>
                <w:sz w:val="26"/>
                <w:szCs w:val="26"/>
                <w:lang w:val="vi-VN"/>
              </w:rPr>
            </w:pPr>
            <w:r>
              <w:rPr>
                <w:color w:val="000000"/>
                <w:sz w:val="26"/>
                <w:szCs w:val="26"/>
                <w:lang w:val="vi-VN"/>
              </w:rPr>
              <w:t>Không quy định về phí, lệ phí và các chi phí khác</w:t>
            </w:r>
          </w:p>
        </w:tc>
      </w:tr>
      <w:tr w:rsidR="003D103C" w:rsidRPr="00D46F48" w14:paraId="082E37C8" w14:textId="77777777" w:rsidTr="00C5396F">
        <w:tc>
          <w:tcPr>
            <w:tcW w:w="14601" w:type="dxa"/>
            <w:gridSpan w:val="2"/>
          </w:tcPr>
          <w:p w14:paraId="747A0567" w14:textId="77777777" w:rsidR="003D103C" w:rsidRPr="00D46F48" w:rsidRDefault="003D103C" w:rsidP="00A368FF">
            <w:pPr>
              <w:spacing w:before="60" w:after="60" w:line="300" w:lineRule="exact"/>
              <w:jc w:val="both"/>
              <w:rPr>
                <w:sz w:val="26"/>
                <w:szCs w:val="26"/>
              </w:rPr>
            </w:pPr>
            <w:r>
              <w:rPr>
                <w:b/>
                <w:sz w:val="26"/>
                <w:szCs w:val="26"/>
              </w:rPr>
              <w:t>9</w:t>
            </w:r>
            <w:r w:rsidRPr="00D46F48">
              <w:rPr>
                <w:b/>
                <w:sz w:val="26"/>
                <w:szCs w:val="26"/>
              </w:rPr>
              <w:t xml:space="preserve">. </w:t>
            </w:r>
            <w:r w:rsidRPr="00D46F48">
              <w:rPr>
                <w:b/>
                <w:sz w:val="26"/>
                <w:szCs w:val="26"/>
                <w:lang w:val="pt-BR"/>
              </w:rPr>
              <w:t>Mẫu đơn, tờ khai</w:t>
            </w:r>
          </w:p>
        </w:tc>
      </w:tr>
      <w:tr w:rsidR="003D103C" w:rsidRPr="00D46F48" w14:paraId="41B728AC" w14:textId="77777777" w:rsidTr="00C5396F">
        <w:tc>
          <w:tcPr>
            <w:tcW w:w="3119" w:type="dxa"/>
          </w:tcPr>
          <w:p w14:paraId="701EB4C4" w14:textId="77777777" w:rsidR="003D103C" w:rsidRDefault="003D103C" w:rsidP="00A368FF">
            <w:pPr>
              <w:spacing w:before="60" w:after="60" w:line="300" w:lineRule="exact"/>
              <w:jc w:val="both"/>
              <w:rPr>
                <w:b/>
                <w:sz w:val="26"/>
                <w:szCs w:val="26"/>
              </w:rPr>
            </w:pPr>
            <w:r>
              <w:rPr>
                <w:sz w:val="26"/>
                <w:szCs w:val="26"/>
              </w:rPr>
              <w:t>Có quy định về mẫu đơn, tờ khai không?</w:t>
            </w:r>
          </w:p>
        </w:tc>
        <w:tc>
          <w:tcPr>
            <w:tcW w:w="11482" w:type="dxa"/>
          </w:tcPr>
          <w:p w14:paraId="6509BD7C" w14:textId="77777777" w:rsidR="003D103C" w:rsidRDefault="003D103C" w:rsidP="00A368FF">
            <w:pPr>
              <w:spacing w:before="60" w:after="60" w:line="300" w:lineRule="exact"/>
              <w:jc w:val="both"/>
              <w:rPr>
                <w:sz w:val="26"/>
                <w:szCs w:val="26"/>
              </w:rPr>
            </w:pPr>
            <w:r w:rsidRPr="00D46F48">
              <w:rPr>
                <w:sz w:val="26"/>
                <w:szCs w:val="26"/>
              </w:rPr>
              <w:t>Có</w:t>
            </w:r>
            <w:r>
              <w:rPr>
                <w:sz w:val="26"/>
                <w:szCs w:val="26"/>
              </w:rPr>
              <w:t xml:space="preserve"> </w:t>
            </w:r>
            <w:r w:rsidRPr="008A5517">
              <w:rPr>
                <w:sz w:val="26"/>
                <w:szCs w:val="26"/>
              </w:rPr>
              <w:sym w:font="Wingdings" w:char="F0FE"/>
            </w:r>
            <w:r>
              <w:rPr>
                <w:sz w:val="26"/>
                <w:szCs w:val="26"/>
              </w:rPr>
              <w:t xml:space="preserve"> </w:t>
            </w:r>
            <w:r w:rsidRPr="00D379E5">
              <w:rPr>
                <w:color w:val="000000"/>
                <w:sz w:val="26"/>
                <w:szCs w:val="26"/>
              </w:rPr>
              <w:t xml:space="preserve"> </w:t>
            </w:r>
            <w:r w:rsidRPr="008A5517">
              <w:rPr>
                <w:sz w:val="26"/>
                <w:szCs w:val="26"/>
              </w:rPr>
              <w:t xml:space="preserve"> </w:t>
            </w:r>
            <w:r>
              <w:rPr>
                <w:sz w:val="26"/>
                <w:szCs w:val="26"/>
              </w:rPr>
              <w:t xml:space="preserve">  </w:t>
            </w:r>
            <w:r w:rsidRPr="00D46F48">
              <w:rPr>
                <w:sz w:val="26"/>
                <w:szCs w:val="26"/>
              </w:rPr>
              <w:t xml:space="preserve">Không </w:t>
            </w:r>
            <w:r>
              <w:rPr>
                <w:sz w:val="26"/>
                <w:szCs w:val="26"/>
              </w:rPr>
              <w:t xml:space="preserve"> </w:t>
            </w:r>
            <w:r w:rsidRPr="00D379E5">
              <w:rPr>
                <w:color w:val="000000"/>
                <w:sz w:val="26"/>
                <w:szCs w:val="26"/>
              </w:rPr>
              <w:fldChar w:fldCharType="begin">
                <w:ffData>
                  <w:name w:val="Check3"/>
                  <w:enabled/>
                  <w:calcOnExit w:val="0"/>
                  <w:checkBox>
                    <w:sizeAuto/>
                    <w:default w:val="0"/>
                  </w:checkBox>
                </w:ffData>
              </w:fldChar>
            </w:r>
            <w:r w:rsidRPr="00D379E5">
              <w:rPr>
                <w:color w:val="000000"/>
                <w:sz w:val="26"/>
                <w:szCs w:val="26"/>
              </w:rPr>
              <w:instrText xml:space="preserve"> FORMCHECKBOX </w:instrText>
            </w:r>
            <w:r w:rsidR="000F2D18">
              <w:rPr>
                <w:color w:val="000000"/>
                <w:sz w:val="26"/>
                <w:szCs w:val="26"/>
              </w:rPr>
            </w:r>
            <w:r w:rsidR="000F2D18">
              <w:rPr>
                <w:color w:val="000000"/>
                <w:sz w:val="26"/>
                <w:szCs w:val="26"/>
              </w:rPr>
              <w:fldChar w:fldCharType="separate"/>
            </w:r>
            <w:r w:rsidRPr="00D379E5">
              <w:rPr>
                <w:color w:val="000000"/>
                <w:sz w:val="26"/>
                <w:szCs w:val="26"/>
              </w:rPr>
              <w:fldChar w:fldCharType="end"/>
            </w:r>
          </w:p>
        </w:tc>
      </w:tr>
      <w:tr w:rsidR="003D103C" w:rsidRPr="00D46F48" w14:paraId="60493874" w14:textId="77777777" w:rsidTr="00C5396F">
        <w:tc>
          <w:tcPr>
            <w:tcW w:w="3119" w:type="dxa"/>
          </w:tcPr>
          <w:p w14:paraId="2AA0142B" w14:textId="77777777" w:rsidR="003D103C" w:rsidRDefault="003D103C" w:rsidP="00A368FF">
            <w:pPr>
              <w:spacing w:before="60" w:after="60" w:line="300" w:lineRule="exact"/>
              <w:jc w:val="both"/>
              <w:rPr>
                <w:sz w:val="26"/>
                <w:szCs w:val="26"/>
              </w:rPr>
            </w:pPr>
            <w:r>
              <w:rPr>
                <w:b/>
                <w:sz w:val="26"/>
                <w:szCs w:val="26"/>
              </w:rPr>
              <w:t>10</w:t>
            </w:r>
            <w:r w:rsidRPr="00D46F48">
              <w:rPr>
                <w:b/>
                <w:sz w:val="26"/>
                <w:szCs w:val="26"/>
              </w:rPr>
              <w:t>. Yêu cầu, điều kiện</w:t>
            </w:r>
          </w:p>
        </w:tc>
        <w:tc>
          <w:tcPr>
            <w:tcW w:w="11482" w:type="dxa"/>
          </w:tcPr>
          <w:p w14:paraId="5A328C9D" w14:textId="77777777" w:rsidR="003D103C" w:rsidRDefault="003D103C" w:rsidP="00A368FF">
            <w:pPr>
              <w:spacing w:before="60" w:after="60" w:line="300" w:lineRule="exact"/>
              <w:jc w:val="both"/>
              <w:rPr>
                <w:sz w:val="26"/>
                <w:szCs w:val="26"/>
              </w:rPr>
            </w:pPr>
          </w:p>
        </w:tc>
      </w:tr>
      <w:tr w:rsidR="003D103C" w:rsidRPr="00D46F48" w14:paraId="38913E8B" w14:textId="77777777" w:rsidTr="00C5396F">
        <w:tc>
          <w:tcPr>
            <w:tcW w:w="3119" w:type="dxa"/>
          </w:tcPr>
          <w:p w14:paraId="740796AD" w14:textId="77777777" w:rsidR="003D103C" w:rsidRDefault="003D103C" w:rsidP="00A368FF">
            <w:pPr>
              <w:spacing w:before="60" w:after="60" w:line="300" w:lineRule="exact"/>
              <w:jc w:val="both"/>
              <w:rPr>
                <w:sz w:val="26"/>
                <w:szCs w:val="26"/>
              </w:rPr>
            </w:pPr>
            <w:r>
              <w:rPr>
                <w:sz w:val="26"/>
                <w:szCs w:val="26"/>
              </w:rPr>
              <w:t xml:space="preserve">Có </w:t>
            </w:r>
            <w:r w:rsidRPr="00D46F48">
              <w:rPr>
                <w:sz w:val="26"/>
                <w:szCs w:val="26"/>
              </w:rPr>
              <w:t>quy định yêu cầu, điều kiện không?</w:t>
            </w:r>
          </w:p>
        </w:tc>
        <w:tc>
          <w:tcPr>
            <w:tcW w:w="11482" w:type="dxa"/>
          </w:tcPr>
          <w:p w14:paraId="622C5133" w14:textId="77777777" w:rsidR="003D103C" w:rsidRDefault="003D103C" w:rsidP="00A368FF">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Pr>
                <w:sz w:val="26"/>
                <w:szCs w:val="26"/>
              </w:rPr>
              <w:t xml:space="preserve">   </w:t>
            </w:r>
            <w:r w:rsidRPr="00D46F48">
              <w:rPr>
                <w:sz w:val="26"/>
                <w:szCs w:val="26"/>
              </w:rPr>
              <w:t xml:space="preserve">     Không </w:t>
            </w:r>
            <w:r>
              <w:rPr>
                <w:sz w:val="26"/>
                <w:szCs w:val="26"/>
              </w:rPr>
              <w:t xml:space="preserve"> </w:t>
            </w:r>
            <w:r w:rsidRPr="008A5517">
              <w:rPr>
                <w:sz w:val="26"/>
                <w:szCs w:val="26"/>
              </w:rPr>
              <w:sym w:font="Wingdings" w:char="F0FE"/>
            </w:r>
            <w:r w:rsidRPr="008A5517">
              <w:rPr>
                <w:sz w:val="26"/>
                <w:szCs w:val="26"/>
              </w:rPr>
              <w:t xml:space="preserve">  </w:t>
            </w:r>
          </w:p>
          <w:p w14:paraId="5933F029" w14:textId="77777777" w:rsidR="003D103C" w:rsidRDefault="003D103C" w:rsidP="00A368FF">
            <w:pPr>
              <w:spacing w:before="60" w:after="60" w:line="300" w:lineRule="exact"/>
              <w:jc w:val="both"/>
              <w:rPr>
                <w:sz w:val="26"/>
                <w:szCs w:val="26"/>
              </w:rPr>
            </w:pPr>
          </w:p>
        </w:tc>
      </w:tr>
      <w:tr w:rsidR="003D103C" w:rsidRPr="00D46F48" w14:paraId="5DA05169" w14:textId="77777777" w:rsidTr="00C5396F">
        <w:tc>
          <w:tcPr>
            <w:tcW w:w="14601" w:type="dxa"/>
            <w:gridSpan w:val="2"/>
          </w:tcPr>
          <w:p w14:paraId="371938AF" w14:textId="77777777" w:rsidR="003D103C" w:rsidRDefault="003D103C" w:rsidP="00A368FF">
            <w:pPr>
              <w:spacing w:before="60" w:after="60" w:line="300" w:lineRule="exact"/>
              <w:jc w:val="both"/>
              <w:rPr>
                <w:sz w:val="26"/>
                <w:szCs w:val="26"/>
              </w:rPr>
            </w:pPr>
            <w:r>
              <w:rPr>
                <w:b/>
                <w:sz w:val="26"/>
                <w:szCs w:val="26"/>
              </w:rPr>
              <w:t>11</w:t>
            </w:r>
            <w:r w:rsidRPr="00D46F48">
              <w:rPr>
                <w:b/>
                <w:sz w:val="26"/>
                <w:szCs w:val="26"/>
              </w:rPr>
              <w:t>. Kết quả</w:t>
            </w:r>
            <w:r>
              <w:rPr>
                <w:b/>
                <w:sz w:val="26"/>
                <w:szCs w:val="26"/>
              </w:rPr>
              <w:t xml:space="preserve"> thực hiện  </w:t>
            </w:r>
          </w:p>
        </w:tc>
      </w:tr>
      <w:tr w:rsidR="003D103C" w:rsidRPr="00D46F48" w14:paraId="744C9E93" w14:textId="77777777" w:rsidTr="00C5396F">
        <w:tc>
          <w:tcPr>
            <w:tcW w:w="3119" w:type="dxa"/>
          </w:tcPr>
          <w:p w14:paraId="6A60200E" w14:textId="77777777" w:rsidR="003D103C" w:rsidRPr="00092772" w:rsidRDefault="003D103C" w:rsidP="00A368FF">
            <w:pPr>
              <w:spacing w:before="60" w:after="60" w:line="300" w:lineRule="exact"/>
              <w:jc w:val="both"/>
              <w:rPr>
                <w:sz w:val="26"/>
                <w:szCs w:val="26"/>
              </w:rPr>
            </w:pPr>
            <w:r>
              <w:rPr>
                <w:sz w:val="26"/>
                <w:szCs w:val="26"/>
              </w:rPr>
              <w:t>a) Hình thức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thủ tục hành chính là gì?</w:t>
            </w:r>
          </w:p>
        </w:tc>
        <w:tc>
          <w:tcPr>
            <w:tcW w:w="11482" w:type="dxa"/>
          </w:tcPr>
          <w:p w14:paraId="04BA9D0B" w14:textId="77777777" w:rsidR="003D103C" w:rsidRPr="00D46F48" w:rsidRDefault="003D103C" w:rsidP="00A368FF">
            <w:pPr>
              <w:tabs>
                <w:tab w:val="right" w:pos="3012"/>
              </w:tabs>
              <w:spacing w:before="60" w:after="60" w:line="300" w:lineRule="exact"/>
              <w:jc w:val="both"/>
              <w:rPr>
                <w:sz w:val="26"/>
                <w:szCs w:val="26"/>
              </w:rPr>
            </w:pPr>
            <w:r w:rsidRPr="00D46F48">
              <w:rPr>
                <w:sz w:val="26"/>
                <w:szCs w:val="26"/>
              </w:rPr>
              <w:t xml:space="preserve">- Giấy phép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06276E50" w14:textId="77777777" w:rsidR="003D103C" w:rsidRPr="00D46F48" w:rsidRDefault="003D103C" w:rsidP="00A368FF">
            <w:pPr>
              <w:tabs>
                <w:tab w:val="right" w:pos="3012"/>
              </w:tabs>
              <w:spacing w:before="60" w:after="60" w:line="300" w:lineRule="exact"/>
              <w:jc w:val="both"/>
              <w:rPr>
                <w:sz w:val="26"/>
                <w:szCs w:val="26"/>
              </w:rPr>
            </w:pPr>
            <w:r w:rsidRPr="00D46F48">
              <w:rPr>
                <w:sz w:val="26"/>
                <w:szCs w:val="26"/>
              </w:rPr>
              <w:t xml:space="preserve">- Giấy chứng nhận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31BFB932" w14:textId="77777777" w:rsidR="003D103C" w:rsidRPr="00D46F48" w:rsidRDefault="003D103C" w:rsidP="00A368FF">
            <w:pPr>
              <w:tabs>
                <w:tab w:val="right" w:pos="3012"/>
              </w:tabs>
              <w:spacing w:before="60" w:after="60" w:line="300" w:lineRule="exact"/>
              <w:jc w:val="both"/>
              <w:rPr>
                <w:sz w:val="26"/>
                <w:szCs w:val="26"/>
              </w:rPr>
            </w:pPr>
            <w:r w:rsidRPr="00D46F48">
              <w:rPr>
                <w:sz w:val="26"/>
                <w:szCs w:val="26"/>
              </w:rPr>
              <w:t xml:space="preserve">- Giấy đăng ký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23308D9B" w14:textId="77777777" w:rsidR="003D103C" w:rsidRPr="00D46F48" w:rsidRDefault="003D103C" w:rsidP="00A368FF">
            <w:pPr>
              <w:tabs>
                <w:tab w:val="right" w:pos="3012"/>
              </w:tabs>
              <w:spacing w:before="60" w:after="60" w:line="300" w:lineRule="exact"/>
              <w:jc w:val="both"/>
              <w:rPr>
                <w:sz w:val="26"/>
                <w:szCs w:val="26"/>
              </w:rPr>
            </w:pPr>
            <w:r w:rsidRPr="00D46F48">
              <w:rPr>
                <w:sz w:val="26"/>
                <w:szCs w:val="26"/>
              </w:rPr>
              <w:t xml:space="preserve">- Chứng chỉ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18B53001" w14:textId="77777777" w:rsidR="003D103C" w:rsidRPr="00D46F48" w:rsidRDefault="003D103C" w:rsidP="00A368FF">
            <w:pPr>
              <w:tabs>
                <w:tab w:val="right" w:pos="3012"/>
              </w:tabs>
              <w:spacing w:before="60" w:after="60" w:line="300" w:lineRule="exact"/>
              <w:jc w:val="both"/>
              <w:rPr>
                <w:sz w:val="26"/>
                <w:szCs w:val="26"/>
              </w:rPr>
            </w:pPr>
            <w:r w:rsidRPr="00D46F48">
              <w:rPr>
                <w:sz w:val="26"/>
                <w:szCs w:val="26"/>
              </w:rPr>
              <w:t xml:space="preserve">- Thẻ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79FF4EC8" w14:textId="77777777" w:rsidR="003D103C" w:rsidRPr="00D46F48" w:rsidRDefault="003D103C" w:rsidP="00A368FF">
            <w:pPr>
              <w:tabs>
                <w:tab w:val="right" w:pos="3012"/>
              </w:tabs>
              <w:spacing w:before="60" w:after="60" w:line="300" w:lineRule="exact"/>
              <w:jc w:val="both"/>
              <w:rPr>
                <w:sz w:val="26"/>
                <w:szCs w:val="26"/>
              </w:rPr>
            </w:pPr>
            <w:r w:rsidRPr="00D46F48">
              <w:rPr>
                <w:sz w:val="26"/>
                <w:szCs w:val="26"/>
              </w:rPr>
              <w:t xml:space="preserve">- Quyết định hành chính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527E463E" w14:textId="77777777" w:rsidR="003D103C" w:rsidRPr="00D46F48" w:rsidRDefault="003D103C" w:rsidP="00A368FF">
            <w:pPr>
              <w:tabs>
                <w:tab w:val="right" w:pos="3012"/>
              </w:tabs>
              <w:spacing w:before="60" w:after="60" w:line="300" w:lineRule="exact"/>
              <w:jc w:val="both"/>
              <w:rPr>
                <w:sz w:val="26"/>
                <w:szCs w:val="26"/>
              </w:rPr>
            </w:pPr>
            <w:r w:rsidRPr="00D46F48">
              <w:rPr>
                <w:sz w:val="26"/>
                <w:szCs w:val="26"/>
              </w:rPr>
              <w:t xml:space="preserve">- Văn bản xác nhận/chấp thuận     </w:t>
            </w:r>
            <w:r w:rsidRPr="008A5517">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51598E77" w14:textId="77777777" w:rsidR="003D103C" w:rsidRDefault="003D103C" w:rsidP="00A368FF">
            <w:pPr>
              <w:spacing w:before="60" w:after="60" w:line="300" w:lineRule="exact"/>
              <w:rPr>
                <w:sz w:val="26"/>
                <w:szCs w:val="26"/>
              </w:rPr>
            </w:pPr>
            <w:r w:rsidRPr="00D46F48">
              <w:rPr>
                <w:sz w:val="26"/>
                <w:szCs w:val="26"/>
              </w:rPr>
              <w:t>- Loại khác:</w:t>
            </w:r>
            <w:r>
              <w:rPr>
                <w:sz w:val="26"/>
                <w:szCs w:val="26"/>
              </w:rPr>
              <w:t xml:space="preserve">                                     </w:t>
            </w:r>
            <w:r w:rsidRPr="008A5517">
              <w:rPr>
                <w:sz w:val="26"/>
                <w:szCs w:val="26"/>
              </w:rPr>
              <w:sym w:font="Wingdings" w:char="F0FE"/>
            </w:r>
            <w:r w:rsidRPr="008A5517">
              <w:rPr>
                <w:sz w:val="26"/>
                <w:szCs w:val="26"/>
              </w:rPr>
              <w:t xml:space="preserve"> </w:t>
            </w:r>
          </w:p>
          <w:p w14:paraId="73BB522E" w14:textId="77777777" w:rsidR="003D103C" w:rsidRDefault="003D103C" w:rsidP="00A368FF">
            <w:pPr>
              <w:spacing w:before="60" w:after="60" w:line="300" w:lineRule="exact"/>
              <w:rPr>
                <w:sz w:val="26"/>
                <w:szCs w:val="26"/>
              </w:rPr>
            </w:pPr>
            <w:r>
              <w:rPr>
                <w:sz w:val="26"/>
                <w:szCs w:val="26"/>
              </w:rPr>
              <w:lastRenderedPageBreak/>
              <w:t xml:space="preserve">Kết quả thực hiện thủ tục hành chính:   Bản giấy  </w:t>
            </w:r>
            <w:r w:rsidRPr="008A5517">
              <w:rPr>
                <w:sz w:val="26"/>
                <w:szCs w:val="26"/>
              </w:rPr>
              <w:sym w:font="Wingdings" w:char="F0FE"/>
            </w:r>
            <w:r w:rsidRPr="008A5517">
              <w:rPr>
                <w:sz w:val="26"/>
                <w:szCs w:val="26"/>
              </w:rPr>
              <w:t xml:space="preserve">  </w:t>
            </w:r>
            <w:r>
              <w:rPr>
                <w:sz w:val="26"/>
                <w:szCs w:val="26"/>
              </w:rPr>
              <w:t xml:space="preserve">       Bản điện tử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tc>
      </w:tr>
      <w:tr w:rsidR="003D103C" w:rsidRPr="00D46F48" w14:paraId="7C2A9563" w14:textId="77777777" w:rsidTr="00C5396F">
        <w:tc>
          <w:tcPr>
            <w:tcW w:w="3119" w:type="dxa"/>
          </w:tcPr>
          <w:p w14:paraId="3A6C74F3" w14:textId="77777777" w:rsidR="003D103C" w:rsidRDefault="003D103C" w:rsidP="00A368FF">
            <w:pPr>
              <w:spacing w:before="60" w:after="60" w:line="300" w:lineRule="exact"/>
              <w:jc w:val="both"/>
              <w:rPr>
                <w:sz w:val="26"/>
                <w:szCs w:val="26"/>
              </w:rPr>
            </w:pPr>
            <w:r>
              <w:rPr>
                <w:sz w:val="26"/>
                <w:szCs w:val="26"/>
              </w:rPr>
              <w:lastRenderedPageBreak/>
              <w:t xml:space="preserve">b) Kết quả thực hiện thủ tục hành chính có được mẫu hóa phù hợp không? </w:t>
            </w:r>
          </w:p>
        </w:tc>
        <w:tc>
          <w:tcPr>
            <w:tcW w:w="11482" w:type="dxa"/>
          </w:tcPr>
          <w:p w14:paraId="6DCF5861" w14:textId="77777777" w:rsidR="003D103C" w:rsidRDefault="003D103C" w:rsidP="00A368FF">
            <w:pPr>
              <w:spacing w:before="60" w:after="60" w:line="300" w:lineRule="exact"/>
              <w:rPr>
                <w:sz w:val="26"/>
                <w:szCs w:val="26"/>
              </w:rPr>
            </w:pPr>
            <w:r w:rsidRPr="00D46F48">
              <w:rPr>
                <w:sz w:val="26"/>
                <w:szCs w:val="26"/>
              </w:rPr>
              <w:t xml:space="preserve">Có  </w:t>
            </w:r>
            <w:r w:rsidRPr="008A5517">
              <w:rPr>
                <w:sz w:val="26"/>
                <w:szCs w:val="26"/>
              </w:rPr>
              <w:sym w:font="Wingdings" w:char="F0FE"/>
            </w:r>
            <w:r w:rsidRPr="008A5517">
              <w:rPr>
                <w:sz w:val="26"/>
                <w:szCs w:val="26"/>
              </w:rPr>
              <w:t xml:space="preserve">  </w:t>
            </w:r>
            <w:r w:rsidRPr="00D46F48">
              <w:rPr>
                <w:sz w:val="26"/>
                <w:szCs w:val="26"/>
              </w:rPr>
              <w:t xml:space="preserve"> </w:t>
            </w:r>
            <w:r>
              <w:rPr>
                <w:sz w:val="26"/>
                <w:szCs w:val="26"/>
              </w:rPr>
              <w:t xml:space="preserve">   </w:t>
            </w:r>
            <w:r w:rsidRPr="00D46F48">
              <w:rPr>
                <w:sz w:val="26"/>
                <w:szCs w:val="26"/>
              </w:rPr>
              <w:t xml:space="preserve">Không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467E73BB" w14:textId="77777777" w:rsidR="003D103C" w:rsidRPr="00D46F48" w:rsidRDefault="003D103C" w:rsidP="00A368FF">
            <w:pPr>
              <w:spacing w:before="60" w:after="60" w:line="300" w:lineRule="exact"/>
              <w:rPr>
                <w:sz w:val="26"/>
                <w:szCs w:val="26"/>
              </w:rPr>
            </w:pPr>
            <w:r>
              <w:rPr>
                <w:sz w:val="26"/>
                <w:szCs w:val="26"/>
              </w:rPr>
              <w:t>Lý do:</w:t>
            </w:r>
            <w:r>
              <w:rPr>
                <w:sz w:val="26"/>
                <w:szCs w:val="26"/>
                <w:lang w:val="vi-VN"/>
              </w:rPr>
              <w:t xml:space="preserve"> Được chuẩn hóa vì còn là văn bản để cơ quan hải quan tiến hành trừ lui hạn ngạch thuế quan nhập khẩu cho thương nhân theo quy định</w:t>
            </w:r>
          </w:p>
        </w:tc>
      </w:tr>
      <w:tr w:rsidR="003D103C" w:rsidRPr="00D46F48" w14:paraId="2DD1C06C" w14:textId="77777777" w:rsidTr="00C5396F">
        <w:tc>
          <w:tcPr>
            <w:tcW w:w="3119" w:type="dxa"/>
          </w:tcPr>
          <w:p w14:paraId="08B1E99C" w14:textId="77777777" w:rsidR="003D103C" w:rsidRPr="00092772" w:rsidRDefault="003D103C" w:rsidP="00A368FF">
            <w:pPr>
              <w:spacing w:before="60" w:after="60" w:line="300" w:lineRule="exact"/>
              <w:jc w:val="both"/>
              <w:rPr>
                <w:sz w:val="26"/>
                <w:szCs w:val="26"/>
              </w:rPr>
            </w:pPr>
            <w:r>
              <w:rPr>
                <w:sz w:val="26"/>
                <w:szCs w:val="26"/>
              </w:rPr>
              <w:t>c</w:t>
            </w:r>
            <w:r w:rsidRPr="00092772">
              <w:rPr>
                <w:sz w:val="26"/>
                <w:szCs w:val="26"/>
              </w:rPr>
              <w:t xml:space="preserve">) </w:t>
            </w:r>
            <w:r>
              <w:rPr>
                <w:sz w:val="26"/>
                <w:szCs w:val="26"/>
              </w:rPr>
              <w:t>Quy định về thời hạn có giá trị hiệu lực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 xml:space="preserve">thủ tục hành chính có hợp lý không (nếu có)? </w:t>
            </w:r>
          </w:p>
        </w:tc>
        <w:tc>
          <w:tcPr>
            <w:tcW w:w="11482" w:type="dxa"/>
          </w:tcPr>
          <w:p w14:paraId="2C5BB5DA" w14:textId="77777777" w:rsidR="003D103C" w:rsidRDefault="003D103C" w:rsidP="00A368FF">
            <w:pPr>
              <w:spacing w:before="60" w:after="60" w:line="300" w:lineRule="exact"/>
              <w:rPr>
                <w:sz w:val="26"/>
                <w:szCs w:val="26"/>
              </w:rPr>
            </w:pPr>
            <w:r w:rsidRPr="00D46F48">
              <w:rPr>
                <w:sz w:val="26"/>
                <w:szCs w:val="26"/>
              </w:rPr>
              <w:t xml:space="preserve">Có  </w:t>
            </w:r>
            <w:r w:rsidRPr="008A5517">
              <w:rPr>
                <w:sz w:val="26"/>
                <w:szCs w:val="26"/>
              </w:rPr>
              <w:sym w:font="Wingdings" w:char="F0FE"/>
            </w:r>
            <w:r w:rsidRPr="008A5517">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555C3E2A" w14:textId="77777777" w:rsidR="003D103C" w:rsidRDefault="003D103C" w:rsidP="00A368FF">
            <w:pPr>
              <w:spacing w:before="60" w:after="60" w:line="300" w:lineRule="exact"/>
              <w:rPr>
                <w:sz w:val="26"/>
                <w:szCs w:val="26"/>
              </w:rPr>
            </w:pPr>
            <w:r>
              <w:rPr>
                <w:sz w:val="26"/>
                <w:szCs w:val="26"/>
              </w:rPr>
              <w:t>- Nếu Có, nêu thời hạn cụ thể:</w:t>
            </w:r>
            <w:r>
              <w:rPr>
                <w:sz w:val="26"/>
                <w:szCs w:val="26"/>
                <w:lang w:val="vi-VN"/>
              </w:rPr>
              <w:t xml:space="preserve"> Văn bản giao hạn ngạch thuế quan nhập khẩu đường cho thương nhân có hiệu lực trong 01 năm, hết hạn vào ngày 31/12 của năm giao hạn ngạch.</w:t>
            </w:r>
          </w:p>
          <w:p w14:paraId="4EC9C685" w14:textId="77777777" w:rsidR="003D103C" w:rsidRDefault="003D103C" w:rsidP="00A368FF">
            <w:pPr>
              <w:spacing w:before="60" w:after="60" w:line="300" w:lineRule="exact"/>
              <w:rPr>
                <w:sz w:val="26"/>
                <w:szCs w:val="26"/>
              </w:rPr>
            </w:pPr>
          </w:p>
        </w:tc>
      </w:tr>
      <w:tr w:rsidR="003D103C" w:rsidRPr="00D46F48" w14:paraId="0DE75EE9" w14:textId="77777777" w:rsidTr="00C5396F">
        <w:trPr>
          <w:trHeight w:val="1349"/>
        </w:trPr>
        <w:tc>
          <w:tcPr>
            <w:tcW w:w="3119" w:type="dxa"/>
          </w:tcPr>
          <w:p w14:paraId="62CFBC7C" w14:textId="77777777" w:rsidR="003D103C" w:rsidRPr="00092772" w:rsidRDefault="003D103C" w:rsidP="00A368FF">
            <w:pPr>
              <w:spacing w:before="60" w:after="60" w:line="300" w:lineRule="exact"/>
              <w:jc w:val="both"/>
              <w:rPr>
                <w:sz w:val="26"/>
                <w:szCs w:val="26"/>
              </w:rPr>
            </w:pPr>
            <w:r>
              <w:rPr>
                <w:sz w:val="26"/>
                <w:szCs w:val="26"/>
              </w:rPr>
              <w:t>d</w:t>
            </w:r>
            <w:r w:rsidRPr="00092772">
              <w:rPr>
                <w:sz w:val="26"/>
                <w:szCs w:val="26"/>
              </w:rPr>
              <w:t xml:space="preserve">) </w:t>
            </w:r>
            <w:r>
              <w:rPr>
                <w:sz w:val="26"/>
                <w:szCs w:val="26"/>
              </w:rPr>
              <w:t>Quy định về phạm vi có h</w:t>
            </w:r>
            <w:r w:rsidRPr="00092772">
              <w:rPr>
                <w:sz w:val="26"/>
                <w:szCs w:val="26"/>
              </w:rPr>
              <w:t xml:space="preserve">iệu lực của kết quả </w:t>
            </w:r>
            <w:r>
              <w:rPr>
                <w:sz w:val="26"/>
                <w:szCs w:val="26"/>
              </w:rPr>
              <w:t>thực hiện</w:t>
            </w:r>
            <w:r w:rsidRPr="00092772">
              <w:rPr>
                <w:sz w:val="26"/>
                <w:szCs w:val="26"/>
              </w:rPr>
              <w:t xml:space="preserve"> </w:t>
            </w:r>
            <w:r>
              <w:rPr>
                <w:sz w:val="26"/>
                <w:szCs w:val="26"/>
              </w:rPr>
              <w:t>thủ tục hành chính có hợp lý không (nếu có)?</w:t>
            </w:r>
          </w:p>
        </w:tc>
        <w:tc>
          <w:tcPr>
            <w:tcW w:w="11482" w:type="dxa"/>
          </w:tcPr>
          <w:p w14:paraId="567EC54D" w14:textId="77777777" w:rsidR="003D103C" w:rsidRDefault="003D103C" w:rsidP="00A368FF">
            <w:pPr>
              <w:spacing w:before="60" w:after="60" w:line="300" w:lineRule="exact"/>
              <w:rPr>
                <w:sz w:val="26"/>
                <w:szCs w:val="26"/>
              </w:rPr>
            </w:pPr>
            <w:r w:rsidRPr="00D46F48">
              <w:rPr>
                <w:sz w:val="26"/>
                <w:szCs w:val="26"/>
              </w:rPr>
              <w:t xml:space="preserve">Toàn quốc   </w:t>
            </w:r>
            <w:r w:rsidRPr="008A5517">
              <w:rPr>
                <w:sz w:val="26"/>
                <w:szCs w:val="26"/>
              </w:rPr>
              <w:sym w:font="Wingdings" w:char="F0FE"/>
            </w:r>
            <w:r w:rsidRPr="008A5517">
              <w:rPr>
                <w:sz w:val="26"/>
                <w:szCs w:val="26"/>
              </w:rPr>
              <w:t xml:space="preserve">  </w:t>
            </w:r>
            <w:r w:rsidRPr="00D46F48">
              <w:rPr>
                <w:sz w:val="26"/>
                <w:szCs w:val="26"/>
              </w:rPr>
              <w:t xml:space="preserve">    Địa phương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5863F629" w14:textId="77777777" w:rsidR="003D103C" w:rsidRPr="00B17311" w:rsidRDefault="003D103C" w:rsidP="00A368FF">
            <w:pPr>
              <w:spacing w:before="60" w:after="60" w:line="300" w:lineRule="exact"/>
              <w:rPr>
                <w:sz w:val="26"/>
                <w:szCs w:val="26"/>
                <w:lang w:val="vi-VN"/>
              </w:rPr>
            </w:pPr>
            <w:r w:rsidRPr="00D46F48">
              <w:rPr>
                <w:sz w:val="26"/>
                <w:szCs w:val="26"/>
              </w:rPr>
              <w:t>Lý do:</w:t>
            </w:r>
            <w:r>
              <w:rPr>
                <w:sz w:val="26"/>
                <w:szCs w:val="26"/>
                <w:lang w:val="vi-VN"/>
              </w:rPr>
              <w:t xml:space="preserve"> Để các cơ quan quản lý nhà nước và thương nhân nắm rõ thông tin, cùng thống nhất thực hiện.</w:t>
            </w:r>
          </w:p>
        </w:tc>
      </w:tr>
      <w:tr w:rsidR="003D103C" w:rsidRPr="00D46F48" w14:paraId="6A31274F" w14:textId="77777777" w:rsidTr="00C5396F">
        <w:tc>
          <w:tcPr>
            <w:tcW w:w="14601" w:type="dxa"/>
            <w:gridSpan w:val="2"/>
          </w:tcPr>
          <w:p w14:paraId="0030C639" w14:textId="77777777" w:rsidR="003D103C" w:rsidRPr="00D46F48" w:rsidRDefault="003D103C" w:rsidP="00A368FF">
            <w:pPr>
              <w:spacing w:before="60" w:after="60"/>
              <w:jc w:val="both"/>
              <w:rPr>
                <w:b/>
                <w:sz w:val="26"/>
                <w:szCs w:val="26"/>
              </w:rPr>
            </w:pPr>
            <w:r>
              <w:rPr>
                <w:b/>
                <w:sz w:val="26"/>
                <w:szCs w:val="26"/>
              </w:rPr>
              <w:t>IV. THÔNG TIN LIÊN HỆ</w:t>
            </w:r>
          </w:p>
        </w:tc>
      </w:tr>
      <w:tr w:rsidR="003D103C" w:rsidRPr="00D46F48" w14:paraId="1E2C5A83" w14:textId="77777777" w:rsidTr="00C5396F">
        <w:tc>
          <w:tcPr>
            <w:tcW w:w="14601" w:type="dxa"/>
            <w:gridSpan w:val="2"/>
          </w:tcPr>
          <w:p w14:paraId="7ABE0127" w14:textId="77777777" w:rsidR="003D103C" w:rsidRPr="00B93A02" w:rsidRDefault="003D103C" w:rsidP="00A368FF">
            <w:pPr>
              <w:spacing w:before="60" w:after="60"/>
              <w:jc w:val="both"/>
              <w:rPr>
                <w:sz w:val="26"/>
                <w:szCs w:val="26"/>
              </w:rPr>
            </w:pPr>
            <w:r w:rsidRPr="0091085A">
              <w:rPr>
                <w:sz w:val="26"/>
                <w:szCs w:val="26"/>
              </w:rPr>
              <w:t>Họ và tên</w:t>
            </w:r>
            <w:r>
              <w:rPr>
                <w:sz w:val="26"/>
                <w:szCs w:val="26"/>
              </w:rPr>
              <w:t xml:space="preserve"> người điền</w:t>
            </w:r>
            <w:r w:rsidRPr="0091085A">
              <w:rPr>
                <w:sz w:val="26"/>
                <w:szCs w:val="26"/>
              </w:rPr>
              <w:t xml:space="preserve">: </w:t>
            </w:r>
            <w:r>
              <w:rPr>
                <w:sz w:val="26"/>
                <w:szCs w:val="26"/>
              </w:rPr>
              <w:t>Lê Thị Bích Thủy</w:t>
            </w:r>
          </w:p>
          <w:p w14:paraId="663F1C44" w14:textId="77777777" w:rsidR="003D103C" w:rsidRPr="00B17311" w:rsidRDefault="003D103C" w:rsidP="00A368FF">
            <w:pPr>
              <w:spacing w:before="60" w:after="60"/>
              <w:jc w:val="both"/>
              <w:rPr>
                <w:b/>
                <w:sz w:val="26"/>
                <w:szCs w:val="26"/>
                <w:lang w:val="vi-VN"/>
              </w:rPr>
            </w:pPr>
            <w:r w:rsidRPr="0091085A">
              <w:rPr>
                <w:sz w:val="26"/>
                <w:szCs w:val="26"/>
              </w:rPr>
              <w:t>Điện thoại</w:t>
            </w:r>
            <w:r>
              <w:rPr>
                <w:sz w:val="26"/>
                <w:szCs w:val="26"/>
              </w:rPr>
              <w:t xml:space="preserve"> cố định:</w:t>
            </w:r>
            <w:r w:rsidRPr="0091085A">
              <w:rPr>
                <w:sz w:val="26"/>
                <w:szCs w:val="26"/>
              </w:rPr>
              <w:t xml:space="preserve"> </w:t>
            </w:r>
            <w:r>
              <w:rPr>
                <w:sz w:val="26"/>
                <w:szCs w:val="26"/>
                <w:lang w:val="vi-VN"/>
              </w:rPr>
              <w:t>024.22205432</w:t>
            </w:r>
            <w:r w:rsidRPr="0091085A">
              <w:rPr>
                <w:sz w:val="26"/>
                <w:szCs w:val="26"/>
              </w:rPr>
              <w:t>;</w:t>
            </w:r>
            <w:r>
              <w:rPr>
                <w:sz w:val="26"/>
                <w:szCs w:val="26"/>
              </w:rPr>
              <w:t xml:space="preserve"> Di động:</w:t>
            </w:r>
            <w:r>
              <w:rPr>
                <w:sz w:val="26"/>
                <w:szCs w:val="26"/>
                <w:lang w:val="vi-VN"/>
              </w:rPr>
              <w:t xml:space="preserve"> 09</w:t>
            </w:r>
            <w:r>
              <w:rPr>
                <w:sz w:val="26"/>
                <w:szCs w:val="26"/>
              </w:rPr>
              <w:t>04466954;</w:t>
            </w:r>
            <w:r w:rsidRPr="0091085A">
              <w:rPr>
                <w:sz w:val="26"/>
                <w:szCs w:val="26"/>
              </w:rPr>
              <w:t xml:space="preserve"> E</w:t>
            </w:r>
            <w:r>
              <w:rPr>
                <w:sz w:val="26"/>
                <w:szCs w:val="26"/>
              </w:rPr>
              <w:t>-</w:t>
            </w:r>
            <w:r w:rsidRPr="0091085A">
              <w:rPr>
                <w:sz w:val="26"/>
                <w:szCs w:val="26"/>
              </w:rPr>
              <w:t>mail:</w:t>
            </w:r>
            <w:r>
              <w:rPr>
                <w:sz w:val="26"/>
                <w:szCs w:val="26"/>
              </w:rPr>
              <w:t xml:space="preserve"> thuyltb</w:t>
            </w:r>
            <w:r>
              <w:rPr>
                <w:sz w:val="26"/>
                <w:szCs w:val="26"/>
                <w:lang w:val="vi-VN"/>
              </w:rPr>
              <w:t>@moit.gov.vn</w:t>
            </w:r>
          </w:p>
        </w:tc>
      </w:tr>
    </w:tbl>
    <w:p w14:paraId="0C717F79" w14:textId="77777777" w:rsidR="00351F4D" w:rsidRDefault="00A30D88" w:rsidP="00A30D88">
      <w:pPr>
        <w:tabs>
          <w:tab w:val="left" w:pos="709"/>
        </w:tabs>
        <w:spacing w:before="120" w:after="120" w:line="240" w:lineRule="auto"/>
        <w:rPr>
          <w:rFonts w:cs="Times New Roman"/>
          <w:sz w:val="26"/>
          <w:szCs w:val="26"/>
        </w:rPr>
      </w:pPr>
      <w:r>
        <w:rPr>
          <w:rFonts w:cs="Times New Roman"/>
          <w:sz w:val="26"/>
          <w:szCs w:val="26"/>
        </w:rPr>
        <w:t xml:space="preserve"> </w:t>
      </w:r>
    </w:p>
    <w:p w14:paraId="5B3E7B71" w14:textId="77777777" w:rsidR="00351F4D" w:rsidRDefault="00351F4D">
      <w:pPr>
        <w:rPr>
          <w:rFonts w:cs="Times New Roman"/>
          <w:sz w:val="26"/>
          <w:szCs w:val="26"/>
        </w:rPr>
      </w:pPr>
      <w:r>
        <w:rPr>
          <w:rFonts w:cs="Times New Roman"/>
          <w:sz w:val="26"/>
          <w:szCs w:val="26"/>
        </w:rPr>
        <w:br w:type="page"/>
      </w:r>
    </w:p>
    <w:p w14:paraId="6D901AAF" w14:textId="77777777" w:rsidR="00240B60" w:rsidRDefault="00240B60">
      <w:pPr>
        <w:rPr>
          <w:rFonts w:cs="Times New Roman"/>
          <w:b/>
          <w:sz w:val="26"/>
          <w:szCs w:val="26"/>
        </w:rPr>
      </w:pPr>
      <w:r>
        <w:rPr>
          <w:rFonts w:cs="Times New Roman"/>
          <w:b/>
          <w:sz w:val="26"/>
          <w:szCs w:val="26"/>
        </w:rPr>
        <w:lastRenderedPageBreak/>
        <w:br w:type="page"/>
      </w:r>
    </w:p>
    <w:p w14:paraId="30B8856B" w14:textId="53E144BD" w:rsidR="00957B10" w:rsidRDefault="00957B10" w:rsidP="002D3D2C">
      <w:pPr>
        <w:tabs>
          <w:tab w:val="left" w:pos="709"/>
        </w:tabs>
        <w:spacing w:before="120" w:after="120" w:line="240" w:lineRule="auto"/>
        <w:rPr>
          <w:rFonts w:cs="Times New Roman"/>
          <w:b/>
          <w:sz w:val="26"/>
          <w:szCs w:val="26"/>
        </w:rPr>
      </w:pPr>
      <w:r>
        <w:rPr>
          <w:rFonts w:cs="Times New Roman"/>
          <w:sz w:val="26"/>
          <w:szCs w:val="26"/>
        </w:rPr>
        <w:lastRenderedPageBreak/>
        <w:tab/>
      </w:r>
      <w:r w:rsidRPr="00075C91">
        <w:rPr>
          <w:rFonts w:cs="Times New Roman"/>
          <w:b/>
          <w:sz w:val="26"/>
          <w:szCs w:val="26"/>
        </w:rPr>
        <w:t xml:space="preserve">THỦ TỤC HÀNH CHÍNH </w:t>
      </w:r>
      <w:r w:rsidR="00F52EF3">
        <w:rPr>
          <w:rFonts w:cs="Times New Roman"/>
          <w:b/>
          <w:sz w:val="26"/>
          <w:szCs w:val="26"/>
        </w:rPr>
        <w:t>3</w:t>
      </w:r>
      <w:r w:rsidRPr="00075C91">
        <w:rPr>
          <w:rFonts w:cs="Times New Roman"/>
          <w:b/>
          <w:sz w:val="26"/>
          <w:szCs w:val="26"/>
        </w:rPr>
        <w:t xml:space="preserve">: </w:t>
      </w:r>
      <w:r w:rsidRPr="00A2577D">
        <w:rPr>
          <w:rFonts w:cs="Times New Roman"/>
          <w:b/>
          <w:sz w:val="26"/>
          <w:szCs w:val="26"/>
        </w:rPr>
        <w:t xml:space="preserve">Thủ tục xác nhận nhập khẩu </w:t>
      </w:r>
      <w:r w:rsidR="00A2577D">
        <w:rPr>
          <w:rFonts w:cs="Times New Roman"/>
          <w:b/>
          <w:sz w:val="26"/>
          <w:szCs w:val="26"/>
        </w:rPr>
        <w:t>kim cương thô</w:t>
      </w:r>
      <w:r w:rsidRPr="00A2577D">
        <w:rPr>
          <w:rFonts w:cs="Times New Roman"/>
          <w:b/>
          <w:sz w:val="26"/>
          <w:szCs w:val="26"/>
        </w:rPr>
        <w:t xml:space="preserve"> </w:t>
      </w:r>
    </w:p>
    <w:p w14:paraId="5CFE1B5A" w14:textId="77777777" w:rsidR="002D3D2C" w:rsidRPr="00075C91" w:rsidRDefault="002D3D2C" w:rsidP="002D3D2C">
      <w:pPr>
        <w:tabs>
          <w:tab w:val="left" w:pos="709"/>
        </w:tabs>
        <w:spacing w:before="120" w:after="120" w:line="240" w:lineRule="auto"/>
        <w:jc w:val="center"/>
        <w:rPr>
          <w:rFonts w:cs="Times New Roman"/>
          <w:sz w:val="26"/>
          <w:szCs w:val="26"/>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482"/>
      </w:tblGrid>
      <w:tr w:rsidR="00957B10" w:rsidRPr="00D46F48" w14:paraId="7080AA1C" w14:textId="77777777" w:rsidTr="00777738">
        <w:tc>
          <w:tcPr>
            <w:tcW w:w="14601" w:type="dxa"/>
            <w:gridSpan w:val="2"/>
            <w:tcBorders>
              <w:bottom w:val="single" w:sz="4" w:space="0" w:color="auto"/>
            </w:tcBorders>
          </w:tcPr>
          <w:p w14:paraId="31E31A9C" w14:textId="77777777" w:rsidR="00957B10" w:rsidRPr="00D46F48" w:rsidRDefault="00957B10" w:rsidP="00777738">
            <w:pPr>
              <w:spacing w:before="60" w:after="60"/>
              <w:jc w:val="both"/>
              <w:rPr>
                <w:sz w:val="26"/>
                <w:szCs w:val="26"/>
              </w:rPr>
            </w:pPr>
            <w:r>
              <w:rPr>
                <w:b/>
                <w:sz w:val="26"/>
                <w:szCs w:val="26"/>
              </w:rPr>
              <w:t xml:space="preserve">I. SỰ CẦN THIẾT CỦA QUY ĐỊNH VỀ THỦ TỤC HÀNH CHÍNH TẠI DỰ ÁN, DỰ THẢO VĂN BẢN </w:t>
            </w:r>
          </w:p>
        </w:tc>
      </w:tr>
      <w:tr w:rsidR="00F52EF3" w:rsidRPr="00D46F48" w14:paraId="611BC29E" w14:textId="77777777" w:rsidTr="00777738">
        <w:tc>
          <w:tcPr>
            <w:tcW w:w="3119" w:type="dxa"/>
            <w:tcBorders>
              <w:bottom w:val="single" w:sz="4" w:space="0" w:color="auto"/>
            </w:tcBorders>
          </w:tcPr>
          <w:p w14:paraId="130AF367" w14:textId="05F8FE63" w:rsidR="00F52EF3" w:rsidRPr="00D46F48" w:rsidRDefault="00F52EF3" w:rsidP="00F52EF3">
            <w:pPr>
              <w:spacing w:before="60" w:after="60"/>
              <w:rPr>
                <w:b/>
                <w:sz w:val="26"/>
                <w:szCs w:val="26"/>
              </w:rPr>
            </w:pPr>
            <w:r w:rsidRPr="00A368FF">
              <w:rPr>
                <w:rFonts w:cs="Times New Roman"/>
                <w:b/>
                <w:sz w:val="26"/>
                <w:szCs w:val="26"/>
              </w:rPr>
              <w:t>1. Nội dung cụ thể trong ngành, lĩnh vực mà Nhà n</w:t>
            </w:r>
            <w:r>
              <w:rPr>
                <w:rFonts w:cs="Times New Roman"/>
                <w:b/>
                <w:sz w:val="26"/>
                <w:szCs w:val="26"/>
              </w:rPr>
              <w:t>ước</w:t>
            </w:r>
            <w:r w:rsidRPr="00A368FF">
              <w:rPr>
                <w:rFonts w:cs="Times New Roman"/>
                <w:b/>
                <w:sz w:val="26"/>
                <w:szCs w:val="26"/>
              </w:rPr>
              <w:t xml:space="preserve"> cần quản lý hoặc các biện pháp phát triển kinh tế - xã hội, ngân sách, quốc phòng, an ninh? </w:t>
            </w:r>
          </w:p>
        </w:tc>
        <w:tc>
          <w:tcPr>
            <w:tcW w:w="11482" w:type="dxa"/>
          </w:tcPr>
          <w:p w14:paraId="26287A61" w14:textId="061E8A40" w:rsidR="00F52EF3" w:rsidRDefault="00F52EF3" w:rsidP="00F52EF3">
            <w:pPr>
              <w:spacing w:before="60" w:after="60"/>
              <w:rPr>
                <w:sz w:val="26"/>
                <w:szCs w:val="26"/>
                <w:lang w:val="vi-VN"/>
              </w:rPr>
            </w:pPr>
            <w:r w:rsidRPr="008B68ED">
              <w:rPr>
                <w:b/>
                <w:sz w:val="26"/>
                <w:szCs w:val="26"/>
                <w:lang w:val="vi-VN"/>
              </w:rPr>
              <w:t xml:space="preserve">Nội dung: </w:t>
            </w:r>
            <w:r w:rsidRPr="008B68ED">
              <w:rPr>
                <w:sz w:val="26"/>
                <w:szCs w:val="26"/>
                <w:lang w:val="vi-VN"/>
              </w:rPr>
              <w:t xml:space="preserve">Quy định </w:t>
            </w:r>
            <w:r>
              <w:rPr>
                <w:sz w:val="26"/>
                <w:szCs w:val="26"/>
              </w:rPr>
              <w:t>xác nhận nhập khẩu kim cương thô</w:t>
            </w:r>
          </w:p>
          <w:p w14:paraId="79EBAB69" w14:textId="77777777" w:rsidR="00F52EF3" w:rsidRPr="00455ED3" w:rsidRDefault="00F52EF3" w:rsidP="00F52EF3">
            <w:pPr>
              <w:spacing w:before="60" w:after="60"/>
              <w:rPr>
                <w:bCs/>
                <w:sz w:val="26"/>
                <w:szCs w:val="26"/>
              </w:rPr>
            </w:pPr>
            <w:r w:rsidRPr="008B68ED">
              <w:rPr>
                <w:b/>
                <w:bCs/>
                <w:sz w:val="26"/>
                <w:szCs w:val="26"/>
              </w:rPr>
              <w:t xml:space="preserve">Lý do Nhà nước cần quản lý: </w:t>
            </w:r>
            <w:r>
              <w:rPr>
                <w:bCs/>
                <w:sz w:val="26"/>
                <w:szCs w:val="26"/>
              </w:rPr>
              <w:t>Thực hiện cam kết của Việt Nam khi tham gia Quy chế chứng nhận Quy trình Kimberley.</w:t>
            </w:r>
          </w:p>
        </w:tc>
      </w:tr>
      <w:tr w:rsidR="00F52EF3" w:rsidRPr="00D46F48" w14:paraId="04E9ED43" w14:textId="77777777" w:rsidTr="00777738">
        <w:tc>
          <w:tcPr>
            <w:tcW w:w="3119" w:type="dxa"/>
            <w:tcBorders>
              <w:bottom w:val="single" w:sz="4" w:space="0" w:color="auto"/>
            </w:tcBorders>
          </w:tcPr>
          <w:p w14:paraId="010621C3" w14:textId="11AD85E3" w:rsidR="00F52EF3" w:rsidRPr="00D46F48" w:rsidRDefault="00F52EF3" w:rsidP="00F52EF3">
            <w:pPr>
              <w:spacing w:before="60" w:after="60"/>
              <w:rPr>
                <w:b/>
                <w:sz w:val="26"/>
                <w:szCs w:val="26"/>
              </w:rPr>
            </w:pPr>
            <w:r>
              <w:rPr>
                <w:b/>
                <w:sz w:val="26"/>
                <w:szCs w:val="26"/>
              </w:rPr>
              <w:t xml:space="preserve">2. </w:t>
            </w:r>
            <w:r w:rsidRPr="003F5B8B">
              <w:rPr>
                <w:b/>
                <w:sz w:val="26"/>
                <w:szCs w:val="26"/>
              </w:rPr>
              <w:t xml:space="preserve">Nội dung quyền, </w:t>
            </w:r>
            <w:r w:rsidRPr="003F5B8B">
              <w:rPr>
                <w:b/>
                <w:spacing w:val="20"/>
                <w:sz w:val="26"/>
                <w:szCs w:val="26"/>
              </w:rPr>
              <w:t>nghĩa vụ</w:t>
            </w:r>
            <w:r w:rsidRPr="003F5B8B">
              <w:rPr>
                <w:b/>
                <w:sz w:val="26"/>
                <w:szCs w:val="26"/>
              </w:rPr>
              <w:t xml:space="preserve"> và lợi ích hợp pháp cụ thể </w:t>
            </w:r>
            <w:r w:rsidRPr="003F5B8B">
              <w:rPr>
                <w:b/>
                <w:spacing w:val="20"/>
                <w:sz w:val="26"/>
                <w:szCs w:val="26"/>
              </w:rPr>
              <w:t>của cá nhân</w:t>
            </w:r>
            <w:r w:rsidRPr="003F5B8B">
              <w:rPr>
                <w:b/>
                <w:sz w:val="26"/>
                <w:szCs w:val="26"/>
              </w:rPr>
              <w:t xml:space="preserve">, tổ chức cần </w:t>
            </w:r>
            <w:r w:rsidRPr="003F5B8B">
              <w:rPr>
                <w:b/>
                <w:spacing w:val="20"/>
                <w:sz w:val="26"/>
                <w:szCs w:val="26"/>
              </w:rPr>
              <w:t>được bảo đảm?</w:t>
            </w:r>
          </w:p>
        </w:tc>
        <w:tc>
          <w:tcPr>
            <w:tcW w:w="11482" w:type="dxa"/>
          </w:tcPr>
          <w:p w14:paraId="6349DAB4" w14:textId="133003D8" w:rsidR="00F52EF3" w:rsidRDefault="00F52EF3" w:rsidP="00F52EF3">
            <w:pPr>
              <w:keepNext/>
              <w:keepLines/>
              <w:spacing w:before="120" w:after="120"/>
              <w:jc w:val="both"/>
              <w:rPr>
                <w:color w:val="000000"/>
                <w:sz w:val="26"/>
                <w:szCs w:val="26"/>
              </w:rPr>
            </w:pPr>
            <w:r w:rsidRPr="00E043E9">
              <w:rPr>
                <w:b/>
                <w:sz w:val="26"/>
                <w:szCs w:val="26"/>
              </w:rPr>
              <w:t xml:space="preserve">Nội dung: </w:t>
            </w:r>
            <w:r w:rsidRPr="00366D25">
              <w:rPr>
                <w:color w:val="000000"/>
                <w:sz w:val="26"/>
                <w:szCs w:val="26"/>
              </w:rPr>
              <w:t>Trong vòng ba (0</w:t>
            </w:r>
            <w:r>
              <w:rPr>
                <w:color w:val="000000"/>
                <w:sz w:val="26"/>
                <w:szCs w:val="26"/>
              </w:rPr>
              <w:t>5</w:t>
            </w:r>
            <w:r w:rsidRPr="00366D25">
              <w:rPr>
                <w:color w:val="000000"/>
                <w:sz w:val="26"/>
                <w:szCs w:val="26"/>
              </w:rPr>
              <w:t xml:space="preserve">) ngày làm việc kể từ ngày </w:t>
            </w:r>
            <w:r>
              <w:rPr>
                <w:color w:val="000000"/>
                <w:sz w:val="26"/>
                <w:szCs w:val="26"/>
              </w:rPr>
              <w:t>tờ khai nhập khẩu hàng hóa (đã thông quan)</w:t>
            </w:r>
            <w:r w:rsidRPr="00366D25">
              <w:rPr>
                <w:color w:val="000000"/>
                <w:sz w:val="26"/>
                <w:szCs w:val="26"/>
              </w:rPr>
              <w:t xml:space="preserve">, thương nhân nhập khẩu kim cương thô phải </w:t>
            </w:r>
            <w:r>
              <w:rPr>
                <w:color w:val="000000"/>
                <w:sz w:val="26"/>
                <w:szCs w:val="26"/>
              </w:rPr>
              <w:t xml:space="preserve">thực hiện thủ tục </w:t>
            </w:r>
            <w:r w:rsidRPr="00366D25">
              <w:rPr>
                <w:color w:val="000000"/>
                <w:sz w:val="26"/>
                <w:szCs w:val="26"/>
              </w:rPr>
              <w:t>xác nhận nhập khẩu</w:t>
            </w:r>
            <w:r>
              <w:rPr>
                <w:color w:val="000000"/>
                <w:sz w:val="26"/>
                <w:szCs w:val="26"/>
              </w:rPr>
              <w:t xml:space="preserve"> kim cương thô tại cơ quan có thẩm quyền.</w:t>
            </w:r>
          </w:p>
          <w:p w14:paraId="23581352" w14:textId="77777777" w:rsidR="00F52EF3" w:rsidRPr="00D46F48" w:rsidRDefault="00F52EF3" w:rsidP="00F52EF3">
            <w:pPr>
              <w:keepNext/>
              <w:keepLines/>
              <w:spacing w:before="120" w:after="120"/>
              <w:jc w:val="both"/>
              <w:rPr>
                <w:sz w:val="26"/>
                <w:szCs w:val="26"/>
              </w:rPr>
            </w:pPr>
            <w:r w:rsidRPr="008B68ED">
              <w:rPr>
                <w:b/>
                <w:bCs/>
                <w:sz w:val="26"/>
                <w:szCs w:val="26"/>
              </w:rPr>
              <w:t xml:space="preserve">Lý do Nhà nước cần quản lý: </w:t>
            </w:r>
            <w:r>
              <w:rPr>
                <w:sz w:val="26"/>
                <w:szCs w:val="26"/>
              </w:rPr>
              <w:t xml:space="preserve">Để kiểm soát chặt chẽ nguồn gốc của các lô hàng kim cương thô khi nhập khẩu vào Việt Nam. </w:t>
            </w:r>
          </w:p>
        </w:tc>
      </w:tr>
      <w:tr w:rsidR="00F52EF3" w:rsidRPr="00D46F48" w14:paraId="6403FA7E" w14:textId="77777777" w:rsidTr="00777738">
        <w:tc>
          <w:tcPr>
            <w:tcW w:w="3119" w:type="dxa"/>
            <w:tcBorders>
              <w:bottom w:val="single" w:sz="4" w:space="0" w:color="auto"/>
            </w:tcBorders>
          </w:tcPr>
          <w:p w14:paraId="1D3FC6DC" w14:textId="24991681" w:rsidR="00F52EF3" w:rsidRPr="00D46F48" w:rsidRDefault="00F52EF3" w:rsidP="00F52EF3">
            <w:pPr>
              <w:spacing w:before="60" w:after="60"/>
              <w:jc w:val="both"/>
              <w:rPr>
                <w:b/>
                <w:sz w:val="26"/>
                <w:szCs w:val="26"/>
              </w:rPr>
            </w:pPr>
            <w:r w:rsidRPr="00D46F48">
              <w:rPr>
                <w:b/>
                <w:sz w:val="26"/>
                <w:szCs w:val="26"/>
              </w:rPr>
              <w:t xml:space="preserve">3. </w:t>
            </w:r>
            <w:r>
              <w:rPr>
                <w:b/>
                <w:sz w:val="26"/>
                <w:szCs w:val="26"/>
              </w:rPr>
              <w:t>Lý do lựa chọn b</w:t>
            </w:r>
            <w:r w:rsidRPr="00D46F48">
              <w:rPr>
                <w:b/>
                <w:sz w:val="26"/>
                <w:szCs w:val="26"/>
              </w:rPr>
              <w:t xml:space="preserve">iện pháp quy định </w:t>
            </w:r>
            <w:r>
              <w:rPr>
                <w:b/>
                <w:sz w:val="26"/>
                <w:szCs w:val="26"/>
              </w:rPr>
              <w:t>thủ tục hành chính?</w:t>
            </w:r>
          </w:p>
        </w:tc>
        <w:tc>
          <w:tcPr>
            <w:tcW w:w="11482" w:type="dxa"/>
          </w:tcPr>
          <w:p w14:paraId="32BC9D25" w14:textId="20248A7F" w:rsidR="00F52EF3" w:rsidRDefault="00F52EF3" w:rsidP="00F52EF3">
            <w:pPr>
              <w:spacing w:before="60" w:after="60"/>
              <w:jc w:val="both"/>
              <w:rPr>
                <w:bCs/>
                <w:sz w:val="26"/>
                <w:szCs w:val="26"/>
              </w:rPr>
            </w:pPr>
            <w:r w:rsidRPr="009B56DA">
              <w:rPr>
                <w:b/>
                <w:bCs/>
                <w:sz w:val="26"/>
                <w:szCs w:val="26"/>
              </w:rPr>
              <w:t>Lý do quy định thủ tục hành chính</w:t>
            </w:r>
            <w:r w:rsidRPr="009B56DA">
              <w:rPr>
                <w:b/>
                <w:bCs/>
              </w:rPr>
              <w:t>:</w:t>
            </w:r>
            <w:r>
              <w:rPr>
                <w:sz w:val="26"/>
                <w:szCs w:val="26"/>
              </w:rPr>
              <w:t xml:space="preserve"> </w:t>
            </w:r>
            <w:r w:rsidRPr="006F6D45">
              <w:rPr>
                <w:sz w:val="26"/>
                <w:szCs w:val="26"/>
              </w:rPr>
              <w:t>Th</w:t>
            </w:r>
            <w:r>
              <w:rPr>
                <w:sz w:val="26"/>
                <w:szCs w:val="26"/>
              </w:rPr>
              <w:t>ực hiện</w:t>
            </w:r>
            <w:r w:rsidRPr="006F6D45">
              <w:rPr>
                <w:sz w:val="26"/>
                <w:szCs w:val="26"/>
              </w:rPr>
              <w:t xml:space="preserve"> quy định tại</w:t>
            </w:r>
            <w:r w:rsidRPr="006F6D45">
              <w:rPr>
                <w:b/>
                <w:bCs/>
                <w:sz w:val="26"/>
                <w:szCs w:val="26"/>
              </w:rPr>
              <w:t xml:space="preserve"> </w:t>
            </w:r>
            <w:r w:rsidRPr="006F6D45">
              <w:rPr>
                <w:bCs/>
                <w:sz w:val="26"/>
                <w:szCs w:val="26"/>
              </w:rPr>
              <w:t>Quy chế chứng nhận Quy trình Kimberley đối với kim cương thô được ký kết vào ngày 05 tháng 11 năm 2002 tại Interlaken, Thụy Sĩ</w:t>
            </w:r>
            <w:r>
              <w:rPr>
                <w:bCs/>
                <w:sz w:val="26"/>
                <w:szCs w:val="26"/>
              </w:rPr>
              <w:t xml:space="preserve">, các lô hàng kim cương thô nhập khẩu vào các nước thành viên của </w:t>
            </w:r>
            <w:r w:rsidRPr="006F6D45">
              <w:rPr>
                <w:bCs/>
                <w:sz w:val="26"/>
                <w:szCs w:val="26"/>
              </w:rPr>
              <w:t>Quy chế chứng nhận Quy trình Kimberley</w:t>
            </w:r>
            <w:r>
              <w:rPr>
                <w:bCs/>
                <w:sz w:val="26"/>
                <w:szCs w:val="26"/>
              </w:rPr>
              <w:t xml:space="preserve"> phải khẩn trương thực hiện thủ tục xác nhận nhập khẩu kim cương thô tại cơ quan có thẩm quyền.</w:t>
            </w:r>
          </w:p>
          <w:p w14:paraId="08E56944" w14:textId="0A113545" w:rsidR="00F52EF3" w:rsidRPr="00D46F48" w:rsidRDefault="00F52EF3" w:rsidP="00F52EF3">
            <w:pPr>
              <w:spacing w:before="60" w:after="60"/>
              <w:jc w:val="both"/>
              <w:rPr>
                <w:sz w:val="26"/>
                <w:szCs w:val="26"/>
              </w:rPr>
            </w:pPr>
            <w:r w:rsidRPr="009B56DA">
              <w:rPr>
                <w:b/>
                <w:bCs/>
                <w:sz w:val="26"/>
                <w:szCs w:val="26"/>
              </w:rPr>
              <w:t>Điều, khoản quy định thủ tục hành chính</w:t>
            </w:r>
            <w:r>
              <w:rPr>
                <w:sz w:val="26"/>
                <w:szCs w:val="26"/>
              </w:rPr>
              <w:t>: Điều…Thông tư hướng dẫn thực hiện một số điều của Nghị định thay thế Nghị định số 69/2018/NĐ-CP quy định chi tiết một số điều của Luật Quản lý ngoại thương.</w:t>
            </w:r>
          </w:p>
        </w:tc>
      </w:tr>
      <w:tr w:rsidR="00F52EF3" w:rsidRPr="00D46F48" w14:paraId="60EC6AED" w14:textId="77777777" w:rsidTr="00777738">
        <w:tc>
          <w:tcPr>
            <w:tcW w:w="3119" w:type="dxa"/>
            <w:tcBorders>
              <w:bottom w:val="single" w:sz="4" w:space="0" w:color="auto"/>
            </w:tcBorders>
          </w:tcPr>
          <w:p w14:paraId="07AD94BC" w14:textId="6705F39B" w:rsidR="00F52EF3" w:rsidRPr="00D46F48" w:rsidRDefault="00F52EF3" w:rsidP="00F52EF3">
            <w:pPr>
              <w:spacing w:before="60" w:after="60"/>
              <w:jc w:val="both"/>
              <w:rPr>
                <w:b/>
                <w:sz w:val="26"/>
                <w:szCs w:val="26"/>
              </w:rPr>
            </w:pPr>
            <w:r>
              <w:rPr>
                <w:b/>
                <w:sz w:val="26"/>
                <w:szCs w:val="26"/>
              </w:rPr>
              <w:t xml:space="preserve">4. </w:t>
            </w:r>
            <w:r w:rsidRPr="003F5B8B">
              <w:rPr>
                <w:b/>
                <w:sz w:val="26"/>
                <w:szCs w:val="26"/>
              </w:rPr>
              <w:t>Có biện pháp nào khác có thể sử dụng mà không phải bằng quy định thủ tục hành chính không?</w:t>
            </w:r>
          </w:p>
        </w:tc>
        <w:tc>
          <w:tcPr>
            <w:tcW w:w="11482" w:type="dxa"/>
          </w:tcPr>
          <w:p w14:paraId="292FA56C" w14:textId="77777777" w:rsidR="00F52EF3" w:rsidRDefault="00F52EF3" w:rsidP="00F52EF3">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1570B7">
              <w:rPr>
                <w:sz w:val="34"/>
                <w:szCs w:val="34"/>
              </w:rPr>
              <w:sym w:font="Wingdings" w:char="F0FE"/>
            </w:r>
          </w:p>
          <w:p w14:paraId="23E9F1C2" w14:textId="77777777" w:rsidR="00F52EF3" w:rsidRPr="002E7406" w:rsidRDefault="00F52EF3" w:rsidP="00F52EF3">
            <w:pPr>
              <w:pStyle w:val="FootnoteText"/>
              <w:spacing w:before="60" w:after="60" w:line="300" w:lineRule="exact"/>
              <w:jc w:val="both"/>
              <w:rPr>
                <w:sz w:val="26"/>
                <w:szCs w:val="26"/>
              </w:rPr>
            </w:pPr>
            <w:r>
              <w:rPr>
                <w:sz w:val="26"/>
                <w:szCs w:val="26"/>
              </w:rPr>
              <w:t>…..</w:t>
            </w:r>
            <w:r>
              <w:rPr>
                <w:sz w:val="26"/>
                <w:szCs w:val="26"/>
                <w:lang w:val="vi-VN"/>
              </w:rPr>
              <w:t xml:space="preserve"> </w:t>
            </w:r>
          </w:p>
        </w:tc>
      </w:tr>
      <w:tr w:rsidR="00957B10" w:rsidRPr="00D46F48" w14:paraId="68B02F76" w14:textId="77777777" w:rsidTr="00777738">
        <w:tc>
          <w:tcPr>
            <w:tcW w:w="14601" w:type="dxa"/>
            <w:gridSpan w:val="2"/>
            <w:tcBorders>
              <w:bottom w:val="single" w:sz="4" w:space="0" w:color="auto"/>
            </w:tcBorders>
          </w:tcPr>
          <w:p w14:paraId="68CF02ED" w14:textId="18E59428" w:rsidR="00957B10" w:rsidRPr="00D46F48" w:rsidRDefault="00957B10" w:rsidP="00777738">
            <w:pPr>
              <w:spacing w:before="60" w:after="60" w:line="300" w:lineRule="exact"/>
              <w:jc w:val="both"/>
              <w:rPr>
                <w:sz w:val="26"/>
                <w:szCs w:val="26"/>
              </w:rPr>
            </w:pPr>
            <w:r w:rsidRPr="00981778">
              <w:rPr>
                <w:b/>
                <w:sz w:val="26"/>
                <w:szCs w:val="26"/>
              </w:rPr>
              <w:t xml:space="preserve">II. ĐÁNH GIÁ TÍNH </w:t>
            </w:r>
            <w:r w:rsidR="00F52EF3">
              <w:rPr>
                <w:b/>
                <w:sz w:val="26"/>
                <w:szCs w:val="26"/>
              </w:rPr>
              <w:t xml:space="preserve">HỢP  HIẾN, </w:t>
            </w:r>
            <w:r w:rsidRPr="00981778">
              <w:rPr>
                <w:b/>
                <w:sz w:val="26"/>
                <w:szCs w:val="26"/>
              </w:rPr>
              <w:t>HỢP PHÁP CỦA THỦ TỤC HÀNH CHÍNH</w:t>
            </w:r>
          </w:p>
        </w:tc>
      </w:tr>
      <w:tr w:rsidR="00957B10" w:rsidRPr="00D46F48" w14:paraId="1C846EE4" w14:textId="77777777" w:rsidTr="00777738">
        <w:tc>
          <w:tcPr>
            <w:tcW w:w="3119" w:type="dxa"/>
            <w:tcBorders>
              <w:bottom w:val="single" w:sz="4" w:space="0" w:color="auto"/>
            </w:tcBorders>
          </w:tcPr>
          <w:p w14:paraId="4A19BB40" w14:textId="2ACCF7B4" w:rsidR="00957B10" w:rsidRPr="00A35F41" w:rsidRDefault="00957B10" w:rsidP="009812AE">
            <w:pPr>
              <w:spacing w:before="60" w:after="60" w:line="300" w:lineRule="exact"/>
              <w:jc w:val="both"/>
              <w:rPr>
                <w:sz w:val="26"/>
                <w:szCs w:val="26"/>
              </w:rPr>
            </w:pPr>
            <w:r>
              <w:rPr>
                <w:sz w:val="26"/>
                <w:szCs w:val="26"/>
              </w:rPr>
              <w:lastRenderedPageBreak/>
              <w:t xml:space="preserve">1. Có </w:t>
            </w:r>
            <w:r w:rsidR="009812AE">
              <w:rPr>
                <w:sz w:val="26"/>
                <w:szCs w:val="26"/>
              </w:rPr>
              <w:t>phù hợp với  Hiến pháp</w:t>
            </w:r>
            <w:r w:rsidRPr="00A35F41">
              <w:rPr>
                <w:sz w:val="26"/>
                <w:szCs w:val="26"/>
              </w:rPr>
              <w:t xml:space="preserve"> không?</w:t>
            </w:r>
          </w:p>
        </w:tc>
        <w:tc>
          <w:tcPr>
            <w:tcW w:w="11482" w:type="dxa"/>
          </w:tcPr>
          <w:p w14:paraId="583169FA" w14:textId="77777777" w:rsidR="00957B10" w:rsidRDefault="00957B10" w:rsidP="00777738">
            <w:pPr>
              <w:spacing w:before="60" w:after="60" w:line="300" w:lineRule="exact"/>
              <w:jc w:val="both"/>
              <w:rPr>
                <w:sz w:val="26"/>
                <w:szCs w:val="26"/>
              </w:rPr>
            </w:pPr>
            <w:r w:rsidRPr="00D46F48">
              <w:rPr>
                <w:sz w:val="26"/>
                <w:szCs w:val="26"/>
              </w:rPr>
              <w:t>Có</w:t>
            </w:r>
            <w:r>
              <w:rPr>
                <w:sz w:val="26"/>
                <w:szCs w:val="26"/>
              </w:rPr>
              <w:t xml:space="preserve"> </w:t>
            </w:r>
            <w:r w:rsidRPr="00730412">
              <w:rPr>
                <w:sz w:val="30"/>
                <w:szCs w:val="30"/>
              </w:rPr>
              <w:sym w:font="Wingdings" w:char="F0FE"/>
            </w:r>
            <w:r>
              <w:rPr>
                <w:sz w:val="26"/>
                <w:szCs w:val="26"/>
              </w:rPr>
              <w:t xml:space="preserve">   </w:t>
            </w:r>
            <w:r w:rsidRPr="00D46F48">
              <w:rPr>
                <w:sz w:val="26"/>
                <w:szCs w:val="26"/>
              </w:rPr>
              <w:t xml:space="preserve">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7ABB92F4" w14:textId="77777777" w:rsidR="00957B10" w:rsidRDefault="00957B10" w:rsidP="00777738">
            <w:pPr>
              <w:spacing w:before="60" w:after="60" w:line="300" w:lineRule="exact"/>
              <w:jc w:val="both"/>
              <w:rPr>
                <w:sz w:val="26"/>
                <w:szCs w:val="26"/>
              </w:rPr>
            </w:pPr>
            <w:r>
              <w:rPr>
                <w:sz w:val="26"/>
                <w:szCs w:val="26"/>
              </w:rPr>
              <w:t>Nêu rõ lý do:</w:t>
            </w:r>
          </w:p>
          <w:p w14:paraId="09019381" w14:textId="62ACB9F3" w:rsidR="00957B10" w:rsidRPr="00FC5669" w:rsidRDefault="00957B10" w:rsidP="00641C44">
            <w:pPr>
              <w:pStyle w:val="BodyText"/>
              <w:spacing w:before="60" w:after="60" w:line="300" w:lineRule="exact"/>
              <w:rPr>
                <w:sz w:val="26"/>
                <w:szCs w:val="26"/>
                <w:lang w:val="vi-VN"/>
              </w:rPr>
            </w:pPr>
            <w:r w:rsidRPr="00FC5669">
              <w:rPr>
                <w:sz w:val="26"/>
                <w:szCs w:val="26"/>
                <w:lang w:val="en-US"/>
              </w:rPr>
              <w:t>Căn cứ Nghị định số 40/2025/NĐ-CP của Chính phủ quy định chức năng, nhiệm vụ, quyền hạn và cơ cấu tổ chức của Bộ Công Thương</w:t>
            </w:r>
            <w:r w:rsidRPr="00FC5669">
              <w:rPr>
                <w:sz w:val="26"/>
                <w:szCs w:val="26"/>
              </w:rPr>
              <w:t xml:space="preserve">, Bộ Công Thương </w:t>
            </w:r>
            <w:r>
              <w:rPr>
                <w:sz w:val="26"/>
                <w:szCs w:val="26"/>
              </w:rPr>
              <w:t xml:space="preserve">xác nhận nhập khẩu </w:t>
            </w:r>
            <w:r w:rsidRPr="00FC5669">
              <w:rPr>
                <w:sz w:val="26"/>
                <w:szCs w:val="26"/>
              </w:rPr>
              <w:t xml:space="preserve">KP là hoàn toàn </w:t>
            </w:r>
            <w:r w:rsidR="00641C44">
              <w:rPr>
                <w:sz w:val="26"/>
                <w:szCs w:val="26"/>
                <w:lang w:val="en-US"/>
              </w:rPr>
              <w:t>phù hợp với Hiến pháp và pháp luật của nước Cộng hòa xã hội chủ nghĩa Việt Nam</w:t>
            </w:r>
            <w:r w:rsidR="009812AE">
              <w:rPr>
                <w:sz w:val="26"/>
                <w:szCs w:val="26"/>
                <w:lang w:val="en-US"/>
              </w:rPr>
              <w:t>.</w:t>
            </w:r>
            <w:r w:rsidRPr="00FC5669">
              <w:rPr>
                <w:sz w:val="26"/>
                <w:szCs w:val="26"/>
              </w:rPr>
              <w:t xml:space="preserve">. </w:t>
            </w:r>
            <w:r w:rsidRPr="00FC5669">
              <w:rPr>
                <w:sz w:val="26"/>
                <w:szCs w:val="26"/>
                <w:lang w:val="vi-VN"/>
              </w:rPr>
              <w:t xml:space="preserve"> </w:t>
            </w:r>
          </w:p>
        </w:tc>
      </w:tr>
      <w:tr w:rsidR="00957B10" w:rsidRPr="00D46F48" w14:paraId="674B1B00" w14:textId="77777777" w:rsidTr="00777738">
        <w:tc>
          <w:tcPr>
            <w:tcW w:w="3119" w:type="dxa"/>
            <w:tcBorders>
              <w:bottom w:val="single" w:sz="4" w:space="0" w:color="auto"/>
            </w:tcBorders>
          </w:tcPr>
          <w:p w14:paraId="1F9EEF0E" w14:textId="33693D0B" w:rsidR="00957B10" w:rsidRPr="00A35F41" w:rsidRDefault="00957B10" w:rsidP="00DC3123">
            <w:pPr>
              <w:spacing w:before="60" w:after="60"/>
              <w:jc w:val="both"/>
              <w:rPr>
                <w:sz w:val="26"/>
                <w:szCs w:val="26"/>
              </w:rPr>
            </w:pPr>
            <w:r>
              <w:rPr>
                <w:sz w:val="26"/>
                <w:szCs w:val="26"/>
              </w:rPr>
              <w:t>2</w:t>
            </w:r>
            <w:r w:rsidRPr="00DC3123">
              <w:rPr>
                <w:sz w:val="26"/>
                <w:szCs w:val="26"/>
              </w:rPr>
              <w:t xml:space="preserve">. Có mâu thuẫn, chồng chéo </w:t>
            </w:r>
            <w:r w:rsidR="00DC3123" w:rsidRPr="00DC3123">
              <w:rPr>
                <w:sz w:val="26"/>
                <w:szCs w:val="26"/>
              </w:rPr>
              <w:t>hoặc không phù hợp, thống nhất với quy định tại các văn bản khác, điều ước quốc tế có liên quan mà nước Cộng hòa xã hội chủ nghĩa Việt Nam là thành viên không?</w:t>
            </w:r>
          </w:p>
        </w:tc>
        <w:tc>
          <w:tcPr>
            <w:tcW w:w="11482" w:type="dxa"/>
          </w:tcPr>
          <w:p w14:paraId="2F45B7D7" w14:textId="77777777" w:rsidR="00957B10" w:rsidRDefault="00957B10" w:rsidP="00777738">
            <w:pPr>
              <w:spacing w:before="60" w:after="60"/>
              <w:jc w:val="both"/>
              <w:rPr>
                <w:sz w:val="26"/>
                <w:szCs w:val="26"/>
              </w:rPr>
            </w:pPr>
            <w:r>
              <w:rPr>
                <w:sz w:val="26"/>
                <w:szCs w:val="26"/>
              </w:rPr>
              <w:t xml:space="preserve">- </w:t>
            </w:r>
            <w:r w:rsidRPr="00D46F48">
              <w:rPr>
                <w:sz w:val="26"/>
                <w:szCs w:val="26"/>
              </w:rPr>
              <w:t>V</w:t>
            </w:r>
            <w:r>
              <w:rPr>
                <w:sz w:val="26"/>
                <w:szCs w:val="26"/>
              </w:rPr>
              <w:t>ới v</w:t>
            </w:r>
            <w:r w:rsidRPr="00D46F48">
              <w:rPr>
                <w:sz w:val="26"/>
                <w:szCs w:val="26"/>
              </w:rPr>
              <w:t>ăn bản của c</w:t>
            </w:r>
            <w:r w:rsidRPr="00D46F48">
              <w:rPr>
                <w:sz w:val="26"/>
                <w:szCs w:val="26"/>
                <w:lang w:val="vi-VN"/>
              </w:rPr>
              <w:t>ơ</w:t>
            </w:r>
            <w:r w:rsidRPr="00D46F48">
              <w:rPr>
                <w:sz w:val="26"/>
                <w:szCs w:val="26"/>
              </w:rPr>
              <w:t xml:space="preserve"> quan </w:t>
            </w:r>
            <w:r>
              <w:rPr>
                <w:sz w:val="26"/>
                <w:szCs w:val="26"/>
              </w:rPr>
              <w:t xml:space="preserve">nhà nước </w:t>
            </w:r>
            <w:r w:rsidRPr="00D46F48">
              <w:rPr>
                <w:sz w:val="26"/>
                <w:szCs w:val="26"/>
              </w:rPr>
              <w:t>cấ</w:t>
            </w:r>
            <w:r>
              <w:rPr>
                <w:sz w:val="26"/>
                <w:szCs w:val="26"/>
              </w:rPr>
              <w:t xml:space="preserve">p trên: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730412">
              <w:rPr>
                <w:sz w:val="30"/>
                <w:szCs w:val="30"/>
              </w:rPr>
              <w:sym w:font="Wingdings" w:char="F0FE"/>
            </w:r>
          </w:p>
          <w:p w14:paraId="20AA7F16" w14:textId="77777777" w:rsidR="00957B10" w:rsidRDefault="00957B10" w:rsidP="00777738">
            <w:pPr>
              <w:spacing w:before="60" w:after="60"/>
              <w:jc w:val="both"/>
              <w:rPr>
                <w:sz w:val="26"/>
                <w:szCs w:val="26"/>
              </w:rPr>
            </w:pPr>
            <w:r>
              <w:rPr>
                <w:sz w:val="26"/>
                <w:szCs w:val="26"/>
              </w:rPr>
              <w:t xml:space="preserve">- </w:t>
            </w:r>
            <w:r w:rsidRPr="00D46F48">
              <w:rPr>
                <w:sz w:val="26"/>
                <w:szCs w:val="26"/>
              </w:rPr>
              <w:t>V</w:t>
            </w:r>
            <w:r>
              <w:rPr>
                <w:sz w:val="26"/>
                <w:szCs w:val="26"/>
              </w:rPr>
              <w:t>ới v</w:t>
            </w:r>
            <w:r w:rsidRPr="00D46F48">
              <w:rPr>
                <w:sz w:val="26"/>
                <w:szCs w:val="26"/>
              </w:rPr>
              <w:t>ăn bản của c</w:t>
            </w:r>
            <w:r w:rsidRPr="00D46F48">
              <w:rPr>
                <w:sz w:val="26"/>
                <w:szCs w:val="26"/>
                <w:lang w:val="vi-VN"/>
              </w:rPr>
              <w:t>ơ</w:t>
            </w:r>
            <w:r>
              <w:rPr>
                <w:sz w:val="26"/>
                <w:szCs w:val="26"/>
              </w:rPr>
              <w:t xml:space="preserve"> quan khác: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730412">
              <w:rPr>
                <w:sz w:val="30"/>
                <w:szCs w:val="30"/>
              </w:rPr>
              <w:sym w:font="Wingdings" w:char="F0FE"/>
            </w:r>
          </w:p>
          <w:p w14:paraId="47DA2983" w14:textId="77777777" w:rsidR="00957B10" w:rsidRDefault="00957B10" w:rsidP="00777738">
            <w:pPr>
              <w:spacing w:before="60" w:after="60"/>
              <w:jc w:val="both"/>
              <w:rPr>
                <w:sz w:val="26"/>
                <w:szCs w:val="26"/>
              </w:rPr>
            </w:pPr>
            <w:r>
              <w:rPr>
                <w:sz w:val="26"/>
                <w:szCs w:val="26"/>
                <w:lang w:val="de-DE"/>
              </w:rPr>
              <w:t>- Với đ</w:t>
            </w:r>
            <w:r w:rsidRPr="00CD0486">
              <w:rPr>
                <w:sz w:val="26"/>
                <w:szCs w:val="26"/>
                <w:lang w:val="de-DE"/>
              </w:rPr>
              <w:t>iều ước</w:t>
            </w:r>
            <w:r>
              <w:rPr>
                <w:sz w:val="26"/>
                <w:szCs w:val="26"/>
                <w:lang w:val="de-DE"/>
              </w:rPr>
              <w:t xml:space="preserve"> </w:t>
            </w:r>
            <w:r w:rsidRPr="00CD0486">
              <w:rPr>
                <w:sz w:val="26"/>
                <w:szCs w:val="26"/>
                <w:lang w:val="de-DE"/>
              </w:rPr>
              <w:t xml:space="preserve">quốc tế </w:t>
            </w:r>
            <w:r>
              <w:rPr>
                <w:sz w:val="26"/>
                <w:szCs w:val="26"/>
                <w:lang w:val="de-DE"/>
              </w:rPr>
              <w:t xml:space="preserve">có liên quan </w:t>
            </w:r>
            <w:r w:rsidRPr="00CD0486">
              <w:rPr>
                <w:sz w:val="26"/>
                <w:szCs w:val="26"/>
                <w:lang w:val="de-DE"/>
              </w:rPr>
              <w:t xml:space="preserve">mà </w:t>
            </w:r>
            <w:r>
              <w:rPr>
                <w:sz w:val="26"/>
                <w:szCs w:val="26"/>
                <w:lang w:val="de-DE"/>
              </w:rPr>
              <w:t xml:space="preserve">CHXHCN </w:t>
            </w:r>
            <w:r w:rsidRPr="00CD0486">
              <w:rPr>
                <w:sz w:val="26"/>
                <w:szCs w:val="26"/>
                <w:lang w:val="de-DE"/>
              </w:rPr>
              <w:t xml:space="preserve">Việt Nam </w:t>
            </w:r>
            <w:r>
              <w:rPr>
                <w:sz w:val="26"/>
                <w:szCs w:val="26"/>
                <w:lang w:val="de-DE"/>
              </w:rPr>
              <w:t xml:space="preserve">là thành viên: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Pr>
                <w:sz w:val="26"/>
                <w:szCs w:val="26"/>
              </w:rPr>
              <w:t xml:space="preserve">        </w:t>
            </w:r>
            <w:r w:rsidRPr="00D46F48">
              <w:rPr>
                <w:sz w:val="26"/>
                <w:szCs w:val="26"/>
              </w:rPr>
              <w:t xml:space="preserve">Không </w:t>
            </w:r>
            <w:r w:rsidRPr="00730412">
              <w:rPr>
                <w:sz w:val="30"/>
                <w:szCs w:val="30"/>
              </w:rPr>
              <w:sym w:font="Wingdings" w:char="F0FE"/>
            </w:r>
          </w:p>
          <w:p w14:paraId="17775B1D" w14:textId="77777777" w:rsidR="00957B10" w:rsidRDefault="00957B10" w:rsidP="00777738">
            <w:pPr>
              <w:spacing w:before="60" w:after="60"/>
              <w:jc w:val="both"/>
              <w:rPr>
                <w:sz w:val="26"/>
                <w:szCs w:val="26"/>
              </w:rPr>
            </w:pPr>
          </w:p>
          <w:p w14:paraId="58EF16D0" w14:textId="77777777" w:rsidR="00957B10" w:rsidRPr="00A35F41" w:rsidRDefault="00957B10" w:rsidP="00777738">
            <w:pPr>
              <w:spacing w:before="60" w:after="60"/>
              <w:jc w:val="both"/>
              <w:rPr>
                <w:sz w:val="26"/>
                <w:szCs w:val="26"/>
              </w:rPr>
            </w:pPr>
          </w:p>
        </w:tc>
      </w:tr>
      <w:tr w:rsidR="00957B10" w:rsidRPr="00D46F48" w14:paraId="0EBA8F4F" w14:textId="77777777" w:rsidTr="00777738">
        <w:tc>
          <w:tcPr>
            <w:tcW w:w="14601" w:type="dxa"/>
            <w:gridSpan w:val="2"/>
          </w:tcPr>
          <w:p w14:paraId="4757CF5A" w14:textId="77777777" w:rsidR="00957B10" w:rsidRPr="00CA0E94" w:rsidRDefault="00957B10" w:rsidP="00777738">
            <w:pPr>
              <w:spacing w:before="60" w:after="60"/>
              <w:jc w:val="both"/>
              <w:rPr>
                <w:sz w:val="26"/>
                <w:szCs w:val="26"/>
              </w:rPr>
            </w:pPr>
            <w:r>
              <w:rPr>
                <w:b/>
                <w:sz w:val="26"/>
                <w:szCs w:val="26"/>
              </w:rPr>
              <w:t xml:space="preserve">III. </w:t>
            </w:r>
            <w:r>
              <w:rPr>
                <w:b/>
                <w:sz w:val="24"/>
                <w:szCs w:val="24"/>
              </w:rPr>
              <w:t>ĐÁNH GIÁ TÍNH HỢP LÝ CỦA THỦ TỤC HÀNH CHÍNH</w:t>
            </w:r>
          </w:p>
        </w:tc>
      </w:tr>
      <w:tr w:rsidR="00957B10" w:rsidRPr="00D46F48" w14:paraId="13398806" w14:textId="77777777" w:rsidTr="00777738">
        <w:tc>
          <w:tcPr>
            <w:tcW w:w="14601" w:type="dxa"/>
            <w:gridSpan w:val="2"/>
          </w:tcPr>
          <w:p w14:paraId="2618747C" w14:textId="77777777" w:rsidR="00957B10" w:rsidRPr="00D46F48" w:rsidRDefault="00957B10" w:rsidP="00777738">
            <w:pPr>
              <w:spacing w:before="60" w:after="60"/>
              <w:jc w:val="both"/>
              <w:rPr>
                <w:b/>
                <w:sz w:val="26"/>
                <w:szCs w:val="26"/>
              </w:rPr>
            </w:pPr>
            <w:r>
              <w:rPr>
                <w:b/>
                <w:sz w:val="26"/>
                <w:szCs w:val="26"/>
              </w:rPr>
              <w:t>1. Tên thủ tục hành chính</w:t>
            </w:r>
          </w:p>
        </w:tc>
      </w:tr>
      <w:tr w:rsidR="00957B10" w:rsidRPr="00D46F48" w14:paraId="51349298" w14:textId="77777777" w:rsidTr="00777738">
        <w:tc>
          <w:tcPr>
            <w:tcW w:w="3119" w:type="dxa"/>
          </w:tcPr>
          <w:p w14:paraId="212412E4" w14:textId="77777777" w:rsidR="00957B10" w:rsidRDefault="00957B10" w:rsidP="00777738">
            <w:pPr>
              <w:spacing w:before="60" w:after="60"/>
              <w:jc w:val="both"/>
              <w:rPr>
                <w:b/>
                <w:sz w:val="26"/>
                <w:szCs w:val="26"/>
              </w:rPr>
            </w:pPr>
            <w:r>
              <w:rPr>
                <w:sz w:val="26"/>
                <w:szCs w:val="26"/>
              </w:rPr>
              <w:t>C</w:t>
            </w:r>
            <w:r w:rsidRPr="00D46F48">
              <w:rPr>
                <w:sz w:val="26"/>
                <w:szCs w:val="26"/>
              </w:rPr>
              <w:t>ó được quy định rõ ràng</w:t>
            </w:r>
            <w:r>
              <w:rPr>
                <w:sz w:val="26"/>
                <w:szCs w:val="26"/>
              </w:rPr>
              <w:t>, cụ thể và phù hợp</w:t>
            </w:r>
            <w:r w:rsidRPr="00D46F48">
              <w:rPr>
                <w:sz w:val="26"/>
                <w:szCs w:val="26"/>
              </w:rPr>
              <w:t xml:space="preserve"> không?</w:t>
            </w:r>
          </w:p>
        </w:tc>
        <w:tc>
          <w:tcPr>
            <w:tcW w:w="11482" w:type="dxa"/>
          </w:tcPr>
          <w:p w14:paraId="7FF57DF4" w14:textId="77777777" w:rsidR="00957B10" w:rsidRDefault="00957B10" w:rsidP="00777738">
            <w:pPr>
              <w:spacing w:before="60" w:after="60" w:line="300" w:lineRule="exact"/>
              <w:jc w:val="both"/>
              <w:rPr>
                <w:sz w:val="26"/>
                <w:szCs w:val="26"/>
              </w:rPr>
            </w:pPr>
            <w:r w:rsidRPr="00D46F48">
              <w:rPr>
                <w:sz w:val="26"/>
                <w:szCs w:val="26"/>
              </w:rPr>
              <w:t>Có</w:t>
            </w:r>
            <w:r w:rsidRPr="00730412">
              <w:rPr>
                <w:sz w:val="30"/>
                <w:szCs w:val="30"/>
              </w:rPr>
              <w:sym w:font="Wingdings" w:char="F0FE"/>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07EE04A3" w14:textId="77777777" w:rsidR="00957B10" w:rsidRDefault="00957B10" w:rsidP="00777738">
            <w:pPr>
              <w:spacing w:before="60" w:after="60"/>
              <w:jc w:val="both"/>
              <w:rPr>
                <w:sz w:val="26"/>
                <w:szCs w:val="26"/>
              </w:rPr>
            </w:pPr>
            <w:r>
              <w:rPr>
                <w:sz w:val="26"/>
                <w:szCs w:val="26"/>
              </w:rPr>
              <w:t>N</w:t>
            </w:r>
            <w:r w:rsidRPr="00D46F48">
              <w:rPr>
                <w:sz w:val="26"/>
                <w:szCs w:val="26"/>
              </w:rPr>
              <w:t>êu rõ lý do:</w:t>
            </w:r>
            <w:r>
              <w:rPr>
                <w:sz w:val="26"/>
                <w:szCs w:val="26"/>
              </w:rPr>
              <w:t xml:space="preserve"> Tên thủ tục hành chính, trình tự, thủ tục thực hiện được quy định cụ thể, rõ ràng. </w:t>
            </w:r>
          </w:p>
        </w:tc>
      </w:tr>
      <w:tr w:rsidR="00957B10" w:rsidRPr="00D46F48" w14:paraId="3F3F63E9" w14:textId="77777777" w:rsidTr="00777738">
        <w:tc>
          <w:tcPr>
            <w:tcW w:w="14601" w:type="dxa"/>
            <w:gridSpan w:val="2"/>
          </w:tcPr>
          <w:p w14:paraId="68E89F97" w14:textId="77777777" w:rsidR="00957B10" w:rsidRPr="00D46F48" w:rsidRDefault="00957B10" w:rsidP="00777738">
            <w:pPr>
              <w:spacing w:before="60" w:after="60"/>
              <w:jc w:val="both"/>
              <w:rPr>
                <w:b/>
                <w:sz w:val="26"/>
                <w:szCs w:val="26"/>
              </w:rPr>
            </w:pPr>
            <w:r w:rsidRPr="00D46F48">
              <w:rPr>
                <w:b/>
                <w:sz w:val="26"/>
                <w:szCs w:val="26"/>
              </w:rPr>
              <w:t>2. Trình tự thực hiện</w:t>
            </w:r>
          </w:p>
        </w:tc>
      </w:tr>
      <w:tr w:rsidR="00957B10" w:rsidRPr="00D46F48" w14:paraId="28783914" w14:textId="77777777" w:rsidTr="00777738">
        <w:tc>
          <w:tcPr>
            <w:tcW w:w="3119" w:type="dxa"/>
          </w:tcPr>
          <w:p w14:paraId="7DE8A560" w14:textId="77777777" w:rsidR="00957B10" w:rsidRPr="00D46F48" w:rsidRDefault="00957B10" w:rsidP="00777738">
            <w:pPr>
              <w:spacing w:before="60" w:after="60" w:line="300" w:lineRule="exact"/>
              <w:jc w:val="both"/>
              <w:rPr>
                <w:sz w:val="26"/>
                <w:szCs w:val="26"/>
              </w:rPr>
            </w:pPr>
            <w:r>
              <w:rPr>
                <w:sz w:val="26"/>
                <w:szCs w:val="26"/>
              </w:rPr>
              <w:t>a) C</w:t>
            </w:r>
            <w:r w:rsidRPr="00D46F48">
              <w:rPr>
                <w:sz w:val="26"/>
                <w:szCs w:val="26"/>
              </w:rPr>
              <w:t xml:space="preserve">ó được quy định rõ ràng và cụ thể </w:t>
            </w:r>
            <w:r>
              <w:rPr>
                <w:sz w:val="26"/>
                <w:szCs w:val="26"/>
              </w:rPr>
              <w:t xml:space="preserve">về các bước thực hiện </w:t>
            </w:r>
            <w:r w:rsidRPr="00D46F48">
              <w:rPr>
                <w:sz w:val="26"/>
                <w:szCs w:val="26"/>
              </w:rPr>
              <w:t xml:space="preserve">không? </w:t>
            </w:r>
          </w:p>
        </w:tc>
        <w:tc>
          <w:tcPr>
            <w:tcW w:w="11482" w:type="dxa"/>
          </w:tcPr>
          <w:p w14:paraId="611D5BDE" w14:textId="77777777" w:rsidR="00957B10" w:rsidRDefault="00957B10" w:rsidP="00777738">
            <w:pPr>
              <w:spacing w:before="60" w:after="60" w:line="300" w:lineRule="exact"/>
              <w:jc w:val="both"/>
              <w:rPr>
                <w:sz w:val="26"/>
                <w:szCs w:val="26"/>
              </w:rPr>
            </w:pPr>
            <w:r w:rsidRPr="00D46F48">
              <w:rPr>
                <w:sz w:val="26"/>
                <w:szCs w:val="26"/>
              </w:rPr>
              <w:t xml:space="preserve">Có </w:t>
            </w:r>
            <w:r w:rsidRPr="00730412">
              <w:rPr>
                <w:sz w:val="30"/>
                <w:szCs w:val="30"/>
              </w:rPr>
              <w:sym w:font="Wingdings" w:char="F0FE"/>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3E5A4790" w14:textId="77777777" w:rsidR="00957B10" w:rsidRPr="00D46F48" w:rsidRDefault="00957B10" w:rsidP="00777738">
            <w:pPr>
              <w:spacing w:before="60" w:after="60"/>
              <w:jc w:val="both"/>
              <w:rPr>
                <w:b/>
                <w:sz w:val="26"/>
                <w:szCs w:val="26"/>
              </w:rPr>
            </w:pPr>
            <w:r>
              <w:rPr>
                <w:sz w:val="26"/>
                <w:szCs w:val="26"/>
              </w:rPr>
              <w:t>Nêu rõ lý do: Đã quy định rõ ràng, cụ thể các bước thực hiện gồm hồ sơ, trình tự thực hiện cấp Giấy chứng nhận KP.</w:t>
            </w:r>
          </w:p>
        </w:tc>
      </w:tr>
      <w:tr w:rsidR="00957B10" w:rsidRPr="00D46F48" w14:paraId="6338D12B" w14:textId="77777777" w:rsidTr="00777738">
        <w:tc>
          <w:tcPr>
            <w:tcW w:w="3119" w:type="dxa"/>
          </w:tcPr>
          <w:p w14:paraId="27327EF9" w14:textId="77777777" w:rsidR="00957B10" w:rsidRPr="00D46F48" w:rsidRDefault="00957B10" w:rsidP="00777738">
            <w:pPr>
              <w:spacing w:before="60" w:after="60" w:line="300" w:lineRule="exact"/>
              <w:jc w:val="both"/>
              <w:rPr>
                <w:sz w:val="26"/>
                <w:szCs w:val="26"/>
              </w:rPr>
            </w:pPr>
            <w:r>
              <w:rPr>
                <w:sz w:val="26"/>
                <w:szCs w:val="26"/>
              </w:rPr>
              <w:t xml:space="preserve">b) Có được quy định, </w:t>
            </w:r>
            <w:r w:rsidRPr="00971744">
              <w:rPr>
                <w:sz w:val="26"/>
                <w:szCs w:val="26"/>
              </w:rPr>
              <w:t>phân định rõ trách nhiệm và nội dung công việc của cơ quan nhà nước và cá nhân, tổ chức khi thực hiện không?</w:t>
            </w:r>
          </w:p>
        </w:tc>
        <w:tc>
          <w:tcPr>
            <w:tcW w:w="11482" w:type="dxa"/>
          </w:tcPr>
          <w:p w14:paraId="573DCD9A" w14:textId="77777777" w:rsidR="00957B10" w:rsidRDefault="00957B10" w:rsidP="00777738">
            <w:pPr>
              <w:spacing w:before="60" w:after="60" w:line="300" w:lineRule="exact"/>
              <w:jc w:val="both"/>
              <w:rPr>
                <w:sz w:val="26"/>
                <w:szCs w:val="26"/>
              </w:rPr>
            </w:pPr>
            <w:r w:rsidRPr="00D46F48">
              <w:rPr>
                <w:sz w:val="26"/>
                <w:szCs w:val="26"/>
              </w:rPr>
              <w:t xml:space="preserve">Có </w:t>
            </w:r>
            <w:r w:rsidRPr="00730412">
              <w:rPr>
                <w:sz w:val="30"/>
                <w:szCs w:val="30"/>
              </w:rPr>
              <w:sym w:font="Wingdings" w:char="F0FE"/>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79058128" w14:textId="77777777" w:rsidR="00957B10" w:rsidRPr="0025533A" w:rsidRDefault="00957B10" w:rsidP="00777738">
            <w:pPr>
              <w:spacing w:before="60" w:after="60" w:line="300" w:lineRule="exact"/>
              <w:jc w:val="both"/>
              <w:rPr>
                <w:sz w:val="26"/>
                <w:szCs w:val="26"/>
              </w:rPr>
            </w:pPr>
            <w:r>
              <w:rPr>
                <w:sz w:val="26"/>
                <w:szCs w:val="26"/>
              </w:rPr>
              <w:t>Nêu rõ lý do: Đã quy định rõ ràng, cụ thể quyền lợi, trách nhiệm và nghĩa vụ của cơ quan quản lý nhà nước có thẩm quyền và thương nhân.</w:t>
            </w:r>
          </w:p>
        </w:tc>
      </w:tr>
      <w:tr w:rsidR="00957B10" w:rsidRPr="00D46F48" w14:paraId="57AA588F" w14:textId="77777777" w:rsidTr="00777738">
        <w:tc>
          <w:tcPr>
            <w:tcW w:w="3119" w:type="dxa"/>
          </w:tcPr>
          <w:p w14:paraId="15BD3F5B" w14:textId="77777777" w:rsidR="00957B10" w:rsidRPr="00D46F48" w:rsidRDefault="00957B10" w:rsidP="00777738">
            <w:pPr>
              <w:spacing w:before="60" w:after="60" w:line="300" w:lineRule="exact"/>
              <w:jc w:val="both"/>
              <w:rPr>
                <w:sz w:val="26"/>
                <w:szCs w:val="26"/>
              </w:rPr>
            </w:pPr>
            <w:r>
              <w:rPr>
                <w:sz w:val="26"/>
                <w:szCs w:val="26"/>
              </w:rPr>
              <w:lastRenderedPageBreak/>
              <w:t>c) Có á</w:t>
            </w:r>
            <w:r w:rsidRPr="00971744">
              <w:rPr>
                <w:sz w:val="26"/>
                <w:szCs w:val="26"/>
              </w:rPr>
              <w:t>p dụ</w:t>
            </w:r>
            <w:r>
              <w:rPr>
                <w:sz w:val="26"/>
                <w:szCs w:val="26"/>
              </w:rPr>
              <w:t>ng</w:t>
            </w:r>
            <w:r w:rsidRPr="00971744">
              <w:rPr>
                <w:sz w:val="26"/>
                <w:szCs w:val="26"/>
              </w:rPr>
              <w:t xml:space="preserve"> cơ chế liên thông</w:t>
            </w:r>
            <w:r>
              <w:rPr>
                <w:sz w:val="26"/>
                <w:szCs w:val="26"/>
              </w:rPr>
              <w:t xml:space="preserve"> không?</w:t>
            </w:r>
          </w:p>
        </w:tc>
        <w:tc>
          <w:tcPr>
            <w:tcW w:w="11482" w:type="dxa"/>
          </w:tcPr>
          <w:p w14:paraId="18344CA5" w14:textId="77777777" w:rsidR="00957B10" w:rsidRDefault="00957B10" w:rsidP="00777738">
            <w:pPr>
              <w:spacing w:before="60" w:after="60" w:line="300" w:lineRule="exact"/>
              <w:jc w:val="both"/>
              <w:rPr>
                <w:sz w:val="26"/>
                <w:szCs w:val="26"/>
              </w:rPr>
            </w:pPr>
            <w:r w:rsidRPr="00D46F48">
              <w:rPr>
                <w:sz w:val="26"/>
                <w:szCs w:val="26"/>
              </w:rPr>
              <w:t xml:space="preserve">Có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296D0D77" w14:textId="08C161C5" w:rsidR="00957B10" w:rsidRPr="00D46F48" w:rsidRDefault="00957B10" w:rsidP="00EF0FA1">
            <w:pPr>
              <w:spacing w:before="60" w:after="60"/>
              <w:jc w:val="both"/>
              <w:rPr>
                <w:b/>
                <w:sz w:val="26"/>
                <w:szCs w:val="26"/>
              </w:rPr>
            </w:pPr>
            <w:r>
              <w:rPr>
                <w:sz w:val="26"/>
                <w:szCs w:val="26"/>
              </w:rPr>
              <w:t xml:space="preserve">Nêu rõ lý do: </w:t>
            </w:r>
            <w:r w:rsidRPr="00966DA7">
              <w:rPr>
                <w:rFonts w:cs="Times New Roman"/>
                <w:color w:val="000000"/>
                <w:sz w:val="26"/>
                <w:szCs w:val="26"/>
              </w:rPr>
              <w:t xml:space="preserve">Trong vòng ba (03) ngày làm việc kể từ ngày được </w:t>
            </w:r>
            <w:r w:rsidR="00EF0FA1">
              <w:rPr>
                <w:rFonts w:cs="Times New Roman"/>
                <w:color w:val="000000"/>
                <w:sz w:val="26"/>
                <w:szCs w:val="26"/>
              </w:rPr>
              <w:t>tờ khai nhập khẩu hàng hóa (đã thông quan)</w:t>
            </w:r>
            <w:r w:rsidRPr="00966DA7">
              <w:rPr>
                <w:rFonts w:cs="Times New Roman"/>
                <w:color w:val="000000"/>
                <w:sz w:val="26"/>
                <w:szCs w:val="26"/>
              </w:rPr>
              <w:t xml:space="preserve">, thương nhân nhập khẩu kim cương thô phải </w:t>
            </w:r>
            <w:r w:rsidR="00EF0FA1">
              <w:rPr>
                <w:rFonts w:cs="Times New Roman"/>
                <w:color w:val="000000"/>
                <w:sz w:val="26"/>
                <w:szCs w:val="26"/>
              </w:rPr>
              <w:t xml:space="preserve">tiến hành thủ tục </w:t>
            </w:r>
            <w:r w:rsidRPr="00966DA7">
              <w:rPr>
                <w:rFonts w:cs="Times New Roman"/>
                <w:color w:val="000000"/>
                <w:sz w:val="26"/>
                <w:szCs w:val="26"/>
              </w:rPr>
              <w:t>xác nhận nhập khẩu</w:t>
            </w:r>
            <w:r>
              <w:rPr>
                <w:rFonts w:cs="Times New Roman"/>
                <w:color w:val="000000"/>
                <w:sz w:val="26"/>
                <w:szCs w:val="26"/>
              </w:rPr>
              <w:t xml:space="preserve"> </w:t>
            </w:r>
            <w:r w:rsidR="00EF0FA1">
              <w:rPr>
                <w:rFonts w:cs="Times New Roman"/>
                <w:color w:val="000000"/>
                <w:sz w:val="26"/>
                <w:szCs w:val="26"/>
              </w:rPr>
              <w:t xml:space="preserve">kim cương thô </w:t>
            </w:r>
            <w:r>
              <w:rPr>
                <w:rFonts w:cs="Times New Roman"/>
                <w:color w:val="000000"/>
                <w:sz w:val="26"/>
                <w:szCs w:val="26"/>
              </w:rPr>
              <w:t>tại cơ quan có thẩm quyền.</w:t>
            </w:r>
          </w:p>
        </w:tc>
      </w:tr>
      <w:tr w:rsidR="00957B10" w:rsidRPr="00D46F48" w14:paraId="6E176C08" w14:textId="77777777" w:rsidTr="00777738">
        <w:tc>
          <w:tcPr>
            <w:tcW w:w="3119" w:type="dxa"/>
          </w:tcPr>
          <w:p w14:paraId="3D1446FB" w14:textId="77777777" w:rsidR="00957B10" w:rsidRPr="00D46F48" w:rsidRDefault="00957B10" w:rsidP="00777738">
            <w:pPr>
              <w:spacing w:before="60" w:after="60" w:line="300" w:lineRule="exact"/>
              <w:jc w:val="both"/>
              <w:rPr>
                <w:sz w:val="26"/>
                <w:szCs w:val="26"/>
              </w:rPr>
            </w:pPr>
            <w:r>
              <w:rPr>
                <w:sz w:val="26"/>
                <w:szCs w:val="26"/>
              </w:rPr>
              <w:t xml:space="preserve">d) Có quy định việc kiểm </w:t>
            </w:r>
            <w:r w:rsidRPr="00D46F48">
              <w:rPr>
                <w:sz w:val="26"/>
                <w:szCs w:val="26"/>
              </w:rPr>
              <w:t>tra</w:t>
            </w:r>
            <w:r>
              <w:rPr>
                <w:sz w:val="26"/>
                <w:szCs w:val="26"/>
              </w:rPr>
              <w:t>, đánh giá, xác minh</w:t>
            </w:r>
            <w:r w:rsidRPr="00D46F48">
              <w:rPr>
                <w:sz w:val="26"/>
                <w:szCs w:val="26"/>
              </w:rPr>
              <w:t xml:space="preserve"> thực tế</w:t>
            </w:r>
            <w:r>
              <w:rPr>
                <w:sz w:val="26"/>
                <w:szCs w:val="26"/>
              </w:rPr>
              <w:t xml:space="preserve"> của cơ quan nhà nước không?</w:t>
            </w:r>
          </w:p>
        </w:tc>
        <w:tc>
          <w:tcPr>
            <w:tcW w:w="11482" w:type="dxa"/>
          </w:tcPr>
          <w:p w14:paraId="4DF3EDA4" w14:textId="77777777" w:rsidR="00957B10" w:rsidRDefault="00957B10" w:rsidP="00777738">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730412">
              <w:rPr>
                <w:sz w:val="30"/>
                <w:szCs w:val="30"/>
              </w:rPr>
              <w:sym w:font="Wingdings" w:char="F0FE"/>
            </w:r>
            <w:r w:rsidRPr="00D46F48">
              <w:rPr>
                <w:sz w:val="26"/>
                <w:szCs w:val="26"/>
              </w:rPr>
              <w:t xml:space="preserve"> </w:t>
            </w:r>
            <w:r>
              <w:rPr>
                <w:sz w:val="26"/>
                <w:szCs w:val="26"/>
              </w:rPr>
              <w:t xml:space="preserve"> </w:t>
            </w:r>
          </w:p>
          <w:p w14:paraId="21F079FB" w14:textId="77777777" w:rsidR="00957B10" w:rsidRDefault="00957B10" w:rsidP="00777738">
            <w:pPr>
              <w:spacing w:before="60" w:after="60" w:line="300" w:lineRule="exact"/>
              <w:jc w:val="both"/>
              <w:rPr>
                <w:sz w:val="26"/>
                <w:szCs w:val="26"/>
              </w:rPr>
            </w:pPr>
            <w:r w:rsidRPr="00D46F48">
              <w:rPr>
                <w:sz w:val="26"/>
                <w:szCs w:val="26"/>
              </w:rPr>
              <w:t>Các biện pháp có thể thay thế:</w:t>
            </w:r>
            <w:r>
              <w:rPr>
                <w:sz w:val="26"/>
                <w:szCs w:val="26"/>
              </w:rPr>
              <w:t xml:space="preserve">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730412">
              <w:rPr>
                <w:sz w:val="30"/>
                <w:szCs w:val="30"/>
              </w:rPr>
              <w:sym w:font="Wingdings" w:char="F0FE"/>
            </w:r>
            <w:r w:rsidRPr="00D46F48">
              <w:rPr>
                <w:sz w:val="26"/>
                <w:szCs w:val="26"/>
              </w:rPr>
              <w:t xml:space="preserve"> </w:t>
            </w:r>
            <w:r>
              <w:rPr>
                <w:sz w:val="26"/>
                <w:szCs w:val="26"/>
              </w:rPr>
              <w:t xml:space="preserve"> </w:t>
            </w:r>
          </w:p>
          <w:p w14:paraId="21845E03" w14:textId="77777777" w:rsidR="00957B10" w:rsidRPr="00D46F48" w:rsidRDefault="00957B10" w:rsidP="00777738">
            <w:pPr>
              <w:spacing w:before="60" w:after="60"/>
              <w:jc w:val="both"/>
              <w:rPr>
                <w:b/>
                <w:sz w:val="26"/>
                <w:szCs w:val="26"/>
              </w:rPr>
            </w:pPr>
          </w:p>
        </w:tc>
      </w:tr>
      <w:tr w:rsidR="00957B10" w:rsidRPr="00D46F48" w14:paraId="012F5757" w14:textId="77777777" w:rsidTr="00777738">
        <w:tc>
          <w:tcPr>
            <w:tcW w:w="3119" w:type="dxa"/>
          </w:tcPr>
          <w:p w14:paraId="13987209" w14:textId="77777777" w:rsidR="00957B10" w:rsidRDefault="00957B10" w:rsidP="00777738">
            <w:pPr>
              <w:spacing w:before="60" w:after="60" w:line="300" w:lineRule="exact"/>
              <w:jc w:val="both"/>
              <w:rPr>
                <w:sz w:val="26"/>
                <w:szCs w:val="26"/>
              </w:rPr>
            </w:pPr>
            <w:r w:rsidRPr="00D46F48">
              <w:rPr>
                <w:b/>
                <w:sz w:val="26"/>
                <w:szCs w:val="26"/>
              </w:rPr>
              <w:t xml:space="preserve">3. </w:t>
            </w:r>
            <w:r>
              <w:rPr>
                <w:b/>
                <w:sz w:val="26"/>
                <w:szCs w:val="26"/>
              </w:rPr>
              <w:t>C</w:t>
            </w:r>
            <w:r w:rsidRPr="00D46F48">
              <w:rPr>
                <w:b/>
                <w:sz w:val="26"/>
                <w:szCs w:val="26"/>
              </w:rPr>
              <w:t>ách thức thực hiện</w:t>
            </w:r>
          </w:p>
        </w:tc>
        <w:tc>
          <w:tcPr>
            <w:tcW w:w="11482" w:type="dxa"/>
          </w:tcPr>
          <w:p w14:paraId="5A5B71F3" w14:textId="77777777" w:rsidR="00957B10" w:rsidRPr="00D46F48" w:rsidRDefault="00957B10" w:rsidP="00777738">
            <w:pPr>
              <w:spacing w:before="60" w:after="60" w:line="300" w:lineRule="exact"/>
              <w:jc w:val="both"/>
              <w:rPr>
                <w:sz w:val="26"/>
                <w:szCs w:val="26"/>
              </w:rPr>
            </w:pPr>
          </w:p>
        </w:tc>
      </w:tr>
      <w:tr w:rsidR="00957B10" w:rsidRPr="00D46F48" w14:paraId="6157D6CE" w14:textId="77777777" w:rsidTr="00777738">
        <w:tc>
          <w:tcPr>
            <w:tcW w:w="3119" w:type="dxa"/>
          </w:tcPr>
          <w:p w14:paraId="103652D7" w14:textId="77777777" w:rsidR="00957B10" w:rsidRDefault="00957B10" w:rsidP="00777738">
            <w:pPr>
              <w:spacing w:before="60" w:after="60" w:line="300" w:lineRule="exact"/>
              <w:jc w:val="both"/>
              <w:rPr>
                <w:sz w:val="26"/>
                <w:szCs w:val="26"/>
              </w:rPr>
            </w:pPr>
            <w:r>
              <w:rPr>
                <w:sz w:val="26"/>
                <w:szCs w:val="26"/>
              </w:rPr>
              <w:t>a) Nộp hồ sơ:</w:t>
            </w:r>
          </w:p>
          <w:p w14:paraId="0F14B85C" w14:textId="77777777" w:rsidR="00957B10" w:rsidRDefault="00957B10" w:rsidP="00777738">
            <w:pPr>
              <w:spacing w:before="60" w:after="60" w:line="300" w:lineRule="exact"/>
              <w:jc w:val="both"/>
              <w:rPr>
                <w:sz w:val="26"/>
                <w:szCs w:val="26"/>
              </w:rPr>
            </w:pPr>
            <w:r w:rsidRPr="00D46F48">
              <w:rPr>
                <w:sz w:val="26"/>
                <w:szCs w:val="26"/>
              </w:rPr>
              <w:t xml:space="preserve">Trực tiếp </w:t>
            </w:r>
            <w:r>
              <w:rPr>
                <w:sz w:val="26"/>
                <w:szCs w:val="26"/>
              </w:rPr>
              <w:t xml:space="preserve">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w:t>
            </w:r>
          </w:p>
          <w:p w14:paraId="28F14D85" w14:textId="77777777" w:rsidR="00957B10" w:rsidRDefault="00957B10" w:rsidP="00777738">
            <w:pPr>
              <w:spacing w:before="60" w:after="60" w:line="300" w:lineRule="exact"/>
              <w:jc w:val="both"/>
              <w:rPr>
                <w:sz w:val="26"/>
                <w:szCs w:val="26"/>
              </w:rPr>
            </w:pPr>
            <w:r w:rsidRPr="00D46F48">
              <w:rPr>
                <w:sz w:val="26"/>
                <w:szCs w:val="26"/>
              </w:rPr>
              <w:t xml:space="preserve">Bưu </w:t>
            </w:r>
            <w:r>
              <w:rPr>
                <w:sz w:val="26"/>
                <w:szCs w:val="26"/>
              </w:rPr>
              <w:t xml:space="preserve">chính </w:t>
            </w:r>
            <w:r w:rsidRPr="00730412">
              <w:rPr>
                <w:sz w:val="30"/>
                <w:szCs w:val="30"/>
              </w:rPr>
              <w:sym w:font="Wingdings" w:char="F0FE"/>
            </w:r>
            <w:r w:rsidRPr="00D46F48">
              <w:rPr>
                <w:sz w:val="26"/>
                <w:szCs w:val="26"/>
              </w:rPr>
              <w:t xml:space="preserve"> </w:t>
            </w:r>
            <w:r>
              <w:rPr>
                <w:sz w:val="26"/>
                <w:szCs w:val="26"/>
              </w:rPr>
              <w:t xml:space="preserve"> </w:t>
            </w:r>
          </w:p>
          <w:p w14:paraId="4C37A9F7" w14:textId="77777777" w:rsidR="00957B10" w:rsidRDefault="00957B10" w:rsidP="00777738">
            <w:pPr>
              <w:spacing w:before="60" w:after="60" w:line="300" w:lineRule="exact"/>
              <w:jc w:val="both"/>
              <w:rPr>
                <w:sz w:val="26"/>
                <w:szCs w:val="26"/>
              </w:rPr>
            </w:pPr>
            <w:r>
              <w:rPr>
                <w:sz w:val="26"/>
                <w:szCs w:val="26"/>
              </w:rPr>
              <w:t xml:space="preserve">Điện tử      </w:t>
            </w:r>
            <w:r w:rsidRPr="00730412">
              <w:rPr>
                <w:sz w:val="30"/>
                <w:szCs w:val="30"/>
              </w:rPr>
              <w:sym w:font="Wingdings" w:char="F0FE"/>
            </w:r>
            <w:r w:rsidRPr="00D46F48">
              <w:rPr>
                <w:sz w:val="26"/>
                <w:szCs w:val="26"/>
              </w:rPr>
              <w:t xml:space="preserve"> </w:t>
            </w:r>
          </w:p>
          <w:p w14:paraId="0E80453C" w14:textId="77777777" w:rsidR="00957B10" w:rsidRDefault="00957B10" w:rsidP="00777738">
            <w:pPr>
              <w:spacing w:before="60" w:after="60" w:line="300" w:lineRule="exact"/>
              <w:jc w:val="both"/>
              <w:rPr>
                <w:sz w:val="26"/>
                <w:szCs w:val="26"/>
              </w:rPr>
            </w:pPr>
            <w:r>
              <w:rPr>
                <w:sz w:val="26"/>
                <w:szCs w:val="26"/>
              </w:rPr>
              <w:t>b) Nhận kết quả:</w:t>
            </w:r>
          </w:p>
          <w:p w14:paraId="69ECB828" w14:textId="77777777" w:rsidR="00957B10" w:rsidRDefault="00957B10" w:rsidP="00777738">
            <w:pPr>
              <w:spacing w:before="60" w:after="60" w:line="300" w:lineRule="exact"/>
              <w:jc w:val="both"/>
              <w:rPr>
                <w:sz w:val="26"/>
                <w:szCs w:val="26"/>
              </w:rPr>
            </w:pPr>
            <w:r w:rsidRPr="00D46F48">
              <w:rPr>
                <w:sz w:val="26"/>
                <w:szCs w:val="26"/>
              </w:rPr>
              <w:t xml:space="preserve">Trực tiếp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3961BA90" w14:textId="77777777" w:rsidR="00957B10" w:rsidRPr="00286509" w:rsidRDefault="00957B10" w:rsidP="00777738">
            <w:pPr>
              <w:spacing w:before="60" w:after="60" w:line="300" w:lineRule="exact"/>
              <w:jc w:val="both"/>
              <w:rPr>
                <w:sz w:val="26"/>
                <w:szCs w:val="26"/>
                <w:lang w:val="vi-VN"/>
              </w:rPr>
            </w:pPr>
            <w:r w:rsidRPr="00D46F48">
              <w:rPr>
                <w:sz w:val="26"/>
                <w:szCs w:val="26"/>
              </w:rPr>
              <w:t xml:space="preserve">Bưu </w:t>
            </w:r>
            <w:r>
              <w:rPr>
                <w:sz w:val="26"/>
                <w:szCs w:val="26"/>
              </w:rPr>
              <w:t>chính</w:t>
            </w:r>
            <w:r w:rsidRPr="00D46F48">
              <w:rPr>
                <w:sz w:val="26"/>
                <w:szCs w:val="26"/>
              </w:rPr>
              <w:t xml:space="preserve">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w:t>
            </w:r>
          </w:p>
          <w:p w14:paraId="753EEC98" w14:textId="77777777" w:rsidR="00957B10" w:rsidRDefault="00957B10" w:rsidP="00777738">
            <w:pPr>
              <w:spacing w:before="60" w:after="60" w:line="300" w:lineRule="exact"/>
              <w:jc w:val="both"/>
              <w:rPr>
                <w:sz w:val="26"/>
                <w:szCs w:val="26"/>
              </w:rPr>
            </w:pPr>
            <w:r>
              <w:rPr>
                <w:sz w:val="26"/>
                <w:szCs w:val="26"/>
              </w:rPr>
              <w:t xml:space="preserve">Điện tử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tc>
        <w:tc>
          <w:tcPr>
            <w:tcW w:w="11482" w:type="dxa"/>
          </w:tcPr>
          <w:p w14:paraId="0A076B99" w14:textId="77777777" w:rsidR="00957B10" w:rsidRDefault="00957B10" w:rsidP="00777738">
            <w:pPr>
              <w:spacing w:before="60" w:after="60" w:line="300" w:lineRule="exact"/>
              <w:jc w:val="both"/>
              <w:rPr>
                <w:sz w:val="26"/>
                <w:szCs w:val="26"/>
              </w:rPr>
            </w:pPr>
            <w:r w:rsidRPr="00D46F48">
              <w:rPr>
                <w:sz w:val="26"/>
                <w:szCs w:val="26"/>
              </w:rPr>
              <w:t xml:space="preserve">- </w:t>
            </w:r>
            <w:r>
              <w:rPr>
                <w:sz w:val="26"/>
                <w:szCs w:val="26"/>
              </w:rPr>
              <w:t xml:space="preserve">Có được quy định rõ ràng, cụ thể không?      </w:t>
            </w:r>
            <w:r w:rsidRPr="00D46F48">
              <w:rPr>
                <w:sz w:val="26"/>
                <w:szCs w:val="26"/>
              </w:rPr>
              <w:t xml:space="preserve">Có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59B7811B" w14:textId="77777777" w:rsidR="00957B10" w:rsidRPr="00D46F48" w:rsidRDefault="00957B10" w:rsidP="00777738">
            <w:pPr>
              <w:spacing w:before="60" w:after="60" w:line="300" w:lineRule="exact"/>
              <w:jc w:val="both"/>
              <w:rPr>
                <w:sz w:val="26"/>
                <w:szCs w:val="26"/>
              </w:rPr>
            </w:pPr>
            <w:r>
              <w:rPr>
                <w:sz w:val="26"/>
                <w:szCs w:val="26"/>
              </w:rPr>
              <w:t>Nêu rõ l</w:t>
            </w:r>
            <w:r w:rsidRPr="00D46F48">
              <w:rPr>
                <w:sz w:val="26"/>
                <w:szCs w:val="26"/>
              </w:rPr>
              <w:t>ý do:</w:t>
            </w:r>
            <w:r>
              <w:rPr>
                <w:sz w:val="26"/>
                <w:szCs w:val="26"/>
              </w:rPr>
              <w:t xml:space="preserve"> Đã quy định cụ thể phương thức để thương nhân nộp hồ sơ (địa chỉ, tên cơ quan, v.v…)</w:t>
            </w:r>
          </w:p>
          <w:p w14:paraId="6FE0CF4F" w14:textId="77777777" w:rsidR="00957B10" w:rsidRDefault="00957B10" w:rsidP="00777738">
            <w:pPr>
              <w:spacing w:before="60" w:after="60" w:line="300" w:lineRule="exact"/>
              <w:jc w:val="both"/>
              <w:rPr>
                <w:sz w:val="26"/>
                <w:szCs w:val="26"/>
              </w:rPr>
            </w:pPr>
            <w:r w:rsidRPr="005F4BA3">
              <w:rPr>
                <w:sz w:val="26"/>
                <w:szCs w:val="26"/>
              </w:rPr>
              <w:t xml:space="preserve">Có được quy định phù hợp và tạo </w:t>
            </w:r>
            <w:r>
              <w:rPr>
                <w:sz w:val="26"/>
                <w:szCs w:val="26"/>
              </w:rPr>
              <w:t xml:space="preserve">thuận lợi, tiết kiệm chi phí cho cơ quan nhà nước, </w:t>
            </w:r>
            <w:r>
              <w:rPr>
                <w:sz w:val="26"/>
                <w:szCs w:val="26"/>
              </w:rPr>
              <w:br/>
              <w:t>cá nhân, tổ chức khi thực hiện</w:t>
            </w:r>
            <w:r w:rsidRPr="005F4BA3">
              <w:rPr>
                <w:sz w:val="26"/>
                <w:szCs w:val="26"/>
              </w:rPr>
              <w:t xml:space="preserve"> không?</w:t>
            </w:r>
            <w:r>
              <w:rPr>
                <w:sz w:val="26"/>
                <w:szCs w:val="26"/>
              </w:rPr>
              <w:t xml:space="preserve">                   </w:t>
            </w:r>
            <w:r w:rsidRPr="00D46F48">
              <w:rPr>
                <w:sz w:val="26"/>
                <w:szCs w:val="26"/>
              </w:rPr>
              <w:t xml:space="preserve">Có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1E7DF61F" w14:textId="155274EC" w:rsidR="00957B10" w:rsidRPr="006C5746" w:rsidRDefault="00957B10" w:rsidP="00C93369">
            <w:pPr>
              <w:spacing w:before="60" w:after="60" w:line="300" w:lineRule="exact"/>
              <w:jc w:val="both"/>
              <w:rPr>
                <w:sz w:val="26"/>
                <w:szCs w:val="26"/>
              </w:rPr>
            </w:pPr>
            <w:r>
              <w:rPr>
                <w:sz w:val="26"/>
                <w:szCs w:val="26"/>
              </w:rPr>
              <w:t>Nêu rõ l</w:t>
            </w:r>
            <w:r w:rsidRPr="00D46F48">
              <w:rPr>
                <w:sz w:val="26"/>
                <w:szCs w:val="26"/>
              </w:rPr>
              <w:t>ý do:</w:t>
            </w:r>
            <w:r>
              <w:rPr>
                <w:sz w:val="26"/>
                <w:szCs w:val="26"/>
              </w:rPr>
              <w:t xml:space="preserve"> Thương nhân kh</w:t>
            </w:r>
            <w:r>
              <w:rPr>
                <w:sz w:val="26"/>
                <w:szCs w:val="26"/>
                <w:lang w:val="vi-VN"/>
              </w:rPr>
              <w:t xml:space="preserve">ông mất phí, lệ phí khi </w:t>
            </w:r>
            <w:r>
              <w:rPr>
                <w:sz w:val="26"/>
                <w:szCs w:val="26"/>
              </w:rPr>
              <w:t xml:space="preserve">đề nghị </w:t>
            </w:r>
            <w:r w:rsidR="00C93369">
              <w:rPr>
                <w:sz w:val="26"/>
                <w:szCs w:val="26"/>
              </w:rPr>
              <w:t>xác nhận nhập khẩu kim cương thô</w:t>
            </w:r>
            <w:r>
              <w:rPr>
                <w:sz w:val="26"/>
                <w:szCs w:val="26"/>
              </w:rPr>
              <w:t>.</w:t>
            </w:r>
          </w:p>
        </w:tc>
      </w:tr>
      <w:tr w:rsidR="00957B10" w:rsidRPr="00D46F48" w14:paraId="6B589978" w14:textId="77777777" w:rsidTr="00777738">
        <w:tc>
          <w:tcPr>
            <w:tcW w:w="14601" w:type="dxa"/>
            <w:gridSpan w:val="2"/>
          </w:tcPr>
          <w:p w14:paraId="01D88AFC" w14:textId="77777777" w:rsidR="00957B10" w:rsidRPr="00D379E5" w:rsidRDefault="00957B10" w:rsidP="00777738">
            <w:pPr>
              <w:spacing w:before="60" w:after="60" w:line="300" w:lineRule="exact"/>
              <w:jc w:val="both"/>
              <w:rPr>
                <w:color w:val="000000"/>
                <w:sz w:val="26"/>
                <w:szCs w:val="26"/>
              </w:rPr>
            </w:pPr>
            <w:r w:rsidRPr="00D379E5">
              <w:rPr>
                <w:b/>
                <w:color w:val="000000"/>
                <w:sz w:val="26"/>
                <w:szCs w:val="26"/>
              </w:rPr>
              <w:t>4. Thành phần, số lượng hồ sơ</w:t>
            </w:r>
          </w:p>
        </w:tc>
      </w:tr>
      <w:tr w:rsidR="00957B10" w:rsidRPr="00D46F48" w14:paraId="010C1774" w14:textId="77777777" w:rsidTr="00777738">
        <w:tc>
          <w:tcPr>
            <w:tcW w:w="3119" w:type="dxa"/>
          </w:tcPr>
          <w:p w14:paraId="41048C14" w14:textId="77777777" w:rsidR="00957B10" w:rsidRPr="00D379E5" w:rsidRDefault="00957B10" w:rsidP="00777738">
            <w:pPr>
              <w:spacing w:before="60" w:after="60" w:line="300" w:lineRule="exact"/>
              <w:jc w:val="both"/>
              <w:rPr>
                <w:color w:val="000000"/>
                <w:sz w:val="26"/>
                <w:szCs w:val="26"/>
              </w:rPr>
            </w:pPr>
            <w:r w:rsidRPr="00D379E5">
              <w:rPr>
                <w:color w:val="000000"/>
                <w:sz w:val="26"/>
                <w:szCs w:val="26"/>
              </w:rPr>
              <w:t>a) Tên thành phần hồ</w:t>
            </w:r>
            <w:r>
              <w:rPr>
                <w:color w:val="000000"/>
                <w:sz w:val="26"/>
                <w:szCs w:val="26"/>
              </w:rPr>
              <w:t xml:space="preserve"> sơ 1: </w:t>
            </w:r>
            <w:r w:rsidRPr="0091217B">
              <w:rPr>
                <w:rFonts w:eastAsia="Times New Roman"/>
                <w:color w:val="000000"/>
                <w:sz w:val="26"/>
                <w:szCs w:val="26"/>
              </w:rPr>
              <w:t xml:space="preserve">Đơn </w:t>
            </w:r>
            <w:r w:rsidRPr="0091217B">
              <w:rPr>
                <w:color w:val="000000"/>
                <w:sz w:val="26"/>
                <w:szCs w:val="26"/>
              </w:rPr>
              <w:t>đề nghị xác nhận nhập khẩu kim cương thô</w:t>
            </w:r>
          </w:p>
        </w:tc>
        <w:tc>
          <w:tcPr>
            <w:tcW w:w="11482" w:type="dxa"/>
          </w:tcPr>
          <w:p w14:paraId="667EB301" w14:textId="2CDC8A7C" w:rsidR="00957B10" w:rsidRPr="00B8749A" w:rsidRDefault="00957B10" w:rsidP="00777738">
            <w:pPr>
              <w:spacing w:before="60" w:after="60" w:line="300" w:lineRule="exact"/>
              <w:jc w:val="both"/>
              <w:rPr>
                <w:color w:val="000000"/>
                <w:sz w:val="26"/>
                <w:szCs w:val="26"/>
              </w:rPr>
            </w:pPr>
            <w:r w:rsidRPr="00D379E5">
              <w:rPr>
                <w:color w:val="000000"/>
                <w:sz w:val="26"/>
                <w:szCs w:val="26"/>
              </w:rPr>
              <w:t xml:space="preserve">- Nêu rõ lý do quy định: </w:t>
            </w:r>
            <w:r>
              <w:rPr>
                <w:color w:val="000000"/>
                <w:sz w:val="26"/>
                <w:szCs w:val="26"/>
                <w:lang w:val="vi-VN"/>
              </w:rPr>
              <w:t xml:space="preserve">Phải có đơn </w:t>
            </w:r>
            <w:r w:rsidRPr="00B8749A">
              <w:rPr>
                <w:rFonts w:eastAsia="Times New Roman"/>
                <w:color w:val="000000"/>
                <w:sz w:val="26"/>
                <w:szCs w:val="26"/>
              </w:rPr>
              <w:t xml:space="preserve">đề nghị cấp </w:t>
            </w:r>
            <w:r>
              <w:rPr>
                <w:rFonts w:eastAsia="Times New Roman"/>
                <w:color w:val="000000"/>
                <w:sz w:val="26"/>
                <w:szCs w:val="26"/>
              </w:rPr>
              <w:t>xác nhận nhập khẩu</w:t>
            </w:r>
            <w:r w:rsidRPr="00B8749A">
              <w:rPr>
                <w:rFonts w:eastAsia="Times New Roman"/>
                <w:color w:val="000000"/>
                <w:sz w:val="26"/>
                <w:szCs w:val="26"/>
              </w:rPr>
              <w:t xml:space="preserve"> </w:t>
            </w:r>
            <w:r w:rsidR="00E32462">
              <w:rPr>
                <w:rFonts w:eastAsia="Times New Roman"/>
                <w:color w:val="000000"/>
                <w:sz w:val="26"/>
                <w:szCs w:val="26"/>
              </w:rPr>
              <w:t>kim cương thô</w:t>
            </w:r>
            <w:r>
              <w:rPr>
                <w:color w:val="000000"/>
                <w:sz w:val="26"/>
                <w:szCs w:val="26"/>
                <w:lang w:val="vi-VN"/>
              </w:rPr>
              <w:t xml:space="preserve"> thì mới thực hiện được việc </w:t>
            </w:r>
            <w:r>
              <w:rPr>
                <w:color w:val="000000"/>
                <w:sz w:val="26"/>
                <w:szCs w:val="26"/>
              </w:rPr>
              <w:t xml:space="preserve">xác nhận </w:t>
            </w:r>
            <w:r w:rsidR="00E32462">
              <w:rPr>
                <w:color w:val="000000"/>
                <w:sz w:val="26"/>
                <w:szCs w:val="26"/>
              </w:rPr>
              <w:t>nhập khẩu</w:t>
            </w:r>
            <w:r>
              <w:rPr>
                <w:color w:val="000000"/>
                <w:sz w:val="26"/>
                <w:szCs w:val="26"/>
              </w:rPr>
              <w:t>.</w:t>
            </w:r>
          </w:p>
          <w:p w14:paraId="25A6221A" w14:textId="77777777" w:rsidR="00957B10" w:rsidRPr="00DB7C59" w:rsidRDefault="00957B10" w:rsidP="00777738">
            <w:pPr>
              <w:spacing w:before="60" w:after="60" w:line="300" w:lineRule="exact"/>
              <w:jc w:val="both"/>
              <w:rPr>
                <w:color w:val="000000"/>
                <w:sz w:val="26"/>
                <w:szCs w:val="26"/>
                <w:lang w:val="vi-VN"/>
              </w:rPr>
            </w:pPr>
            <w:r w:rsidRPr="00D379E5">
              <w:rPr>
                <w:color w:val="000000"/>
                <w:sz w:val="26"/>
                <w:szCs w:val="26"/>
              </w:rPr>
              <w:t xml:space="preserve">- Yêu cầu về </w:t>
            </w:r>
            <w:r>
              <w:rPr>
                <w:color w:val="000000"/>
                <w:sz w:val="26"/>
                <w:szCs w:val="26"/>
              </w:rPr>
              <w:t>hình thức</w:t>
            </w:r>
            <w:r w:rsidRPr="00D379E5">
              <w:rPr>
                <w:color w:val="000000"/>
                <w:sz w:val="26"/>
                <w:szCs w:val="26"/>
              </w:rPr>
              <w:t xml:space="preserve">: </w:t>
            </w:r>
            <w:r>
              <w:rPr>
                <w:color w:val="000000"/>
                <w:sz w:val="26"/>
                <w:szCs w:val="26"/>
                <w:lang w:val="vi-VN"/>
              </w:rPr>
              <w:t>Bản cứng</w:t>
            </w:r>
            <w:r>
              <w:rPr>
                <w:color w:val="000000"/>
                <w:sz w:val="26"/>
                <w:szCs w:val="26"/>
              </w:rPr>
              <w:t xml:space="preserve"> hoặc bản điện tử </w:t>
            </w:r>
            <w:r>
              <w:rPr>
                <w:color w:val="000000"/>
                <w:sz w:val="26"/>
                <w:szCs w:val="26"/>
                <w:lang w:val="vi-VN"/>
              </w:rPr>
              <w:t xml:space="preserve">có </w:t>
            </w:r>
            <w:r>
              <w:rPr>
                <w:color w:val="000000"/>
                <w:sz w:val="26"/>
                <w:szCs w:val="26"/>
              </w:rPr>
              <w:t xml:space="preserve">chữ ký của người đại diện theo pháp luật và con </w:t>
            </w:r>
            <w:r>
              <w:rPr>
                <w:color w:val="000000"/>
                <w:sz w:val="26"/>
                <w:szCs w:val="26"/>
                <w:lang w:val="vi-VN"/>
              </w:rPr>
              <w:t>dấu của thương nhân.</w:t>
            </w:r>
          </w:p>
          <w:p w14:paraId="71771922" w14:textId="77777777" w:rsidR="00957B10" w:rsidRPr="00003D49" w:rsidRDefault="00957B10" w:rsidP="00777738">
            <w:pPr>
              <w:spacing w:before="60" w:after="60" w:line="300" w:lineRule="exact"/>
              <w:jc w:val="both"/>
              <w:rPr>
                <w:color w:val="000000"/>
                <w:sz w:val="26"/>
                <w:szCs w:val="26"/>
              </w:rPr>
            </w:pPr>
            <w:r w:rsidRPr="00D379E5">
              <w:rPr>
                <w:color w:val="000000"/>
                <w:sz w:val="26"/>
                <w:szCs w:val="26"/>
              </w:rPr>
              <w:t>Lý do quy định:</w:t>
            </w:r>
            <w:r>
              <w:rPr>
                <w:color w:val="000000"/>
                <w:sz w:val="26"/>
                <w:szCs w:val="26"/>
                <w:lang w:val="vi-VN"/>
              </w:rPr>
              <w:t xml:space="preserve"> Để </w:t>
            </w:r>
            <w:r>
              <w:rPr>
                <w:color w:val="000000"/>
                <w:sz w:val="26"/>
                <w:szCs w:val="26"/>
              </w:rPr>
              <w:t>có thông tin về lô hàng kim cương thô nhập khẩu từ các nước thành viên Quy chế chứng nhận Kimberley vào Việt Nam trên cơ sở đó cơ quan có thẩm quyền xác nhận KP cho thương nhân theo quy định.</w:t>
            </w:r>
          </w:p>
        </w:tc>
      </w:tr>
      <w:tr w:rsidR="00957B10" w:rsidRPr="00D46F48" w14:paraId="45D89956" w14:textId="77777777" w:rsidTr="00777738">
        <w:tc>
          <w:tcPr>
            <w:tcW w:w="3119" w:type="dxa"/>
          </w:tcPr>
          <w:p w14:paraId="47EC7869" w14:textId="77777777" w:rsidR="00957B10" w:rsidRPr="00D379E5" w:rsidRDefault="00957B10" w:rsidP="00777738">
            <w:pPr>
              <w:spacing w:before="60" w:after="60" w:line="300" w:lineRule="exact"/>
              <w:jc w:val="both"/>
              <w:rPr>
                <w:color w:val="000000"/>
                <w:sz w:val="26"/>
                <w:szCs w:val="26"/>
              </w:rPr>
            </w:pPr>
            <w:r w:rsidRPr="00D379E5">
              <w:rPr>
                <w:color w:val="000000"/>
                <w:sz w:val="26"/>
                <w:szCs w:val="26"/>
              </w:rPr>
              <w:t xml:space="preserve">b) </w:t>
            </w:r>
            <w:r w:rsidRPr="00C94847">
              <w:rPr>
                <w:color w:val="000000"/>
                <w:sz w:val="26"/>
                <w:szCs w:val="26"/>
              </w:rPr>
              <w:t xml:space="preserve">Tên thành phần hồ sơ </w:t>
            </w:r>
            <w:r w:rsidRPr="00C94847">
              <w:rPr>
                <w:color w:val="000000"/>
                <w:sz w:val="26"/>
                <w:szCs w:val="26"/>
                <w:lang w:val="vi-VN"/>
              </w:rPr>
              <w:t>2</w:t>
            </w:r>
            <w:r w:rsidRPr="00C94847">
              <w:rPr>
                <w:color w:val="000000"/>
                <w:sz w:val="26"/>
                <w:szCs w:val="26"/>
              </w:rPr>
              <w:t xml:space="preserve">: </w:t>
            </w:r>
            <w:r w:rsidRPr="0069332D">
              <w:rPr>
                <w:color w:val="000000"/>
                <w:sz w:val="26"/>
                <w:szCs w:val="26"/>
              </w:rPr>
              <w:t xml:space="preserve">Giấy chứng nhận KP cho lô </w:t>
            </w:r>
            <w:r w:rsidRPr="0069332D">
              <w:rPr>
                <w:color w:val="000000"/>
                <w:sz w:val="26"/>
                <w:szCs w:val="26"/>
              </w:rPr>
              <w:lastRenderedPageBreak/>
              <w:t>hàng nhập khẩu</w:t>
            </w:r>
            <w:r w:rsidRPr="0069332D">
              <w:rPr>
                <w:rFonts w:eastAsia="Times New Roman"/>
                <w:color w:val="000000"/>
                <w:sz w:val="26"/>
                <w:szCs w:val="26"/>
              </w:rPr>
              <w:t xml:space="preserve"> (01 bản chính và 03 bản</w:t>
            </w:r>
            <w:r w:rsidRPr="00C94847">
              <w:rPr>
                <w:rFonts w:eastAsia="Times New Roman"/>
                <w:color w:val="000000"/>
                <w:sz w:val="26"/>
                <w:szCs w:val="26"/>
              </w:rPr>
              <w:t xml:space="preserve"> sao)</w:t>
            </w:r>
          </w:p>
        </w:tc>
        <w:tc>
          <w:tcPr>
            <w:tcW w:w="11482" w:type="dxa"/>
          </w:tcPr>
          <w:p w14:paraId="55D4219F" w14:textId="77777777" w:rsidR="00957B10" w:rsidRPr="00C94847" w:rsidRDefault="00957B10" w:rsidP="00777738">
            <w:pPr>
              <w:spacing w:before="60" w:after="60" w:line="300" w:lineRule="exact"/>
              <w:jc w:val="both"/>
              <w:rPr>
                <w:color w:val="000000"/>
                <w:sz w:val="26"/>
                <w:szCs w:val="26"/>
              </w:rPr>
            </w:pPr>
            <w:r w:rsidRPr="00D379E5">
              <w:rPr>
                <w:color w:val="000000"/>
                <w:sz w:val="26"/>
                <w:szCs w:val="26"/>
              </w:rPr>
              <w:lastRenderedPageBreak/>
              <w:t xml:space="preserve">- Nêu rõ lý do quy định: </w:t>
            </w:r>
            <w:r>
              <w:rPr>
                <w:color w:val="000000"/>
                <w:sz w:val="26"/>
                <w:szCs w:val="26"/>
                <w:lang w:val="vi-VN"/>
              </w:rPr>
              <w:t xml:space="preserve">Phải có giấy tờ này để </w:t>
            </w:r>
            <w:r>
              <w:rPr>
                <w:color w:val="000000"/>
                <w:sz w:val="26"/>
                <w:szCs w:val="26"/>
              </w:rPr>
              <w:t>cơ quan có thẩm quyền xác nhận trên giấy theo quy định tại Quy chế chứng nhận quy trình Kimberley</w:t>
            </w:r>
          </w:p>
          <w:p w14:paraId="461AAF05" w14:textId="77777777" w:rsidR="00957B10" w:rsidRDefault="00957B10" w:rsidP="00777738">
            <w:pPr>
              <w:spacing w:before="60" w:after="60" w:line="300" w:lineRule="exact"/>
              <w:jc w:val="both"/>
              <w:rPr>
                <w:color w:val="000000"/>
                <w:sz w:val="26"/>
                <w:szCs w:val="26"/>
              </w:rPr>
            </w:pPr>
            <w:r w:rsidRPr="00D379E5">
              <w:rPr>
                <w:color w:val="000000"/>
                <w:sz w:val="26"/>
                <w:szCs w:val="26"/>
              </w:rPr>
              <w:lastRenderedPageBreak/>
              <w:t xml:space="preserve">- Yêu cầu về </w:t>
            </w:r>
            <w:r>
              <w:rPr>
                <w:color w:val="000000"/>
                <w:sz w:val="26"/>
                <w:szCs w:val="26"/>
              </w:rPr>
              <w:t>hình thức</w:t>
            </w:r>
            <w:r w:rsidRPr="00D379E5">
              <w:rPr>
                <w:color w:val="000000"/>
                <w:sz w:val="26"/>
                <w:szCs w:val="26"/>
              </w:rPr>
              <w:t xml:space="preserve">: </w:t>
            </w:r>
            <w:r>
              <w:rPr>
                <w:color w:val="000000"/>
                <w:sz w:val="26"/>
                <w:szCs w:val="26"/>
                <w:lang w:val="vi-VN"/>
              </w:rPr>
              <w:t>Bản cứng</w:t>
            </w:r>
            <w:r>
              <w:rPr>
                <w:color w:val="000000"/>
                <w:sz w:val="26"/>
                <w:szCs w:val="26"/>
              </w:rPr>
              <w:t xml:space="preserve"> </w:t>
            </w:r>
          </w:p>
          <w:p w14:paraId="08B93FFE" w14:textId="77777777" w:rsidR="00957B10" w:rsidRPr="00C94847" w:rsidRDefault="00957B10" w:rsidP="00777738">
            <w:pPr>
              <w:spacing w:before="60" w:after="60" w:line="300" w:lineRule="exact"/>
              <w:jc w:val="both"/>
              <w:rPr>
                <w:color w:val="000000"/>
                <w:sz w:val="26"/>
                <w:szCs w:val="26"/>
              </w:rPr>
            </w:pPr>
            <w:r>
              <w:rPr>
                <w:color w:val="000000"/>
                <w:sz w:val="26"/>
                <w:szCs w:val="26"/>
              </w:rPr>
              <w:t xml:space="preserve">- </w:t>
            </w:r>
            <w:r w:rsidRPr="00D379E5">
              <w:rPr>
                <w:color w:val="000000"/>
                <w:sz w:val="26"/>
                <w:szCs w:val="26"/>
              </w:rPr>
              <w:t xml:space="preserve">Lý do quy định: </w:t>
            </w:r>
            <w:r>
              <w:rPr>
                <w:color w:val="000000"/>
                <w:sz w:val="26"/>
                <w:szCs w:val="26"/>
              </w:rPr>
              <w:t>Thực hiện quy định tại Quy trình chứng nhận Kimberley..</w:t>
            </w:r>
          </w:p>
        </w:tc>
      </w:tr>
      <w:tr w:rsidR="00957B10" w:rsidRPr="00D46F48" w14:paraId="17B4F55A" w14:textId="77777777" w:rsidTr="00777738">
        <w:tc>
          <w:tcPr>
            <w:tcW w:w="3119" w:type="dxa"/>
          </w:tcPr>
          <w:p w14:paraId="217F5C93" w14:textId="77777777" w:rsidR="00957B10" w:rsidRPr="00853566" w:rsidRDefault="00957B10" w:rsidP="00777738">
            <w:pPr>
              <w:spacing w:before="60" w:after="60" w:line="300" w:lineRule="exact"/>
              <w:jc w:val="both"/>
              <w:rPr>
                <w:color w:val="000000"/>
                <w:sz w:val="26"/>
                <w:szCs w:val="26"/>
              </w:rPr>
            </w:pPr>
            <w:r w:rsidRPr="00853566">
              <w:rPr>
                <w:color w:val="000000"/>
                <w:sz w:val="26"/>
                <w:szCs w:val="26"/>
              </w:rPr>
              <w:lastRenderedPageBreak/>
              <w:t>c) Tên thành phần hồ sơ 3:</w:t>
            </w:r>
          </w:p>
          <w:p w14:paraId="2E0F2F32" w14:textId="77777777" w:rsidR="00957B10" w:rsidRPr="00941483" w:rsidRDefault="00957B10" w:rsidP="00777738">
            <w:pPr>
              <w:spacing w:before="60" w:after="60" w:line="300" w:lineRule="exact"/>
              <w:jc w:val="both"/>
              <w:rPr>
                <w:color w:val="000000"/>
                <w:sz w:val="26"/>
                <w:szCs w:val="26"/>
              </w:rPr>
            </w:pPr>
            <w:r w:rsidRPr="00941483">
              <w:rPr>
                <w:color w:val="000000"/>
                <w:sz w:val="26"/>
                <w:szCs w:val="26"/>
              </w:rPr>
              <w:t>Giấy xác nhận kim cương thô nhập khẩu do cơ quan Hải quan cấ</w:t>
            </w:r>
            <w:r>
              <w:rPr>
                <w:color w:val="000000"/>
                <w:sz w:val="26"/>
                <w:szCs w:val="26"/>
              </w:rPr>
              <w:t>p</w:t>
            </w:r>
          </w:p>
        </w:tc>
        <w:tc>
          <w:tcPr>
            <w:tcW w:w="11482" w:type="dxa"/>
          </w:tcPr>
          <w:p w14:paraId="1792690F" w14:textId="77777777" w:rsidR="00957B10" w:rsidRPr="00853566" w:rsidRDefault="00957B10" w:rsidP="00777738">
            <w:pPr>
              <w:tabs>
                <w:tab w:val="left" w:pos="1660"/>
              </w:tabs>
              <w:spacing w:before="60" w:after="60" w:line="300" w:lineRule="exact"/>
              <w:jc w:val="both"/>
              <w:rPr>
                <w:color w:val="000000"/>
                <w:sz w:val="26"/>
                <w:szCs w:val="26"/>
              </w:rPr>
            </w:pPr>
            <w:r w:rsidRPr="00853566">
              <w:rPr>
                <w:color w:val="000000"/>
                <w:sz w:val="26"/>
                <w:szCs w:val="26"/>
              </w:rPr>
              <w:t xml:space="preserve">- Nêu rõ lý do quy định: </w:t>
            </w:r>
            <w:r>
              <w:rPr>
                <w:color w:val="000000"/>
                <w:sz w:val="26"/>
                <w:szCs w:val="26"/>
              </w:rPr>
              <w:t>Thương nhân xuất trình</w:t>
            </w:r>
            <w:r w:rsidRPr="00853566">
              <w:rPr>
                <w:color w:val="000000"/>
                <w:sz w:val="26"/>
                <w:szCs w:val="26"/>
                <w:lang w:val="vi-VN"/>
              </w:rPr>
              <w:t xml:space="preserve"> giấy tờ này để xác định </w:t>
            </w:r>
            <w:r>
              <w:rPr>
                <w:color w:val="000000"/>
                <w:sz w:val="26"/>
                <w:szCs w:val="26"/>
              </w:rPr>
              <w:t>kim cương thô đã được cơ quan Hải quan thực hiện thủ tục nhập khẩu</w:t>
            </w:r>
            <w:r w:rsidRPr="00853566">
              <w:rPr>
                <w:color w:val="000000"/>
                <w:sz w:val="26"/>
                <w:szCs w:val="26"/>
              </w:rPr>
              <w:t>.</w:t>
            </w:r>
          </w:p>
          <w:p w14:paraId="66D51A65" w14:textId="77777777" w:rsidR="00957B10" w:rsidRPr="00941483" w:rsidRDefault="00957B10" w:rsidP="00777738">
            <w:pPr>
              <w:spacing w:before="60" w:after="60" w:line="300" w:lineRule="exact"/>
              <w:jc w:val="both"/>
              <w:rPr>
                <w:color w:val="000000"/>
                <w:sz w:val="26"/>
                <w:szCs w:val="26"/>
              </w:rPr>
            </w:pPr>
            <w:r w:rsidRPr="00853566">
              <w:rPr>
                <w:color w:val="000000"/>
                <w:sz w:val="26"/>
                <w:szCs w:val="26"/>
              </w:rPr>
              <w:t xml:space="preserve">- Yêu cầu về hình thức: </w:t>
            </w:r>
            <w:r w:rsidRPr="00853566">
              <w:rPr>
                <w:color w:val="000000"/>
                <w:sz w:val="26"/>
                <w:szCs w:val="26"/>
                <w:lang w:val="vi-VN"/>
              </w:rPr>
              <w:t xml:space="preserve">Bản </w:t>
            </w:r>
            <w:r>
              <w:rPr>
                <w:color w:val="000000"/>
                <w:sz w:val="26"/>
                <w:szCs w:val="26"/>
              </w:rPr>
              <w:t>điện tử</w:t>
            </w:r>
          </w:p>
          <w:p w14:paraId="18628C81" w14:textId="77777777" w:rsidR="00957B10" w:rsidRPr="00853566" w:rsidRDefault="00957B10" w:rsidP="00777738">
            <w:pPr>
              <w:tabs>
                <w:tab w:val="left" w:pos="1660"/>
              </w:tabs>
              <w:spacing w:before="60" w:after="60" w:line="300" w:lineRule="exact"/>
              <w:jc w:val="both"/>
              <w:rPr>
                <w:color w:val="000000"/>
                <w:sz w:val="26"/>
                <w:szCs w:val="26"/>
              </w:rPr>
            </w:pPr>
            <w:r w:rsidRPr="00853566">
              <w:rPr>
                <w:color w:val="000000"/>
                <w:sz w:val="26"/>
                <w:szCs w:val="26"/>
              </w:rPr>
              <w:t xml:space="preserve">- Lý do quy định: </w:t>
            </w:r>
            <w:r>
              <w:rPr>
                <w:color w:val="000000"/>
                <w:sz w:val="26"/>
                <w:szCs w:val="26"/>
              </w:rPr>
              <w:t>Thực hiện quy định tại Quy chế chứng nhận quy trình Kimberley.</w:t>
            </w:r>
          </w:p>
        </w:tc>
      </w:tr>
      <w:tr w:rsidR="00957B10" w:rsidRPr="00D46F48" w14:paraId="0E9D67CF" w14:textId="77777777" w:rsidTr="00777738">
        <w:tc>
          <w:tcPr>
            <w:tcW w:w="3119" w:type="dxa"/>
          </w:tcPr>
          <w:p w14:paraId="143531EC" w14:textId="77777777" w:rsidR="00957B10" w:rsidRPr="00E42954" w:rsidRDefault="00957B10" w:rsidP="00777738">
            <w:pPr>
              <w:spacing w:before="60" w:after="60" w:line="300" w:lineRule="exact"/>
              <w:jc w:val="both"/>
              <w:rPr>
                <w:color w:val="000000"/>
                <w:sz w:val="26"/>
                <w:szCs w:val="26"/>
              </w:rPr>
            </w:pPr>
            <w:r w:rsidRPr="00E42954">
              <w:rPr>
                <w:color w:val="000000"/>
                <w:sz w:val="26"/>
                <w:szCs w:val="26"/>
              </w:rPr>
              <w:t>d) Tên thành phần hồ sơ 4:</w:t>
            </w:r>
          </w:p>
          <w:p w14:paraId="57C8F55D" w14:textId="77777777" w:rsidR="00957B10" w:rsidRPr="00941483" w:rsidRDefault="00957B10" w:rsidP="00777738">
            <w:pPr>
              <w:spacing w:before="60" w:after="60" w:line="300" w:lineRule="exact"/>
              <w:jc w:val="both"/>
              <w:rPr>
                <w:color w:val="000000"/>
                <w:sz w:val="26"/>
                <w:szCs w:val="26"/>
              </w:rPr>
            </w:pPr>
            <w:r w:rsidRPr="00941483">
              <w:rPr>
                <w:color w:val="000000"/>
                <w:sz w:val="26"/>
                <w:szCs w:val="26"/>
              </w:rPr>
              <w:t xml:space="preserve">Tờ khai Hải quan nhập khẩu có xác nhận đã hoàn thành thủ tục hải quan </w:t>
            </w:r>
          </w:p>
        </w:tc>
        <w:tc>
          <w:tcPr>
            <w:tcW w:w="11482" w:type="dxa"/>
          </w:tcPr>
          <w:p w14:paraId="5379C754" w14:textId="77777777" w:rsidR="00957B10" w:rsidRPr="00E42954" w:rsidRDefault="00957B10" w:rsidP="00777738">
            <w:pPr>
              <w:tabs>
                <w:tab w:val="left" w:pos="1660"/>
              </w:tabs>
              <w:spacing w:before="60" w:after="60" w:line="300" w:lineRule="exact"/>
              <w:jc w:val="both"/>
              <w:rPr>
                <w:color w:val="000000"/>
                <w:sz w:val="26"/>
                <w:szCs w:val="26"/>
              </w:rPr>
            </w:pPr>
            <w:r w:rsidRPr="00E42954">
              <w:rPr>
                <w:color w:val="000000"/>
                <w:sz w:val="26"/>
                <w:szCs w:val="26"/>
              </w:rPr>
              <w:t xml:space="preserve">- Nêu rõ lý do quy định: Làm căn cứ xác định </w:t>
            </w:r>
            <w:r>
              <w:rPr>
                <w:color w:val="000000"/>
                <w:sz w:val="26"/>
                <w:szCs w:val="26"/>
              </w:rPr>
              <w:t>lô hàng nhập khẩu đã được nhập khẩu vào Việt Nam.</w:t>
            </w:r>
          </w:p>
          <w:p w14:paraId="01E0B37E" w14:textId="77777777" w:rsidR="00957B10" w:rsidRPr="00E42954" w:rsidRDefault="00957B10" w:rsidP="00777738">
            <w:pPr>
              <w:spacing w:before="60" w:after="60" w:line="300" w:lineRule="exact"/>
              <w:jc w:val="both"/>
              <w:rPr>
                <w:color w:val="000000"/>
                <w:sz w:val="26"/>
                <w:szCs w:val="26"/>
              </w:rPr>
            </w:pPr>
            <w:r w:rsidRPr="00E42954">
              <w:rPr>
                <w:color w:val="000000"/>
                <w:sz w:val="26"/>
                <w:szCs w:val="26"/>
              </w:rPr>
              <w:t xml:space="preserve">- Yêu cầu về hình thức: </w:t>
            </w:r>
            <w:r w:rsidRPr="00E42954">
              <w:rPr>
                <w:color w:val="000000"/>
                <w:sz w:val="26"/>
                <w:szCs w:val="26"/>
                <w:lang w:val="vi-VN"/>
              </w:rPr>
              <w:t xml:space="preserve">Bản </w:t>
            </w:r>
            <w:r w:rsidRPr="00E42954">
              <w:rPr>
                <w:color w:val="000000"/>
                <w:sz w:val="26"/>
                <w:szCs w:val="26"/>
              </w:rPr>
              <w:t xml:space="preserve">điện tử. </w:t>
            </w:r>
          </w:p>
          <w:p w14:paraId="24529150" w14:textId="77777777" w:rsidR="00957B10" w:rsidRPr="00E42954" w:rsidRDefault="00957B10" w:rsidP="00777738">
            <w:pPr>
              <w:tabs>
                <w:tab w:val="left" w:pos="1660"/>
              </w:tabs>
              <w:spacing w:before="60" w:after="60" w:line="300" w:lineRule="exact"/>
              <w:jc w:val="both"/>
              <w:rPr>
                <w:color w:val="000000"/>
                <w:sz w:val="26"/>
                <w:szCs w:val="26"/>
              </w:rPr>
            </w:pPr>
            <w:r w:rsidRPr="00E42954">
              <w:rPr>
                <w:color w:val="000000"/>
                <w:sz w:val="26"/>
                <w:szCs w:val="26"/>
              </w:rPr>
              <w:t>- Lý do quy định: Thực hiện quy định tại Quy chế chứng nhận quy trình Kimberley.</w:t>
            </w:r>
          </w:p>
        </w:tc>
      </w:tr>
      <w:tr w:rsidR="00957B10" w:rsidRPr="00D46F48" w14:paraId="4647A22A" w14:textId="77777777" w:rsidTr="00777738">
        <w:tc>
          <w:tcPr>
            <w:tcW w:w="3119" w:type="dxa"/>
          </w:tcPr>
          <w:p w14:paraId="47A42E17" w14:textId="77777777" w:rsidR="00957B10" w:rsidRPr="0043610A" w:rsidRDefault="00957B10" w:rsidP="00777738">
            <w:pPr>
              <w:spacing w:before="60" w:after="60" w:line="300" w:lineRule="exact"/>
              <w:jc w:val="both"/>
              <w:rPr>
                <w:sz w:val="26"/>
                <w:szCs w:val="26"/>
              </w:rPr>
            </w:pPr>
            <w:r>
              <w:rPr>
                <w:sz w:val="26"/>
                <w:szCs w:val="26"/>
              </w:rPr>
              <w:t xml:space="preserve">e) </w:t>
            </w:r>
            <w:r w:rsidRPr="0043610A">
              <w:rPr>
                <w:sz w:val="26"/>
                <w:szCs w:val="26"/>
              </w:rPr>
              <w:t xml:space="preserve">Các giấy tờ, tài liệu để chứng minh việc đáp ứng yêu cầu, điều kiện thực hiện </w:t>
            </w:r>
            <w:r>
              <w:rPr>
                <w:sz w:val="26"/>
                <w:szCs w:val="26"/>
              </w:rPr>
              <w:t>thủ tục hành chính</w:t>
            </w:r>
            <w:r w:rsidRPr="0043610A">
              <w:rPr>
                <w:sz w:val="26"/>
                <w:szCs w:val="26"/>
              </w:rPr>
              <w:t xml:space="preserve"> có được quy định rõ ràng, cụ thể ở thành phần hồ sơ của </w:t>
            </w:r>
            <w:r>
              <w:rPr>
                <w:sz w:val="26"/>
                <w:szCs w:val="26"/>
              </w:rPr>
              <w:t>thủ tục hành chính</w:t>
            </w:r>
            <w:r w:rsidRPr="0043610A">
              <w:rPr>
                <w:sz w:val="26"/>
                <w:szCs w:val="26"/>
              </w:rPr>
              <w:t xml:space="preserve"> không?</w:t>
            </w:r>
          </w:p>
        </w:tc>
        <w:tc>
          <w:tcPr>
            <w:tcW w:w="11482" w:type="dxa"/>
          </w:tcPr>
          <w:p w14:paraId="0089038C" w14:textId="77777777" w:rsidR="00957B10" w:rsidRDefault="00957B10" w:rsidP="00777738">
            <w:pPr>
              <w:spacing w:before="60" w:after="60" w:line="300" w:lineRule="exact"/>
              <w:jc w:val="both"/>
              <w:rPr>
                <w:sz w:val="26"/>
                <w:szCs w:val="26"/>
              </w:rPr>
            </w:pPr>
            <w:r w:rsidRPr="0043610A">
              <w:rPr>
                <w:sz w:val="26"/>
                <w:szCs w:val="26"/>
              </w:rPr>
              <w:t xml:space="preserve">Có </w:t>
            </w:r>
            <w:r w:rsidRPr="0043610A">
              <w:rPr>
                <w:sz w:val="26"/>
                <w:szCs w:val="26"/>
              </w:rPr>
              <w:fldChar w:fldCharType="begin">
                <w:ffData>
                  <w:name w:val="Check3"/>
                  <w:enabled/>
                  <w:calcOnExit w:val="0"/>
                  <w:checkBox>
                    <w:sizeAuto/>
                    <w:default w:val="0"/>
                  </w:checkBox>
                </w:ffData>
              </w:fldChar>
            </w:r>
            <w:r w:rsidRPr="0043610A">
              <w:rPr>
                <w:sz w:val="26"/>
                <w:szCs w:val="26"/>
              </w:rPr>
              <w:instrText xml:space="preserve"> FORMCHECKBOX </w:instrText>
            </w:r>
            <w:r w:rsidR="000F2D18">
              <w:rPr>
                <w:sz w:val="26"/>
                <w:szCs w:val="26"/>
              </w:rPr>
            </w:r>
            <w:r w:rsidR="000F2D18">
              <w:rPr>
                <w:sz w:val="26"/>
                <w:szCs w:val="26"/>
              </w:rPr>
              <w:fldChar w:fldCharType="separate"/>
            </w:r>
            <w:r w:rsidRPr="0043610A">
              <w:rPr>
                <w:sz w:val="26"/>
                <w:szCs w:val="26"/>
              </w:rPr>
              <w:fldChar w:fldCharType="end"/>
            </w:r>
            <w:r>
              <w:rPr>
                <w:sz w:val="26"/>
                <w:szCs w:val="26"/>
              </w:rPr>
              <w:t xml:space="preserve"> </w:t>
            </w:r>
            <w:r w:rsidRPr="0043610A">
              <w:rPr>
                <w:sz w:val="26"/>
                <w:szCs w:val="26"/>
              </w:rPr>
              <w:t xml:space="preserve">        Không </w:t>
            </w:r>
            <w:r w:rsidRPr="00730412">
              <w:rPr>
                <w:sz w:val="30"/>
                <w:szCs w:val="30"/>
              </w:rPr>
              <w:sym w:font="Wingdings" w:char="F0FE"/>
            </w:r>
          </w:p>
          <w:p w14:paraId="2359C783" w14:textId="77777777" w:rsidR="00957B10" w:rsidRPr="008B4C6C" w:rsidRDefault="00957B10" w:rsidP="00777738">
            <w:pPr>
              <w:spacing w:before="60" w:after="60" w:line="300" w:lineRule="exact"/>
              <w:jc w:val="both"/>
              <w:rPr>
                <w:sz w:val="26"/>
                <w:szCs w:val="26"/>
              </w:rPr>
            </w:pPr>
            <w:r w:rsidRPr="0043610A">
              <w:rPr>
                <w:sz w:val="26"/>
                <w:szCs w:val="26"/>
              </w:rPr>
              <w:t>Nêu rõ:</w:t>
            </w:r>
            <w:r>
              <w:rPr>
                <w:sz w:val="26"/>
                <w:szCs w:val="26"/>
                <w:lang w:val="vi-VN"/>
              </w:rPr>
              <w:t xml:space="preserve"> Đã nêu</w:t>
            </w:r>
            <w:r>
              <w:rPr>
                <w:sz w:val="26"/>
                <w:szCs w:val="26"/>
              </w:rPr>
              <w:t xml:space="preserve"> cụ thể, rõ ràng thành phần hồ sơ tại Điều….Thông tư.</w:t>
            </w:r>
          </w:p>
        </w:tc>
      </w:tr>
      <w:tr w:rsidR="00957B10" w:rsidRPr="00D46F48" w14:paraId="603377E4" w14:textId="77777777" w:rsidTr="00777738">
        <w:tc>
          <w:tcPr>
            <w:tcW w:w="3119" w:type="dxa"/>
          </w:tcPr>
          <w:p w14:paraId="452505BA" w14:textId="77777777" w:rsidR="00957B10" w:rsidRPr="00286509" w:rsidRDefault="00957B10" w:rsidP="00777738">
            <w:pPr>
              <w:spacing w:before="60" w:after="60" w:line="300" w:lineRule="exact"/>
              <w:jc w:val="both"/>
              <w:rPr>
                <w:color w:val="000000"/>
                <w:sz w:val="26"/>
                <w:szCs w:val="26"/>
                <w:lang w:val="vi-VN"/>
              </w:rPr>
            </w:pPr>
            <w:r>
              <w:rPr>
                <w:color w:val="000000"/>
                <w:sz w:val="26"/>
                <w:szCs w:val="26"/>
              </w:rPr>
              <w:t xml:space="preserve">g) </w:t>
            </w:r>
            <w:r w:rsidRPr="00D379E5">
              <w:rPr>
                <w:color w:val="000000"/>
                <w:sz w:val="26"/>
                <w:szCs w:val="26"/>
              </w:rPr>
              <w:t>Số lượng bộ hồ sơ:</w:t>
            </w:r>
            <w:r>
              <w:rPr>
                <w:color w:val="000000"/>
                <w:sz w:val="26"/>
                <w:szCs w:val="26"/>
                <w:lang w:val="vi-VN"/>
              </w:rPr>
              <w:t xml:space="preserve"> 01</w:t>
            </w:r>
          </w:p>
        </w:tc>
        <w:tc>
          <w:tcPr>
            <w:tcW w:w="11482" w:type="dxa"/>
          </w:tcPr>
          <w:p w14:paraId="38599846" w14:textId="77777777" w:rsidR="00957B10" w:rsidRPr="00D379E5" w:rsidRDefault="00957B10" w:rsidP="00777738">
            <w:pPr>
              <w:spacing w:before="60" w:after="60" w:line="300" w:lineRule="exact"/>
              <w:jc w:val="both"/>
              <w:rPr>
                <w:color w:val="000000"/>
                <w:sz w:val="26"/>
                <w:szCs w:val="26"/>
              </w:rPr>
            </w:pPr>
          </w:p>
        </w:tc>
      </w:tr>
      <w:tr w:rsidR="00957B10" w:rsidRPr="00D46F48" w14:paraId="46BFED2A" w14:textId="77777777" w:rsidTr="00777738">
        <w:tc>
          <w:tcPr>
            <w:tcW w:w="14601" w:type="dxa"/>
            <w:gridSpan w:val="2"/>
          </w:tcPr>
          <w:p w14:paraId="318B4417" w14:textId="77777777" w:rsidR="00957B10" w:rsidRPr="00D46F48" w:rsidRDefault="00957B10" w:rsidP="00777738">
            <w:pPr>
              <w:spacing w:before="60" w:after="60" w:line="300" w:lineRule="exact"/>
              <w:jc w:val="both"/>
              <w:rPr>
                <w:sz w:val="26"/>
                <w:szCs w:val="26"/>
              </w:rPr>
            </w:pPr>
            <w:r>
              <w:rPr>
                <w:b/>
                <w:sz w:val="26"/>
                <w:szCs w:val="26"/>
              </w:rPr>
              <w:t>5</w:t>
            </w:r>
            <w:r w:rsidRPr="00D46F48">
              <w:rPr>
                <w:b/>
                <w:sz w:val="26"/>
                <w:szCs w:val="26"/>
              </w:rPr>
              <w:t>. Thời hạn giải quyết</w:t>
            </w:r>
          </w:p>
        </w:tc>
      </w:tr>
      <w:tr w:rsidR="00957B10" w:rsidRPr="00D46F48" w14:paraId="5BC67922" w14:textId="77777777" w:rsidTr="00777738">
        <w:tc>
          <w:tcPr>
            <w:tcW w:w="3119" w:type="dxa"/>
          </w:tcPr>
          <w:p w14:paraId="4BFA30AF" w14:textId="77777777" w:rsidR="00957B10" w:rsidRDefault="00957B10" w:rsidP="00777738">
            <w:pPr>
              <w:spacing w:before="60" w:after="60" w:line="300" w:lineRule="exact"/>
              <w:jc w:val="both"/>
              <w:rPr>
                <w:b/>
                <w:sz w:val="26"/>
                <w:szCs w:val="26"/>
              </w:rPr>
            </w:pPr>
            <w:r>
              <w:rPr>
                <w:color w:val="000000"/>
                <w:sz w:val="26"/>
                <w:szCs w:val="26"/>
              </w:rPr>
              <w:t xml:space="preserve">a) </w:t>
            </w:r>
            <w:r w:rsidRPr="00E826E0">
              <w:rPr>
                <w:color w:val="000000"/>
                <w:sz w:val="26"/>
                <w:szCs w:val="26"/>
              </w:rPr>
              <w:t>Có được quy đị</w:t>
            </w:r>
            <w:r>
              <w:rPr>
                <w:color w:val="000000"/>
                <w:sz w:val="26"/>
                <w:szCs w:val="26"/>
              </w:rPr>
              <w:t xml:space="preserve">nh rõ ràng, </w:t>
            </w:r>
            <w:r w:rsidRPr="00E826E0">
              <w:rPr>
                <w:color w:val="000000"/>
                <w:sz w:val="26"/>
                <w:szCs w:val="26"/>
              </w:rPr>
              <w:t xml:space="preserve">cụ thể </w:t>
            </w:r>
            <w:r>
              <w:rPr>
                <w:color w:val="000000"/>
                <w:sz w:val="26"/>
                <w:szCs w:val="26"/>
              </w:rPr>
              <w:t xml:space="preserve">và phù hợp </w:t>
            </w:r>
            <w:r w:rsidRPr="00E826E0">
              <w:rPr>
                <w:color w:val="000000"/>
                <w:sz w:val="26"/>
                <w:szCs w:val="26"/>
              </w:rPr>
              <w:t xml:space="preserve">không?       </w:t>
            </w:r>
          </w:p>
        </w:tc>
        <w:tc>
          <w:tcPr>
            <w:tcW w:w="11482" w:type="dxa"/>
          </w:tcPr>
          <w:p w14:paraId="582A8DE7" w14:textId="77777777" w:rsidR="00957B10" w:rsidRPr="00E826E0" w:rsidRDefault="00957B10" w:rsidP="00777738">
            <w:pPr>
              <w:spacing w:before="60" w:after="60" w:line="300" w:lineRule="exact"/>
              <w:jc w:val="both"/>
              <w:rPr>
                <w:color w:val="000000"/>
                <w:sz w:val="26"/>
                <w:szCs w:val="26"/>
              </w:rPr>
            </w:pPr>
            <w:r w:rsidRPr="00E826E0">
              <w:rPr>
                <w:color w:val="000000"/>
                <w:sz w:val="26"/>
                <w:szCs w:val="26"/>
              </w:rPr>
              <w:t>- Có</w:t>
            </w:r>
            <w:r>
              <w:rPr>
                <w:color w:val="000000"/>
                <w:sz w:val="26"/>
                <w:szCs w:val="26"/>
                <w:lang w:val="vi-VN"/>
              </w:rPr>
              <w:t xml:space="preserve"> </w:t>
            </w:r>
            <w:r w:rsidRPr="00730412">
              <w:rPr>
                <w:sz w:val="30"/>
                <w:szCs w:val="30"/>
              </w:rPr>
              <w:sym w:font="Wingdings" w:char="F0FE"/>
            </w:r>
            <w:r w:rsidRPr="00D46F48">
              <w:rPr>
                <w:sz w:val="26"/>
                <w:szCs w:val="26"/>
              </w:rPr>
              <w:t xml:space="preserve"> </w:t>
            </w:r>
            <w:r w:rsidRPr="00E826E0">
              <w:rPr>
                <w:color w:val="000000"/>
                <w:sz w:val="26"/>
                <w:szCs w:val="26"/>
              </w:rPr>
              <w:t xml:space="preserve">      Không  </w:t>
            </w:r>
            <w:r w:rsidRPr="00E826E0">
              <w:rPr>
                <w:color w:val="000000"/>
                <w:sz w:val="26"/>
                <w:szCs w:val="26"/>
              </w:rPr>
              <w:fldChar w:fldCharType="begin">
                <w:ffData>
                  <w:name w:val="Check3"/>
                  <w:enabled/>
                  <w:calcOnExit w:val="0"/>
                  <w:checkBox>
                    <w:sizeAuto/>
                    <w:default w:val="0"/>
                  </w:checkBox>
                </w:ffData>
              </w:fldChar>
            </w:r>
            <w:r w:rsidRPr="00E826E0">
              <w:rPr>
                <w:color w:val="000000"/>
                <w:sz w:val="26"/>
                <w:szCs w:val="26"/>
              </w:rPr>
              <w:instrText xml:space="preserve"> FORMCHECKBOX </w:instrText>
            </w:r>
            <w:r w:rsidR="000F2D18">
              <w:rPr>
                <w:color w:val="000000"/>
                <w:sz w:val="26"/>
                <w:szCs w:val="26"/>
              </w:rPr>
            </w:r>
            <w:r w:rsidR="000F2D18">
              <w:rPr>
                <w:color w:val="000000"/>
                <w:sz w:val="26"/>
                <w:szCs w:val="26"/>
              </w:rPr>
              <w:fldChar w:fldCharType="separate"/>
            </w:r>
            <w:r w:rsidRPr="00E826E0">
              <w:rPr>
                <w:color w:val="000000"/>
                <w:sz w:val="26"/>
                <w:szCs w:val="26"/>
              </w:rPr>
              <w:fldChar w:fldCharType="end"/>
            </w:r>
            <w:r w:rsidRPr="00E826E0">
              <w:rPr>
                <w:color w:val="000000"/>
                <w:sz w:val="26"/>
                <w:szCs w:val="26"/>
              </w:rPr>
              <w:t xml:space="preserve"> </w:t>
            </w:r>
          </w:p>
          <w:p w14:paraId="7392B912" w14:textId="0D0C5203" w:rsidR="00957B10" w:rsidRPr="00701528" w:rsidRDefault="00957B10" w:rsidP="00777738">
            <w:pPr>
              <w:spacing w:before="120" w:after="120" w:line="264" w:lineRule="auto"/>
              <w:jc w:val="both"/>
              <w:rPr>
                <w:bCs/>
                <w:sz w:val="26"/>
                <w:szCs w:val="26"/>
              </w:rPr>
            </w:pPr>
            <w:r w:rsidRPr="00370E06">
              <w:rPr>
                <w:color w:val="000000"/>
                <w:sz w:val="26"/>
                <w:szCs w:val="26"/>
              </w:rPr>
              <w:t xml:space="preserve">- </w:t>
            </w:r>
            <w:r w:rsidRPr="00701528">
              <w:rPr>
                <w:color w:val="000000"/>
                <w:sz w:val="26"/>
                <w:szCs w:val="26"/>
              </w:rPr>
              <w:t>Nêu rõ thời hạn giải quyết</w:t>
            </w:r>
            <w:r w:rsidRPr="00701528">
              <w:rPr>
                <w:sz w:val="26"/>
                <w:szCs w:val="26"/>
              </w:rPr>
              <w:t xml:space="preserve"> thủ tục hành chính</w:t>
            </w:r>
            <w:r w:rsidRPr="00701528">
              <w:rPr>
                <w:color w:val="000000"/>
                <w:sz w:val="26"/>
                <w:szCs w:val="26"/>
              </w:rPr>
              <w:t>:</w:t>
            </w:r>
            <w:r w:rsidRPr="00701528">
              <w:rPr>
                <w:color w:val="000000"/>
                <w:sz w:val="26"/>
                <w:szCs w:val="26"/>
                <w:lang w:val="vi-VN"/>
              </w:rPr>
              <w:t xml:space="preserve"> </w:t>
            </w:r>
            <w:r w:rsidRPr="00701528">
              <w:rPr>
                <w:color w:val="000000"/>
                <w:sz w:val="26"/>
                <w:szCs w:val="26"/>
              </w:rPr>
              <w:t xml:space="preserve">Thời hạn </w:t>
            </w:r>
            <w:r w:rsidRPr="00701528">
              <w:rPr>
                <w:bCs/>
                <w:sz w:val="26"/>
                <w:szCs w:val="26"/>
              </w:rPr>
              <w:t xml:space="preserve">cấp </w:t>
            </w:r>
            <w:r w:rsidR="00E32462">
              <w:rPr>
                <w:bCs/>
                <w:sz w:val="26"/>
                <w:szCs w:val="26"/>
              </w:rPr>
              <w:t>xác nhận nhập khẩu kim cương thô</w:t>
            </w:r>
            <w:r w:rsidRPr="00701528">
              <w:rPr>
                <w:bCs/>
                <w:sz w:val="26"/>
                <w:szCs w:val="26"/>
              </w:rPr>
              <w:t xml:space="preserve"> là 03 ngày làm việc </w:t>
            </w:r>
            <w:r w:rsidRPr="00701528">
              <w:rPr>
                <w:color w:val="000000"/>
                <w:sz w:val="26"/>
                <w:szCs w:val="26"/>
              </w:rPr>
              <w:t xml:space="preserve">kể từ </w:t>
            </w:r>
            <w:r w:rsidR="00E32462">
              <w:rPr>
                <w:color w:val="000000"/>
                <w:sz w:val="26"/>
                <w:szCs w:val="26"/>
              </w:rPr>
              <w:t xml:space="preserve">thời điểm Bộ Công Thương (Cục Xuất nhập khẩu) nhận được </w:t>
            </w:r>
            <w:r w:rsidRPr="00701528">
              <w:rPr>
                <w:color w:val="000000"/>
                <w:sz w:val="26"/>
                <w:szCs w:val="26"/>
              </w:rPr>
              <w:t xml:space="preserve">bộ hồ sơ đề nghị </w:t>
            </w:r>
            <w:r>
              <w:rPr>
                <w:color w:val="000000"/>
                <w:sz w:val="26"/>
                <w:szCs w:val="26"/>
              </w:rPr>
              <w:t>xác</w:t>
            </w:r>
            <w:r w:rsidRPr="00701528">
              <w:rPr>
                <w:color w:val="000000"/>
                <w:sz w:val="26"/>
                <w:szCs w:val="26"/>
              </w:rPr>
              <w:t xml:space="preserve"> nhận</w:t>
            </w:r>
            <w:r>
              <w:rPr>
                <w:color w:val="000000"/>
                <w:sz w:val="26"/>
                <w:szCs w:val="26"/>
              </w:rPr>
              <w:t xml:space="preserve"> nhập khẩu</w:t>
            </w:r>
            <w:r w:rsidRPr="00701528">
              <w:rPr>
                <w:color w:val="000000"/>
                <w:sz w:val="26"/>
                <w:szCs w:val="26"/>
              </w:rPr>
              <w:t xml:space="preserve"> KP đầy đủ và hợp lệ</w:t>
            </w:r>
            <w:r w:rsidRPr="00701528">
              <w:rPr>
                <w:bCs/>
                <w:sz w:val="26"/>
                <w:szCs w:val="26"/>
              </w:rPr>
              <w:t>, quy định tại Điều…Thông tư này.</w:t>
            </w:r>
          </w:p>
          <w:p w14:paraId="5ED2E5CB" w14:textId="77777777" w:rsidR="00957B10" w:rsidRPr="00FD04BD" w:rsidRDefault="00957B10" w:rsidP="00777738">
            <w:pPr>
              <w:spacing w:before="60" w:after="60" w:line="300" w:lineRule="exact"/>
              <w:jc w:val="both"/>
              <w:rPr>
                <w:sz w:val="26"/>
                <w:szCs w:val="26"/>
                <w:lang w:val="vi-VN"/>
              </w:rPr>
            </w:pPr>
            <w:r>
              <w:rPr>
                <w:sz w:val="26"/>
                <w:szCs w:val="26"/>
                <w:lang w:val="vi-VN"/>
              </w:rPr>
              <w:t xml:space="preserve">Lý </w:t>
            </w:r>
            <w:r w:rsidRPr="00E826E0">
              <w:rPr>
                <w:color w:val="000000"/>
                <w:sz w:val="26"/>
                <w:szCs w:val="26"/>
              </w:rPr>
              <w:t xml:space="preserve">do quy định: </w:t>
            </w:r>
            <w:r>
              <w:rPr>
                <w:color w:val="000000"/>
                <w:sz w:val="26"/>
                <w:szCs w:val="26"/>
                <w:lang w:val="vi-VN"/>
              </w:rPr>
              <w:t>Để thương nhân nắm rõ thông tin và triển khai thực hiện.</w:t>
            </w:r>
          </w:p>
        </w:tc>
      </w:tr>
      <w:tr w:rsidR="00957B10" w:rsidRPr="00D46F48" w14:paraId="762E13DA" w14:textId="77777777" w:rsidTr="00777738">
        <w:tc>
          <w:tcPr>
            <w:tcW w:w="3119" w:type="dxa"/>
          </w:tcPr>
          <w:p w14:paraId="6821E5C4" w14:textId="77777777" w:rsidR="00957B10" w:rsidRDefault="00957B10" w:rsidP="00777738">
            <w:pPr>
              <w:spacing w:before="60" w:after="60" w:line="300" w:lineRule="exact"/>
              <w:jc w:val="both"/>
              <w:rPr>
                <w:color w:val="000000"/>
                <w:sz w:val="26"/>
                <w:szCs w:val="26"/>
              </w:rPr>
            </w:pPr>
            <w:r>
              <w:rPr>
                <w:color w:val="000000"/>
                <w:sz w:val="26"/>
                <w:szCs w:val="26"/>
              </w:rPr>
              <w:t xml:space="preserve">b) </w:t>
            </w:r>
            <w:r w:rsidRPr="00942375">
              <w:rPr>
                <w:sz w:val="26"/>
                <w:szCs w:val="26"/>
              </w:rPr>
              <w:t xml:space="preserve">Trong trường hợp một thủ tục hành chính do nhiều cơ quan có thẩm quyền giải </w:t>
            </w:r>
            <w:r w:rsidRPr="00942375">
              <w:rPr>
                <w:sz w:val="26"/>
                <w:szCs w:val="26"/>
              </w:rPr>
              <w:lastRenderedPageBreak/>
              <w:t>quyết</w:t>
            </w:r>
            <w:r>
              <w:rPr>
                <w:sz w:val="26"/>
                <w:szCs w:val="26"/>
              </w:rPr>
              <w:t>,</w:t>
            </w:r>
            <w:r w:rsidRPr="00942375">
              <w:rPr>
                <w:sz w:val="26"/>
                <w:szCs w:val="26"/>
              </w:rPr>
              <w:t xml:space="preserve"> </w:t>
            </w:r>
            <w:r>
              <w:rPr>
                <w:sz w:val="26"/>
                <w:szCs w:val="26"/>
              </w:rPr>
              <w:t xml:space="preserve">đã </w:t>
            </w:r>
            <w:r w:rsidRPr="00942375">
              <w:rPr>
                <w:sz w:val="26"/>
                <w:szCs w:val="26"/>
              </w:rPr>
              <w:t>quy định rõ ràng, đầy đủ thời hạn giải quyết của từng cơ quan và thời hạn chuyển giao hồ sơ giữa các cơ quan</w:t>
            </w:r>
            <w:r>
              <w:rPr>
                <w:sz w:val="26"/>
                <w:szCs w:val="26"/>
              </w:rPr>
              <w:t>?</w:t>
            </w:r>
          </w:p>
        </w:tc>
        <w:tc>
          <w:tcPr>
            <w:tcW w:w="11482" w:type="dxa"/>
          </w:tcPr>
          <w:p w14:paraId="777876ED" w14:textId="77777777" w:rsidR="00957B10" w:rsidRDefault="00957B10" w:rsidP="00777738">
            <w:pPr>
              <w:spacing w:before="60" w:after="60"/>
              <w:jc w:val="both"/>
              <w:rPr>
                <w:sz w:val="26"/>
                <w:szCs w:val="26"/>
              </w:rPr>
            </w:pPr>
            <w:r w:rsidRPr="0091085A">
              <w:rPr>
                <w:sz w:val="26"/>
                <w:szCs w:val="26"/>
              </w:rPr>
              <w:lastRenderedPageBreak/>
              <w:t xml:space="preserve">Có </w:t>
            </w:r>
            <w:r>
              <w:rPr>
                <w:sz w:val="26"/>
                <w:szCs w:val="26"/>
              </w:rPr>
              <w:t xml:space="preserve"> </w:t>
            </w:r>
            <w:r w:rsidRPr="0091085A">
              <w:rPr>
                <w:sz w:val="26"/>
                <w:szCs w:val="26"/>
              </w:rPr>
              <w:fldChar w:fldCharType="begin">
                <w:ffData>
                  <w:name w:val="Check3"/>
                  <w:enabled/>
                  <w:calcOnExit w:val="0"/>
                  <w:checkBox>
                    <w:sizeAuto/>
                    <w:default w:val="0"/>
                  </w:checkBox>
                </w:ffData>
              </w:fldChar>
            </w:r>
            <w:r w:rsidRPr="0091085A">
              <w:rPr>
                <w:sz w:val="26"/>
                <w:szCs w:val="26"/>
              </w:rPr>
              <w:instrText xml:space="preserve"> FORMCHECKBOX </w:instrText>
            </w:r>
            <w:r w:rsidR="000F2D18">
              <w:rPr>
                <w:sz w:val="26"/>
                <w:szCs w:val="26"/>
              </w:rPr>
            </w:r>
            <w:r w:rsidR="000F2D18">
              <w:rPr>
                <w:sz w:val="26"/>
                <w:szCs w:val="26"/>
              </w:rPr>
              <w:fldChar w:fldCharType="separate"/>
            </w:r>
            <w:r w:rsidRPr="0091085A">
              <w:rPr>
                <w:sz w:val="26"/>
                <w:szCs w:val="26"/>
              </w:rPr>
              <w:fldChar w:fldCharType="end"/>
            </w:r>
            <w:r>
              <w:rPr>
                <w:sz w:val="26"/>
                <w:szCs w:val="26"/>
              </w:rPr>
              <w:t xml:space="preserve">       </w:t>
            </w:r>
            <w:r w:rsidRPr="0091085A">
              <w:rPr>
                <w:sz w:val="26"/>
                <w:szCs w:val="26"/>
              </w:rPr>
              <w:t xml:space="preserve">Không </w:t>
            </w:r>
            <w:r w:rsidRPr="00730412">
              <w:rPr>
                <w:sz w:val="30"/>
                <w:szCs w:val="30"/>
              </w:rPr>
              <w:sym w:font="Wingdings" w:char="F0FE"/>
            </w:r>
            <w:r w:rsidRPr="00D46F48">
              <w:rPr>
                <w:sz w:val="26"/>
                <w:szCs w:val="26"/>
              </w:rPr>
              <w:t xml:space="preserve"> </w:t>
            </w:r>
            <w:r w:rsidRPr="00E826E0">
              <w:rPr>
                <w:color w:val="000000"/>
                <w:sz w:val="26"/>
                <w:szCs w:val="26"/>
              </w:rPr>
              <w:t xml:space="preserve"> </w:t>
            </w:r>
          </w:p>
          <w:p w14:paraId="6377636C" w14:textId="64E57789" w:rsidR="00957B10" w:rsidRPr="00C65BF0" w:rsidRDefault="00957B10" w:rsidP="00E32462">
            <w:pPr>
              <w:spacing w:before="60" w:after="60"/>
              <w:jc w:val="both"/>
              <w:rPr>
                <w:color w:val="000000"/>
                <w:sz w:val="26"/>
                <w:szCs w:val="26"/>
                <w:lang w:val="vi-VN"/>
              </w:rPr>
            </w:pPr>
            <w:r>
              <w:rPr>
                <w:sz w:val="26"/>
                <w:szCs w:val="26"/>
              </w:rPr>
              <w:t>Lý do quy định</w:t>
            </w:r>
            <w:r w:rsidRPr="0091085A">
              <w:rPr>
                <w:sz w:val="26"/>
                <w:szCs w:val="26"/>
              </w:rPr>
              <w:t xml:space="preserve">: </w:t>
            </w:r>
            <w:r>
              <w:rPr>
                <w:sz w:val="26"/>
                <w:szCs w:val="26"/>
              </w:rPr>
              <w:t>Thủ tục hành chính này do Bộ Công Thương thực hiện.</w:t>
            </w:r>
          </w:p>
        </w:tc>
      </w:tr>
      <w:tr w:rsidR="00957B10" w:rsidRPr="00D46F48" w14:paraId="6F83893E" w14:textId="77777777" w:rsidTr="00777738">
        <w:tc>
          <w:tcPr>
            <w:tcW w:w="3119" w:type="dxa"/>
          </w:tcPr>
          <w:p w14:paraId="60BC886E" w14:textId="77777777" w:rsidR="00957B10" w:rsidRPr="00BF6516" w:rsidRDefault="00957B10" w:rsidP="00777738">
            <w:pPr>
              <w:spacing w:before="60" w:after="60" w:line="300" w:lineRule="exact"/>
              <w:jc w:val="both"/>
              <w:rPr>
                <w:b/>
                <w:sz w:val="26"/>
                <w:szCs w:val="26"/>
              </w:rPr>
            </w:pPr>
            <w:r w:rsidRPr="00BF6516">
              <w:rPr>
                <w:b/>
                <w:sz w:val="26"/>
                <w:szCs w:val="26"/>
              </w:rPr>
              <w:lastRenderedPageBreak/>
              <w:t xml:space="preserve">6. </w:t>
            </w:r>
            <w:r>
              <w:rPr>
                <w:b/>
                <w:sz w:val="26"/>
                <w:szCs w:val="26"/>
              </w:rPr>
              <w:t xml:space="preserve">Đối tượng thực hiện </w:t>
            </w:r>
            <w:r w:rsidRPr="00BF6516">
              <w:rPr>
                <w:b/>
                <w:sz w:val="26"/>
                <w:szCs w:val="26"/>
              </w:rPr>
              <w:t xml:space="preserve"> </w:t>
            </w:r>
          </w:p>
        </w:tc>
        <w:tc>
          <w:tcPr>
            <w:tcW w:w="11482" w:type="dxa"/>
          </w:tcPr>
          <w:p w14:paraId="3BCAD614" w14:textId="77777777" w:rsidR="00957B10" w:rsidRPr="00D46F48" w:rsidRDefault="00957B10" w:rsidP="00777738">
            <w:pPr>
              <w:spacing w:before="60" w:after="60" w:line="300" w:lineRule="exact"/>
              <w:jc w:val="both"/>
              <w:rPr>
                <w:sz w:val="26"/>
                <w:szCs w:val="26"/>
              </w:rPr>
            </w:pPr>
          </w:p>
        </w:tc>
      </w:tr>
      <w:tr w:rsidR="00957B10" w:rsidRPr="00D46F48" w14:paraId="09699B68" w14:textId="77777777" w:rsidTr="00777738">
        <w:tc>
          <w:tcPr>
            <w:tcW w:w="3119" w:type="dxa"/>
          </w:tcPr>
          <w:p w14:paraId="2434F068" w14:textId="77777777" w:rsidR="00957B10" w:rsidRPr="00EF5345" w:rsidRDefault="00957B10" w:rsidP="00777738">
            <w:pPr>
              <w:spacing w:before="60" w:after="60" w:line="300" w:lineRule="exact"/>
              <w:jc w:val="both"/>
              <w:rPr>
                <w:sz w:val="26"/>
                <w:szCs w:val="26"/>
              </w:rPr>
            </w:pPr>
            <w:r w:rsidRPr="00EF5345">
              <w:rPr>
                <w:sz w:val="26"/>
                <w:szCs w:val="26"/>
              </w:rPr>
              <w:t>a) Đối tượng thực hiện:</w:t>
            </w:r>
          </w:p>
          <w:p w14:paraId="1DF79A61" w14:textId="77777777" w:rsidR="00957B10" w:rsidRPr="00EF5345" w:rsidRDefault="00957B10" w:rsidP="00777738">
            <w:pPr>
              <w:spacing w:before="60" w:after="60" w:line="300" w:lineRule="exact"/>
              <w:jc w:val="both"/>
              <w:rPr>
                <w:b/>
                <w:sz w:val="26"/>
                <w:szCs w:val="26"/>
              </w:rPr>
            </w:pPr>
          </w:p>
        </w:tc>
        <w:tc>
          <w:tcPr>
            <w:tcW w:w="11482" w:type="dxa"/>
          </w:tcPr>
          <w:p w14:paraId="3EEA317D" w14:textId="77777777" w:rsidR="00957B10" w:rsidRPr="00EF5345" w:rsidRDefault="00957B10" w:rsidP="00777738">
            <w:pPr>
              <w:spacing w:before="60" w:after="60" w:line="300" w:lineRule="exact"/>
              <w:jc w:val="both"/>
              <w:rPr>
                <w:sz w:val="26"/>
                <w:szCs w:val="26"/>
              </w:rPr>
            </w:pPr>
            <w:r w:rsidRPr="00EF5345">
              <w:rPr>
                <w:sz w:val="26"/>
                <w:szCs w:val="26"/>
              </w:rPr>
              <w:t>- Tổ chức:      Trong nước</w:t>
            </w:r>
            <w:r w:rsidRPr="00EF5345">
              <w:rPr>
                <w:sz w:val="26"/>
                <w:szCs w:val="26"/>
                <w:lang w:val="vi-VN"/>
              </w:rPr>
              <w:t xml:space="preserve"> </w:t>
            </w:r>
            <w:r w:rsidRPr="00EF5345">
              <w:rPr>
                <w:sz w:val="26"/>
                <w:szCs w:val="26"/>
              </w:rPr>
              <w:sym w:font="Wingdings" w:char="F0FE"/>
            </w:r>
            <w:r w:rsidRPr="00EF5345">
              <w:rPr>
                <w:sz w:val="26"/>
                <w:szCs w:val="26"/>
              </w:rPr>
              <w:t xml:space="preserve"> </w:t>
            </w:r>
            <w:r w:rsidRPr="00EF5345">
              <w:rPr>
                <w:color w:val="000000"/>
                <w:sz w:val="26"/>
                <w:szCs w:val="26"/>
              </w:rPr>
              <w:t xml:space="preserve"> </w:t>
            </w:r>
            <w:r w:rsidRPr="00EF5345">
              <w:rPr>
                <w:sz w:val="26"/>
                <w:szCs w:val="26"/>
              </w:rPr>
              <w:t xml:space="preserve">      Nước ngoài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p>
          <w:p w14:paraId="39794F5E" w14:textId="77777777" w:rsidR="00957B10" w:rsidRPr="00E67F44" w:rsidRDefault="00957B10" w:rsidP="00777738">
            <w:pPr>
              <w:spacing w:before="120" w:after="120" w:line="264" w:lineRule="auto"/>
              <w:jc w:val="both"/>
              <w:rPr>
                <w:color w:val="000000"/>
                <w:sz w:val="26"/>
                <w:szCs w:val="26"/>
              </w:rPr>
            </w:pPr>
            <w:r w:rsidRPr="00E67F44">
              <w:rPr>
                <w:sz w:val="26"/>
                <w:szCs w:val="26"/>
              </w:rPr>
              <w:t xml:space="preserve">Mô tả rõ: </w:t>
            </w:r>
            <w:r>
              <w:rPr>
                <w:color w:val="000000"/>
                <w:sz w:val="26"/>
                <w:szCs w:val="26"/>
              </w:rPr>
              <w:t>Thương nhân nhập khẩu kim cương thô từ thành viên Quy chế chứng nhận quy trình Kimberly.</w:t>
            </w:r>
          </w:p>
          <w:p w14:paraId="7DE6A382" w14:textId="77777777" w:rsidR="00957B10" w:rsidRPr="00EF5345" w:rsidRDefault="00957B10" w:rsidP="00777738">
            <w:pPr>
              <w:spacing w:before="60" w:after="60" w:line="300" w:lineRule="exact"/>
              <w:jc w:val="both"/>
              <w:rPr>
                <w:sz w:val="26"/>
                <w:szCs w:val="26"/>
                <w:lang w:val="vi-VN"/>
              </w:rPr>
            </w:pPr>
            <w:r w:rsidRPr="00EF5345">
              <w:rPr>
                <w:sz w:val="26"/>
                <w:szCs w:val="26"/>
              </w:rPr>
              <w:t>Lý do quy định:</w:t>
            </w:r>
            <w:r w:rsidRPr="00EF5345">
              <w:rPr>
                <w:sz w:val="26"/>
                <w:szCs w:val="26"/>
                <w:lang w:val="vi-VN"/>
              </w:rPr>
              <w:t xml:space="preserve"> Để đảm bảo phù hợp với cam kết của Việt Nam </w:t>
            </w:r>
            <w:r>
              <w:rPr>
                <w:sz w:val="26"/>
                <w:szCs w:val="26"/>
              </w:rPr>
              <w:t>khi tham gia Quy chế chứng nhận quy trình Kimberley</w:t>
            </w:r>
            <w:r w:rsidRPr="00EF5345">
              <w:rPr>
                <w:bCs/>
                <w:iCs/>
                <w:sz w:val="26"/>
                <w:szCs w:val="26"/>
              </w:rPr>
              <w:t>.</w:t>
            </w:r>
          </w:p>
          <w:p w14:paraId="141BB4AE" w14:textId="77777777" w:rsidR="00957B10" w:rsidRPr="00EF5345" w:rsidRDefault="00957B10" w:rsidP="00777738">
            <w:pPr>
              <w:spacing w:before="60" w:after="60" w:line="300" w:lineRule="exact"/>
              <w:jc w:val="both"/>
              <w:rPr>
                <w:sz w:val="26"/>
                <w:szCs w:val="26"/>
              </w:rPr>
            </w:pPr>
            <w:r w:rsidRPr="00EF5345">
              <w:rPr>
                <w:sz w:val="26"/>
                <w:szCs w:val="26"/>
              </w:rPr>
              <w:t>- Cá nhân:      Trong nước</w:t>
            </w:r>
            <w:r w:rsidRPr="00EF5345">
              <w:rPr>
                <w:sz w:val="26"/>
                <w:szCs w:val="26"/>
              </w:rPr>
              <w:sym w:font="Wingdings" w:char="F0FE"/>
            </w:r>
            <w:r w:rsidRPr="00EF5345">
              <w:rPr>
                <w:sz w:val="26"/>
                <w:szCs w:val="26"/>
              </w:rPr>
              <w:t xml:space="preserve">       Nước ngoài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p>
          <w:p w14:paraId="05EF33D5" w14:textId="77777777" w:rsidR="00957B10" w:rsidRPr="00E67F44" w:rsidRDefault="00957B10" w:rsidP="00777738">
            <w:pPr>
              <w:spacing w:before="120" w:after="120" w:line="264" w:lineRule="auto"/>
              <w:jc w:val="both"/>
              <w:rPr>
                <w:color w:val="000000"/>
                <w:sz w:val="26"/>
                <w:szCs w:val="26"/>
              </w:rPr>
            </w:pPr>
            <w:r w:rsidRPr="00EF5345">
              <w:rPr>
                <w:sz w:val="26"/>
                <w:szCs w:val="26"/>
              </w:rPr>
              <w:t xml:space="preserve">Mô tả rõ: </w:t>
            </w:r>
            <w:r>
              <w:rPr>
                <w:color w:val="000000"/>
                <w:sz w:val="26"/>
                <w:szCs w:val="26"/>
              </w:rPr>
              <w:t>xuất khẩu kim cương thô đến nước là thành viên Quy chế chứng nhận quy trình Kimberly.</w:t>
            </w:r>
          </w:p>
          <w:p w14:paraId="44A423D5" w14:textId="77777777" w:rsidR="00957B10" w:rsidRPr="00EF5345" w:rsidRDefault="00957B10" w:rsidP="00777738">
            <w:pPr>
              <w:spacing w:before="60" w:after="60" w:line="300" w:lineRule="exact"/>
              <w:jc w:val="both"/>
              <w:rPr>
                <w:sz w:val="26"/>
                <w:szCs w:val="26"/>
              </w:rPr>
            </w:pPr>
            <w:r w:rsidRPr="00EF5345">
              <w:rPr>
                <w:sz w:val="26"/>
                <w:szCs w:val="26"/>
              </w:rPr>
              <w:t xml:space="preserve">- Có thể mở rộng/ thu hẹp đối tượng thực hiện không?:    </w:t>
            </w:r>
          </w:p>
          <w:p w14:paraId="67FF77B8" w14:textId="77777777" w:rsidR="00957B10" w:rsidRPr="00EF5345" w:rsidRDefault="00957B10" w:rsidP="00777738">
            <w:pPr>
              <w:spacing w:before="60" w:after="60" w:line="300" w:lineRule="exact"/>
              <w:jc w:val="both"/>
              <w:rPr>
                <w:sz w:val="26"/>
                <w:szCs w:val="26"/>
              </w:rPr>
            </w:pPr>
            <w:r w:rsidRPr="00EF5345">
              <w:rPr>
                <w:sz w:val="26"/>
                <w:szCs w:val="26"/>
              </w:rPr>
              <w:t xml:space="preserve">Có  </w:t>
            </w:r>
            <w:r w:rsidRPr="00EF5345">
              <w:rPr>
                <w:sz w:val="26"/>
                <w:szCs w:val="26"/>
              </w:rPr>
              <w:sym w:font="Wingdings" w:char="F0FE"/>
            </w:r>
            <w:r w:rsidRPr="00EF5345">
              <w:rPr>
                <w:sz w:val="26"/>
                <w:szCs w:val="26"/>
              </w:rPr>
              <w:t xml:space="preserve">        Không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r w:rsidRPr="00EF5345">
              <w:rPr>
                <w:sz w:val="26"/>
                <w:szCs w:val="26"/>
              </w:rPr>
              <w:t xml:space="preserve"> </w:t>
            </w:r>
          </w:p>
          <w:p w14:paraId="4EA0C9C6" w14:textId="77777777" w:rsidR="00957B10" w:rsidRPr="00EF5345" w:rsidRDefault="00957B10" w:rsidP="00777738">
            <w:pPr>
              <w:spacing w:before="60" w:after="60" w:line="300" w:lineRule="exact"/>
              <w:jc w:val="both"/>
              <w:rPr>
                <w:sz w:val="26"/>
                <w:szCs w:val="26"/>
                <w:lang w:val="vi-VN"/>
              </w:rPr>
            </w:pPr>
            <w:r w:rsidRPr="00EF5345">
              <w:rPr>
                <w:sz w:val="26"/>
                <w:szCs w:val="26"/>
              </w:rPr>
              <w:t xml:space="preserve">Nêu rõ lý do: </w:t>
            </w:r>
            <w:r>
              <w:rPr>
                <w:sz w:val="26"/>
                <w:szCs w:val="26"/>
              </w:rPr>
              <w:t xml:space="preserve">Căn cứ quy định của Quy chế chứng nhận quy trình Kimberley mà Việt Nam là thành viên. </w:t>
            </w:r>
          </w:p>
        </w:tc>
      </w:tr>
      <w:tr w:rsidR="00957B10" w:rsidRPr="00D46F48" w14:paraId="168EF56A" w14:textId="77777777" w:rsidTr="00777738">
        <w:tc>
          <w:tcPr>
            <w:tcW w:w="3119" w:type="dxa"/>
          </w:tcPr>
          <w:p w14:paraId="337B9C87" w14:textId="77777777" w:rsidR="00957B10" w:rsidRPr="00D46F48" w:rsidRDefault="00957B10" w:rsidP="00777738">
            <w:pPr>
              <w:spacing w:before="60" w:after="60" w:line="300" w:lineRule="exact"/>
              <w:jc w:val="both"/>
              <w:rPr>
                <w:sz w:val="26"/>
                <w:szCs w:val="26"/>
              </w:rPr>
            </w:pPr>
            <w:r w:rsidRPr="00D46F48">
              <w:rPr>
                <w:sz w:val="26"/>
                <w:szCs w:val="26"/>
              </w:rPr>
              <w:t xml:space="preserve">b) Phạm vi </w:t>
            </w:r>
            <w:r>
              <w:rPr>
                <w:sz w:val="26"/>
                <w:szCs w:val="26"/>
              </w:rPr>
              <w:t>áp dụng</w:t>
            </w:r>
            <w:r w:rsidRPr="00D46F48">
              <w:rPr>
                <w:sz w:val="26"/>
                <w:szCs w:val="26"/>
              </w:rPr>
              <w:t>:</w:t>
            </w:r>
          </w:p>
          <w:p w14:paraId="2830C647" w14:textId="77777777" w:rsidR="00957B10" w:rsidRPr="00D46F48" w:rsidRDefault="00957B10" w:rsidP="00777738">
            <w:pPr>
              <w:spacing w:before="60" w:after="60" w:line="300" w:lineRule="exact"/>
              <w:jc w:val="both"/>
              <w:rPr>
                <w:sz w:val="26"/>
                <w:szCs w:val="26"/>
              </w:rPr>
            </w:pPr>
          </w:p>
        </w:tc>
        <w:tc>
          <w:tcPr>
            <w:tcW w:w="11482" w:type="dxa"/>
          </w:tcPr>
          <w:p w14:paraId="72336676" w14:textId="77777777" w:rsidR="00957B10" w:rsidRPr="008A5517" w:rsidRDefault="00957B10" w:rsidP="00777738">
            <w:pPr>
              <w:spacing w:before="60" w:after="60" w:line="300" w:lineRule="exact"/>
              <w:jc w:val="both"/>
              <w:rPr>
                <w:sz w:val="26"/>
                <w:szCs w:val="26"/>
              </w:rPr>
            </w:pPr>
            <w:r w:rsidRPr="008A5517">
              <w:rPr>
                <w:sz w:val="26"/>
                <w:szCs w:val="26"/>
              </w:rPr>
              <w:t xml:space="preserve">- Toàn quốc </w:t>
            </w:r>
            <w:r w:rsidRPr="008A5517">
              <w:rPr>
                <w:sz w:val="26"/>
                <w:szCs w:val="26"/>
              </w:rPr>
              <w:sym w:font="Wingdings" w:char="F0FE"/>
            </w:r>
            <w:r w:rsidRPr="008A5517">
              <w:rPr>
                <w:sz w:val="26"/>
                <w:szCs w:val="26"/>
              </w:rPr>
              <w:t xml:space="preserve">    Vùng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Địa phương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p>
          <w:p w14:paraId="38EEA073" w14:textId="77777777" w:rsidR="00957B10" w:rsidRPr="008A5517" w:rsidRDefault="00957B10" w:rsidP="00777738">
            <w:pPr>
              <w:spacing w:before="60" w:after="60" w:line="300" w:lineRule="exact"/>
              <w:jc w:val="both"/>
              <w:rPr>
                <w:sz w:val="26"/>
                <w:szCs w:val="26"/>
              </w:rPr>
            </w:pPr>
            <w:r w:rsidRPr="008A5517">
              <w:rPr>
                <w:sz w:val="26"/>
                <w:szCs w:val="26"/>
              </w:rPr>
              <w:t xml:space="preserve">- Nông thôn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Đô thị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Miền núi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w:t>
            </w:r>
          </w:p>
          <w:p w14:paraId="358E1EB0" w14:textId="77777777" w:rsidR="00957B10" w:rsidRPr="008A5517" w:rsidRDefault="00957B10" w:rsidP="00777738">
            <w:pPr>
              <w:spacing w:before="60" w:after="60" w:line="300" w:lineRule="exact"/>
              <w:jc w:val="both"/>
              <w:rPr>
                <w:sz w:val="26"/>
                <w:szCs w:val="26"/>
              </w:rPr>
            </w:pPr>
            <w:r w:rsidRPr="008A5517">
              <w:rPr>
                <w:sz w:val="26"/>
                <w:szCs w:val="26"/>
              </w:rPr>
              <w:t xml:space="preserve">- Biên giới, hải đảo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p>
          <w:p w14:paraId="283C27A5" w14:textId="77777777" w:rsidR="00957B10" w:rsidRPr="008A5517" w:rsidRDefault="00957B10" w:rsidP="00777738">
            <w:pPr>
              <w:tabs>
                <w:tab w:val="left" w:leader="dot" w:pos="7849"/>
              </w:tabs>
              <w:jc w:val="both"/>
              <w:rPr>
                <w:sz w:val="26"/>
                <w:szCs w:val="26"/>
                <w:lang w:val="vi-VN"/>
              </w:rPr>
            </w:pPr>
            <w:r w:rsidRPr="008A5517">
              <w:rPr>
                <w:sz w:val="26"/>
                <w:szCs w:val="26"/>
              </w:rPr>
              <w:t>- Lý do quy định:</w:t>
            </w:r>
            <w:r w:rsidRPr="008A5517">
              <w:rPr>
                <w:sz w:val="26"/>
                <w:szCs w:val="26"/>
                <w:lang w:val="vi-VN"/>
              </w:rPr>
              <w:t xml:space="preserve"> </w:t>
            </w:r>
          </w:p>
          <w:p w14:paraId="26C9B963" w14:textId="77777777" w:rsidR="00957B10" w:rsidRPr="00DA6EFD" w:rsidRDefault="00957B10" w:rsidP="00777738">
            <w:pPr>
              <w:spacing w:before="120" w:after="120" w:line="264" w:lineRule="auto"/>
              <w:jc w:val="both"/>
              <w:rPr>
                <w:color w:val="000000"/>
                <w:sz w:val="26"/>
                <w:szCs w:val="26"/>
              </w:rPr>
            </w:pPr>
            <w:r w:rsidRPr="008A5517">
              <w:rPr>
                <w:sz w:val="26"/>
                <w:szCs w:val="26"/>
              </w:rPr>
              <w:t xml:space="preserve">+ Về đối tượng: Đảm bảo thương nhân </w:t>
            </w:r>
            <w:r>
              <w:rPr>
                <w:sz w:val="26"/>
                <w:szCs w:val="26"/>
              </w:rPr>
              <w:t>nhập khẩu kim cương thô từ các nước là</w:t>
            </w:r>
            <w:r>
              <w:rPr>
                <w:color w:val="000000"/>
                <w:sz w:val="26"/>
                <w:szCs w:val="26"/>
              </w:rPr>
              <w:t xml:space="preserve"> thành viên Quy chế chứng nhận quy trình Kimberly được</w:t>
            </w:r>
            <w:r w:rsidRPr="008A5517">
              <w:rPr>
                <w:sz w:val="26"/>
                <w:szCs w:val="26"/>
              </w:rPr>
              <w:t xml:space="preserve"> thực hiện.</w:t>
            </w:r>
          </w:p>
          <w:p w14:paraId="23D9D9A4" w14:textId="77777777" w:rsidR="00957B10" w:rsidRPr="00E40FC4" w:rsidRDefault="00957B10" w:rsidP="00777738">
            <w:pPr>
              <w:tabs>
                <w:tab w:val="left" w:leader="dot" w:pos="7849"/>
              </w:tabs>
              <w:jc w:val="both"/>
              <w:rPr>
                <w:sz w:val="26"/>
                <w:szCs w:val="26"/>
              </w:rPr>
            </w:pPr>
            <w:r w:rsidRPr="008A5517">
              <w:rPr>
                <w:sz w:val="26"/>
                <w:szCs w:val="26"/>
              </w:rPr>
              <w:t xml:space="preserve">+ Về phạm vi: Thương nhân trên mọi địa bàn đều được xem xét </w:t>
            </w:r>
            <w:r>
              <w:rPr>
                <w:sz w:val="26"/>
                <w:szCs w:val="26"/>
              </w:rPr>
              <w:t>cấp giấy xác nhận nhập khẩu KP nếu xuất trình đầy đủ hồ sơ theo quy định.</w:t>
            </w:r>
          </w:p>
          <w:p w14:paraId="777F37C6" w14:textId="77777777" w:rsidR="00957B10" w:rsidRPr="008A5517" w:rsidRDefault="00957B10" w:rsidP="00777738">
            <w:pPr>
              <w:spacing w:before="60" w:after="60" w:line="300" w:lineRule="exact"/>
              <w:jc w:val="both"/>
              <w:rPr>
                <w:sz w:val="26"/>
                <w:szCs w:val="26"/>
              </w:rPr>
            </w:pPr>
            <w:r w:rsidRPr="008A5517">
              <w:rPr>
                <w:sz w:val="26"/>
                <w:szCs w:val="26"/>
              </w:rPr>
              <w:t xml:space="preserve">- Có thể mở rộng/ thu hẹp phạm vi áp dụng không?:    </w:t>
            </w:r>
          </w:p>
          <w:p w14:paraId="668BA6E8" w14:textId="77777777" w:rsidR="00957B10" w:rsidRPr="008A5517" w:rsidRDefault="00957B10" w:rsidP="00777738">
            <w:pPr>
              <w:spacing w:before="60" w:after="60" w:line="300" w:lineRule="exact"/>
              <w:jc w:val="both"/>
              <w:rPr>
                <w:sz w:val="26"/>
                <w:szCs w:val="26"/>
              </w:rPr>
            </w:pPr>
            <w:r w:rsidRPr="008A5517">
              <w:rPr>
                <w:sz w:val="26"/>
                <w:szCs w:val="26"/>
              </w:rPr>
              <w:t xml:space="preserve">Có </w:t>
            </w:r>
            <w:r w:rsidRPr="00EF5345">
              <w:rPr>
                <w:sz w:val="26"/>
                <w:szCs w:val="26"/>
              </w:rPr>
              <w:sym w:font="Wingdings" w:char="F0FE"/>
            </w:r>
            <w:r w:rsidRPr="008A5517">
              <w:rPr>
                <w:sz w:val="26"/>
                <w:szCs w:val="26"/>
              </w:rPr>
              <w:t xml:space="preserve">        Không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w:t>
            </w:r>
          </w:p>
        </w:tc>
      </w:tr>
      <w:tr w:rsidR="00957B10" w:rsidRPr="00D46F48" w14:paraId="409B1EA8" w14:textId="77777777" w:rsidTr="00777738">
        <w:tc>
          <w:tcPr>
            <w:tcW w:w="14601" w:type="dxa"/>
            <w:gridSpan w:val="2"/>
          </w:tcPr>
          <w:p w14:paraId="0569A2E7" w14:textId="77777777" w:rsidR="00957B10" w:rsidRPr="0018655A" w:rsidRDefault="00957B10" w:rsidP="00777738">
            <w:pPr>
              <w:spacing w:before="60" w:after="60" w:line="300" w:lineRule="exact"/>
              <w:jc w:val="both"/>
              <w:rPr>
                <w:sz w:val="26"/>
                <w:szCs w:val="26"/>
                <w:lang w:val="vi-VN"/>
              </w:rPr>
            </w:pPr>
            <w:r w:rsidRPr="00D46F48">
              <w:rPr>
                <w:sz w:val="26"/>
                <w:szCs w:val="26"/>
              </w:rPr>
              <w:lastRenderedPageBreak/>
              <w:t>Dự kiến số lượng</w:t>
            </w:r>
            <w:r>
              <w:rPr>
                <w:sz w:val="26"/>
                <w:szCs w:val="26"/>
              </w:rPr>
              <w:t xml:space="preserve"> đối tượng thực hiện/1 năm</w:t>
            </w:r>
            <w:r w:rsidRPr="00D46F48">
              <w:rPr>
                <w:sz w:val="26"/>
                <w:szCs w:val="26"/>
              </w:rPr>
              <w:t>:</w:t>
            </w:r>
            <w:r>
              <w:rPr>
                <w:sz w:val="26"/>
                <w:szCs w:val="26"/>
                <w:lang w:val="vi-VN"/>
              </w:rPr>
              <w:t xml:space="preserve"> </w:t>
            </w:r>
            <w:r>
              <w:rPr>
                <w:sz w:val="26"/>
                <w:szCs w:val="26"/>
              </w:rPr>
              <w:t xml:space="preserve">04 </w:t>
            </w:r>
            <w:r>
              <w:rPr>
                <w:sz w:val="26"/>
                <w:szCs w:val="26"/>
                <w:lang w:val="vi-VN"/>
              </w:rPr>
              <w:t>thương nhân</w:t>
            </w:r>
          </w:p>
        </w:tc>
      </w:tr>
      <w:tr w:rsidR="00957B10" w:rsidRPr="00D46F48" w14:paraId="3D4BDEC3" w14:textId="77777777" w:rsidTr="00777738">
        <w:tc>
          <w:tcPr>
            <w:tcW w:w="14601" w:type="dxa"/>
            <w:gridSpan w:val="2"/>
          </w:tcPr>
          <w:p w14:paraId="19F3E95A" w14:textId="77777777" w:rsidR="00957B10" w:rsidRPr="00D46F48" w:rsidRDefault="00957B10" w:rsidP="00777738">
            <w:pPr>
              <w:spacing w:before="60" w:after="60" w:line="300" w:lineRule="exact"/>
              <w:jc w:val="both"/>
              <w:rPr>
                <w:sz w:val="26"/>
                <w:szCs w:val="26"/>
              </w:rPr>
            </w:pPr>
            <w:r>
              <w:rPr>
                <w:b/>
                <w:sz w:val="26"/>
                <w:szCs w:val="26"/>
              </w:rPr>
              <w:t>7</w:t>
            </w:r>
            <w:r w:rsidRPr="00BF6516">
              <w:rPr>
                <w:b/>
                <w:sz w:val="26"/>
                <w:szCs w:val="26"/>
              </w:rPr>
              <w:t xml:space="preserve">. Cơ quan giải quyết </w:t>
            </w:r>
          </w:p>
        </w:tc>
      </w:tr>
      <w:tr w:rsidR="00957B10" w:rsidRPr="00D46F48" w14:paraId="59EDBADA" w14:textId="77777777" w:rsidTr="00777738">
        <w:tc>
          <w:tcPr>
            <w:tcW w:w="3119" w:type="dxa"/>
          </w:tcPr>
          <w:p w14:paraId="22ADBA1B" w14:textId="77777777" w:rsidR="00957B10" w:rsidRDefault="00957B10" w:rsidP="00777738">
            <w:pPr>
              <w:spacing w:before="60" w:after="60" w:line="300" w:lineRule="exact"/>
              <w:jc w:val="both"/>
              <w:rPr>
                <w:b/>
                <w:sz w:val="26"/>
                <w:szCs w:val="26"/>
              </w:rPr>
            </w:pPr>
            <w:r>
              <w:rPr>
                <w:sz w:val="26"/>
                <w:szCs w:val="26"/>
              </w:rPr>
              <w:t xml:space="preserve">a) Có được quy định rõ ràng, cụ thể về cơ quan giải quyết thủ tục hành chính không?     </w:t>
            </w:r>
          </w:p>
        </w:tc>
        <w:tc>
          <w:tcPr>
            <w:tcW w:w="11482" w:type="dxa"/>
          </w:tcPr>
          <w:p w14:paraId="7DC95A6C" w14:textId="77777777" w:rsidR="00957B10" w:rsidRDefault="00957B10" w:rsidP="00777738">
            <w:pPr>
              <w:spacing w:before="60" w:after="60" w:line="300" w:lineRule="exact"/>
              <w:jc w:val="both"/>
              <w:rPr>
                <w:sz w:val="26"/>
                <w:szCs w:val="26"/>
              </w:rPr>
            </w:pPr>
            <w:r w:rsidRPr="00D46F48">
              <w:rPr>
                <w:sz w:val="26"/>
                <w:szCs w:val="26"/>
              </w:rPr>
              <w:t xml:space="preserve">Có  </w:t>
            </w:r>
            <w:r w:rsidRPr="008A5517">
              <w:rPr>
                <w:sz w:val="26"/>
                <w:szCs w:val="26"/>
              </w:rPr>
              <w:t xml:space="preserve"> </w:t>
            </w:r>
            <w:r w:rsidRPr="008A5517">
              <w:rPr>
                <w:sz w:val="26"/>
                <w:szCs w:val="26"/>
              </w:rPr>
              <w:sym w:font="Wingdings" w:char="F0FE"/>
            </w:r>
            <w:r w:rsidRPr="008A5517">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309EDF6A" w14:textId="77777777" w:rsidR="00957B10" w:rsidRPr="00D27919" w:rsidRDefault="00957B10" w:rsidP="00777738">
            <w:pPr>
              <w:spacing w:before="60" w:after="60" w:line="300" w:lineRule="exact"/>
              <w:jc w:val="both"/>
              <w:rPr>
                <w:sz w:val="26"/>
                <w:szCs w:val="26"/>
                <w:lang w:val="vi-VN"/>
              </w:rPr>
            </w:pPr>
            <w:r>
              <w:rPr>
                <w:sz w:val="26"/>
                <w:szCs w:val="26"/>
              </w:rPr>
              <w:t>Lý do quy định</w:t>
            </w:r>
            <w:r>
              <w:rPr>
                <w:sz w:val="26"/>
                <w:szCs w:val="26"/>
                <w:lang w:val="vi-VN"/>
              </w:rPr>
              <w:t>: Đã quy định rõ ràng, cụ thể về cơ quan có thẩm quyền giải quyết thủ tục hành chính.</w:t>
            </w:r>
          </w:p>
        </w:tc>
      </w:tr>
      <w:tr w:rsidR="00957B10" w:rsidRPr="00D46F48" w14:paraId="6681C816" w14:textId="77777777" w:rsidTr="00777738">
        <w:tc>
          <w:tcPr>
            <w:tcW w:w="3119" w:type="dxa"/>
          </w:tcPr>
          <w:p w14:paraId="102612C4" w14:textId="77777777" w:rsidR="00957B10" w:rsidRDefault="00957B10" w:rsidP="00777738">
            <w:pPr>
              <w:spacing w:before="60" w:after="60" w:line="300" w:lineRule="exact"/>
              <w:jc w:val="both"/>
              <w:rPr>
                <w:sz w:val="26"/>
                <w:szCs w:val="26"/>
              </w:rPr>
            </w:pPr>
            <w:r>
              <w:rPr>
                <w:sz w:val="26"/>
                <w:szCs w:val="26"/>
              </w:rPr>
              <w:t xml:space="preserve">b) Có thể mở rộng ủy quyền hoặc phân cấp thực hiện không? </w:t>
            </w:r>
          </w:p>
        </w:tc>
        <w:tc>
          <w:tcPr>
            <w:tcW w:w="11482" w:type="dxa"/>
          </w:tcPr>
          <w:p w14:paraId="1FAAAD51" w14:textId="77777777" w:rsidR="00957B10" w:rsidRDefault="00957B10" w:rsidP="00777738">
            <w:pPr>
              <w:spacing w:before="60" w:after="60" w:line="300" w:lineRule="exact"/>
              <w:jc w:val="both"/>
              <w:rPr>
                <w:sz w:val="26"/>
                <w:szCs w:val="26"/>
              </w:rPr>
            </w:pPr>
            <w:r w:rsidRPr="00D46F48">
              <w:rPr>
                <w:sz w:val="26"/>
                <w:szCs w:val="26"/>
              </w:rPr>
              <w:t xml:space="preserve">Có  </w:t>
            </w:r>
            <w:r w:rsidRPr="008A5517">
              <w:rPr>
                <w:sz w:val="26"/>
                <w:szCs w:val="26"/>
              </w:rPr>
              <w:sym w:font="Wingdings" w:char="F0FE"/>
            </w:r>
            <w:r w:rsidRPr="008A5517">
              <w:rPr>
                <w:sz w:val="26"/>
                <w:szCs w:val="26"/>
              </w:rPr>
              <w:t xml:space="preserve"> </w:t>
            </w:r>
            <w:r w:rsidRPr="00D46F48">
              <w:rPr>
                <w:sz w:val="26"/>
                <w:szCs w:val="26"/>
              </w:rPr>
              <w:t xml:space="preserve">      </w:t>
            </w:r>
            <w:r>
              <w:rPr>
                <w:sz w:val="26"/>
                <w:szCs w:val="26"/>
              </w:rPr>
              <w:t xml:space="preserve">   </w:t>
            </w:r>
            <w:r w:rsidRPr="00D46F48">
              <w:rPr>
                <w:sz w:val="26"/>
                <w:szCs w:val="26"/>
              </w:rPr>
              <w:t xml:space="preserve">Không  </w:t>
            </w:r>
            <w:r w:rsidRPr="008A5517">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71C7B42B" w14:textId="77777777" w:rsidR="00957B10" w:rsidRDefault="00957B10" w:rsidP="00777738">
            <w:pPr>
              <w:rPr>
                <w:sz w:val="26"/>
                <w:szCs w:val="26"/>
                <w:lang w:val="vi-VN"/>
              </w:rPr>
            </w:pPr>
            <w:r>
              <w:rPr>
                <w:sz w:val="26"/>
                <w:szCs w:val="26"/>
              </w:rPr>
              <w:t>Nêu rõ lý do:</w:t>
            </w:r>
            <w:r>
              <w:rPr>
                <w:sz w:val="26"/>
                <w:szCs w:val="26"/>
                <w:lang w:val="vi-VN"/>
              </w:rPr>
              <w:t xml:space="preserve"> </w:t>
            </w:r>
          </w:p>
          <w:p w14:paraId="1557DB39" w14:textId="77777777" w:rsidR="00957B10" w:rsidRPr="005A2925" w:rsidRDefault="00957B10" w:rsidP="00777738">
            <w:pPr>
              <w:jc w:val="both"/>
              <w:rPr>
                <w:rFonts w:cs="Times New Roman"/>
                <w:sz w:val="26"/>
                <w:szCs w:val="26"/>
              </w:rPr>
            </w:pPr>
          </w:p>
        </w:tc>
      </w:tr>
      <w:tr w:rsidR="00957B10" w:rsidRPr="00D46F48" w14:paraId="5C973936" w14:textId="77777777" w:rsidTr="00777738">
        <w:tc>
          <w:tcPr>
            <w:tcW w:w="14601" w:type="dxa"/>
            <w:gridSpan w:val="2"/>
          </w:tcPr>
          <w:p w14:paraId="1BE5DE8B" w14:textId="77777777" w:rsidR="00957B10" w:rsidRPr="00D46F48" w:rsidRDefault="00957B10" w:rsidP="00777738">
            <w:pPr>
              <w:spacing w:before="60" w:after="60" w:line="300" w:lineRule="exact"/>
              <w:jc w:val="both"/>
              <w:rPr>
                <w:sz w:val="26"/>
                <w:szCs w:val="26"/>
              </w:rPr>
            </w:pPr>
            <w:r>
              <w:rPr>
                <w:b/>
                <w:sz w:val="26"/>
                <w:szCs w:val="26"/>
              </w:rPr>
              <w:t>8</w:t>
            </w:r>
            <w:r w:rsidRPr="00D46F48">
              <w:rPr>
                <w:b/>
                <w:sz w:val="26"/>
                <w:szCs w:val="26"/>
              </w:rPr>
              <w:t>. Phí, lệ phí</w:t>
            </w:r>
            <w:r>
              <w:rPr>
                <w:b/>
                <w:sz w:val="26"/>
                <w:szCs w:val="26"/>
              </w:rPr>
              <w:t xml:space="preserve"> và các chi phí khác (nếu có)</w:t>
            </w:r>
          </w:p>
        </w:tc>
      </w:tr>
      <w:tr w:rsidR="00957B10" w:rsidRPr="00D46F48" w14:paraId="7F43543A" w14:textId="77777777" w:rsidTr="00777738">
        <w:tc>
          <w:tcPr>
            <w:tcW w:w="3119" w:type="dxa"/>
          </w:tcPr>
          <w:p w14:paraId="307AA7BB" w14:textId="77777777" w:rsidR="00957B10" w:rsidRDefault="00957B10" w:rsidP="00777738">
            <w:pPr>
              <w:spacing w:before="60" w:after="60" w:line="300" w:lineRule="exact"/>
              <w:jc w:val="both"/>
              <w:rPr>
                <w:sz w:val="26"/>
                <w:szCs w:val="26"/>
              </w:rPr>
            </w:pPr>
            <w:r>
              <w:rPr>
                <w:sz w:val="26"/>
                <w:szCs w:val="26"/>
              </w:rPr>
              <w:t>a) C</w:t>
            </w:r>
            <w:r w:rsidRPr="00D46F48">
              <w:rPr>
                <w:sz w:val="26"/>
                <w:szCs w:val="26"/>
              </w:rPr>
              <w:t xml:space="preserve">ó quy định về phí, lệ phí </w:t>
            </w:r>
            <w:r>
              <w:rPr>
                <w:sz w:val="26"/>
                <w:szCs w:val="26"/>
              </w:rPr>
              <w:t xml:space="preserve">và các chi phí khác (nếu có) </w:t>
            </w:r>
            <w:r w:rsidRPr="00D46F48">
              <w:rPr>
                <w:sz w:val="26"/>
                <w:szCs w:val="26"/>
              </w:rPr>
              <w:t xml:space="preserve">không?  </w:t>
            </w:r>
          </w:p>
        </w:tc>
        <w:tc>
          <w:tcPr>
            <w:tcW w:w="11482" w:type="dxa"/>
          </w:tcPr>
          <w:p w14:paraId="6C8185FA" w14:textId="77777777" w:rsidR="00957B10" w:rsidRPr="00D46F48" w:rsidRDefault="00957B10" w:rsidP="00777738">
            <w:pPr>
              <w:spacing w:before="60" w:after="60" w:line="300" w:lineRule="exact"/>
              <w:jc w:val="both"/>
              <w:rPr>
                <w:sz w:val="26"/>
                <w:szCs w:val="26"/>
              </w:rPr>
            </w:pPr>
            <w:r w:rsidRPr="00D46F48">
              <w:rPr>
                <w:sz w:val="26"/>
                <w:szCs w:val="26"/>
              </w:rPr>
              <w:t xml:space="preserve">- Lệ phí:  Không </w:t>
            </w:r>
            <w:r w:rsidRPr="008A5517">
              <w:rPr>
                <w:sz w:val="26"/>
                <w:szCs w:val="26"/>
              </w:rPr>
              <w:sym w:font="Wingdings" w:char="F0FE"/>
            </w:r>
            <w:r w:rsidRPr="008A5517">
              <w:rPr>
                <w:sz w:val="26"/>
                <w:szCs w:val="26"/>
              </w:rPr>
              <w:t xml:space="preserve">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3FFDA7E1" w14:textId="77777777" w:rsidR="00957B10" w:rsidRDefault="00957B10" w:rsidP="00777738">
            <w:pPr>
              <w:spacing w:before="60" w:after="60" w:line="300" w:lineRule="exact"/>
              <w:jc w:val="both"/>
              <w:rPr>
                <w:sz w:val="26"/>
                <w:szCs w:val="26"/>
              </w:rPr>
            </w:pPr>
            <w:r w:rsidRPr="00D46F48">
              <w:rPr>
                <w:sz w:val="26"/>
                <w:szCs w:val="26"/>
              </w:rPr>
              <w:t xml:space="preserve">- Phí:       Không </w:t>
            </w:r>
            <w:r w:rsidRPr="008A5517">
              <w:rPr>
                <w:sz w:val="26"/>
                <w:szCs w:val="26"/>
              </w:rPr>
              <w:sym w:font="Wingdings" w:char="F0FE"/>
            </w:r>
            <w:r w:rsidRPr="008A5517">
              <w:rPr>
                <w:sz w:val="26"/>
                <w:szCs w:val="26"/>
              </w:rPr>
              <w:t xml:space="preserve">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011E377D" w14:textId="77777777" w:rsidR="00957B10" w:rsidRPr="00D46F48" w:rsidRDefault="00957B10" w:rsidP="00777738">
            <w:pPr>
              <w:spacing w:before="60" w:after="60" w:line="300" w:lineRule="exact"/>
              <w:rPr>
                <w:sz w:val="26"/>
                <w:szCs w:val="26"/>
              </w:rPr>
            </w:pPr>
            <w:r>
              <w:rPr>
                <w:sz w:val="26"/>
                <w:szCs w:val="26"/>
              </w:rPr>
              <w:t xml:space="preserve">- Chi phí khác:     </w:t>
            </w:r>
            <w:r w:rsidRPr="00D46F48">
              <w:rPr>
                <w:sz w:val="26"/>
                <w:szCs w:val="26"/>
              </w:rPr>
              <w:t xml:space="preserve">Không </w:t>
            </w:r>
            <w:r w:rsidRPr="008A5517">
              <w:rPr>
                <w:sz w:val="26"/>
                <w:szCs w:val="26"/>
              </w:rPr>
              <w:sym w:font="Wingdings" w:char="F0FE"/>
            </w:r>
            <w:r w:rsidRPr="008A5517">
              <w:rPr>
                <w:sz w:val="26"/>
                <w:szCs w:val="26"/>
              </w:rPr>
              <w:t xml:space="preserve">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tc>
      </w:tr>
      <w:tr w:rsidR="00957B10" w:rsidRPr="00D46F48" w14:paraId="0F9A775E" w14:textId="77777777" w:rsidTr="00777738">
        <w:tc>
          <w:tcPr>
            <w:tcW w:w="3119" w:type="dxa"/>
          </w:tcPr>
          <w:p w14:paraId="55034083" w14:textId="77777777" w:rsidR="00957B10" w:rsidRPr="00D379E5" w:rsidRDefault="00957B10" w:rsidP="00777738">
            <w:pPr>
              <w:spacing w:before="60" w:after="60" w:line="300" w:lineRule="exact"/>
              <w:jc w:val="both"/>
              <w:rPr>
                <w:color w:val="000000"/>
                <w:sz w:val="26"/>
                <w:szCs w:val="26"/>
              </w:rPr>
            </w:pPr>
            <w:r w:rsidRPr="00D379E5">
              <w:rPr>
                <w:color w:val="000000"/>
                <w:sz w:val="26"/>
                <w:szCs w:val="26"/>
              </w:rPr>
              <w:t>b) Quy định về cách thức</w:t>
            </w:r>
            <w:r>
              <w:rPr>
                <w:color w:val="000000"/>
                <w:sz w:val="26"/>
                <w:szCs w:val="26"/>
              </w:rPr>
              <w:t>, thời điểm</w:t>
            </w:r>
            <w:r w:rsidRPr="00D379E5">
              <w:rPr>
                <w:color w:val="000000"/>
                <w:sz w:val="26"/>
                <w:szCs w:val="26"/>
              </w:rPr>
              <w:t xml:space="preserve"> nộp phí, lệ phí</w:t>
            </w:r>
            <w:r>
              <w:rPr>
                <w:color w:val="000000"/>
                <w:sz w:val="26"/>
                <w:szCs w:val="26"/>
              </w:rPr>
              <w:t xml:space="preserve"> và các chi phí khác (nếu có)</w:t>
            </w:r>
            <w:r w:rsidRPr="00D379E5">
              <w:rPr>
                <w:color w:val="000000"/>
                <w:sz w:val="26"/>
                <w:szCs w:val="26"/>
              </w:rPr>
              <w:t xml:space="preserve"> có hợp lý không? </w:t>
            </w:r>
          </w:p>
          <w:p w14:paraId="78CEC850" w14:textId="77777777" w:rsidR="00957B10" w:rsidRPr="00D379E5" w:rsidRDefault="00957B10" w:rsidP="00777738">
            <w:pPr>
              <w:spacing w:before="60" w:after="60" w:line="300" w:lineRule="exact"/>
              <w:jc w:val="both"/>
              <w:rPr>
                <w:color w:val="000000"/>
                <w:sz w:val="26"/>
                <w:szCs w:val="26"/>
              </w:rPr>
            </w:pPr>
          </w:p>
        </w:tc>
        <w:tc>
          <w:tcPr>
            <w:tcW w:w="11482" w:type="dxa"/>
          </w:tcPr>
          <w:p w14:paraId="2FE7A664" w14:textId="77777777" w:rsidR="00957B10" w:rsidRPr="00D379E5" w:rsidRDefault="00957B10" w:rsidP="00777738">
            <w:pPr>
              <w:spacing w:before="60" w:after="60" w:line="300" w:lineRule="exact"/>
              <w:jc w:val="both"/>
              <w:rPr>
                <w:color w:val="000000"/>
                <w:sz w:val="26"/>
                <w:szCs w:val="26"/>
              </w:rPr>
            </w:pPr>
            <w:r w:rsidRPr="00D379E5">
              <w:rPr>
                <w:color w:val="000000"/>
                <w:sz w:val="26"/>
                <w:szCs w:val="26"/>
              </w:rPr>
              <w:t xml:space="preserve">Có </w:t>
            </w:r>
            <w:r w:rsidRPr="00D379E5">
              <w:rPr>
                <w:color w:val="000000"/>
                <w:sz w:val="26"/>
                <w:szCs w:val="26"/>
              </w:rPr>
              <w:fldChar w:fldCharType="begin">
                <w:ffData>
                  <w:name w:val="Check3"/>
                  <w:enabled/>
                  <w:calcOnExit w:val="0"/>
                  <w:checkBox>
                    <w:sizeAuto/>
                    <w:default w:val="0"/>
                  </w:checkBox>
                </w:ffData>
              </w:fldChar>
            </w:r>
            <w:r w:rsidRPr="00D379E5">
              <w:rPr>
                <w:color w:val="000000"/>
                <w:sz w:val="26"/>
                <w:szCs w:val="26"/>
              </w:rPr>
              <w:instrText xml:space="preserve"> FORMCHECKBOX </w:instrText>
            </w:r>
            <w:r w:rsidR="000F2D18">
              <w:rPr>
                <w:color w:val="000000"/>
                <w:sz w:val="26"/>
                <w:szCs w:val="26"/>
              </w:rPr>
            </w:r>
            <w:r w:rsidR="000F2D18">
              <w:rPr>
                <w:color w:val="000000"/>
                <w:sz w:val="26"/>
                <w:szCs w:val="26"/>
              </w:rPr>
              <w:fldChar w:fldCharType="separate"/>
            </w:r>
            <w:r w:rsidRPr="00D379E5">
              <w:rPr>
                <w:color w:val="000000"/>
                <w:sz w:val="26"/>
                <w:szCs w:val="26"/>
              </w:rPr>
              <w:fldChar w:fldCharType="end"/>
            </w:r>
            <w:r w:rsidRPr="00D379E5">
              <w:rPr>
                <w:color w:val="000000"/>
                <w:sz w:val="26"/>
                <w:szCs w:val="26"/>
              </w:rPr>
              <w:t xml:space="preserve">          Không  </w:t>
            </w:r>
            <w:r w:rsidRPr="008A5517">
              <w:rPr>
                <w:sz w:val="26"/>
                <w:szCs w:val="26"/>
              </w:rPr>
              <w:sym w:font="Wingdings" w:char="F0FE"/>
            </w:r>
            <w:r w:rsidRPr="008A5517">
              <w:rPr>
                <w:sz w:val="26"/>
                <w:szCs w:val="26"/>
              </w:rPr>
              <w:t xml:space="preserve">  </w:t>
            </w:r>
            <w:r w:rsidRPr="00D379E5">
              <w:rPr>
                <w:color w:val="000000"/>
                <w:sz w:val="26"/>
                <w:szCs w:val="26"/>
              </w:rPr>
              <w:t xml:space="preserve">          </w:t>
            </w:r>
          </w:p>
          <w:p w14:paraId="64E71195" w14:textId="77777777" w:rsidR="00957B10" w:rsidRPr="000D7C44" w:rsidRDefault="00957B10" w:rsidP="00777738">
            <w:pPr>
              <w:spacing w:before="60" w:after="60" w:line="300" w:lineRule="exact"/>
              <w:jc w:val="both"/>
              <w:rPr>
                <w:color w:val="000000"/>
                <w:sz w:val="26"/>
                <w:szCs w:val="26"/>
                <w:lang w:val="vi-VN"/>
              </w:rPr>
            </w:pPr>
            <w:r>
              <w:rPr>
                <w:color w:val="000000"/>
                <w:sz w:val="26"/>
                <w:szCs w:val="26"/>
                <w:lang w:val="vi-VN"/>
              </w:rPr>
              <w:t>Không quy định về phí, lệ phí và các chi phí khác</w:t>
            </w:r>
          </w:p>
        </w:tc>
      </w:tr>
      <w:tr w:rsidR="00957B10" w:rsidRPr="00D46F48" w14:paraId="0475D628" w14:textId="77777777" w:rsidTr="00777738">
        <w:tc>
          <w:tcPr>
            <w:tcW w:w="14601" w:type="dxa"/>
            <w:gridSpan w:val="2"/>
          </w:tcPr>
          <w:p w14:paraId="33E21CC1" w14:textId="77777777" w:rsidR="00957B10" w:rsidRPr="00D46F48" w:rsidRDefault="00957B10" w:rsidP="00777738">
            <w:pPr>
              <w:spacing w:before="60" w:after="60" w:line="300" w:lineRule="exact"/>
              <w:jc w:val="both"/>
              <w:rPr>
                <w:sz w:val="26"/>
                <w:szCs w:val="26"/>
              </w:rPr>
            </w:pPr>
            <w:r>
              <w:rPr>
                <w:b/>
                <w:sz w:val="26"/>
                <w:szCs w:val="26"/>
              </w:rPr>
              <w:t>9</w:t>
            </w:r>
            <w:r w:rsidRPr="00D46F48">
              <w:rPr>
                <w:b/>
                <w:sz w:val="26"/>
                <w:szCs w:val="26"/>
              </w:rPr>
              <w:t xml:space="preserve">. </w:t>
            </w:r>
            <w:r w:rsidRPr="00D46F48">
              <w:rPr>
                <w:b/>
                <w:sz w:val="26"/>
                <w:szCs w:val="26"/>
                <w:lang w:val="pt-BR"/>
              </w:rPr>
              <w:t>Mẫu đơn, tờ khai</w:t>
            </w:r>
          </w:p>
        </w:tc>
      </w:tr>
      <w:tr w:rsidR="00957B10" w:rsidRPr="00D46F48" w14:paraId="26055A24" w14:textId="77777777" w:rsidTr="00777738">
        <w:tc>
          <w:tcPr>
            <w:tcW w:w="3119" w:type="dxa"/>
          </w:tcPr>
          <w:p w14:paraId="37A57F4B" w14:textId="77777777" w:rsidR="00957B10" w:rsidRDefault="00957B10" w:rsidP="00777738">
            <w:pPr>
              <w:spacing w:before="60" w:after="60" w:line="300" w:lineRule="exact"/>
              <w:jc w:val="both"/>
              <w:rPr>
                <w:b/>
                <w:sz w:val="26"/>
                <w:szCs w:val="26"/>
              </w:rPr>
            </w:pPr>
            <w:r>
              <w:rPr>
                <w:sz w:val="26"/>
                <w:szCs w:val="26"/>
              </w:rPr>
              <w:t>Có quy định về mẫu đơn, tờ khai không?</w:t>
            </w:r>
          </w:p>
        </w:tc>
        <w:tc>
          <w:tcPr>
            <w:tcW w:w="11482" w:type="dxa"/>
          </w:tcPr>
          <w:p w14:paraId="63113404" w14:textId="77777777" w:rsidR="00957B10" w:rsidRDefault="00957B10" w:rsidP="00777738">
            <w:pPr>
              <w:spacing w:before="60" w:after="60" w:line="300" w:lineRule="exact"/>
              <w:jc w:val="both"/>
              <w:rPr>
                <w:sz w:val="26"/>
                <w:szCs w:val="26"/>
              </w:rPr>
            </w:pPr>
            <w:r w:rsidRPr="00D46F48">
              <w:rPr>
                <w:sz w:val="26"/>
                <w:szCs w:val="26"/>
              </w:rPr>
              <w:t>Có</w:t>
            </w:r>
            <w:r>
              <w:rPr>
                <w:sz w:val="26"/>
                <w:szCs w:val="26"/>
              </w:rPr>
              <w:t xml:space="preserve"> </w:t>
            </w:r>
            <w:r w:rsidRPr="008A5517">
              <w:rPr>
                <w:sz w:val="26"/>
                <w:szCs w:val="26"/>
              </w:rPr>
              <w:sym w:font="Wingdings" w:char="F0FE"/>
            </w:r>
            <w:r w:rsidRPr="008A5517">
              <w:rPr>
                <w:sz w:val="26"/>
                <w:szCs w:val="26"/>
              </w:rPr>
              <w:t xml:space="preserve"> </w:t>
            </w:r>
            <w:r>
              <w:rPr>
                <w:sz w:val="26"/>
                <w:szCs w:val="26"/>
              </w:rPr>
              <w:t xml:space="preserve"> </w:t>
            </w:r>
            <w:r w:rsidRPr="008A5517">
              <w:rPr>
                <w:sz w:val="26"/>
                <w:szCs w:val="26"/>
              </w:rPr>
              <w:t xml:space="preserve"> </w:t>
            </w:r>
            <w:r>
              <w:rPr>
                <w:sz w:val="26"/>
                <w:szCs w:val="26"/>
              </w:rPr>
              <w:t xml:space="preserve">  </w:t>
            </w:r>
            <w:r w:rsidRPr="00D46F48">
              <w:rPr>
                <w:sz w:val="26"/>
                <w:szCs w:val="26"/>
              </w:rPr>
              <w:t xml:space="preserve">Không </w:t>
            </w:r>
            <w:r w:rsidRPr="008A5517">
              <w:rPr>
                <w:sz w:val="26"/>
                <w:szCs w:val="26"/>
              </w:rPr>
              <w:t xml:space="preserve"> </w:t>
            </w:r>
            <w:r w:rsidRPr="00D379E5">
              <w:rPr>
                <w:color w:val="000000"/>
                <w:sz w:val="26"/>
                <w:szCs w:val="26"/>
              </w:rPr>
              <w:fldChar w:fldCharType="begin">
                <w:ffData>
                  <w:name w:val="Check3"/>
                  <w:enabled/>
                  <w:calcOnExit w:val="0"/>
                  <w:checkBox>
                    <w:sizeAuto/>
                    <w:default w:val="0"/>
                  </w:checkBox>
                </w:ffData>
              </w:fldChar>
            </w:r>
            <w:r w:rsidRPr="00D379E5">
              <w:rPr>
                <w:color w:val="000000"/>
                <w:sz w:val="26"/>
                <w:szCs w:val="26"/>
              </w:rPr>
              <w:instrText xml:space="preserve"> FORMCHECKBOX </w:instrText>
            </w:r>
            <w:r w:rsidR="000F2D18">
              <w:rPr>
                <w:color w:val="000000"/>
                <w:sz w:val="26"/>
                <w:szCs w:val="26"/>
              </w:rPr>
            </w:r>
            <w:r w:rsidR="000F2D18">
              <w:rPr>
                <w:color w:val="000000"/>
                <w:sz w:val="26"/>
                <w:szCs w:val="26"/>
              </w:rPr>
              <w:fldChar w:fldCharType="separate"/>
            </w:r>
            <w:r w:rsidRPr="00D379E5">
              <w:rPr>
                <w:color w:val="000000"/>
                <w:sz w:val="26"/>
                <w:szCs w:val="26"/>
              </w:rPr>
              <w:fldChar w:fldCharType="end"/>
            </w:r>
            <w:r w:rsidRPr="00D379E5">
              <w:rPr>
                <w:color w:val="000000"/>
                <w:sz w:val="26"/>
                <w:szCs w:val="26"/>
              </w:rPr>
              <w:t xml:space="preserve"> </w:t>
            </w:r>
          </w:p>
        </w:tc>
      </w:tr>
      <w:tr w:rsidR="00957B10" w:rsidRPr="00D46F48" w14:paraId="349F6FC5" w14:textId="77777777" w:rsidTr="00777738">
        <w:tc>
          <w:tcPr>
            <w:tcW w:w="3119" w:type="dxa"/>
          </w:tcPr>
          <w:p w14:paraId="365FE501" w14:textId="77777777" w:rsidR="00957B10" w:rsidRDefault="00957B10" w:rsidP="00777738">
            <w:pPr>
              <w:spacing w:before="60" w:after="60" w:line="300" w:lineRule="exact"/>
              <w:jc w:val="both"/>
              <w:rPr>
                <w:sz w:val="26"/>
                <w:szCs w:val="26"/>
              </w:rPr>
            </w:pPr>
            <w:r>
              <w:rPr>
                <w:b/>
                <w:sz w:val="26"/>
                <w:szCs w:val="26"/>
              </w:rPr>
              <w:t>10</w:t>
            </w:r>
            <w:r w:rsidRPr="00D46F48">
              <w:rPr>
                <w:b/>
                <w:sz w:val="26"/>
                <w:szCs w:val="26"/>
              </w:rPr>
              <w:t>. Yêu cầu, điều kiện</w:t>
            </w:r>
          </w:p>
        </w:tc>
        <w:tc>
          <w:tcPr>
            <w:tcW w:w="11482" w:type="dxa"/>
          </w:tcPr>
          <w:p w14:paraId="17E12D9C" w14:textId="77777777" w:rsidR="00957B10" w:rsidRDefault="00957B10" w:rsidP="00777738">
            <w:pPr>
              <w:spacing w:before="60" w:after="60" w:line="300" w:lineRule="exact"/>
              <w:jc w:val="both"/>
              <w:rPr>
                <w:sz w:val="26"/>
                <w:szCs w:val="26"/>
              </w:rPr>
            </w:pPr>
          </w:p>
        </w:tc>
      </w:tr>
      <w:tr w:rsidR="00957B10" w:rsidRPr="00D46F48" w14:paraId="6B2426A2" w14:textId="77777777" w:rsidTr="00777738">
        <w:tc>
          <w:tcPr>
            <w:tcW w:w="3119" w:type="dxa"/>
          </w:tcPr>
          <w:p w14:paraId="638FB7F3" w14:textId="77777777" w:rsidR="00957B10" w:rsidRDefault="00957B10" w:rsidP="00777738">
            <w:pPr>
              <w:spacing w:before="60" w:after="60" w:line="300" w:lineRule="exact"/>
              <w:jc w:val="both"/>
              <w:rPr>
                <w:sz w:val="26"/>
                <w:szCs w:val="26"/>
              </w:rPr>
            </w:pPr>
            <w:r>
              <w:rPr>
                <w:sz w:val="26"/>
                <w:szCs w:val="26"/>
              </w:rPr>
              <w:t xml:space="preserve">Có </w:t>
            </w:r>
            <w:r w:rsidRPr="00D46F48">
              <w:rPr>
                <w:sz w:val="26"/>
                <w:szCs w:val="26"/>
              </w:rPr>
              <w:t>quy định yêu cầu, điều kiện không?</w:t>
            </w:r>
          </w:p>
        </w:tc>
        <w:tc>
          <w:tcPr>
            <w:tcW w:w="11482" w:type="dxa"/>
          </w:tcPr>
          <w:p w14:paraId="1B90C7E3" w14:textId="77777777" w:rsidR="00957B10" w:rsidRDefault="00957B10" w:rsidP="00777738">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Pr>
                <w:sz w:val="26"/>
                <w:szCs w:val="26"/>
              </w:rPr>
              <w:t xml:space="preserve">   </w:t>
            </w:r>
            <w:r w:rsidRPr="00D46F48">
              <w:rPr>
                <w:sz w:val="26"/>
                <w:szCs w:val="26"/>
              </w:rPr>
              <w:t xml:space="preserve">     Không </w:t>
            </w:r>
            <w:r>
              <w:rPr>
                <w:sz w:val="26"/>
                <w:szCs w:val="26"/>
              </w:rPr>
              <w:t xml:space="preserve"> </w:t>
            </w:r>
            <w:r w:rsidRPr="008A5517">
              <w:rPr>
                <w:sz w:val="26"/>
                <w:szCs w:val="26"/>
              </w:rPr>
              <w:sym w:font="Wingdings" w:char="F0FE"/>
            </w:r>
            <w:r w:rsidRPr="008A5517">
              <w:rPr>
                <w:sz w:val="26"/>
                <w:szCs w:val="26"/>
              </w:rPr>
              <w:t xml:space="preserve">  </w:t>
            </w:r>
          </w:p>
          <w:p w14:paraId="1C510471" w14:textId="77777777" w:rsidR="00957B10" w:rsidRDefault="00957B10" w:rsidP="00777738">
            <w:pPr>
              <w:spacing w:before="60" w:after="60" w:line="300" w:lineRule="exact"/>
              <w:jc w:val="both"/>
              <w:rPr>
                <w:sz w:val="26"/>
                <w:szCs w:val="26"/>
              </w:rPr>
            </w:pPr>
          </w:p>
        </w:tc>
      </w:tr>
      <w:tr w:rsidR="00957B10" w:rsidRPr="00D46F48" w14:paraId="28A7D670" w14:textId="77777777" w:rsidTr="00777738">
        <w:tc>
          <w:tcPr>
            <w:tcW w:w="14601" w:type="dxa"/>
            <w:gridSpan w:val="2"/>
          </w:tcPr>
          <w:p w14:paraId="64EB0EE8" w14:textId="77777777" w:rsidR="00957B10" w:rsidRDefault="00957B10" w:rsidP="00777738">
            <w:pPr>
              <w:spacing w:before="60" w:after="60" w:line="300" w:lineRule="exact"/>
              <w:jc w:val="both"/>
              <w:rPr>
                <w:sz w:val="26"/>
                <w:szCs w:val="26"/>
              </w:rPr>
            </w:pPr>
            <w:r>
              <w:rPr>
                <w:b/>
                <w:sz w:val="26"/>
                <w:szCs w:val="26"/>
              </w:rPr>
              <w:t>11</w:t>
            </w:r>
            <w:r w:rsidRPr="00D46F48">
              <w:rPr>
                <w:b/>
                <w:sz w:val="26"/>
                <w:szCs w:val="26"/>
              </w:rPr>
              <w:t>. Kết quả</w:t>
            </w:r>
            <w:r>
              <w:rPr>
                <w:b/>
                <w:sz w:val="26"/>
                <w:szCs w:val="26"/>
              </w:rPr>
              <w:t xml:space="preserve"> thực hiện  </w:t>
            </w:r>
          </w:p>
        </w:tc>
      </w:tr>
      <w:tr w:rsidR="00957B10" w:rsidRPr="00D46F48" w14:paraId="0DDFD42B" w14:textId="77777777" w:rsidTr="00777738">
        <w:tc>
          <w:tcPr>
            <w:tcW w:w="3119" w:type="dxa"/>
          </w:tcPr>
          <w:p w14:paraId="49DA5FB4" w14:textId="77777777" w:rsidR="00957B10" w:rsidRPr="00092772" w:rsidRDefault="00957B10" w:rsidP="00777738">
            <w:pPr>
              <w:spacing w:before="60" w:after="60" w:line="300" w:lineRule="exact"/>
              <w:jc w:val="both"/>
              <w:rPr>
                <w:sz w:val="26"/>
                <w:szCs w:val="26"/>
              </w:rPr>
            </w:pPr>
            <w:r>
              <w:rPr>
                <w:sz w:val="26"/>
                <w:szCs w:val="26"/>
              </w:rPr>
              <w:lastRenderedPageBreak/>
              <w:t>a) Hình thức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thủ tục hành chính là gì?</w:t>
            </w:r>
          </w:p>
        </w:tc>
        <w:tc>
          <w:tcPr>
            <w:tcW w:w="11482" w:type="dxa"/>
          </w:tcPr>
          <w:p w14:paraId="59964E23" w14:textId="77777777" w:rsidR="00957B10" w:rsidRPr="00D46F48" w:rsidRDefault="00957B10" w:rsidP="00777738">
            <w:pPr>
              <w:tabs>
                <w:tab w:val="right" w:pos="3012"/>
              </w:tabs>
              <w:spacing w:before="60" w:after="60" w:line="300" w:lineRule="exact"/>
              <w:jc w:val="both"/>
              <w:rPr>
                <w:sz w:val="26"/>
                <w:szCs w:val="26"/>
              </w:rPr>
            </w:pPr>
            <w:r w:rsidRPr="00D46F48">
              <w:rPr>
                <w:sz w:val="26"/>
                <w:szCs w:val="26"/>
              </w:rPr>
              <w:t xml:space="preserve">- Giấy phép                                 </w:t>
            </w:r>
            <w:r>
              <w:rPr>
                <w:sz w:val="26"/>
                <w:szCs w:val="26"/>
              </w:rPr>
              <w:t xml:space="preserve">  </w:t>
            </w:r>
            <w:r w:rsidRPr="00D46F48">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76407512" w14:textId="77777777" w:rsidR="00957B10" w:rsidRPr="00D46F48" w:rsidRDefault="00957B10" w:rsidP="00777738">
            <w:pPr>
              <w:tabs>
                <w:tab w:val="right" w:pos="3012"/>
              </w:tabs>
              <w:spacing w:before="60" w:after="60" w:line="300" w:lineRule="exact"/>
              <w:jc w:val="both"/>
              <w:rPr>
                <w:sz w:val="26"/>
                <w:szCs w:val="26"/>
              </w:rPr>
            </w:pPr>
            <w:r w:rsidRPr="00D46F48">
              <w:rPr>
                <w:sz w:val="26"/>
                <w:szCs w:val="26"/>
              </w:rPr>
              <w:t xml:space="preserve">- Giấy chứng nhận                        </w:t>
            </w:r>
            <w:r>
              <w:rPr>
                <w:sz w:val="26"/>
                <w:szCs w:val="26"/>
              </w:rPr>
              <w:t xml:space="preserve"> </w:t>
            </w:r>
            <w:r w:rsidRPr="00D46F48">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21D82402" w14:textId="77777777" w:rsidR="00957B10" w:rsidRPr="00D46F48" w:rsidRDefault="00957B10" w:rsidP="00777738">
            <w:pPr>
              <w:tabs>
                <w:tab w:val="right" w:pos="3012"/>
              </w:tabs>
              <w:spacing w:before="60" w:after="60" w:line="300" w:lineRule="exact"/>
              <w:jc w:val="both"/>
              <w:rPr>
                <w:sz w:val="26"/>
                <w:szCs w:val="26"/>
              </w:rPr>
            </w:pPr>
            <w:r w:rsidRPr="00D46F48">
              <w:rPr>
                <w:sz w:val="26"/>
                <w:szCs w:val="26"/>
              </w:rPr>
              <w:t xml:space="preserve">- Giấy đăng ký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7BEA2CED" w14:textId="77777777" w:rsidR="00957B10" w:rsidRPr="00D46F48" w:rsidRDefault="00957B10" w:rsidP="00777738">
            <w:pPr>
              <w:tabs>
                <w:tab w:val="right" w:pos="3012"/>
              </w:tabs>
              <w:spacing w:before="60" w:after="60" w:line="300" w:lineRule="exact"/>
              <w:jc w:val="both"/>
              <w:rPr>
                <w:sz w:val="26"/>
                <w:szCs w:val="26"/>
              </w:rPr>
            </w:pPr>
            <w:r w:rsidRPr="00D46F48">
              <w:rPr>
                <w:sz w:val="26"/>
                <w:szCs w:val="26"/>
              </w:rPr>
              <w:t xml:space="preserve">- Chứng chỉ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61CA75E2" w14:textId="77777777" w:rsidR="00957B10" w:rsidRPr="00D46F48" w:rsidRDefault="00957B10" w:rsidP="00777738">
            <w:pPr>
              <w:tabs>
                <w:tab w:val="right" w:pos="3012"/>
              </w:tabs>
              <w:spacing w:before="60" w:after="60" w:line="300" w:lineRule="exact"/>
              <w:jc w:val="both"/>
              <w:rPr>
                <w:sz w:val="26"/>
                <w:szCs w:val="26"/>
              </w:rPr>
            </w:pPr>
            <w:r w:rsidRPr="00D46F48">
              <w:rPr>
                <w:sz w:val="26"/>
                <w:szCs w:val="26"/>
              </w:rPr>
              <w:t xml:space="preserve">- Thẻ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2F194D9F" w14:textId="77777777" w:rsidR="00957B10" w:rsidRPr="00D46F48" w:rsidRDefault="00957B10" w:rsidP="00777738">
            <w:pPr>
              <w:tabs>
                <w:tab w:val="right" w:pos="3012"/>
              </w:tabs>
              <w:spacing w:before="60" w:after="60" w:line="300" w:lineRule="exact"/>
              <w:jc w:val="both"/>
              <w:rPr>
                <w:sz w:val="26"/>
                <w:szCs w:val="26"/>
              </w:rPr>
            </w:pPr>
            <w:r w:rsidRPr="00D46F48">
              <w:rPr>
                <w:sz w:val="26"/>
                <w:szCs w:val="26"/>
              </w:rPr>
              <w:t xml:space="preserve">- Quyết định hành chính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78C3A387" w14:textId="77777777" w:rsidR="00957B10" w:rsidRPr="00D46F48" w:rsidRDefault="00957B10" w:rsidP="00777738">
            <w:pPr>
              <w:tabs>
                <w:tab w:val="right" w:pos="3012"/>
              </w:tabs>
              <w:spacing w:before="60" w:after="60" w:line="300" w:lineRule="exact"/>
              <w:jc w:val="both"/>
              <w:rPr>
                <w:sz w:val="26"/>
                <w:szCs w:val="26"/>
              </w:rPr>
            </w:pPr>
            <w:r w:rsidRPr="00D46F48">
              <w:rPr>
                <w:sz w:val="26"/>
                <w:szCs w:val="26"/>
              </w:rPr>
              <w:t xml:space="preserve">- Văn bản xác nhận/chấp thuận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8A5517">
              <w:rPr>
                <w:sz w:val="26"/>
                <w:szCs w:val="26"/>
              </w:rPr>
              <w:t xml:space="preserve">  </w:t>
            </w:r>
            <w:r w:rsidRPr="00D46F48">
              <w:rPr>
                <w:sz w:val="26"/>
                <w:szCs w:val="26"/>
              </w:rPr>
              <w:t xml:space="preserve">              </w:t>
            </w:r>
          </w:p>
          <w:p w14:paraId="046558EC" w14:textId="77777777" w:rsidR="00957B10" w:rsidRDefault="00957B10" w:rsidP="00777738">
            <w:pPr>
              <w:spacing w:before="60" w:after="60" w:line="300" w:lineRule="exact"/>
              <w:rPr>
                <w:sz w:val="26"/>
                <w:szCs w:val="26"/>
              </w:rPr>
            </w:pPr>
            <w:r w:rsidRPr="00D46F48">
              <w:rPr>
                <w:sz w:val="26"/>
                <w:szCs w:val="26"/>
              </w:rPr>
              <w:t>- Loại khác:</w:t>
            </w:r>
            <w:r>
              <w:rPr>
                <w:sz w:val="26"/>
                <w:szCs w:val="26"/>
              </w:rPr>
              <w:t xml:space="preserve">                                    </w:t>
            </w:r>
            <w:r w:rsidRPr="008A5517">
              <w:rPr>
                <w:sz w:val="26"/>
                <w:szCs w:val="26"/>
              </w:rPr>
              <w:sym w:font="Wingdings" w:char="F0FE"/>
            </w:r>
            <w:r>
              <w:rPr>
                <w:sz w:val="26"/>
                <w:szCs w:val="26"/>
              </w:rPr>
              <w:t xml:space="preserve"> </w:t>
            </w:r>
          </w:p>
          <w:p w14:paraId="3F111859" w14:textId="77777777" w:rsidR="00957B10" w:rsidRDefault="00957B10" w:rsidP="00777738">
            <w:pPr>
              <w:spacing w:before="60" w:after="60" w:line="300" w:lineRule="exact"/>
              <w:rPr>
                <w:sz w:val="26"/>
                <w:szCs w:val="26"/>
              </w:rPr>
            </w:pPr>
            <w:r>
              <w:rPr>
                <w:sz w:val="26"/>
                <w:szCs w:val="26"/>
              </w:rPr>
              <w:t xml:space="preserve">Kết quả thực hiện thủ tục hành chính:   Bản giấy  </w:t>
            </w:r>
            <w:r w:rsidRPr="008A5517">
              <w:rPr>
                <w:sz w:val="26"/>
                <w:szCs w:val="26"/>
              </w:rPr>
              <w:sym w:font="Wingdings" w:char="F0FE"/>
            </w:r>
            <w:r w:rsidRPr="008A5517">
              <w:rPr>
                <w:sz w:val="26"/>
                <w:szCs w:val="26"/>
              </w:rPr>
              <w:t xml:space="preserve">  </w:t>
            </w:r>
            <w:r>
              <w:rPr>
                <w:sz w:val="26"/>
                <w:szCs w:val="26"/>
              </w:rPr>
              <w:t xml:space="preserve">       Bản điện tử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tc>
      </w:tr>
      <w:tr w:rsidR="00957B10" w:rsidRPr="00D46F48" w14:paraId="5C49EF19" w14:textId="77777777" w:rsidTr="00777738">
        <w:tc>
          <w:tcPr>
            <w:tcW w:w="3119" w:type="dxa"/>
          </w:tcPr>
          <w:p w14:paraId="5EDB342F" w14:textId="77777777" w:rsidR="00957B10" w:rsidRDefault="00957B10" w:rsidP="00777738">
            <w:pPr>
              <w:spacing w:before="60" w:after="60" w:line="300" w:lineRule="exact"/>
              <w:jc w:val="both"/>
              <w:rPr>
                <w:sz w:val="26"/>
                <w:szCs w:val="26"/>
              </w:rPr>
            </w:pPr>
            <w:r>
              <w:rPr>
                <w:sz w:val="26"/>
                <w:szCs w:val="26"/>
              </w:rPr>
              <w:t xml:space="preserve">b) Kết quả thực hiện thủ tục hành chính có được mẫu hóa phù hợp không? </w:t>
            </w:r>
          </w:p>
        </w:tc>
        <w:tc>
          <w:tcPr>
            <w:tcW w:w="11482" w:type="dxa"/>
          </w:tcPr>
          <w:p w14:paraId="6AF13B16" w14:textId="77777777" w:rsidR="00E32462" w:rsidRDefault="00957B10" w:rsidP="00E32462">
            <w:pPr>
              <w:spacing w:before="60" w:after="60" w:line="300" w:lineRule="exact"/>
              <w:rPr>
                <w:sz w:val="26"/>
                <w:szCs w:val="26"/>
              </w:rPr>
            </w:pPr>
            <w:r w:rsidRPr="00D46F48">
              <w:rPr>
                <w:sz w:val="26"/>
                <w:szCs w:val="26"/>
              </w:rPr>
              <w:t xml:space="preserve">Có  </w:t>
            </w:r>
            <w:r w:rsidR="00E32462" w:rsidRPr="008A5517">
              <w:rPr>
                <w:sz w:val="26"/>
                <w:szCs w:val="26"/>
              </w:rPr>
              <w:sym w:font="Wingdings" w:char="F0FE"/>
            </w:r>
            <w:r w:rsidR="00E32462">
              <w:rPr>
                <w:sz w:val="26"/>
                <w:szCs w:val="26"/>
              </w:rPr>
              <w:t xml:space="preserve"> </w:t>
            </w:r>
            <w:r w:rsidRPr="008A5517">
              <w:rPr>
                <w:sz w:val="26"/>
                <w:szCs w:val="26"/>
              </w:rPr>
              <w:t xml:space="preserve"> </w:t>
            </w:r>
            <w:r w:rsidRPr="00D46F48">
              <w:rPr>
                <w:sz w:val="26"/>
                <w:szCs w:val="26"/>
              </w:rPr>
              <w:t xml:space="preserve"> </w:t>
            </w:r>
            <w:r>
              <w:rPr>
                <w:sz w:val="26"/>
                <w:szCs w:val="26"/>
              </w:rPr>
              <w:t xml:space="preserve">   </w:t>
            </w:r>
            <w:r w:rsidRPr="00D46F48">
              <w:rPr>
                <w:sz w:val="26"/>
                <w:szCs w:val="26"/>
              </w:rPr>
              <w:t xml:space="preserve">Không  </w:t>
            </w:r>
            <w:r>
              <w:rPr>
                <w:sz w:val="26"/>
                <w:szCs w:val="26"/>
              </w:rPr>
              <w:t xml:space="preserve">  </w:t>
            </w:r>
          </w:p>
          <w:p w14:paraId="049B7E53" w14:textId="1D01D912" w:rsidR="00957B10" w:rsidRPr="00D46F48" w:rsidRDefault="00E32462" w:rsidP="00E32462">
            <w:pPr>
              <w:spacing w:before="60" w:after="60" w:line="300" w:lineRule="exact"/>
              <w:rPr>
                <w:sz w:val="26"/>
                <w:szCs w:val="26"/>
              </w:rPr>
            </w:pP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00957B10">
              <w:rPr>
                <w:sz w:val="26"/>
                <w:szCs w:val="26"/>
              </w:rPr>
              <w:t>Lý do:</w:t>
            </w:r>
            <w:r w:rsidR="00957B10">
              <w:rPr>
                <w:sz w:val="26"/>
                <w:szCs w:val="26"/>
                <w:lang w:val="vi-VN"/>
              </w:rPr>
              <w:t xml:space="preserve"> </w:t>
            </w:r>
            <w:r w:rsidR="00957B10">
              <w:rPr>
                <w:sz w:val="26"/>
                <w:szCs w:val="26"/>
              </w:rPr>
              <w:t>Xác nhận trực tiếp lên giấy chứng nhận KP của lô hàng nhập khẩu vào Việt Nam</w:t>
            </w:r>
            <w:r w:rsidR="00957B10">
              <w:rPr>
                <w:sz w:val="26"/>
                <w:szCs w:val="26"/>
                <w:lang w:val="vi-VN"/>
              </w:rPr>
              <w:t xml:space="preserve"> </w:t>
            </w:r>
          </w:p>
        </w:tc>
      </w:tr>
      <w:tr w:rsidR="00957B10" w:rsidRPr="00D46F48" w14:paraId="36293C14" w14:textId="77777777" w:rsidTr="00777738">
        <w:tc>
          <w:tcPr>
            <w:tcW w:w="3119" w:type="dxa"/>
          </w:tcPr>
          <w:p w14:paraId="1B666DB9" w14:textId="77777777" w:rsidR="00957B10" w:rsidRPr="00092772" w:rsidRDefault="00957B10" w:rsidP="00777738">
            <w:pPr>
              <w:spacing w:before="60" w:after="60" w:line="300" w:lineRule="exact"/>
              <w:jc w:val="both"/>
              <w:rPr>
                <w:sz w:val="26"/>
                <w:szCs w:val="26"/>
              </w:rPr>
            </w:pPr>
            <w:r>
              <w:rPr>
                <w:sz w:val="26"/>
                <w:szCs w:val="26"/>
              </w:rPr>
              <w:t>c</w:t>
            </w:r>
            <w:r w:rsidRPr="00092772">
              <w:rPr>
                <w:sz w:val="26"/>
                <w:szCs w:val="26"/>
              </w:rPr>
              <w:t xml:space="preserve">) </w:t>
            </w:r>
            <w:r>
              <w:rPr>
                <w:sz w:val="26"/>
                <w:szCs w:val="26"/>
              </w:rPr>
              <w:t>Quy định về thời hạn có giá trị hiệu lực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 xml:space="preserve">thủ tục hành chính có hợp lý không (nếu có)? </w:t>
            </w:r>
          </w:p>
        </w:tc>
        <w:tc>
          <w:tcPr>
            <w:tcW w:w="11482" w:type="dxa"/>
          </w:tcPr>
          <w:p w14:paraId="438C0B4D" w14:textId="77777777" w:rsidR="00957B10" w:rsidRDefault="00957B10" w:rsidP="00777738">
            <w:pPr>
              <w:spacing w:before="60" w:after="60" w:line="300" w:lineRule="exact"/>
              <w:rPr>
                <w:sz w:val="26"/>
                <w:szCs w:val="26"/>
              </w:rPr>
            </w:pPr>
            <w:r w:rsidRPr="00D46F48">
              <w:rPr>
                <w:sz w:val="26"/>
                <w:szCs w:val="26"/>
              </w:rPr>
              <w:t xml:space="preserve">Có  </w:t>
            </w:r>
            <w:r w:rsidRPr="008A5517">
              <w:rPr>
                <w:sz w:val="26"/>
                <w:szCs w:val="26"/>
              </w:rPr>
              <w:sym w:font="Wingdings" w:char="F0FE"/>
            </w:r>
            <w:r w:rsidRPr="008A5517">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6E9A728B" w14:textId="16A558A1" w:rsidR="00957B10" w:rsidRDefault="00957B10" w:rsidP="00E32462">
            <w:pPr>
              <w:spacing w:before="60" w:after="60" w:line="300" w:lineRule="exact"/>
              <w:rPr>
                <w:sz w:val="26"/>
                <w:szCs w:val="26"/>
              </w:rPr>
            </w:pPr>
            <w:r>
              <w:rPr>
                <w:sz w:val="26"/>
                <w:szCs w:val="26"/>
              </w:rPr>
              <w:t>- Nếu Có, nêu thời hạn cụ thể:</w:t>
            </w:r>
            <w:r>
              <w:rPr>
                <w:sz w:val="26"/>
                <w:szCs w:val="26"/>
                <w:lang w:val="vi-VN"/>
              </w:rPr>
              <w:t xml:space="preserve"> </w:t>
            </w:r>
            <w:r>
              <w:rPr>
                <w:color w:val="000000"/>
                <w:sz w:val="26"/>
                <w:szCs w:val="26"/>
              </w:rPr>
              <w:t>T</w:t>
            </w:r>
            <w:r w:rsidRPr="00F86EF1">
              <w:rPr>
                <w:color w:val="000000"/>
                <w:sz w:val="26"/>
                <w:szCs w:val="26"/>
              </w:rPr>
              <w:t>rong thời hạn ba (03) ngày làm việc kể từ ngày nhận được</w:t>
            </w:r>
            <w:r>
              <w:rPr>
                <w:color w:val="000000"/>
                <w:sz w:val="26"/>
                <w:szCs w:val="26"/>
              </w:rPr>
              <w:t xml:space="preserve"> đầy đủ</w:t>
            </w:r>
            <w:r w:rsidRPr="00F86EF1">
              <w:rPr>
                <w:color w:val="000000"/>
                <w:sz w:val="26"/>
                <w:szCs w:val="26"/>
              </w:rPr>
              <w:t xml:space="preserve"> các giấy tờ hợp lệ, </w:t>
            </w:r>
            <w:r w:rsidR="00E32462">
              <w:rPr>
                <w:color w:val="000000"/>
                <w:sz w:val="26"/>
                <w:szCs w:val="26"/>
              </w:rPr>
              <w:t>Bộ Công Thương (Cục Xuất nhập khẩu)</w:t>
            </w:r>
            <w:r>
              <w:rPr>
                <w:color w:val="000000"/>
                <w:sz w:val="26"/>
                <w:szCs w:val="26"/>
              </w:rPr>
              <w:t xml:space="preserve"> </w:t>
            </w:r>
            <w:r w:rsidRPr="00F86EF1">
              <w:rPr>
                <w:color w:val="000000"/>
                <w:sz w:val="26"/>
                <w:szCs w:val="26"/>
              </w:rPr>
              <w:t>có trách nhiệm xác nhận nhập khẩu vào phần bên phải của Giấy chứng nhận KP và ba (03) bản sao</w:t>
            </w:r>
            <w:r>
              <w:rPr>
                <w:sz w:val="26"/>
                <w:szCs w:val="26"/>
              </w:rPr>
              <w:t>.</w:t>
            </w:r>
          </w:p>
        </w:tc>
      </w:tr>
      <w:tr w:rsidR="00957B10" w:rsidRPr="00D46F48" w14:paraId="001D11ED" w14:textId="77777777" w:rsidTr="00777738">
        <w:trPr>
          <w:trHeight w:val="1349"/>
        </w:trPr>
        <w:tc>
          <w:tcPr>
            <w:tcW w:w="3119" w:type="dxa"/>
          </w:tcPr>
          <w:p w14:paraId="66F28F39" w14:textId="77777777" w:rsidR="00957B10" w:rsidRPr="00092772" w:rsidRDefault="00957B10" w:rsidP="00777738">
            <w:pPr>
              <w:spacing w:before="60" w:after="60" w:line="300" w:lineRule="exact"/>
              <w:jc w:val="both"/>
              <w:rPr>
                <w:sz w:val="26"/>
                <w:szCs w:val="26"/>
              </w:rPr>
            </w:pPr>
            <w:r>
              <w:rPr>
                <w:sz w:val="26"/>
                <w:szCs w:val="26"/>
              </w:rPr>
              <w:t>d</w:t>
            </w:r>
            <w:r w:rsidRPr="00092772">
              <w:rPr>
                <w:sz w:val="26"/>
                <w:szCs w:val="26"/>
              </w:rPr>
              <w:t xml:space="preserve">) </w:t>
            </w:r>
            <w:r>
              <w:rPr>
                <w:sz w:val="26"/>
                <w:szCs w:val="26"/>
              </w:rPr>
              <w:t>Quy định về phạm vi có h</w:t>
            </w:r>
            <w:r w:rsidRPr="00092772">
              <w:rPr>
                <w:sz w:val="26"/>
                <w:szCs w:val="26"/>
              </w:rPr>
              <w:t xml:space="preserve">iệu lực của kết quả </w:t>
            </w:r>
            <w:r>
              <w:rPr>
                <w:sz w:val="26"/>
                <w:szCs w:val="26"/>
              </w:rPr>
              <w:t>thực hiện</w:t>
            </w:r>
            <w:r w:rsidRPr="00092772">
              <w:rPr>
                <w:sz w:val="26"/>
                <w:szCs w:val="26"/>
              </w:rPr>
              <w:t xml:space="preserve"> </w:t>
            </w:r>
            <w:r>
              <w:rPr>
                <w:sz w:val="26"/>
                <w:szCs w:val="26"/>
              </w:rPr>
              <w:t>thủ tục hành chính có hợp lý không (nếu có)?</w:t>
            </w:r>
          </w:p>
        </w:tc>
        <w:tc>
          <w:tcPr>
            <w:tcW w:w="11482" w:type="dxa"/>
          </w:tcPr>
          <w:p w14:paraId="026D743F" w14:textId="77777777" w:rsidR="00957B10" w:rsidRDefault="00957B10" w:rsidP="00777738">
            <w:pPr>
              <w:spacing w:before="60" w:after="60" w:line="300" w:lineRule="exact"/>
              <w:rPr>
                <w:sz w:val="26"/>
                <w:szCs w:val="26"/>
              </w:rPr>
            </w:pPr>
            <w:r w:rsidRPr="00D46F48">
              <w:rPr>
                <w:sz w:val="26"/>
                <w:szCs w:val="26"/>
              </w:rPr>
              <w:t xml:space="preserve">Toàn quốc   </w:t>
            </w:r>
            <w:r w:rsidRPr="008A5517">
              <w:rPr>
                <w:sz w:val="26"/>
                <w:szCs w:val="26"/>
              </w:rPr>
              <w:sym w:font="Wingdings" w:char="F0FE"/>
            </w:r>
            <w:r w:rsidRPr="008A5517">
              <w:rPr>
                <w:sz w:val="26"/>
                <w:szCs w:val="26"/>
              </w:rPr>
              <w:t xml:space="preserve">  </w:t>
            </w:r>
            <w:r w:rsidRPr="00D46F48">
              <w:rPr>
                <w:sz w:val="26"/>
                <w:szCs w:val="26"/>
              </w:rPr>
              <w:t xml:space="preserve">    Địa phương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3C115600" w14:textId="77777777" w:rsidR="00957B10" w:rsidRPr="00B17311" w:rsidRDefault="00957B10" w:rsidP="00777738">
            <w:pPr>
              <w:spacing w:before="60" w:after="60" w:line="300" w:lineRule="exact"/>
              <w:rPr>
                <w:sz w:val="26"/>
                <w:szCs w:val="26"/>
                <w:lang w:val="vi-VN"/>
              </w:rPr>
            </w:pPr>
            <w:r w:rsidRPr="00D46F48">
              <w:rPr>
                <w:sz w:val="26"/>
                <w:szCs w:val="26"/>
              </w:rPr>
              <w:t>Lý do:</w:t>
            </w:r>
            <w:r>
              <w:rPr>
                <w:sz w:val="26"/>
                <w:szCs w:val="26"/>
                <w:lang w:val="vi-VN"/>
              </w:rPr>
              <w:t xml:space="preserve"> Để các cơ quan quản lý nhà nước và thương nhân nắm rõ thông tin, cùng thống nhất thực hiện.</w:t>
            </w:r>
          </w:p>
        </w:tc>
      </w:tr>
      <w:tr w:rsidR="00957B10" w:rsidRPr="00D46F48" w14:paraId="5F66CA9E" w14:textId="77777777" w:rsidTr="00777738">
        <w:tc>
          <w:tcPr>
            <w:tcW w:w="14601" w:type="dxa"/>
            <w:gridSpan w:val="2"/>
          </w:tcPr>
          <w:p w14:paraId="764565FE" w14:textId="77777777" w:rsidR="00957B10" w:rsidRPr="00D46F48" w:rsidRDefault="00957B10" w:rsidP="00777738">
            <w:pPr>
              <w:spacing w:before="60" w:after="60"/>
              <w:jc w:val="both"/>
              <w:rPr>
                <w:b/>
                <w:sz w:val="26"/>
                <w:szCs w:val="26"/>
              </w:rPr>
            </w:pPr>
            <w:r>
              <w:rPr>
                <w:b/>
                <w:sz w:val="26"/>
                <w:szCs w:val="26"/>
              </w:rPr>
              <w:t>IV. THÔNG TIN LIÊN HỆ</w:t>
            </w:r>
          </w:p>
        </w:tc>
      </w:tr>
      <w:tr w:rsidR="00957B10" w:rsidRPr="00D46F48" w14:paraId="5F58609E" w14:textId="77777777" w:rsidTr="00777738">
        <w:tc>
          <w:tcPr>
            <w:tcW w:w="14601" w:type="dxa"/>
            <w:gridSpan w:val="2"/>
          </w:tcPr>
          <w:p w14:paraId="0577F5AE" w14:textId="77777777" w:rsidR="00957B10" w:rsidRPr="00B93A02" w:rsidRDefault="00957B10" w:rsidP="00777738">
            <w:pPr>
              <w:spacing w:before="60" w:after="60"/>
              <w:jc w:val="both"/>
              <w:rPr>
                <w:sz w:val="26"/>
                <w:szCs w:val="26"/>
              </w:rPr>
            </w:pPr>
            <w:r w:rsidRPr="0091085A">
              <w:rPr>
                <w:sz w:val="26"/>
                <w:szCs w:val="26"/>
              </w:rPr>
              <w:t>Họ và tên</w:t>
            </w:r>
            <w:r>
              <w:rPr>
                <w:sz w:val="26"/>
                <w:szCs w:val="26"/>
              </w:rPr>
              <w:t xml:space="preserve"> người điền</w:t>
            </w:r>
            <w:r w:rsidRPr="0091085A">
              <w:rPr>
                <w:sz w:val="26"/>
                <w:szCs w:val="26"/>
              </w:rPr>
              <w:t xml:space="preserve">: </w:t>
            </w:r>
            <w:r>
              <w:rPr>
                <w:sz w:val="26"/>
                <w:szCs w:val="26"/>
              </w:rPr>
              <w:t>Lê Thị Bích Thủy</w:t>
            </w:r>
          </w:p>
          <w:p w14:paraId="6618C55D" w14:textId="77777777" w:rsidR="00957B10" w:rsidRPr="00B17311" w:rsidRDefault="00957B10" w:rsidP="00777738">
            <w:pPr>
              <w:spacing w:before="60" w:after="60"/>
              <w:jc w:val="both"/>
              <w:rPr>
                <w:b/>
                <w:sz w:val="26"/>
                <w:szCs w:val="26"/>
                <w:lang w:val="vi-VN"/>
              </w:rPr>
            </w:pPr>
            <w:r w:rsidRPr="0091085A">
              <w:rPr>
                <w:sz w:val="26"/>
                <w:szCs w:val="26"/>
              </w:rPr>
              <w:t>Điện thoại</w:t>
            </w:r>
            <w:r>
              <w:rPr>
                <w:sz w:val="26"/>
                <w:szCs w:val="26"/>
              </w:rPr>
              <w:t xml:space="preserve"> cố định:</w:t>
            </w:r>
            <w:r w:rsidRPr="0091085A">
              <w:rPr>
                <w:sz w:val="26"/>
                <w:szCs w:val="26"/>
              </w:rPr>
              <w:t xml:space="preserve"> </w:t>
            </w:r>
            <w:r>
              <w:rPr>
                <w:sz w:val="26"/>
                <w:szCs w:val="26"/>
                <w:lang w:val="vi-VN"/>
              </w:rPr>
              <w:t>024.22205432</w:t>
            </w:r>
            <w:r w:rsidRPr="0091085A">
              <w:rPr>
                <w:sz w:val="26"/>
                <w:szCs w:val="26"/>
              </w:rPr>
              <w:t>;</w:t>
            </w:r>
            <w:r>
              <w:rPr>
                <w:sz w:val="26"/>
                <w:szCs w:val="26"/>
              </w:rPr>
              <w:t xml:space="preserve"> Di động:</w:t>
            </w:r>
            <w:r>
              <w:rPr>
                <w:sz w:val="26"/>
                <w:szCs w:val="26"/>
                <w:lang w:val="vi-VN"/>
              </w:rPr>
              <w:t xml:space="preserve"> 09</w:t>
            </w:r>
            <w:r>
              <w:rPr>
                <w:sz w:val="26"/>
                <w:szCs w:val="26"/>
              </w:rPr>
              <w:t>04466954;</w:t>
            </w:r>
            <w:r w:rsidRPr="0091085A">
              <w:rPr>
                <w:sz w:val="26"/>
                <w:szCs w:val="26"/>
              </w:rPr>
              <w:t xml:space="preserve"> E</w:t>
            </w:r>
            <w:r>
              <w:rPr>
                <w:sz w:val="26"/>
                <w:szCs w:val="26"/>
              </w:rPr>
              <w:t>-</w:t>
            </w:r>
            <w:r w:rsidRPr="0091085A">
              <w:rPr>
                <w:sz w:val="26"/>
                <w:szCs w:val="26"/>
              </w:rPr>
              <w:t>mail:</w:t>
            </w:r>
            <w:r>
              <w:rPr>
                <w:sz w:val="26"/>
                <w:szCs w:val="26"/>
              </w:rPr>
              <w:t xml:space="preserve"> thuyltb</w:t>
            </w:r>
            <w:r>
              <w:rPr>
                <w:sz w:val="26"/>
                <w:szCs w:val="26"/>
                <w:lang w:val="vi-VN"/>
              </w:rPr>
              <w:t>@moit.gov.vn</w:t>
            </w:r>
          </w:p>
        </w:tc>
      </w:tr>
    </w:tbl>
    <w:p w14:paraId="2C9ADC24" w14:textId="0AD340BC" w:rsidR="00957B10" w:rsidRDefault="00957B10">
      <w:pPr>
        <w:rPr>
          <w:rFonts w:cs="Times New Roman"/>
          <w:b/>
          <w:sz w:val="26"/>
          <w:szCs w:val="26"/>
        </w:rPr>
      </w:pPr>
    </w:p>
    <w:p w14:paraId="1BB5695E" w14:textId="1A464EF8" w:rsidR="00B0263F" w:rsidRPr="00B0263F" w:rsidRDefault="00957B10" w:rsidP="00240B60">
      <w:pPr>
        <w:tabs>
          <w:tab w:val="left" w:pos="709"/>
        </w:tabs>
        <w:spacing w:before="120" w:after="120" w:line="240" w:lineRule="auto"/>
        <w:rPr>
          <w:rFonts w:cs="Times New Roman"/>
        </w:rPr>
      </w:pPr>
      <w:r>
        <w:rPr>
          <w:rFonts w:cs="Times New Roman"/>
          <w:b/>
          <w:sz w:val="26"/>
          <w:szCs w:val="26"/>
        </w:rPr>
        <w:br w:type="page"/>
      </w:r>
    </w:p>
    <w:p w14:paraId="0C4DAF48" w14:textId="162A763F" w:rsidR="00317E27" w:rsidRDefault="00317E27" w:rsidP="00317E27">
      <w:pPr>
        <w:jc w:val="center"/>
        <w:rPr>
          <w:b/>
        </w:rPr>
      </w:pPr>
      <w:r w:rsidRPr="00C733A2">
        <w:rPr>
          <w:b/>
        </w:rPr>
        <w:lastRenderedPageBreak/>
        <w:t>Biểu mẫu số 0</w:t>
      </w:r>
      <w:r>
        <w:rPr>
          <w:b/>
        </w:rPr>
        <w:t>2</w:t>
      </w:r>
      <w:r w:rsidRPr="00C733A2">
        <w:rPr>
          <w:b/>
        </w:rPr>
        <w:t>/ĐGTĐ-</w:t>
      </w:r>
      <w:r>
        <w:rPr>
          <w:rFonts w:eastAsia="Times New Roman" w:cs="Times New Roman"/>
          <w:b/>
          <w:sz w:val="26"/>
          <w:szCs w:val="26"/>
        </w:rPr>
        <w:t>SĐBS</w:t>
      </w:r>
      <w:r w:rsidRPr="00C733A2">
        <w:rPr>
          <w:b/>
        </w:rPr>
        <w:t xml:space="preserve">. </w:t>
      </w:r>
      <w:r>
        <w:rPr>
          <w:b/>
        </w:rPr>
        <w:t>Đánh giá tác động của thủ tục hành chính</w:t>
      </w:r>
    </w:p>
    <w:p w14:paraId="0AB88673" w14:textId="282DB0C9" w:rsidR="00317E27" w:rsidRPr="00317E27" w:rsidRDefault="00317E27" w:rsidP="00317E27">
      <w:pPr>
        <w:tabs>
          <w:tab w:val="left" w:pos="709"/>
        </w:tabs>
        <w:spacing w:before="120" w:after="120" w:line="240" w:lineRule="auto"/>
        <w:jc w:val="center"/>
        <w:rPr>
          <w:rFonts w:cs="Times New Roman"/>
          <w:b/>
        </w:rPr>
      </w:pPr>
      <w:r w:rsidRPr="00317E27">
        <w:rPr>
          <w:rFonts w:cs="Times New Roman"/>
          <w:b/>
        </w:rPr>
        <w:t>được sửa đổi, bổ sung trong dự thảo văn bản</w:t>
      </w:r>
    </w:p>
    <w:p w14:paraId="05EB0BD1" w14:textId="77777777" w:rsidR="00317E27" w:rsidRDefault="00317E27" w:rsidP="00317E27">
      <w:pPr>
        <w:spacing w:before="120" w:line="264" w:lineRule="auto"/>
        <w:jc w:val="center"/>
        <w:rPr>
          <w:b/>
          <w:sz w:val="24"/>
          <w:szCs w:val="24"/>
        </w:rPr>
      </w:pPr>
    </w:p>
    <w:tbl>
      <w:tblPr>
        <w:tblW w:w="0" w:type="auto"/>
        <w:tblLook w:val="04A0" w:firstRow="1" w:lastRow="0" w:firstColumn="1" w:lastColumn="0" w:noHBand="0" w:noVBand="1"/>
      </w:tblPr>
      <w:tblGrid>
        <w:gridCol w:w="5725"/>
        <w:gridCol w:w="8847"/>
      </w:tblGrid>
      <w:tr w:rsidR="00317E27" w:rsidRPr="006E7789" w14:paraId="3DEE5836" w14:textId="77777777" w:rsidTr="00A87F61">
        <w:tc>
          <w:tcPr>
            <w:tcW w:w="5778" w:type="dxa"/>
          </w:tcPr>
          <w:p w14:paraId="253109CC" w14:textId="77777777" w:rsidR="00317E27" w:rsidRPr="006E7789" w:rsidRDefault="00317E27" w:rsidP="00A87F61">
            <w:pPr>
              <w:spacing w:before="120" w:line="264" w:lineRule="auto"/>
              <w:jc w:val="center"/>
              <w:rPr>
                <w:b/>
                <w:sz w:val="26"/>
                <w:szCs w:val="26"/>
              </w:rPr>
            </w:pPr>
            <w:r>
              <w:rPr>
                <w:b/>
                <w:sz w:val="26"/>
                <w:szCs w:val="26"/>
              </w:rPr>
              <w:t>CỤC XUẤT NHẬP KHẨU</w:t>
            </w:r>
          </w:p>
          <w:p w14:paraId="6551ABC7" w14:textId="77777777" w:rsidR="00317E27" w:rsidRPr="006E7789" w:rsidRDefault="00317E27" w:rsidP="00A87F61">
            <w:pPr>
              <w:spacing w:before="120" w:line="264" w:lineRule="auto"/>
              <w:jc w:val="center"/>
              <w:rPr>
                <w:b/>
                <w:sz w:val="26"/>
                <w:szCs w:val="26"/>
              </w:rPr>
            </w:pPr>
            <w:r w:rsidRPr="006E7789">
              <w:rPr>
                <w:b/>
                <w:noProof/>
                <w:sz w:val="26"/>
                <w:szCs w:val="26"/>
              </w:rPr>
              <mc:AlternateContent>
                <mc:Choice Requires="wps">
                  <w:drawing>
                    <wp:anchor distT="0" distB="0" distL="114300" distR="114300" simplePos="0" relativeHeight="251682816" behindDoc="0" locked="0" layoutInCell="1" allowOverlap="1" wp14:anchorId="6511E66D" wp14:editId="7AC1C59A">
                      <wp:simplePos x="0" y="0"/>
                      <wp:positionH relativeFrom="column">
                        <wp:posOffset>1217295</wp:posOffset>
                      </wp:positionH>
                      <wp:positionV relativeFrom="paragraph">
                        <wp:posOffset>13970</wp:posOffset>
                      </wp:positionV>
                      <wp:extent cx="1148080" cy="0"/>
                      <wp:effectExtent l="13335" t="10795" r="1016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AE4AEE" id="_x0000_t32" coordsize="21600,21600" o:spt="32" o:oned="t" path="m,l21600,21600e" filled="f">
                      <v:path arrowok="t" fillok="f" o:connecttype="none"/>
                      <o:lock v:ext="edit" shapetype="t"/>
                    </v:shapetype>
                    <v:shape id="Straight Arrow Connector 2" o:spid="_x0000_s1026" type="#_x0000_t32" style="position:absolute;margin-left:95.85pt;margin-top:1.1pt;width:90.4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ejJQIAAEo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zSjTr&#10;cURP3jJ1aD15sBYGUoHW2EawZBa6NRhXYFCldzbUy0/6yTwC/+6Ihqpl+iAj6+ezQagsRCRvQsLG&#10;Gcy5Hz6DwDPsxUNs3amxfYDEppBTnNB5nJA8ecLxY5bli3SBg+Q3X8KKW6Cxzn+S0JNglNRd6xgL&#10;yGIadnx0PtBixS0gZNWwVV0X5dBpMpR0eTe7iwEOOiWCMxxz9rCvOkuOLAgqPrFG9Lw+ZuFFiwjW&#10;SiY2V9sz1V1sTN7pgIeFIZ2rdVHMj2W63Cw2i3ySz+abSZ7W9eRhW+WT+Tb7eFd/qKuqzn4Galle&#10;tEoIqQO7m3qz/O/Ucb1HF92N+h3bkLxFj/1Csrd3JB0nG4Z5kcUexHlnbxNHwcbD18sVbsTrPdqv&#10;fwHrXwAAAP//AwBQSwMEFAAGAAgAAAAhABEhGarbAAAABwEAAA8AAABkcnMvZG93bnJldi54bWxM&#10;jk1PwzAQRO9I/Q/WInFB1IlRKQ1xqqoSB479kLi68ZIE4nUUO03or2fLBY5PM5p5+XpyrThjHxpP&#10;GtJ5AgKp9LahSsPx8PrwDCJEQ9a0nlDDNwZYF7Ob3GTWj7TD8z5WgkcoZEZDHWOXSRnKGp0Jc98h&#10;cfbhe2ciY19J25uRx10rVZI8SWca4ofadLitsfzaD04DhmGRJpuVq45vl/H+XV0+x+6g9d3ttHkB&#10;EXGKf2W46rM6FOx08gPZIFrmVbrkqgalQHD+uFQLEKdflkUu//sXPwAAAP//AwBQSwECLQAUAAYA&#10;CAAAACEAtoM4kv4AAADhAQAAEwAAAAAAAAAAAAAAAAAAAAAAW0NvbnRlbnRfVHlwZXNdLnhtbFBL&#10;AQItABQABgAIAAAAIQA4/SH/1gAAAJQBAAALAAAAAAAAAAAAAAAAAC8BAABfcmVscy8ucmVsc1BL&#10;AQItABQABgAIAAAAIQCHn3ejJQIAAEoEAAAOAAAAAAAAAAAAAAAAAC4CAABkcnMvZTJvRG9jLnht&#10;bFBLAQItABQABgAIAAAAIQARIRmq2wAAAAcBAAAPAAAAAAAAAAAAAAAAAH8EAABkcnMvZG93bnJl&#10;di54bWxQSwUGAAAAAAQABADzAAAAhwUAAAAA&#10;"/>
                  </w:pict>
                </mc:Fallback>
              </mc:AlternateContent>
            </w:r>
          </w:p>
        </w:tc>
        <w:tc>
          <w:tcPr>
            <w:tcW w:w="8931" w:type="dxa"/>
          </w:tcPr>
          <w:p w14:paraId="0937D4E0" w14:textId="11D93974" w:rsidR="00317E27" w:rsidRPr="00CB2E1D" w:rsidRDefault="00317E27" w:rsidP="00317E27">
            <w:pPr>
              <w:spacing w:before="120" w:line="264" w:lineRule="auto"/>
              <w:jc w:val="right"/>
              <w:rPr>
                <w:b/>
                <w:i/>
                <w:sz w:val="26"/>
                <w:szCs w:val="26"/>
              </w:rPr>
            </w:pPr>
            <w:r w:rsidRPr="00CB2E1D">
              <w:rPr>
                <w:b/>
                <w:i/>
                <w:sz w:val="26"/>
                <w:szCs w:val="26"/>
              </w:rPr>
              <w:t xml:space="preserve">Biểu mẫu </w:t>
            </w:r>
            <w:r>
              <w:rPr>
                <w:b/>
                <w:i/>
                <w:sz w:val="26"/>
                <w:szCs w:val="26"/>
              </w:rPr>
              <w:t>số 02</w:t>
            </w:r>
            <w:r w:rsidRPr="00C733A2">
              <w:rPr>
                <w:b/>
              </w:rPr>
              <w:t>/ĐGTĐ-</w:t>
            </w:r>
            <w:r>
              <w:rPr>
                <w:rFonts w:eastAsia="Times New Roman" w:cs="Times New Roman"/>
                <w:b/>
                <w:sz w:val="26"/>
                <w:szCs w:val="26"/>
              </w:rPr>
              <w:t>SĐBS</w:t>
            </w:r>
          </w:p>
        </w:tc>
      </w:tr>
    </w:tbl>
    <w:p w14:paraId="7BBAEA5A" w14:textId="77777777" w:rsidR="00317E27" w:rsidRDefault="00317E27" w:rsidP="00317E27">
      <w:pPr>
        <w:jc w:val="center"/>
        <w:rPr>
          <w:b/>
          <w:sz w:val="26"/>
          <w:szCs w:val="26"/>
        </w:rPr>
      </w:pPr>
      <w:r w:rsidRPr="00766EE0">
        <w:rPr>
          <w:b/>
          <w:sz w:val="26"/>
          <w:szCs w:val="26"/>
        </w:rPr>
        <w:t xml:space="preserve">BIỂU </w:t>
      </w:r>
      <w:r>
        <w:rPr>
          <w:b/>
          <w:sz w:val="26"/>
          <w:szCs w:val="26"/>
        </w:rPr>
        <w:t xml:space="preserve">MẪU </w:t>
      </w:r>
      <w:r w:rsidRPr="00766EE0">
        <w:rPr>
          <w:b/>
          <w:sz w:val="26"/>
          <w:szCs w:val="26"/>
        </w:rPr>
        <w:t>ĐÁNH GIÁ TÁC ĐỘNG CỦA THỦ TỤC HÀNH CHÍNH</w:t>
      </w:r>
      <w:r>
        <w:rPr>
          <w:b/>
          <w:sz w:val="26"/>
          <w:szCs w:val="26"/>
        </w:rPr>
        <w:t xml:space="preserve"> </w:t>
      </w:r>
    </w:p>
    <w:p w14:paraId="4CBD7DA0" w14:textId="09A49F5D" w:rsidR="00317E27" w:rsidRDefault="00317E27" w:rsidP="00317E27">
      <w:pPr>
        <w:jc w:val="center"/>
        <w:rPr>
          <w:b/>
          <w:sz w:val="26"/>
          <w:szCs w:val="26"/>
        </w:rPr>
      </w:pPr>
      <w:r>
        <w:rPr>
          <w:b/>
          <w:sz w:val="26"/>
          <w:szCs w:val="26"/>
        </w:rPr>
        <w:t>ĐƯỢC SỬA ĐỔI, BỔ SUNG DỰ THẢO THÔNG TƯ</w:t>
      </w:r>
    </w:p>
    <w:p w14:paraId="1C893194" w14:textId="77777777" w:rsidR="00317E27" w:rsidRDefault="00317E27" w:rsidP="00317E27">
      <w:pPr>
        <w:jc w:val="center"/>
        <w:rPr>
          <w:b/>
          <w:sz w:val="26"/>
          <w:szCs w:val="26"/>
        </w:rPr>
      </w:pPr>
    </w:p>
    <w:p w14:paraId="34CFEC01" w14:textId="77777777" w:rsidR="00494056" w:rsidRDefault="00317E27" w:rsidP="00494056">
      <w:pPr>
        <w:spacing w:before="120" w:line="264" w:lineRule="auto"/>
        <w:ind w:firstLine="720"/>
        <w:jc w:val="both"/>
        <w:rPr>
          <w:i/>
          <w:sz w:val="27"/>
          <w:szCs w:val="27"/>
        </w:rPr>
      </w:pPr>
      <w:r w:rsidRPr="00A368FF">
        <w:rPr>
          <w:b/>
          <w:sz w:val="27"/>
          <w:szCs w:val="27"/>
        </w:rPr>
        <w:t xml:space="preserve">Tên dự thảo văn bản: </w:t>
      </w:r>
      <w:r w:rsidRPr="00A368FF">
        <w:rPr>
          <w:sz w:val="27"/>
          <w:szCs w:val="27"/>
        </w:rPr>
        <w:t>Thông tư quy định chi tiết một số điều của Luật Quản lý ngoại thương và Nghị định số      /2026/NĐ-CP  ngày    tháng    năm 2026 của Chính phủ quy định chi tiết một số điều và biện pháp để tổ chức, hướng dẫn thi hành Luật Quản lý ngoại thương</w:t>
      </w:r>
      <w:r w:rsidRPr="00A368FF">
        <w:rPr>
          <w:i/>
          <w:sz w:val="27"/>
          <w:szCs w:val="27"/>
        </w:rPr>
        <w:t>.</w:t>
      </w:r>
    </w:p>
    <w:p w14:paraId="7DA2D3B6" w14:textId="30FE7770" w:rsidR="00240B60" w:rsidRPr="00075C91" w:rsidRDefault="00240B60" w:rsidP="00494056">
      <w:pPr>
        <w:spacing w:before="120" w:line="264" w:lineRule="auto"/>
        <w:ind w:firstLine="720"/>
        <w:jc w:val="both"/>
        <w:rPr>
          <w:rFonts w:cs="Times New Roman"/>
          <w:b/>
          <w:sz w:val="26"/>
          <w:szCs w:val="26"/>
        </w:rPr>
      </w:pPr>
      <w:r w:rsidRPr="00075C91">
        <w:rPr>
          <w:rFonts w:cs="Times New Roman"/>
          <w:b/>
          <w:sz w:val="26"/>
          <w:szCs w:val="26"/>
        </w:rPr>
        <w:t xml:space="preserve">THỦ TỤC HÀNH CHÍNH </w:t>
      </w:r>
      <w:r w:rsidR="00494056">
        <w:rPr>
          <w:rFonts w:cs="Times New Roman"/>
          <w:b/>
          <w:sz w:val="26"/>
          <w:szCs w:val="26"/>
        </w:rPr>
        <w:t>1</w:t>
      </w:r>
      <w:r w:rsidRPr="00075C91">
        <w:rPr>
          <w:rFonts w:cs="Times New Roman"/>
          <w:b/>
          <w:sz w:val="26"/>
          <w:szCs w:val="26"/>
        </w:rPr>
        <w:t xml:space="preserve">: </w:t>
      </w:r>
      <w:r w:rsidR="00494056" w:rsidRPr="0057173E">
        <w:rPr>
          <w:rFonts w:eastAsia="Times New Roman" w:cs="Times New Roman"/>
          <w:szCs w:val="28"/>
        </w:rPr>
        <w:t xml:space="preserve">Giấy chứng nhận </w:t>
      </w:r>
      <w:r w:rsidR="00494056" w:rsidRPr="0057173E">
        <w:rPr>
          <w:rFonts w:cs="Times New Roman"/>
          <w:szCs w:val="28"/>
        </w:rPr>
        <w:t xml:space="preserve">quy trình Kimberly đối với kim cương thô </w:t>
      </w:r>
      <w:r w:rsidR="00494056">
        <w:rPr>
          <w:rFonts w:cs="Times New Roman"/>
          <w:szCs w:val="28"/>
        </w:rPr>
        <w:t>(</w:t>
      </w:r>
      <w:r w:rsidRPr="00494056">
        <w:rPr>
          <w:rFonts w:cs="Times New Roman"/>
          <w:sz w:val="26"/>
          <w:szCs w:val="26"/>
        </w:rPr>
        <w:t>Cấp Giấy chứng nhận KP</w:t>
      </w:r>
      <w:r w:rsidR="00494056">
        <w:rPr>
          <w:rFonts w:cs="Times New Roman"/>
          <w:b/>
          <w:sz w:val="26"/>
          <w:szCs w:val="26"/>
        </w:rPr>
        <w:t>)</w:t>
      </w:r>
    </w:p>
    <w:p w14:paraId="6AA0E8D2" w14:textId="77777777" w:rsidR="00240B60" w:rsidRPr="00075C91" w:rsidRDefault="00240B60" w:rsidP="00240B60">
      <w:pPr>
        <w:spacing w:before="120"/>
        <w:rPr>
          <w:rFonts w:cs="Times New Roman"/>
          <w:sz w:val="26"/>
          <w:szCs w:val="26"/>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482"/>
      </w:tblGrid>
      <w:tr w:rsidR="00240B60" w:rsidRPr="00D46F48" w14:paraId="48B89A07" w14:textId="77777777" w:rsidTr="00A87F61">
        <w:tc>
          <w:tcPr>
            <w:tcW w:w="3119" w:type="dxa"/>
            <w:tcBorders>
              <w:bottom w:val="single" w:sz="4" w:space="0" w:color="auto"/>
            </w:tcBorders>
          </w:tcPr>
          <w:p w14:paraId="37309386" w14:textId="144572F5" w:rsidR="00240B60" w:rsidRPr="0058609B" w:rsidRDefault="0058609B" w:rsidP="00A87F61">
            <w:pPr>
              <w:spacing w:before="60" w:after="60"/>
              <w:jc w:val="both"/>
              <w:rPr>
                <w:b/>
                <w:sz w:val="26"/>
                <w:szCs w:val="26"/>
              </w:rPr>
            </w:pPr>
            <w:r w:rsidRPr="0058609B">
              <w:rPr>
                <w:b/>
                <w:sz w:val="26"/>
                <w:szCs w:val="26"/>
              </w:rPr>
              <w:t xml:space="preserve">I. CĂN CỨ PHÁP LÝ </w:t>
            </w:r>
          </w:p>
        </w:tc>
        <w:tc>
          <w:tcPr>
            <w:tcW w:w="11482" w:type="dxa"/>
          </w:tcPr>
          <w:p w14:paraId="365DD4C7" w14:textId="035A8797" w:rsidR="00240B60" w:rsidRPr="002B4ACB" w:rsidRDefault="00116A6D" w:rsidP="00A87F61">
            <w:pPr>
              <w:pStyle w:val="FootnoteText"/>
              <w:spacing w:before="60" w:after="60" w:line="300" w:lineRule="exact"/>
              <w:jc w:val="both"/>
              <w:rPr>
                <w:sz w:val="26"/>
                <w:szCs w:val="26"/>
              </w:rPr>
            </w:pPr>
            <w:r w:rsidRPr="002B4ACB">
              <w:rPr>
                <w:sz w:val="26"/>
                <w:szCs w:val="26"/>
                <w:lang w:val="nl-NL"/>
              </w:rPr>
              <w:t>Điều 2 Thông tư số 01/2012/TTLT-BCT-BTC ngày 03 tháng 01 năm 2012 sửa đổi, bổ sung một số điều của Thông tư liên tịch số 14/2009/TTLT-BCT-BTC ngày 23 tháng 06 năm 2009 của Bộ trưởng Bộ Công Thương và Bộ trưởng Bộ Tài chính hướng dẫn việc cấp chứng nhận và thủ tục nhập khẩu, xuất khẩu kim cương thô nhằm thực thi các quy định của Quy chế Chứng nhận Quy trình Kimberley.</w:t>
            </w:r>
          </w:p>
        </w:tc>
      </w:tr>
      <w:tr w:rsidR="00240B60" w:rsidRPr="00D46F48" w14:paraId="4919EBD3" w14:textId="77777777" w:rsidTr="00A87F61">
        <w:tc>
          <w:tcPr>
            <w:tcW w:w="14601" w:type="dxa"/>
            <w:gridSpan w:val="2"/>
            <w:tcBorders>
              <w:bottom w:val="single" w:sz="4" w:space="0" w:color="auto"/>
            </w:tcBorders>
          </w:tcPr>
          <w:p w14:paraId="6CF9E02C" w14:textId="44EF4968" w:rsidR="00240B60" w:rsidRPr="00D46F48" w:rsidRDefault="00240B60" w:rsidP="00A87F61">
            <w:pPr>
              <w:spacing w:before="60" w:after="60" w:line="300" w:lineRule="exact"/>
              <w:jc w:val="both"/>
              <w:rPr>
                <w:sz w:val="26"/>
                <w:szCs w:val="26"/>
              </w:rPr>
            </w:pPr>
            <w:r w:rsidRPr="00981778">
              <w:rPr>
                <w:b/>
                <w:sz w:val="26"/>
                <w:szCs w:val="26"/>
              </w:rPr>
              <w:t xml:space="preserve">II. ĐÁNH GIÁ TÍNH </w:t>
            </w:r>
            <w:r w:rsidR="002B4ACB">
              <w:rPr>
                <w:b/>
                <w:sz w:val="26"/>
                <w:szCs w:val="26"/>
              </w:rPr>
              <w:t xml:space="preserve">HỢP HIẾN, </w:t>
            </w:r>
            <w:r w:rsidRPr="00981778">
              <w:rPr>
                <w:b/>
                <w:sz w:val="26"/>
                <w:szCs w:val="26"/>
              </w:rPr>
              <w:t>HỢP PHÁP CỦA THỦ TỤC HÀNH CHÍNH</w:t>
            </w:r>
          </w:p>
        </w:tc>
      </w:tr>
      <w:tr w:rsidR="00240B60" w:rsidRPr="00D46F48" w14:paraId="641500EA" w14:textId="77777777" w:rsidTr="00A87F61">
        <w:tc>
          <w:tcPr>
            <w:tcW w:w="3119" w:type="dxa"/>
            <w:tcBorders>
              <w:bottom w:val="single" w:sz="4" w:space="0" w:color="auto"/>
            </w:tcBorders>
          </w:tcPr>
          <w:p w14:paraId="0278D09A" w14:textId="4057BBE4" w:rsidR="00240B60" w:rsidRPr="00A35F41" w:rsidRDefault="00240B60" w:rsidP="002B4ACB">
            <w:pPr>
              <w:spacing w:before="60" w:after="60" w:line="300" w:lineRule="exact"/>
              <w:jc w:val="both"/>
              <w:rPr>
                <w:sz w:val="26"/>
                <w:szCs w:val="26"/>
              </w:rPr>
            </w:pPr>
            <w:r>
              <w:rPr>
                <w:sz w:val="26"/>
                <w:szCs w:val="26"/>
              </w:rPr>
              <w:t xml:space="preserve">1. Có </w:t>
            </w:r>
            <w:r w:rsidR="002B4ACB">
              <w:rPr>
                <w:sz w:val="26"/>
                <w:szCs w:val="26"/>
              </w:rPr>
              <w:t>phù hợp với  Hiến pháp</w:t>
            </w:r>
            <w:r w:rsidRPr="00A35F41">
              <w:rPr>
                <w:sz w:val="26"/>
                <w:szCs w:val="26"/>
              </w:rPr>
              <w:t xml:space="preserve"> không?</w:t>
            </w:r>
          </w:p>
        </w:tc>
        <w:tc>
          <w:tcPr>
            <w:tcW w:w="11482" w:type="dxa"/>
          </w:tcPr>
          <w:p w14:paraId="6FE75A57" w14:textId="77777777" w:rsidR="00240B60" w:rsidRDefault="00240B60" w:rsidP="00A87F61">
            <w:pPr>
              <w:spacing w:before="60" w:after="60" w:line="300" w:lineRule="exact"/>
              <w:jc w:val="both"/>
              <w:rPr>
                <w:sz w:val="26"/>
                <w:szCs w:val="26"/>
              </w:rPr>
            </w:pPr>
            <w:r w:rsidRPr="00D46F48">
              <w:rPr>
                <w:sz w:val="26"/>
                <w:szCs w:val="26"/>
              </w:rPr>
              <w:t>Có</w:t>
            </w:r>
            <w:r>
              <w:rPr>
                <w:sz w:val="26"/>
                <w:szCs w:val="26"/>
              </w:rPr>
              <w:t xml:space="preserve"> </w:t>
            </w:r>
            <w:r w:rsidRPr="00730412">
              <w:rPr>
                <w:sz w:val="30"/>
                <w:szCs w:val="30"/>
              </w:rPr>
              <w:sym w:font="Wingdings" w:char="F0FE"/>
            </w:r>
            <w:r>
              <w:rPr>
                <w:sz w:val="26"/>
                <w:szCs w:val="26"/>
              </w:rPr>
              <w:t xml:space="preserve">   </w:t>
            </w:r>
            <w:r w:rsidRPr="00D46F48">
              <w:rPr>
                <w:sz w:val="26"/>
                <w:szCs w:val="26"/>
              </w:rPr>
              <w:t xml:space="preserve">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1981B6DE" w14:textId="77777777" w:rsidR="00240B60" w:rsidRDefault="00240B60" w:rsidP="00A87F61">
            <w:pPr>
              <w:spacing w:before="60" w:after="60" w:line="300" w:lineRule="exact"/>
              <w:jc w:val="both"/>
              <w:rPr>
                <w:sz w:val="26"/>
                <w:szCs w:val="26"/>
              </w:rPr>
            </w:pPr>
            <w:r>
              <w:rPr>
                <w:sz w:val="26"/>
                <w:szCs w:val="26"/>
              </w:rPr>
              <w:t>Nêu rõ lý do:</w:t>
            </w:r>
          </w:p>
          <w:p w14:paraId="20512569" w14:textId="0C28A722" w:rsidR="00240B60" w:rsidRPr="00FC5669" w:rsidRDefault="00240B60" w:rsidP="007B28A1">
            <w:pPr>
              <w:pStyle w:val="BodyText"/>
              <w:spacing w:before="60" w:after="60" w:line="300" w:lineRule="exact"/>
              <w:rPr>
                <w:sz w:val="26"/>
                <w:szCs w:val="26"/>
                <w:lang w:val="vi-VN"/>
              </w:rPr>
            </w:pPr>
            <w:r w:rsidRPr="00FC5669">
              <w:rPr>
                <w:sz w:val="26"/>
                <w:szCs w:val="26"/>
                <w:lang w:val="en-US"/>
              </w:rPr>
              <w:t>Căn cứ Nghị định số 40/2025/NĐ-CP của Chính phủ quy định chức năng, nhiệm vụ, quyền hạn và cơ cấu tổ chức của Bộ Công Thương</w:t>
            </w:r>
            <w:r w:rsidRPr="00FC5669">
              <w:rPr>
                <w:sz w:val="26"/>
                <w:szCs w:val="26"/>
              </w:rPr>
              <w:t xml:space="preserve">, Bộ Công Thương cấp giấy chứng nhận KP là hoàn toàn </w:t>
            </w:r>
            <w:r w:rsidR="007B28A1">
              <w:rPr>
                <w:sz w:val="26"/>
                <w:szCs w:val="26"/>
                <w:lang w:val="en-US"/>
              </w:rPr>
              <w:t>phù hợp với Hiến pháp nước Cộng hòa xã hội chủ nghĩa Việt Nam</w:t>
            </w:r>
            <w:r w:rsidRPr="00FC5669">
              <w:rPr>
                <w:sz w:val="26"/>
                <w:szCs w:val="26"/>
              </w:rPr>
              <w:t xml:space="preserve">. </w:t>
            </w:r>
            <w:r w:rsidRPr="00FC5669">
              <w:rPr>
                <w:sz w:val="26"/>
                <w:szCs w:val="26"/>
                <w:lang w:val="vi-VN"/>
              </w:rPr>
              <w:t xml:space="preserve"> </w:t>
            </w:r>
          </w:p>
        </w:tc>
      </w:tr>
      <w:tr w:rsidR="00240B60" w:rsidRPr="00D46F48" w14:paraId="26DBCD4F" w14:textId="77777777" w:rsidTr="00A87F61">
        <w:tc>
          <w:tcPr>
            <w:tcW w:w="3119" w:type="dxa"/>
            <w:tcBorders>
              <w:bottom w:val="single" w:sz="4" w:space="0" w:color="auto"/>
            </w:tcBorders>
          </w:tcPr>
          <w:p w14:paraId="14D0EDB2" w14:textId="45C67C10" w:rsidR="00240B60" w:rsidRPr="00A35F41" w:rsidRDefault="00240B60" w:rsidP="00A87F61">
            <w:pPr>
              <w:spacing w:before="60" w:after="60"/>
              <w:jc w:val="both"/>
              <w:rPr>
                <w:sz w:val="26"/>
                <w:szCs w:val="26"/>
              </w:rPr>
            </w:pPr>
            <w:r>
              <w:rPr>
                <w:sz w:val="26"/>
                <w:szCs w:val="26"/>
              </w:rPr>
              <w:t xml:space="preserve">2. </w:t>
            </w:r>
            <w:r w:rsidRPr="00F61DED">
              <w:rPr>
                <w:sz w:val="26"/>
                <w:szCs w:val="26"/>
              </w:rPr>
              <w:t xml:space="preserve">Có mâu thuẫn, chồng chéo </w:t>
            </w:r>
            <w:r w:rsidR="00F61DED" w:rsidRPr="00F61DED">
              <w:rPr>
                <w:sz w:val="26"/>
                <w:szCs w:val="26"/>
              </w:rPr>
              <w:t xml:space="preserve">hoặc không phù hợp, thống nhất với quy định tại </w:t>
            </w:r>
            <w:r w:rsidR="00F61DED" w:rsidRPr="00F61DED">
              <w:rPr>
                <w:sz w:val="26"/>
                <w:szCs w:val="26"/>
              </w:rPr>
              <w:lastRenderedPageBreak/>
              <w:t>các văn bản khác, điều ước quốc tế có liên quan mà nước Cộng hòa xã hội chủ nghĩa Việt Nam là thành viên không?</w:t>
            </w:r>
            <w:r w:rsidR="00F61DED">
              <w:t xml:space="preserve"> </w:t>
            </w:r>
          </w:p>
        </w:tc>
        <w:tc>
          <w:tcPr>
            <w:tcW w:w="11482" w:type="dxa"/>
          </w:tcPr>
          <w:p w14:paraId="2E3B9397" w14:textId="77777777" w:rsidR="00240B60" w:rsidRDefault="00240B60" w:rsidP="00A87F61">
            <w:pPr>
              <w:spacing w:before="60" w:after="60"/>
              <w:jc w:val="both"/>
              <w:rPr>
                <w:sz w:val="26"/>
                <w:szCs w:val="26"/>
              </w:rPr>
            </w:pPr>
            <w:r>
              <w:rPr>
                <w:sz w:val="26"/>
                <w:szCs w:val="26"/>
              </w:rPr>
              <w:lastRenderedPageBreak/>
              <w:t xml:space="preserve">- </w:t>
            </w:r>
            <w:r w:rsidRPr="00D46F48">
              <w:rPr>
                <w:sz w:val="26"/>
                <w:szCs w:val="26"/>
              </w:rPr>
              <w:t>V</w:t>
            </w:r>
            <w:r>
              <w:rPr>
                <w:sz w:val="26"/>
                <w:szCs w:val="26"/>
              </w:rPr>
              <w:t>ới v</w:t>
            </w:r>
            <w:r w:rsidRPr="00D46F48">
              <w:rPr>
                <w:sz w:val="26"/>
                <w:szCs w:val="26"/>
              </w:rPr>
              <w:t>ăn bản của c</w:t>
            </w:r>
            <w:r w:rsidRPr="00D46F48">
              <w:rPr>
                <w:sz w:val="26"/>
                <w:szCs w:val="26"/>
                <w:lang w:val="vi-VN"/>
              </w:rPr>
              <w:t>ơ</w:t>
            </w:r>
            <w:r w:rsidRPr="00D46F48">
              <w:rPr>
                <w:sz w:val="26"/>
                <w:szCs w:val="26"/>
              </w:rPr>
              <w:t xml:space="preserve"> quan </w:t>
            </w:r>
            <w:r>
              <w:rPr>
                <w:sz w:val="26"/>
                <w:szCs w:val="26"/>
              </w:rPr>
              <w:t xml:space="preserve">nhà nước </w:t>
            </w:r>
            <w:r w:rsidRPr="00D46F48">
              <w:rPr>
                <w:sz w:val="26"/>
                <w:szCs w:val="26"/>
              </w:rPr>
              <w:t>cấ</w:t>
            </w:r>
            <w:r>
              <w:rPr>
                <w:sz w:val="26"/>
                <w:szCs w:val="26"/>
              </w:rPr>
              <w:t xml:space="preserve">p trên: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730412">
              <w:rPr>
                <w:sz w:val="30"/>
                <w:szCs w:val="30"/>
              </w:rPr>
              <w:sym w:font="Wingdings" w:char="F0FE"/>
            </w:r>
          </w:p>
          <w:p w14:paraId="3E99DE19" w14:textId="77777777" w:rsidR="00240B60" w:rsidRDefault="00240B60" w:rsidP="00A87F61">
            <w:pPr>
              <w:spacing w:before="60" w:after="60"/>
              <w:jc w:val="both"/>
              <w:rPr>
                <w:sz w:val="26"/>
                <w:szCs w:val="26"/>
              </w:rPr>
            </w:pPr>
            <w:r>
              <w:rPr>
                <w:sz w:val="26"/>
                <w:szCs w:val="26"/>
              </w:rPr>
              <w:t xml:space="preserve">- </w:t>
            </w:r>
            <w:r w:rsidRPr="00D46F48">
              <w:rPr>
                <w:sz w:val="26"/>
                <w:szCs w:val="26"/>
              </w:rPr>
              <w:t>V</w:t>
            </w:r>
            <w:r>
              <w:rPr>
                <w:sz w:val="26"/>
                <w:szCs w:val="26"/>
              </w:rPr>
              <w:t>ới v</w:t>
            </w:r>
            <w:r w:rsidRPr="00D46F48">
              <w:rPr>
                <w:sz w:val="26"/>
                <w:szCs w:val="26"/>
              </w:rPr>
              <w:t>ăn bản của c</w:t>
            </w:r>
            <w:r w:rsidRPr="00D46F48">
              <w:rPr>
                <w:sz w:val="26"/>
                <w:szCs w:val="26"/>
                <w:lang w:val="vi-VN"/>
              </w:rPr>
              <w:t>ơ</w:t>
            </w:r>
            <w:r>
              <w:rPr>
                <w:sz w:val="26"/>
                <w:szCs w:val="26"/>
              </w:rPr>
              <w:t xml:space="preserve"> quan khác: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730412">
              <w:rPr>
                <w:sz w:val="30"/>
                <w:szCs w:val="30"/>
              </w:rPr>
              <w:sym w:font="Wingdings" w:char="F0FE"/>
            </w:r>
          </w:p>
          <w:p w14:paraId="2FEA418B" w14:textId="77777777" w:rsidR="00240B60" w:rsidRDefault="00240B60" w:rsidP="00A87F61">
            <w:pPr>
              <w:spacing w:before="60" w:after="60"/>
              <w:jc w:val="both"/>
              <w:rPr>
                <w:sz w:val="26"/>
                <w:szCs w:val="26"/>
              </w:rPr>
            </w:pPr>
            <w:r>
              <w:rPr>
                <w:sz w:val="26"/>
                <w:szCs w:val="26"/>
                <w:lang w:val="de-DE"/>
              </w:rPr>
              <w:lastRenderedPageBreak/>
              <w:t>- Với đ</w:t>
            </w:r>
            <w:r w:rsidRPr="00CD0486">
              <w:rPr>
                <w:sz w:val="26"/>
                <w:szCs w:val="26"/>
                <w:lang w:val="de-DE"/>
              </w:rPr>
              <w:t>iều ước</w:t>
            </w:r>
            <w:r>
              <w:rPr>
                <w:sz w:val="26"/>
                <w:szCs w:val="26"/>
                <w:lang w:val="de-DE"/>
              </w:rPr>
              <w:t xml:space="preserve"> </w:t>
            </w:r>
            <w:r w:rsidRPr="00CD0486">
              <w:rPr>
                <w:sz w:val="26"/>
                <w:szCs w:val="26"/>
                <w:lang w:val="de-DE"/>
              </w:rPr>
              <w:t xml:space="preserve">quốc tế </w:t>
            </w:r>
            <w:r>
              <w:rPr>
                <w:sz w:val="26"/>
                <w:szCs w:val="26"/>
                <w:lang w:val="de-DE"/>
              </w:rPr>
              <w:t xml:space="preserve">có liên quan </w:t>
            </w:r>
            <w:r w:rsidRPr="00CD0486">
              <w:rPr>
                <w:sz w:val="26"/>
                <w:szCs w:val="26"/>
                <w:lang w:val="de-DE"/>
              </w:rPr>
              <w:t xml:space="preserve">mà </w:t>
            </w:r>
            <w:r>
              <w:rPr>
                <w:sz w:val="26"/>
                <w:szCs w:val="26"/>
                <w:lang w:val="de-DE"/>
              </w:rPr>
              <w:t xml:space="preserve">CHXHCN </w:t>
            </w:r>
            <w:r w:rsidRPr="00CD0486">
              <w:rPr>
                <w:sz w:val="26"/>
                <w:szCs w:val="26"/>
                <w:lang w:val="de-DE"/>
              </w:rPr>
              <w:t xml:space="preserve">Việt Nam </w:t>
            </w:r>
            <w:r>
              <w:rPr>
                <w:sz w:val="26"/>
                <w:szCs w:val="26"/>
                <w:lang w:val="de-DE"/>
              </w:rPr>
              <w:t xml:space="preserve">là thành viên: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Pr>
                <w:sz w:val="26"/>
                <w:szCs w:val="26"/>
              </w:rPr>
              <w:t xml:space="preserve">        </w:t>
            </w:r>
            <w:r w:rsidRPr="00D46F48">
              <w:rPr>
                <w:sz w:val="26"/>
                <w:szCs w:val="26"/>
              </w:rPr>
              <w:t xml:space="preserve">Không </w:t>
            </w:r>
            <w:r w:rsidRPr="00730412">
              <w:rPr>
                <w:sz w:val="30"/>
                <w:szCs w:val="30"/>
              </w:rPr>
              <w:sym w:font="Wingdings" w:char="F0FE"/>
            </w:r>
          </w:p>
          <w:p w14:paraId="48E150E1" w14:textId="77777777" w:rsidR="00240B60" w:rsidRDefault="00240B60" w:rsidP="00A87F61">
            <w:pPr>
              <w:spacing w:before="60" w:after="60"/>
              <w:jc w:val="both"/>
              <w:rPr>
                <w:sz w:val="26"/>
                <w:szCs w:val="26"/>
              </w:rPr>
            </w:pPr>
          </w:p>
          <w:p w14:paraId="06E8AA59" w14:textId="77777777" w:rsidR="00240B60" w:rsidRPr="00A35F41" w:rsidRDefault="00240B60" w:rsidP="00A87F61">
            <w:pPr>
              <w:spacing w:before="60" w:after="60"/>
              <w:jc w:val="both"/>
              <w:rPr>
                <w:sz w:val="26"/>
                <w:szCs w:val="26"/>
              </w:rPr>
            </w:pPr>
          </w:p>
        </w:tc>
      </w:tr>
      <w:tr w:rsidR="00240B60" w:rsidRPr="00D46F48" w14:paraId="55D0AB37" w14:textId="77777777" w:rsidTr="00A87F61">
        <w:tc>
          <w:tcPr>
            <w:tcW w:w="14601" w:type="dxa"/>
            <w:gridSpan w:val="2"/>
          </w:tcPr>
          <w:p w14:paraId="59601349" w14:textId="77777777" w:rsidR="00240B60" w:rsidRPr="00CA0E94" w:rsidRDefault="00240B60" w:rsidP="00A87F61">
            <w:pPr>
              <w:spacing w:before="60" w:after="60"/>
              <w:jc w:val="both"/>
              <w:rPr>
                <w:sz w:val="26"/>
                <w:szCs w:val="26"/>
              </w:rPr>
            </w:pPr>
            <w:r>
              <w:rPr>
                <w:b/>
                <w:sz w:val="26"/>
                <w:szCs w:val="26"/>
              </w:rPr>
              <w:lastRenderedPageBreak/>
              <w:t xml:space="preserve">III. </w:t>
            </w:r>
            <w:r>
              <w:rPr>
                <w:b/>
                <w:sz w:val="24"/>
                <w:szCs w:val="24"/>
              </w:rPr>
              <w:t>ĐÁNH GIÁ TÍNH HỢP LÝ CỦA THỦ TỤC HÀNH CHÍNH</w:t>
            </w:r>
          </w:p>
        </w:tc>
      </w:tr>
      <w:tr w:rsidR="00240B60" w:rsidRPr="00D46F48" w14:paraId="16B6CF14" w14:textId="77777777" w:rsidTr="00A87F61">
        <w:tc>
          <w:tcPr>
            <w:tcW w:w="14601" w:type="dxa"/>
            <w:gridSpan w:val="2"/>
          </w:tcPr>
          <w:p w14:paraId="414532B3" w14:textId="77777777" w:rsidR="00240B60" w:rsidRPr="00D46F48" w:rsidRDefault="00240B60" w:rsidP="00A87F61">
            <w:pPr>
              <w:spacing w:before="60" w:after="60"/>
              <w:jc w:val="both"/>
              <w:rPr>
                <w:b/>
                <w:sz w:val="26"/>
                <w:szCs w:val="26"/>
              </w:rPr>
            </w:pPr>
            <w:r>
              <w:rPr>
                <w:b/>
                <w:sz w:val="26"/>
                <w:szCs w:val="26"/>
              </w:rPr>
              <w:t>1. Tên thủ tục hành chính</w:t>
            </w:r>
          </w:p>
        </w:tc>
      </w:tr>
      <w:tr w:rsidR="00240B60" w:rsidRPr="00D46F48" w14:paraId="25786D70" w14:textId="77777777" w:rsidTr="00A87F61">
        <w:tc>
          <w:tcPr>
            <w:tcW w:w="3119" w:type="dxa"/>
          </w:tcPr>
          <w:p w14:paraId="7E32E1C4" w14:textId="77777777" w:rsidR="00240B60" w:rsidRDefault="00240B60" w:rsidP="00A87F61">
            <w:pPr>
              <w:spacing w:before="60" w:after="60"/>
              <w:jc w:val="both"/>
              <w:rPr>
                <w:b/>
                <w:sz w:val="26"/>
                <w:szCs w:val="26"/>
              </w:rPr>
            </w:pPr>
            <w:r>
              <w:rPr>
                <w:sz w:val="26"/>
                <w:szCs w:val="26"/>
              </w:rPr>
              <w:t>C</w:t>
            </w:r>
            <w:r w:rsidRPr="00D46F48">
              <w:rPr>
                <w:sz w:val="26"/>
                <w:szCs w:val="26"/>
              </w:rPr>
              <w:t>ó được quy định rõ ràng</w:t>
            </w:r>
            <w:r>
              <w:rPr>
                <w:sz w:val="26"/>
                <w:szCs w:val="26"/>
              </w:rPr>
              <w:t>, cụ thể và phù hợp</w:t>
            </w:r>
            <w:r w:rsidRPr="00D46F48">
              <w:rPr>
                <w:sz w:val="26"/>
                <w:szCs w:val="26"/>
              </w:rPr>
              <w:t xml:space="preserve"> không?</w:t>
            </w:r>
          </w:p>
        </w:tc>
        <w:tc>
          <w:tcPr>
            <w:tcW w:w="11482" w:type="dxa"/>
          </w:tcPr>
          <w:p w14:paraId="010C228E" w14:textId="77777777" w:rsidR="00240B60" w:rsidRDefault="00240B60" w:rsidP="00A87F61">
            <w:pPr>
              <w:spacing w:before="60" w:after="60" w:line="300" w:lineRule="exact"/>
              <w:jc w:val="both"/>
              <w:rPr>
                <w:sz w:val="26"/>
                <w:szCs w:val="26"/>
              </w:rPr>
            </w:pPr>
            <w:r w:rsidRPr="00D46F48">
              <w:rPr>
                <w:sz w:val="26"/>
                <w:szCs w:val="26"/>
              </w:rPr>
              <w:t>Có</w:t>
            </w:r>
            <w:r w:rsidRPr="00730412">
              <w:rPr>
                <w:sz w:val="30"/>
                <w:szCs w:val="30"/>
              </w:rPr>
              <w:sym w:font="Wingdings" w:char="F0FE"/>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499648EC" w14:textId="77777777" w:rsidR="00240B60" w:rsidRDefault="00240B60" w:rsidP="00A87F61">
            <w:pPr>
              <w:spacing w:before="60" w:after="60"/>
              <w:jc w:val="both"/>
              <w:rPr>
                <w:sz w:val="26"/>
                <w:szCs w:val="26"/>
              </w:rPr>
            </w:pPr>
            <w:r>
              <w:rPr>
                <w:sz w:val="26"/>
                <w:szCs w:val="26"/>
              </w:rPr>
              <w:t>N</w:t>
            </w:r>
            <w:r w:rsidRPr="00D46F48">
              <w:rPr>
                <w:sz w:val="26"/>
                <w:szCs w:val="26"/>
              </w:rPr>
              <w:t>êu rõ lý do:</w:t>
            </w:r>
            <w:r>
              <w:rPr>
                <w:sz w:val="26"/>
                <w:szCs w:val="26"/>
              </w:rPr>
              <w:t xml:space="preserve"> Tên thủ tục hành chính, trình tự, thủ tục thực hiện được quy định cụ thể, rõ ràng. </w:t>
            </w:r>
          </w:p>
        </w:tc>
      </w:tr>
      <w:tr w:rsidR="00240B60" w:rsidRPr="00D46F48" w14:paraId="002E7048" w14:textId="77777777" w:rsidTr="00A87F61">
        <w:tc>
          <w:tcPr>
            <w:tcW w:w="14601" w:type="dxa"/>
            <w:gridSpan w:val="2"/>
          </w:tcPr>
          <w:p w14:paraId="180B2F9E" w14:textId="77777777" w:rsidR="00240B60" w:rsidRPr="00D46F48" w:rsidRDefault="00240B60" w:rsidP="00A87F61">
            <w:pPr>
              <w:spacing w:before="60" w:after="60"/>
              <w:jc w:val="both"/>
              <w:rPr>
                <w:b/>
                <w:sz w:val="26"/>
                <w:szCs w:val="26"/>
              </w:rPr>
            </w:pPr>
            <w:r w:rsidRPr="00D46F48">
              <w:rPr>
                <w:b/>
                <w:sz w:val="26"/>
                <w:szCs w:val="26"/>
              </w:rPr>
              <w:t>2. Trình tự thực hiện</w:t>
            </w:r>
          </w:p>
        </w:tc>
      </w:tr>
      <w:tr w:rsidR="00240B60" w:rsidRPr="00D46F48" w14:paraId="26DED629" w14:textId="77777777" w:rsidTr="00A87F61">
        <w:tc>
          <w:tcPr>
            <w:tcW w:w="3119" w:type="dxa"/>
          </w:tcPr>
          <w:p w14:paraId="10963042" w14:textId="77777777" w:rsidR="00240B60" w:rsidRPr="00D46F48" w:rsidRDefault="00240B60" w:rsidP="00A87F61">
            <w:pPr>
              <w:spacing w:before="60" w:after="60" w:line="300" w:lineRule="exact"/>
              <w:jc w:val="both"/>
              <w:rPr>
                <w:sz w:val="26"/>
                <w:szCs w:val="26"/>
              </w:rPr>
            </w:pPr>
            <w:r>
              <w:rPr>
                <w:sz w:val="26"/>
                <w:szCs w:val="26"/>
              </w:rPr>
              <w:t>a) C</w:t>
            </w:r>
            <w:r w:rsidRPr="00D46F48">
              <w:rPr>
                <w:sz w:val="26"/>
                <w:szCs w:val="26"/>
              </w:rPr>
              <w:t xml:space="preserve">ó được quy định rõ ràng và cụ thể </w:t>
            </w:r>
            <w:r>
              <w:rPr>
                <w:sz w:val="26"/>
                <w:szCs w:val="26"/>
              </w:rPr>
              <w:t xml:space="preserve">về các bước thực hiện </w:t>
            </w:r>
            <w:r w:rsidRPr="00D46F48">
              <w:rPr>
                <w:sz w:val="26"/>
                <w:szCs w:val="26"/>
              </w:rPr>
              <w:t xml:space="preserve">không? </w:t>
            </w:r>
          </w:p>
        </w:tc>
        <w:tc>
          <w:tcPr>
            <w:tcW w:w="11482" w:type="dxa"/>
          </w:tcPr>
          <w:p w14:paraId="6CC60CFF" w14:textId="77777777" w:rsidR="00240B60" w:rsidRDefault="00240B60" w:rsidP="00A87F61">
            <w:pPr>
              <w:spacing w:before="60" w:after="60" w:line="300" w:lineRule="exact"/>
              <w:jc w:val="both"/>
              <w:rPr>
                <w:sz w:val="26"/>
                <w:szCs w:val="26"/>
              </w:rPr>
            </w:pPr>
            <w:r w:rsidRPr="00D46F48">
              <w:rPr>
                <w:sz w:val="26"/>
                <w:szCs w:val="26"/>
              </w:rPr>
              <w:t xml:space="preserve">Có </w:t>
            </w:r>
            <w:r w:rsidRPr="00730412">
              <w:rPr>
                <w:sz w:val="30"/>
                <w:szCs w:val="30"/>
              </w:rPr>
              <w:sym w:font="Wingdings" w:char="F0FE"/>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04ED839D" w14:textId="77777777" w:rsidR="00240B60" w:rsidRPr="00D46F48" w:rsidRDefault="00240B60" w:rsidP="00A87F61">
            <w:pPr>
              <w:spacing w:before="60" w:after="60"/>
              <w:jc w:val="both"/>
              <w:rPr>
                <w:b/>
                <w:sz w:val="26"/>
                <w:szCs w:val="26"/>
              </w:rPr>
            </w:pPr>
            <w:r>
              <w:rPr>
                <w:sz w:val="26"/>
                <w:szCs w:val="26"/>
              </w:rPr>
              <w:t>Nêu rõ lý do: Đã quy định rõ ràng, cụ thể các bước thực hiện gồm hồ sơ, trình tự thực hiện cấp Giấy chứng nhận KP.</w:t>
            </w:r>
          </w:p>
        </w:tc>
      </w:tr>
      <w:tr w:rsidR="00240B60" w:rsidRPr="00D46F48" w14:paraId="575D38AC" w14:textId="77777777" w:rsidTr="00A87F61">
        <w:tc>
          <w:tcPr>
            <w:tcW w:w="3119" w:type="dxa"/>
          </w:tcPr>
          <w:p w14:paraId="4DCA983E" w14:textId="77777777" w:rsidR="00240B60" w:rsidRPr="00D46F48" w:rsidRDefault="00240B60" w:rsidP="00A87F61">
            <w:pPr>
              <w:spacing w:before="60" w:after="60" w:line="300" w:lineRule="exact"/>
              <w:jc w:val="both"/>
              <w:rPr>
                <w:sz w:val="26"/>
                <w:szCs w:val="26"/>
              </w:rPr>
            </w:pPr>
            <w:r>
              <w:rPr>
                <w:sz w:val="26"/>
                <w:szCs w:val="26"/>
              </w:rPr>
              <w:t xml:space="preserve">b) Có được quy định, </w:t>
            </w:r>
            <w:r w:rsidRPr="00971744">
              <w:rPr>
                <w:sz w:val="26"/>
                <w:szCs w:val="26"/>
              </w:rPr>
              <w:t>phân định rõ trách nhiệm và nội dung công việc của cơ quan nhà nước và cá nhân, tổ chức khi thực hiện không?</w:t>
            </w:r>
          </w:p>
        </w:tc>
        <w:tc>
          <w:tcPr>
            <w:tcW w:w="11482" w:type="dxa"/>
          </w:tcPr>
          <w:p w14:paraId="703F68F3" w14:textId="77777777" w:rsidR="00240B60" w:rsidRDefault="00240B60" w:rsidP="00A87F61">
            <w:pPr>
              <w:spacing w:before="60" w:after="60" w:line="300" w:lineRule="exact"/>
              <w:jc w:val="both"/>
              <w:rPr>
                <w:sz w:val="26"/>
                <w:szCs w:val="26"/>
              </w:rPr>
            </w:pPr>
            <w:r w:rsidRPr="00D46F48">
              <w:rPr>
                <w:sz w:val="26"/>
                <w:szCs w:val="26"/>
              </w:rPr>
              <w:t xml:space="preserve">Có </w:t>
            </w:r>
            <w:r w:rsidRPr="00730412">
              <w:rPr>
                <w:sz w:val="30"/>
                <w:szCs w:val="30"/>
              </w:rPr>
              <w:sym w:font="Wingdings" w:char="F0FE"/>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4BAA17BB" w14:textId="77777777" w:rsidR="00240B60" w:rsidRPr="0025533A" w:rsidRDefault="00240B60" w:rsidP="00A87F61">
            <w:pPr>
              <w:spacing w:before="60" w:after="60" w:line="300" w:lineRule="exact"/>
              <w:jc w:val="both"/>
              <w:rPr>
                <w:sz w:val="26"/>
                <w:szCs w:val="26"/>
              </w:rPr>
            </w:pPr>
            <w:r>
              <w:rPr>
                <w:sz w:val="26"/>
                <w:szCs w:val="26"/>
              </w:rPr>
              <w:t>Nêu rõ lý do: Đã quy định rõ ràng, cụ thể quyền lợi, trách nhiệm và nghĩa vụ của cơ quan quản lý nhà nước có thẩm quyền và thương nhân.</w:t>
            </w:r>
          </w:p>
        </w:tc>
      </w:tr>
      <w:tr w:rsidR="00240B60" w:rsidRPr="00D46F48" w14:paraId="083F6605" w14:textId="77777777" w:rsidTr="00A87F61">
        <w:tc>
          <w:tcPr>
            <w:tcW w:w="3119" w:type="dxa"/>
          </w:tcPr>
          <w:p w14:paraId="2E541339" w14:textId="77777777" w:rsidR="00240B60" w:rsidRPr="00D46F48" w:rsidRDefault="00240B60" w:rsidP="00A87F61">
            <w:pPr>
              <w:spacing w:before="60" w:after="60" w:line="300" w:lineRule="exact"/>
              <w:jc w:val="both"/>
              <w:rPr>
                <w:sz w:val="26"/>
                <w:szCs w:val="26"/>
              </w:rPr>
            </w:pPr>
            <w:r>
              <w:rPr>
                <w:sz w:val="26"/>
                <w:szCs w:val="26"/>
              </w:rPr>
              <w:t>c) Có á</w:t>
            </w:r>
            <w:r w:rsidRPr="00971744">
              <w:rPr>
                <w:sz w:val="26"/>
                <w:szCs w:val="26"/>
              </w:rPr>
              <w:t>p dụ</w:t>
            </w:r>
            <w:r>
              <w:rPr>
                <w:sz w:val="26"/>
                <w:szCs w:val="26"/>
              </w:rPr>
              <w:t>ng</w:t>
            </w:r>
            <w:r w:rsidRPr="00971744">
              <w:rPr>
                <w:sz w:val="26"/>
                <w:szCs w:val="26"/>
              </w:rPr>
              <w:t xml:space="preserve"> cơ chế liên thông</w:t>
            </w:r>
            <w:r>
              <w:rPr>
                <w:sz w:val="26"/>
                <w:szCs w:val="26"/>
              </w:rPr>
              <w:t xml:space="preserve"> không?</w:t>
            </w:r>
          </w:p>
        </w:tc>
        <w:tc>
          <w:tcPr>
            <w:tcW w:w="11482" w:type="dxa"/>
          </w:tcPr>
          <w:p w14:paraId="6A724B65" w14:textId="77777777" w:rsidR="00240B60" w:rsidRDefault="00240B60" w:rsidP="00A87F61">
            <w:pPr>
              <w:spacing w:before="60" w:after="60" w:line="300" w:lineRule="exact"/>
              <w:jc w:val="both"/>
              <w:rPr>
                <w:sz w:val="26"/>
                <w:szCs w:val="26"/>
              </w:rPr>
            </w:pPr>
            <w:r w:rsidRPr="00D46F48">
              <w:rPr>
                <w:sz w:val="26"/>
                <w:szCs w:val="26"/>
              </w:rPr>
              <w:t xml:space="preserve">Có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3DC34BCA" w14:textId="77777777" w:rsidR="00240B60" w:rsidRPr="00D46F48" w:rsidRDefault="00240B60" w:rsidP="00A87F61">
            <w:pPr>
              <w:spacing w:before="60" w:after="60"/>
              <w:jc w:val="both"/>
              <w:rPr>
                <w:b/>
                <w:sz w:val="26"/>
                <w:szCs w:val="26"/>
              </w:rPr>
            </w:pPr>
            <w:r>
              <w:rPr>
                <w:sz w:val="26"/>
                <w:szCs w:val="26"/>
              </w:rPr>
              <w:t>Nêu rõ lý do: Thương nhân sau khi nhận được Giấy chứng nhận KP do cơ quan có thẩm quyền cấp sẽ phải xuất trình cho cơ quan hải quan để thực hiện thủ tục xuất khẩu kim cương thô theo quy định.</w:t>
            </w:r>
          </w:p>
        </w:tc>
      </w:tr>
      <w:tr w:rsidR="00240B60" w:rsidRPr="00D46F48" w14:paraId="79F3B256" w14:textId="77777777" w:rsidTr="00A87F61">
        <w:tc>
          <w:tcPr>
            <w:tcW w:w="3119" w:type="dxa"/>
          </w:tcPr>
          <w:p w14:paraId="033974EF" w14:textId="77777777" w:rsidR="00240B60" w:rsidRPr="00D46F48" w:rsidRDefault="00240B60" w:rsidP="00A87F61">
            <w:pPr>
              <w:spacing w:before="60" w:after="60" w:line="300" w:lineRule="exact"/>
              <w:jc w:val="both"/>
              <w:rPr>
                <w:sz w:val="26"/>
                <w:szCs w:val="26"/>
              </w:rPr>
            </w:pPr>
            <w:r>
              <w:rPr>
                <w:sz w:val="26"/>
                <w:szCs w:val="26"/>
              </w:rPr>
              <w:t xml:space="preserve">d) Có quy định việc kiểm </w:t>
            </w:r>
            <w:r w:rsidRPr="00D46F48">
              <w:rPr>
                <w:sz w:val="26"/>
                <w:szCs w:val="26"/>
              </w:rPr>
              <w:t>tra</w:t>
            </w:r>
            <w:r>
              <w:rPr>
                <w:sz w:val="26"/>
                <w:szCs w:val="26"/>
              </w:rPr>
              <w:t>, đánh giá, xác minh</w:t>
            </w:r>
            <w:r w:rsidRPr="00D46F48">
              <w:rPr>
                <w:sz w:val="26"/>
                <w:szCs w:val="26"/>
              </w:rPr>
              <w:t xml:space="preserve"> thực tế</w:t>
            </w:r>
            <w:r>
              <w:rPr>
                <w:sz w:val="26"/>
                <w:szCs w:val="26"/>
              </w:rPr>
              <w:t xml:space="preserve"> của cơ quan nhà nước không?</w:t>
            </w:r>
          </w:p>
        </w:tc>
        <w:tc>
          <w:tcPr>
            <w:tcW w:w="11482" w:type="dxa"/>
          </w:tcPr>
          <w:p w14:paraId="4E47A142" w14:textId="77777777" w:rsidR="00240B60" w:rsidRDefault="00240B60" w:rsidP="00A87F61">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r>
              <w:rPr>
                <w:sz w:val="26"/>
                <w:szCs w:val="26"/>
              </w:rPr>
              <w:t xml:space="preserve">     </w:t>
            </w:r>
            <w:r w:rsidRPr="00D46F48">
              <w:rPr>
                <w:sz w:val="26"/>
                <w:szCs w:val="26"/>
              </w:rPr>
              <w:t xml:space="preserve"> Không</w:t>
            </w:r>
            <w:r>
              <w:rPr>
                <w:sz w:val="26"/>
                <w:szCs w:val="26"/>
              </w:rPr>
              <w:t xml:space="preserve"> </w:t>
            </w:r>
            <w:r w:rsidRPr="00730412">
              <w:rPr>
                <w:sz w:val="30"/>
                <w:szCs w:val="30"/>
              </w:rPr>
              <w:sym w:font="Wingdings" w:char="F0FE"/>
            </w:r>
            <w:r w:rsidRPr="00D46F48">
              <w:rPr>
                <w:sz w:val="26"/>
                <w:szCs w:val="26"/>
              </w:rPr>
              <w:t xml:space="preserve"> </w:t>
            </w:r>
            <w:r>
              <w:rPr>
                <w:sz w:val="26"/>
                <w:szCs w:val="26"/>
              </w:rPr>
              <w:t xml:space="preserve"> </w:t>
            </w:r>
          </w:p>
          <w:p w14:paraId="2D022FCE" w14:textId="77777777" w:rsidR="00240B60" w:rsidRDefault="00240B60" w:rsidP="00A87F61">
            <w:pPr>
              <w:spacing w:before="60" w:after="60" w:line="300" w:lineRule="exact"/>
              <w:jc w:val="both"/>
              <w:rPr>
                <w:sz w:val="26"/>
                <w:szCs w:val="26"/>
              </w:rPr>
            </w:pPr>
            <w:r w:rsidRPr="00D46F48">
              <w:rPr>
                <w:sz w:val="26"/>
                <w:szCs w:val="26"/>
              </w:rPr>
              <w:t>Các biện pháp có thể thay thế:</w:t>
            </w:r>
            <w:r>
              <w:rPr>
                <w:sz w:val="26"/>
                <w:szCs w:val="26"/>
              </w:rPr>
              <w:t xml:space="preserve">                </w:t>
            </w: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Không </w:t>
            </w:r>
            <w:r w:rsidRPr="00730412">
              <w:rPr>
                <w:sz w:val="30"/>
                <w:szCs w:val="30"/>
              </w:rPr>
              <w:sym w:font="Wingdings" w:char="F0FE"/>
            </w:r>
            <w:r w:rsidRPr="00D46F48">
              <w:rPr>
                <w:sz w:val="26"/>
                <w:szCs w:val="26"/>
              </w:rPr>
              <w:t xml:space="preserve"> </w:t>
            </w:r>
            <w:r>
              <w:rPr>
                <w:sz w:val="26"/>
                <w:szCs w:val="26"/>
              </w:rPr>
              <w:t xml:space="preserve"> </w:t>
            </w:r>
          </w:p>
          <w:p w14:paraId="47F0BF9D" w14:textId="77777777" w:rsidR="00240B60" w:rsidRPr="00D46F48" w:rsidRDefault="00240B60" w:rsidP="00A87F61">
            <w:pPr>
              <w:spacing w:before="60" w:after="60"/>
              <w:jc w:val="both"/>
              <w:rPr>
                <w:b/>
                <w:sz w:val="26"/>
                <w:szCs w:val="26"/>
              </w:rPr>
            </w:pPr>
          </w:p>
        </w:tc>
      </w:tr>
      <w:tr w:rsidR="00240B60" w:rsidRPr="00D46F48" w14:paraId="16D5BF88" w14:textId="77777777" w:rsidTr="00A87F61">
        <w:tc>
          <w:tcPr>
            <w:tcW w:w="3119" w:type="dxa"/>
          </w:tcPr>
          <w:p w14:paraId="150D9850" w14:textId="77777777" w:rsidR="00240B60" w:rsidRDefault="00240B60" w:rsidP="00A87F61">
            <w:pPr>
              <w:spacing w:before="60" w:after="60" w:line="300" w:lineRule="exact"/>
              <w:jc w:val="both"/>
              <w:rPr>
                <w:sz w:val="26"/>
                <w:szCs w:val="26"/>
              </w:rPr>
            </w:pPr>
            <w:r w:rsidRPr="00D46F48">
              <w:rPr>
                <w:b/>
                <w:sz w:val="26"/>
                <w:szCs w:val="26"/>
              </w:rPr>
              <w:t xml:space="preserve">3. </w:t>
            </w:r>
            <w:r>
              <w:rPr>
                <w:b/>
                <w:sz w:val="26"/>
                <w:szCs w:val="26"/>
              </w:rPr>
              <w:t>C</w:t>
            </w:r>
            <w:r w:rsidRPr="00D46F48">
              <w:rPr>
                <w:b/>
                <w:sz w:val="26"/>
                <w:szCs w:val="26"/>
              </w:rPr>
              <w:t>ách thức thực hiện</w:t>
            </w:r>
          </w:p>
        </w:tc>
        <w:tc>
          <w:tcPr>
            <w:tcW w:w="11482" w:type="dxa"/>
          </w:tcPr>
          <w:p w14:paraId="4598ED55" w14:textId="77777777" w:rsidR="00240B60" w:rsidRPr="00D46F48" w:rsidRDefault="00240B60" w:rsidP="00A87F61">
            <w:pPr>
              <w:spacing w:before="60" w:after="60" w:line="300" w:lineRule="exact"/>
              <w:jc w:val="both"/>
              <w:rPr>
                <w:sz w:val="26"/>
                <w:szCs w:val="26"/>
              </w:rPr>
            </w:pPr>
          </w:p>
        </w:tc>
      </w:tr>
      <w:tr w:rsidR="00240B60" w:rsidRPr="00D46F48" w14:paraId="39490760" w14:textId="77777777" w:rsidTr="00A87F61">
        <w:tc>
          <w:tcPr>
            <w:tcW w:w="3119" w:type="dxa"/>
          </w:tcPr>
          <w:p w14:paraId="21217C3B" w14:textId="77777777" w:rsidR="00240B60" w:rsidRDefault="00240B60" w:rsidP="00A87F61">
            <w:pPr>
              <w:spacing w:before="60" w:after="60" w:line="300" w:lineRule="exact"/>
              <w:jc w:val="both"/>
              <w:rPr>
                <w:sz w:val="26"/>
                <w:szCs w:val="26"/>
              </w:rPr>
            </w:pPr>
            <w:r>
              <w:rPr>
                <w:sz w:val="26"/>
                <w:szCs w:val="26"/>
              </w:rPr>
              <w:lastRenderedPageBreak/>
              <w:t>a) Nộp hồ sơ:</w:t>
            </w:r>
          </w:p>
          <w:p w14:paraId="1CA7A346" w14:textId="77777777" w:rsidR="00240B60" w:rsidRDefault="00240B60" w:rsidP="00A87F61">
            <w:pPr>
              <w:spacing w:before="60" w:after="60" w:line="300" w:lineRule="exact"/>
              <w:jc w:val="both"/>
              <w:rPr>
                <w:sz w:val="26"/>
                <w:szCs w:val="26"/>
              </w:rPr>
            </w:pPr>
            <w:r w:rsidRPr="00D46F48">
              <w:rPr>
                <w:sz w:val="26"/>
                <w:szCs w:val="26"/>
              </w:rPr>
              <w:t xml:space="preserve">Trực tiếp </w:t>
            </w:r>
            <w:r>
              <w:rPr>
                <w:sz w:val="26"/>
                <w:szCs w:val="26"/>
              </w:rPr>
              <w:t xml:space="preserve">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w:t>
            </w:r>
          </w:p>
          <w:p w14:paraId="662F84FA" w14:textId="77777777" w:rsidR="00240B60" w:rsidRDefault="00240B60" w:rsidP="00A87F61">
            <w:pPr>
              <w:spacing w:before="60" w:after="60" w:line="300" w:lineRule="exact"/>
              <w:jc w:val="both"/>
              <w:rPr>
                <w:sz w:val="26"/>
                <w:szCs w:val="26"/>
              </w:rPr>
            </w:pPr>
            <w:r w:rsidRPr="00D46F48">
              <w:rPr>
                <w:sz w:val="26"/>
                <w:szCs w:val="26"/>
              </w:rPr>
              <w:t xml:space="preserve">Bưu </w:t>
            </w:r>
            <w:r>
              <w:rPr>
                <w:sz w:val="26"/>
                <w:szCs w:val="26"/>
              </w:rPr>
              <w:t xml:space="preserve">chính </w:t>
            </w:r>
            <w:r w:rsidRPr="00730412">
              <w:rPr>
                <w:sz w:val="30"/>
                <w:szCs w:val="30"/>
              </w:rPr>
              <w:sym w:font="Wingdings" w:char="F0FE"/>
            </w:r>
            <w:r w:rsidRPr="00D46F48">
              <w:rPr>
                <w:sz w:val="26"/>
                <w:szCs w:val="26"/>
              </w:rPr>
              <w:t xml:space="preserve"> </w:t>
            </w:r>
            <w:r>
              <w:rPr>
                <w:sz w:val="26"/>
                <w:szCs w:val="26"/>
              </w:rPr>
              <w:t xml:space="preserve"> </w:t>
            </w:r>
          </w:p>
          <w:p w14:paraId="480D4EC6" w14:textId="77777777" w:rsidR="00240B60" w:rsidRDefault="00240B60" w:rsidP="00A87F61">
            <w:pPr>
              <w:spacing w:before="60" w:after="60" w:line="300" w:lineRule="exact"/>
              <w:jc w:val="both"/>
              <w:rPr>
                <w:sz w:val="26"/>
                <w:szCs w:val="26"/>
              </w:rPr>
            </w:pPr>
            <w:r>
              <w:rPr>
                <w:sz w:val="26"/>
                <w:szCs w:val="26"/>
              </w:rPr>
              <w:t xml:space="preserve">Điện tử      </w:t>
            </w:r>
            <w:r w:rsidRPr="00730412">
              <w:rPr>
                <w:sz w:val="30"/>
                <w:szCs w:val="30"/>
              </w:rPr>
              <w:sym w:font="Wingdings" w:char="F0FE"/>
            </w:r>
            <w:r w:rsidRPr="00D46F48">
              <w:rPr>
                <w:sz w:val="26"/>
                <w:szCs w:val="26"/>
              </w:rPr>
              <w:t xml:space="preserve"> </w:t>
            </w:r>
          </w:p>
          <w:p w14:paraId="4193E79C" w14:textId="77777777" w:rsidR="00240B60" w:rsidRDefault="00240B60" w:rsidP="00A87F61">
            <w:pPr>
              <w:spacing w:before="60" w:after="60" w:line="300" w:lineRule="exact"/>
              <w:jc w:val="both"/>
              <w:rPr>
                <w:sz w:val="26"/>
                <w:szCs w:val="26"/>
              </w:rPr>
            </w:pPr>
            <w:r>
              <w:rPr>
                <w:sz w:val="26"/>
                <w:szCs w:val="26"/>
              </w:rPr>
              <w:t>b) Nhận kết quả:</w:t>
            </w:r>
          </w:p>
          <w:p w14:paraId="622911CE" w14:textId="77777777" w:rsidR="00240B60" w:rsidRDefault="00240B60" w:rsidP="00A87F61">
            <w:pPr>
              <w:spacing w:before="60" w:after="60" w:line="300" w:lineRule="exact"/>
              <w:jc w:val="both"/>
              <w:rPr>
                <w:sz w:val="26"/>
                <w:szCs w:val="26"/>
              </w:rPr>
            </w:pPr>
            <w:r w:rsidRPr="00D46F48">
              <w:rPr>
                <w:sz w:val="26"/>
                <w:szCs w:val="26"/>
              </w:rPr>
              <w:t xml:space="preserve">Trực tiếp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5C9CE646" w14:textId="77777777" w:rsidR="00240B60" w:rsidRPr="00286509" w:rsidRDefault="00240B60" w:rsidP="00A87F61">
            <w:pPr>
              <w:spacing w:before="60" w:after="60" w:line="300" w:lineRule="exact"/>
              <w:jc w:val="both"/>
              <w:rPr>
                <w:sz w:val="26"/>
                <w:szCs w:val="26"/>
                <w:lang w:val="vi-VN"/>
              </w:rPr>
            </w:pPr>
            <w:r w:rsidRPr="00D46F48">
              <w:rPr>
                <w:sz w:val="26"/>
                <w:szCs w:val="26"/>
              </w:rPr>
              <w:t xml:space="preserve">Bưu </w:t>
            </w:r>
            <w:r>
              <w:rPr>
                <w:sz w:val="26"/>
                <w:szCs w:val="26"/>
              </w:rPr>
              <w:t>chính</w:t>
            </w:r>
            <w:r w:rsidRPr="00D46F48">
              <w:rPr>
                <w:sz w:val="26"/>
                <w:szCs w:val="26"/>
              </w:rPr>
              <w:t xml:space="preserve">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w:t>
            </w:r>
          </w:p>
          <w:p w14:paraId="0A3AEE7D" w14:textId="77777777" w:rsidR="00240B60" w:rsidRDefault="00240B60" w:rsidP="00A87F61">
            <w:pPr>
              <w:spacing w:before="60" w:after="60" w:line="300" w:lineRule="exact"/>
              <w:jc w:val="both"/>
              <w:rPr>
                <w:sz w:val="26"/>
                <w:szCs w:val="26"/>
              </w:rPr>
            </w:pPr>
            <w:r>
              <w:rPr>
                <w:sz w:val="26"/>
                <w:szCs w:val="26"/>
              </w:rPr>
              <w:t xml:space="preserve">Điện tử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tc>
        <w:tc>
          <w:tcPr>
            <w:tcW w:w="11482" w:type="dxa"/>
          </w:tcPr>
          <w:p w14:paraId="11DBE9D6" w14:textId="77777777" w:rsidR="00240B60" w:rsidRDefault="00240B60" w:rsidP="00A87F61">
            <w:pPr>
              <w:spacing w:before="60" w:after="60" w:line="300" w:lineRule="exact"/>
              <w:jc w:val="both"/>
              <w:rPr>
                <w:sz w:val="26"/>
                <w:szCs w:val="26"/>
              </w:rPr>
            </w:pPr>
            <w:r w:rsidRPr="00D46F48">
              <w:rPr>
                <w:sz w:val="26"/>
                <w:szCs w:val="26"/>
              </w:rPr>
              <w:t xml:space="preserve">- </w:t>
            </w:r>
            <w:r>
              <w:rPr>
                <w:sz w:val="26"/>
                <w:szCs w:val="26"/>
              </w:rPr>
              <w:t xml:space="preserve">Có được quy định rõ ràng, cụ thể không?      </w:t>
            </w:r>
            <w:r w:rsidRPr="00D46F48">
              <w:rPr>
                <w:sz w:val="26"/>
                <w:szCs w:val="26"/>
              </w:rPr>
              <w:t xml:space="preserve">Có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3CA6619A" w14:textId="77777777" w:rsidR="00240B60" w:rsidRPr="00D46F48" w:rsidRDefault="00240B60" w:rsidP="00A87F61">
            <w:pPr>
              <w:spacing w:before="60" w:after="60" w:line="300" w:lineRule="exact"/>
              <w:jc w:val="both"/>
              <w:rPr>
                <w:sz w:val="26"/>
                <w:szCs w:val="26"/>
              </w:rPr>
            </w:pPr>
            <w:r>
              <w:rPr>
                <w:sz w:val="26"/>
                <w:szCs w:val="26"/>
              </w:rPr>
              <w:t>Nêu rõ l</w:t>
            </w:r>
            <w:r w:rsidRPr="00D46F48">
              <w:rPr>
                <w:sz w:val="26"/>
                <w:szCs w:val="26"/>
              </w:rPr>
              <w:t>ý do:</w:t>
            </w:r>
            <w:r>
              <w:rPr>
                <w:sz w:val="26"/>
                <w:szCs w:val="26"/>
              </w:rPr>
              <w:t xml:space="preserve"> Đã quy định cụ thể phương thức để thương nhân nộp hồ sơ (địa chỉ, tên cơ quan, v.v…)</w:t>
            </w:r>
          </w:p>
          <w:p w14:paraId="55FB26E3" w14:textId="77777777" w:rsidR="00240B60" w:rsidRDefault="00240B60" w:rsidP="00A87F61">
            <w:pPr>
              <w:spacing w:before="60" w:after="60" w:line="300" w:lineRule="exact"/>
              <w:jc w:val="both"/>
              <w:rPr>
                <w:sz w:val="26"/>
                <w:szCs w:val="26"/>
              </w:rPr>
            </w:pPr>
            <w:r w:rsidRPr="005F4BA3">
              <w:rPr>
                <w:sz w:val="26"/>
                <w:szCs w:val="26"/>
              </w:rPr>
              <w:t xml:space="preserve">Có được quy định phù hợp và tạo </w:t>
            </w:r>
            <w:r>
              <w:rPr>
                <w:sz w:val="26"/>
                <w:szCs w:val="26"/>
              </w:rPr>
              <w:t xml:space="preserve">thuận lợi, tiết kiệm chi phí cho cơ quan nhà nước, </w:t>
            </w:r>
            <w:r>
              <w:rPr>
                <w:sz w:val="26"/>
                <w:szCs w:val="26"/>
              </w:rPr>
              <w:br/>
              <w:t>cá nhân, tổ chức khi thực hiện</w:t>
            </w:r>
            <w:r w:rsidRPr="005F4BA3">
              <w:rPr>
                <w:sz w:val="26"/>
                <w:szCs w:val="26"/>
              </w:rPr>
              <w:t xml:space="preserve"> không?</w:t>
            </w:r>
            <w:r>
              <w:rPr>
                <w:sz w:val="26"/>
                <w:szCs w:val="26"/>
              </w:rPr>
              <w:t xml:space="preserve">                   </w:t>
            </w:r>
            <w:r w:rsidRPr="00D46F48">
              <w:rPr>
                <w:sz w:val="26"/>
                <w:szCs w:val="26"/>
              </w:rPr>
              <w:t xml:space="preserve">Có  </w:t>
            </w:r>
            <w:r w:rsidRPr="00730412">
              <w:rPr>
                <w:sz w:val="30"/>
                <w:szCs w:val="30"/>
              </w:rPr>
              <w:sym w:font="Wingdings" w:char="F0FE"/>
            </w:r>
            <w:r w:rsidRPr="00D46F48">
              <w:rPr>
                <w:sz w:val="26"/>
                <w:szCs w:val="26"/>
              </w:rPr>
              <w:t xml:space="preserve"> </w:t>
            </w:r>
            <w:r>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1F0FB96B" w14:textId="77777777" w:rsidR="00240B60" w:rsidRPr="006C5746" w:rsidRDefault="00240B60" w:rsidP="00A87F61">
            <w:pPr>
              <w:spacing w:before="60" w:after="60" w:line="300" w:lineRule="exact"/>
              <w:jc w:val="both"/>
              <w:rPr>
                <w:sz w:val="26"/>
                <w:szCs w:val="26"/>
              </w:rPr>
            </w:pPr>
            <w:r>
              <w:rPr>
                <w:sz w:val="26"/>
                <w:szCs w:val="26"/>
              </w:rPr>
              <w:t>Nêu rõ l</w:t>
            </w:r>
            <w:r w:rsidRPr="00D46F48">
              <w:rPr>
                <w:sz w:val="26"/>
                <w:szCs w:val="26"/>
              </w:rPr>
              <w:t>ý do:</w:t>
            </w:r>
            <w:r>
              <w:rPr>
                <w:sz w:val="26"/>
                <w:szCs w:val="26"/>
              </w:rPr>
              <w:t xml:space="preserve"> Thương nhân kh</w:t>
            </w:r>
            <w:r>
              <w:rPr>
                <w:sz w:val="26"/>
                <w:szCs w:val="26"/>
                <w:lang w:val="vi-VN"/>
              </w:rPr>
              <w:t xml:space="preserve">ông mất phí, lệ phí khi </w:t>
            </w:r>
            <w:r>
              <w:rPr>
                <w:sz w:val="26"/>
                <w:szCs w:val="26"/>
              </w:rPr>
              <w:t>đề nghị cấp Giấy chứng nhận KP.</w:t>
            </w:r>
          </w:p>
        </w:tc>
      </w:tr>
      <w:tr w:rsidR="00240B60" w:rsidRPr="00D46F48" w14:paraId="1D8D5C9C" w14:textId="77777777" w:rsidTr="00A87F61">
        <w:tc>
          <w:tcPr>
            <w:tcW w:w="14601" w:type="dxa"/>
            <w:gridSpan w:val="2"/>
          </w:tcPr>
          <w:p w14:paraId="41ACCEFB" w14:textId="77777777" w:rsidR="00240B60" w:rsidRPr="00D379E5" w:rsidRDefault="00240B60" w:rsidP="00A87F61">
            <w:pPr>
              <w:spacing w:before="60" w:after="60" w:line="300" w:lineRule="exact"/>
              <w:jc w:val="both"/>
              <w:rPr>
                <w:color w:val="000000"/>
                <w:sz w:val="26"/>
                <w:szCs w:val="26"/>
              </w:rPr>
            </w:pPr>
            <w:r w:rsidRPr="00D379E5">
              <w:rPr>
                <w:b/>
                <w:color w:val="000000"/>
                <w:sz w:val="26"/>
                <w:szCs w:val="26"/>
              </w:rPr>
              <w:t>4. Thành phần, số lượng hồ sơ</w:t>
            </w:r>
          </w:p>
        </w:tc>
      </w:tr>
      <w:tr w:rsidR="00240B60" w:rsidRPr="00D46F48" w14:paraId="30E7081A" w14:textId="77777777" w:rsidTr="00A87F61">
        <w:tc>
          <w:tcPr>
            <w:tcW w:w="3119" w:type="dxa"/>
          </w:tcPr>
          <w:p w14:paraId="532695F3" w14:textId="77777777" w:rsidR="00240B60" w:rsidRPr="00D379E5" w:rsidRDefault="00240B60" w:rsidP="00A87F61">
            <w:pPr>
              <w:spacing w:before="60" w:after="60" w:line="300" w:lineRule="exact"/>
              <w:jc w:val="both"/>
              <w:rPr>
                <w:color w:val="000000"/>
                <w:sz w:val="26"/>
                <w:szCs w:val="26"/>
              </w:rPr>
            </w:pPr>
            <w:r w:rsidRPr="00D379E5">
              <w:rPr>
                <w:color w:val="000000"/>
                <w:sz w:val="26"/>
                <w:szCs w:val="26"/>
              </w:rPr>
              <w:t>a) Tên thành phần hồ</w:t>
            </w:r>
            <w:r>
              <w:rPr>
                <w:color w:val="000000"/>
                <w:sz w:val="26"/>
                <w:szCs w:val="26"/>
              </w:rPr>
              <w:t xml:space="preserve"> sơ 1: </w:t>
            </w:r>
            <w:r w:rsidRPr="00B8749A">
              <w:rPr>
                <w:rFonts w:eastAsia="Times New Roman"/>
                <w:color w:val="000000"/>
                <w:sz w:val="26"/>
                <w:szCs w:val="26"/>
              </w:rPr>
              <w:t>Đơn đề nghị cấp Giấy chứng nhận KP</w:t>
            </w:r>
          </w:p>
        </w:tc>
        <w:tc>
          <w:tcPr>
            <w:tcW w:w="11482" w:type="dxa"/>
          </w:tcPr>
          <w:p w14:paraId="0A537DD9" w14:textId="77777777" w:rsidR="00240B60" w:rsidRPr="00B8749A" w:rsidRDefault="00240B60" w:rsidP="00A87F61">
            <w:pPr>
              <w:spacing w:before="60" w:after="60" w:line="300" w:lineRule="exact"/>
              <w:jc w:val="both"/>
              <w:rPr>
                <w:color w:val="000000"/>
                <w:sz w:val="26"/>
                <w:szCs w:val="26"/>
              </w:rPr>
            </w:pPr>
            <w:r w:rsidRPr="00D379E5">
              <w:rPr>
                <w:color w:val="000000"/>
                <w:sz w:val="26"/>
                <w:szCs w:val="26"/>
              </w:rPr>
              <w:t xml:space="preserve">- Nêu rõ lý do quy định: </w:t>
            </w:r>
            <w:r>
              <w:rPr>
                <w:color w:val="000000"/>
                <w:sz w:val="26"/>
                <w:szCs w:val="26"/>
                <w:lang w:val="vi-VN"/>
              </w:rPr>
              <w:t xml:space="preserve">Phải có đơn </w:t>
            </w:r>
            <w:r w:rsidRPr="00B8749A">
              <w:rPr>
                <w:rFonts w:eastAsia="Times New Roman"/>
                <w:color w:val="000000"/>
                <w:sz w:val="26"/>
                <w:szCs w:val="26"/>
              </w:rPr>
              <w:t>đề nghị cấp Giấy chứng nhận KP</w:t>
            </w:r>
            <w:r>
              <w:rPr>
                <w:color w:val="000000"/>
                <w:sz w:val="26"/>
                <w:szCs w:val="26"/>
                <w:lang w:val="vi-VN"/>
              </w:rPr>
              <w:t xml:space="preserve"> thì mới thực hiện được việc </w:t>
            </w:r>
            <w:r>
              <w:rPr>
                <w:color w:val="000000"/>
                <w:sz w:val="26"/>
                <w:szCs w:val="26"/>
              </w:rPr>
              <w:t>cấp giấy chứng nhận KP.</w:t>
            </w:r>
          </w:p>
          <w:p w14:paraId="400F96E5" w14:textId="77777777" w:rsidR="00240B60" w:rsidRPr="00DB7C59" w:rsidRDefault="00240B60" w:rsidP="00A87F61">
            <w:pPr>
              <w:spacing w:before="60" w:after="60" w:line="300" w:lineRule="exact"/>
              <w:jc w:val="both"/>
              <w:rPr>
                <w:color w:val="000000"/>
                <w:sz w:val="26"/>
                <w:szCs w:val="26"/>
                <w:lang w:val="vi-VN"/>
              </w:rPr>
            </w:pPr>
            <w:r w:rsidRPr="00D379E5">
              <w:rPr>
                <w:color w:val="000000"/>
                <w:sz w:val="26"/>
                <w:szCs w:val="26"/>
              </w:rPr>
              <w:t xml:space="preserve">- Yêu cầu về </w:t>
            </w:r>
            <w:r>
              <w:rPr>
                <w:color w:val="000000"/>
                <w:sz w:val="26"/>
                <w:szCs w:val="26"/>
              </w:rPr>
              <w:t>hình thức</w:t>
            </w:r>
            <w:r w:rsidRPr="00D379E5">
              <w:rPr>
                <w:color w:val="000000"/>
                <w:sz w:val="26"/>
                <w:szCs w:val="26"/>
              </w:rPr>
              <w:t xml:space="preserve">: </w:t>
            </w:r>
            <w:r>
              <w:rPr>
                <w:color w:val="000000"/>
                <w:sz w:val="26"/>
                <w:szCs w:val="26"/>
                <w:lang w:val="vi-VN"/>
              </w:rPr>
              <w:t>Bản cứng</w:t>
            </w:r>
            <w:r>
              <w:rPr>
                <w:color w:val="000000"/>
                <w:sz w:val="26"/>
                <w:szCs w:val="26"/>
              </w:rPr>
              <w:t xml:space="preserve"> hoặc bản điện tử </w:t>
            </w:r>
            <w:r>
              <w:rPr>
                <w:color w:val="000000"/>
                <w:sz w:val="26"/>
                <w:szCs w:val="26"/>
                <w:lang w:val="vi-VN"/>
              </w:rPr>
              <w:t xml:space="preserve">có </w:t>
            </w:r>
            <w:r>
              <w:rPr>
                <w:color w:val="000000"/>
                <w:sz w:val="26"/>
                <w:szCs w:val="26"/>
              </w:rPr>
              <w:t xml:space="preserve">chữ ký của người đại diện theo pháp luật và con </w:t>
            </w:r>
            <w:r>
              <w:rPr>
                <w:color w:val="000000"/>
                <w:sz w:val="26"/>
                <w:szCs w:val="26"/>
                <w:lang w:val="vi-VN"/>
              </w:rPr>
              <w:t>dấu của thương nhân.</w:t>
            </w:r>
          </w:p>
          <w:p w14:paraId="311C9759" w14:textId="77777777" w:rsidR="00240B60" w:rsidRPr="00003D49" w:rsidRDefault="00240B60" w:rsidP="00A87F61">
            <w:pPr>
              <w:spacing w:before="60" w:after="60" w:line="300" w:lineRule="exact"/>
              <w:jc w:val="both"/>
              <w:rPr>
                <w:color w:val="000000"/>
                <w:sz w:val="26"/>
                <w:szCs w:val="26"/>
              </w:rPr>
            </w:pPr>
            <w:r w:rsidRPr="00D379E5">
              <w:rPr>
                <w:color w:val="000000"/>
                <w:sz w:val="26"/>
                <w:szCs w:val="26"/>
              </w:rPr>
              <w:t>Lý do quy định:</w:t>
            </w:r>
            <w:r>
              <w:rPr>
                <w:color w:val="000000"/>
                <w:sz w:val="26"/>
                <w:szCs w:val="26"/>
                <w:lang w:val="vi-VN"/>
              </w:rPr>
              <w:t xml:space="preserve"> Để </w:t>
            </w:r>
            <w:r>
              <w:rPr>
                <w:color w:val="000000"/>
                <w:sz w:val="26"/>
                <w:szCs w:val="26"/>
              </w:rPr>
              <w:t>có thông tin về lô hàng kim cương thô xuất khẩu sang các nước thành viên Quy chế chứng nhận Kimberley trên cơ sở đó cơ quan có thẩm quyền cấp giấy chứng nhận KP cho thương nhân theo quy định.</w:t>
            </w:r>
          </w:p>
        </w:tc>
      </w:tr>
      <w:tr w:rsidR="00240B60" w:rsidRPr="00D46F48" w14:paraId="7AFCE592" w14:textId="77777777" w:rsidTr="00A87F61">
        <w:tc>
          <w:tcPr>
            <w:tcW w:w="3119" w:type="dxa"/>
          </w:tcPr>
          <w:p w14:paraId="2A2E8DF6" w14:textId="77777777" w:rsidR="00240B60" w:rsidRPr="00D379E5" w:rsidRDefault="00240B60" w:rsidP="00A87F61">
            <w:pPr>
              <w:spacing w:before="60" w:after="60" w:line="300" w:lineRule="exact"/>
              <w:jc w:val="both"/>
              <w:rPr>
                <w:color w:val="000000"/>
                <w:sz w:val="26"/>
                <w:szCs w:val="26"/>
              </w:rPr>
            </w:pPr>
            <w:r w:rsidRPr="00D379E5">
              <w:rPr>
                <w:color w:val="000000"/>
                <w:sz w:val="26"/>
                <w:szCs w:val="26"/>
              </w:rPr>
              <w:t xml:space="preserve">b) </w:t>
            </w:r>
            <w:r w:rsidRPr="00C94847">
              <w:rPr>
                <w:color w:val="000000"/>
                <w:sz w:val="26"/>
                <w:szCs w:val="26"/>
              </w:rPr>
              <w:t xml:space="preserve">Tên thành phần hồ sơ </w:t>
            </w:r>
            <w:r w:rsidRPr="00C94847">
              <w:rPr>
                <w:color w:val="000000"/>
                <w:sz w:val="26"/>
                <w:szCs w:val="26"/>
                <w:lang w:val="vi-VN"/>
              </w:rPr>
              <w:t>2</w:t>
            </w:r>
            <w:r w:rsidRPr="00C94847">
              <w:rPr>
                <w:color w:val="000000"/>
                <w:sz w:val="26"/>
                <w:szCs w:val="26"/>
              </w:rPr>
              <w:t xml:space="preserve">: </w:t>
            </w:r>
            <w:r w:rsidRPr="00C94847">
              <w:rPr>
                <w:rFonts w:eastAsia="Times New Roman"/>
                <w:color w:val="000000"/>
                <w:sz w:val="26"/>
                <w:szCs w:val="26"/>
              </w:rPr>
              <w:t>Bản khai hoàn chỉnh Giấy chứng nhận KP (01 bản chính và 03 bản sao)</w:t>
            </w:r>
          </w:p>
        </w:tc>
        <w:tc>
          <w:tcPr>
            <w:tcW w:w="11482" w:type="dxa"/>
          </w:tcPr>
          <w:p w14:paraId="5708D8E7" w14:textId="77777777" w:rsidR="00240B60" w:rsidRPr="00C94847" w:rsidRDefault="00240B60" w:rsidP="00A87F61">
            <w:pPr>
              <w:spacing w:before="60" w:after="60" w:line="300" w:lineRule="exact"/>
              <w:jc w:val="both"/>
              <w:rPr>
                <w:color w:val="000000"/>
                <w:sz w:val="26"/>
                <w:szCs w:val="26"/>
              </w:rPr>
            </w:pPr>
            <w:r w:rsidRPr="00D379E5">
              <w:rPr>
                <w:color w:val="000000"/>
                <w:sz w:val="26"/>
                <w:szCs w:val="26"/>
              </w:rPr>
              <w:t xml:space="preserve">- Nêu rõ lý do quy định: </w:t>
            </w:r>
            <w:r>
              <w:rPr>
                <w:color w:val="000000"/>
                <w:sz w:val="26"/>
                <w:szCs w:val="26"/>
                <w:lang w:val="vi-VN"/>
              </w:rPr>
              <w:t xml:space="preserve">Phải có giấy tờ này để </w:t>
            </w:r>
            <w:r>
              <w:rPr>
                <w:color w:val="000000"/>
                <w:sz w:val="26"/>
                <w:szCs w:val="26"/>
              </w:rPr>
              <w:t>cơ quan có thẩm quyền xác nhận trên giấy theo quy định tại Quy chế chứng nhận quy trình Kimberley</w:t>
            </w:r>
          </w:p>
          <w:p w14:paraId="0975FB26" w14:textId="77777777" w:rsidR="00240B60" w:rsidRDefault="00240B60" w:rsidP="00A87F61">
            <w:pPr>
              <w:spacing w:before="60" w:after="60" w:line="300" w:lineRule="exact"/>
              <w:jc w:val="both"/>
              <w:rPr>
                <w:color w:val="000000"/>
                <w:sz w:val="26"/>
                <w:szCs w:val="26"/>
              </w:rPr>
            </w:pPr>
            <w:r w:rsidRPr="00D379E5">
              <w:rPr>
                <w:color w:val="000000"/>
                <w:sz w:val="26"/>
                <w:szCs w:val="26"/>
              </w:rPr>
              <w:t xml:space="preserve">- Yêu cầu về </w:t>
            </w:r>
            <w:r>
              <w:rPr>
                <w:color w:val="000000"/>
                <w:sz w:val="26"/>
                <w:szCs w:val="26"/>
              </w:rPr>
              <w:t>hình thức</w:t>
            </w:r>
            <w:r w:rsidRPr="00D379E5">
              <w:rPr>
                <w:color w:val="000000"/>
                <w:sz w:val="26"/>
                <w:szCs w:val="26"/>
              </w:rPr>
              <w:t xml:space="preserve">: </w:t>
            </w:r>
            <w:r>
              <w:rPr>
                <w:color w:val="000000"/>
                <w:sz w:val="26"/>
                <w:szCs w:val="26"/>
                <w:lang w:val="vi-VN"/>
              </w:rPr>
              <w:t>Bản cứng</w:t>
            </w:r>
            <w:r>
              <w:rPr>
                <w:color w:val="000000"/>
                <w:sz w:val="26"/>
                <w:szCs w:val="26"/>
              </w:rPr>
              <w:t xml:space="preserve"> </w:t>
            </w:r>
          </w:p>
          <w:p w14:paraId="0E30A37F" w14:textId="77777777" w:rsidR="00240B60" w:rsidRPr="00C94847" w:rsidRDefault="00240B60" w:rsidP="00A87F61">
            <w:pPr>
              <w:spacing w:before="60" w:after="60" w:line="300" w:lineRule="exact"/>
              <w:jc w:val="both"/>
              <w:rPr>
                <w:color w:val="000000"/>
                <w:sz w:val="26"/>
                <w:szCs w:val="26"/>
              </w:rPr>
            </w:pPr>
            <w:r>
              <w:rPr>
                <w:color w:val="000000"/>
                <w:sz w:val="26"/>
                <w:szCs w:val="26"/>
              </w:rPr>
              <w:t xml:space="preserve">- </w:t>
            </w:r>
            <w:r w:rsidRPr="00D379E5">
              <w:rPr>
                <w:color w:val="000000"/>
                <w:sz w:val="26"/>
                <w:szCs w:val="26"/>
              </w:rPr>
              <w:t xml:space="preserve">Lý do quy định: </w:t>
            </w:r>
            <w:r>
              <w:rPr>
                <w:color w:val="000000"/>
                <w:sz w:val="26"/>
                <w:szCs w:val="26"/>
              </w:rPr>
              <w:t>Giấy chứng nhận KP được gửi kèm cùng lô hàng xuất khẩu.</w:t>
            </w:r>
          </w:p>
        </w:tc>
      </w:tr>
      <w:tr w:rsidR="00240B60" w:rsidRPr="00D46F48" w14:paraId="5CAD688E" w14:textId="77777777" w:rsidTr="00A87F61">
        <w:tc>
          <w:tcPr>
            <w:tcW w:w="3119" w:type="dxa"/>
          </w:tcPr>
          <w:p w14:paraId="53001935" w14:textId="77777777" w:rsidR="00240B60" w:rsidRPr="00853566" w:rsidRDefault="00240B60" w:rsidP="00A87F61">
            <w:pPr>
              <w:spacing w:before="60" w:after="60" w:line="300" w:lineRule="exact"/>
              <w:jc w:val="both"/>
              <w:rPr>
                <w:color w:val="000000"/>
                <w:sz w:val="26"/>
                <w:szCs w:val="26"/>
              </w:rPr>
            </w:pPr>
            <w:r w:rsidRPr="00853566">
              <w:rPr>
                <w:color w:val="000000"/>
                <w:sz w:val="26"/>
                <w:szCs w:val="26"/>
              </w:rPr>
              <w:t>c) Tên thành phần hồ sơ 3:</w:t>
            </w:r>
          </w:p>
          <w:p w14:paraId="45D3FA2B" w14:textId="77777777" w:rsidR="00240B60" w:rsidRPr="00853566" w:rsidRDefault="00240B60" w:rsidP="00A87F61">
            <w:pPr>
              <w:spacing w:before="60" w:after="60" w:line="300" w:lineRule="exact"/>
              <w:jc w:val="both"/>
              <w:rPr>
                <w:color w:val="000000"/>
                <w:sz w:val="26"/>
                <w:szCs w:val="26"/>
              </w:rPr>
            </w:pPr>
            <w:r w:rsidRPr="00853566">
              <w:rPr>
                <w:rFonts w:eastAsia="Times New Roman"/>
                <w:color w:val="000000"/>
                <w:sz w:val="26"/>
                <w:szCs w:val="26"/>
              </w:rPr>
              <w:t xml:space="preserve">Giấy chứng nhận KP do cơ quan có thẩm quyền của nước xuất khẩu cấp đã được </w:t>
            </w:r>
            <w:r w:rsidRPr="00853566">
              <w:rPr>
                <w:bCs/>
                <w:sz w:val="26"/>
                <w:szCs w:val="26"/>
              </w:rPr>
              <w:t xml:space="preserve">cơ quan có thẩm quyền </w:t>
            </w:r>
            <w:r w:rsidRPr="00853566">
              <w:rPr>
                <w:rFonts w:eastAsia="Times New Roman"/>
                <w:color w:val="000000"/>
                <w:sz w:val="26"/>
                <w:szCs w:val="26"/>
              </w:rPr>
              <w:t>xác nhận nhập khẩu</w:t>
            </w:r>
          </w:p>
          <w:p w14:paraId="70311D62" w14:textId="77777777" w:rsidR="00240B60" w:rsidRPr="00853566" w:rsidRDefault="00240B60" w:rsidP="00A87F61">
            <w:pPr>
              <w:spacing w:before="60" w:after="60" w:line="300" w:lineRule="exact"/>
              <w:jc w:val="both"/>
              <w:rPr>
                <w:color w:val="000000"/>
                <w:sz w:val="26"/>
                <w:szCs w:val="26"/>
              </w:rPr>
            </w:pPr>
          </w:p>
        </w:tc>
        <w:tc>
          <w:tcPr>
            <w:tcW w:w="11482" w:type="dxa"/>
          </w:tcPr>
          <w:p w14:paraId="274129AC" w14:textId="77777777" w:rsidR="00240B60" w:rsidRPr="00853566" w:rsidRDefault="00240B60" w:rsidP="00A87F61">
            <w:pPr>
              <w:tabs>
                <w:tab w:val="left" w:pos="1660"/>
              </w:tabs>
              <w:spacing w:before="60" w:after="60" w:line="300" w:lineRule="exact"/>
              <w:jc w:val="both"/>
              <w:rPr>
                <w:color w:val="000000"/>
                <w:sz w:val="26"/>
                <w:szCs w:val="26"/>
              </w:rPr>
            </w:pPr>
            <w:r w:rsidRPr="00853566">
              <w:rPr>
                <w:color w:val="000000"/>
                <w:sz w:val="26"/>
                <w:szCs w:val="26"/>
              </w:rPr>
              <w:t>- Nêu rõ lý do quy định: P</w:t>
            </w:r>
            <w:r w:rsidRPr="00853566">
              <w:rPr>
                <w:color w:val="000000"/>
                <w:sz w:val="26"/>
                <w:szCs w:val="26"/>
                <w:lang w:val="vi-VN"/>
              </w:rPr>
              <w:t xml:space="preserve">hải có giấy tờ này để xác định </w:t>
            </w:r>
            <w:r>
              <w:rPr>
                <w:color w:val="000000"/>
                <w:sz w:val="26"/>
                <w:szCs w:val="26"/>
              </w:rPr>
              <w:t>kim cương thô có nguồn gốc từ các nước thành viên của Quy chế chứng nhận quy trình Kimberley</w:t>
            </w:r>
            <w:r w:rsidRPr="00853566">
              <w:rPr>
                <w:color w:val="000000"/>
                <w:sz w:val="26"/>
                <w:szCs w:val="26"/>
              </w:rPr>
              <w:t>.</w:t>
            </w:r>
          </w:p>
          <w:p w14:paraId="09E862B6" w14:textId="77777777" w:rsidR="00240B60" w:rsidRPr="00853566" w:rsidRDefault="00240B60" w:rsidP="00A87F61">
            <w:pPr>
              <w:spacing w:before="60" w:after="60" w:line="300" w:lineRule="exact"/>
              <w:jc w:val="both"/>
              <w:rPr>
                <w:color w:val="000000"/>
                <w:sz w:val="26"/>
                <w:szCs w:val="26"/>
              </w:rPr>
            </w:pPr>
            <w:r w:rsidRPr="00853566">
              <w:rPr>
                <w:color w:val="000000"/>
                <w:sz w:val="26"/>
                <w:szCs w:val="26"/>
              </w:rPr>
              <w:t xml:space="preserve">- Yêu cầu về hình thức: </w:t>
            </w:r>
            <w:r w:rsidRPr="00853566">
              <w:rPr>
                <w:color w:val="000000"/>
                <w:sz w:val="26"/>
                <w:szCs w:val="26"/>
                <w:lang w:val="vi-VN"/>
              </w:rPr>
              <w:t>Bản cứng</w:t>
            </w:r>
            <w:r w:rsidRPr="00853566">
              <w:rPr>
                <w:color w:val="000000"/>
                <w:sz w:val="26"/>
                <w:szCs w:val="26"/>
              </w:rPr>
              <w:t xml:space="preserve"> </w:t>
            </w:r>
          </w:p>
          <w:p w14:paraId="331F8E93" w14:textId="77777777" w:rsidR="00240B60" w:rsidRPr="00853566" w:rsidRDefault="00240B60" w:rsidP="00A87F61">
            <w:pPr>
              <w:tabs>
                <w:tab w:val="left" w:pos="1660"/>
              </w:tabs>
              <w:spacing w:before="60" w:after="60" w:line="300" w:lineRule="exact"/>
              <w:jc w:val="both"/>
              <w:rPr>
                <w:color w:val="000000"/>
                <w:sz w:val="26"/>
                <w:szCs w:val="26"/>
              </w:rPr>
            </w:pPr>
            <w:r w:rsidRPr="00853566">
              <w:rPr>
                <w:color w:val="000000"/>
                <w:sz w:val="26"/>
                <w:szCs w:val="26"/>
              </w:rPr>
              <w:t xml:space="preserve">- Lý do quy định: </w:t>
            </w:r>
            <w:r>
              <w:rPr>
                <w:color w:val="000000"/>
                <w:sz w:val="26"/>
                <w:szCs w:val="26"/>
              </w:rPr>
              <w:t>Thực hiện quy định tại Quy chế chứng nhận quy trình Kimberley.</w:t>
            </w:r>
          </w:p>
        </w:tc>
      </w:tr>
      <w:tr w:rsidR="00240B60" w:rsidRPr="00D46F48" w14:paraId="10F6B291" w14:textId="77777777" w:rsidTr="00A87F61">
        <w:tc>
          <w:tcPr>
            <w:tcW w:w="3119" w:type="dxa"/>
          </w:tcPr>
          <w:p w14:paraId="0390F08C" w14:textId="77777777" w:rsidR="00240B60" w:rsidRPr="00E42954" w:rsidRDefault="00240B60" w:rsidP="00A87F61">
            <w:pPr>
              <w:spacing w:before="60" w:after="60" w:line="300" w:lineRule="exact"/>
              <w:jc w:val="both"/>
              <w:rPr>
                <w:color w:val="000000"/>
                <w:sz w:val="26"/>
                <w:szCs w:val="26"/>
              </w:rPr>
            </w:pPr>
            <w:r w:rsidRPr="00E42954">
              <w:rPr>
                <w:color w:val="000000"/>
                <w:sz w:val="26"/>
                <w:szCs w:val="26"/>
              </w:rPr>
              <w:lastRenderedPageBreak/>
              <w:t>d) Tên thành phần hồ sơ 4:</w:t>
            </w:r>
          </w:p>
          <w:p w14:paraId="6A68DFFB" w14:textId="77777777" w:rsidR="00240B60" w:rsidRPr="00E42954" w:rsidRDefault="00240B60" w:rsidP="00A87F61">
            <w:pPr>
              <w:spacing w:before="60" w:after="60" w:line="300" w:lineRule="exact"/>
              <w:jc w:val="both"/>
              <w:rPr>
                <w:color w:val="000000"/>
                <w:sz w:val="26"/>
                <w:szCs w:val="26"/>
              </w:rPr>
            </w:pPr>
            <w:r w:rsidRPr="00E42954">
              <w:rPr>
                <w:rFonts w:eastAsia="Times New Roman"/>
                <w:color w:val="000000"/>
                <w:sz w:val="26"/>
                <w:szCs w:val="26"/>
              </w:rPr>
              <w:t>Hoá đơn thương mại</w:t>
            </w:r>
          </w:p>
          <w:p w14:paraId="54659811" w14:textId="77777777" w:rsidR="00240B60" w:rsidRPr="00E42954" w:rsidRDefault="00240B60" w:rsidP="00A87F61">
            <w:pPr>
              <w:spacing w:before="60" w:after="60" w:line="300" w:lineRule="exact"/>
              <w:jc w:val="both"/>
              <w:rPr>
                <w:color w:val="000000"/>
                <w:sz w:val="26"/>
                <w:szCs w:val="26"/>
              </w:rPr>
            </w:pPr>
          </w:p>
        </w:tc>
        <w:tc>
          <w:tcPr>
            <w:tcW w:w="11482" w:type="dxa"/>
          </w:tcPr>
          <w:p w14:paraId="5887B5FE" w14:textId="77777777" w:rsidR="00240B60" w:rsidRPr="00E42954" w:rsidRDefault="00240B60" w:rsidP="00A87F61">
            <w:pPr>
              <w:tabs>
                <w:tab w:val="left" w:pos="1660"/>
              </w:tabs>
              <w:spacing w:before="60" w:after="60" w:line="300" w:lineRule="exact"/>
              <w:jc w:val="both"/>
              <w:rPr>
                <w:color w:val="000000"/>
                <w:sz w:val="26"/>
                <w:szCs w:val="26"/>
              </w:rPr>
            </w:pPr>
            <w:r w:rsidRPr="00E42954">
              <w:rPr>
                <w:color w:val="000000"/>
                <w:sz w:val="26"/>
                <w:szCs w:val="26"/>
              </w:rPr>
              <w:t>- Nêu rõ lý do quy định: Làm căn cứ xác định các thông tin trên Đơn đề nghị cấp giấy chứng nhận và giấy chứng nhận KP là phù hợp.</w:t>
            </w:r>
          </w:p>
          <w:p w14:paraId="695DA7BD" w14:textId="77777777" w:rsidR="00240B60" w:rsidRPr="00E42954" w:rsidRDefault="00240B60" w:rsidP="00A87F61">
            <w:pPr>
              <w:spacing w:before="60" w:after="60" w:line="300" w:lineRule="exact"/>
              <w:jc w:val="both"/>
              <w:rPr>
                <w:color w:val="000000"/>
                <w:sz w:val="26"/>
                <w:szCs w:val="26"/>
              </w:rPr>
            </w:pPr>
            <w:r w:rsidRPr="00E42954">
              <w:rPr>
                <w:color w:val="000000"/>
                <w:sz w:val="26"/>
                <w:szCs w:val="26"/>
              </w:rPr>
              <w:t xml:space="preserve">- Yêu cầu về hình thức: </w:t>
            </w:r>
            <w:r w:rsidRPr="00E42954">
              <w:rPr>
                <w:color w:val="000000"/>
                <w:sz w:val="26"/>
                <w:szCs w:val="26"/>
                <w:lang w:val="vi-VN"/>
              </w:rPr>
              <w:t xml:space="preserve">Bản </w:t>
            </w:r>
            <w:r w:rsidRPr="00E42954">
              <w:rPr>
                <w:color w:val="000000"/>
                <w:sz w:val="26"/>
                <w:szCs w:val="26"/>
              </w:rPr>
              <w:t xml:space="preserve">điện tử. </w:t>
            </w:r>
          </w:p>
          <w:p w14:paraId="48F8EF07" w14:textId="77777777" w:rsidR="00240B60" w:rsidRPr="00E42954" w:rsidRDefault="00240B60" w:rsidP="00A87F61">
            <w:pPr>
              <w:tabs>
                <w:tab w:val="left" w:pos="1660"/>
              </w:tabs>
              <w:spacing w:before="60" w:after="60" w:line="300" w:lineRule="exact"/>
              <w:jc w:val="both"/>
              <w:rPr>
                <w:color w:val="000000"/>
                <w:sz w:val="26"/>
                <w:szCs w:val="26"/>
              </w:rPr>
            </w:pPr>
            <w:r w:rsidRPr="00E42954">
              <w:rPr>
                <w:color w:val="000000"/>
                <w:sz w:val="26"/>
                <w:szCs w:val="26"/>
              </w:rPr>
              <w:t>- Lý do quy định: Thực hiện quy định tại Quy chế chứng nhận quy trình Kimberley.</w:t>
            </w:r>
          </w:p>
        </w:tc>
      </w:tr>
      <w:tr w:rsidR="00240B60" w:rsidRPr="00D46F48" w14:paraId="15D30851" w14:textId="77777777" w:rsidTr="00A87F61">
        <w:tc>
          <w:tcPr>
            <w:tcW w:w="3119" w:type="dxa"/>
          </w:tcPr>
          <w:p w14:paraId="632D220A" w14:textId="77777777" w:rsidR="00240B60" w:rsidRPr="00E42954" w:rsidRDefault="00240B60" w:rsidP="00A87F61">
            <w:pPr>
              <w:spacing w:before="60" w:after="60" w:line="300" w:lineRule="exact"/>
              <w:jc w:val="both"/>
              <w:rPr>
                <w:color w:val="000000"/>
                <w:sz w:val="26"/>
                <w:szCs w:val="26"/>
              </w:rPr>
            </w:pPr>
            <w:r w:rsidRPr="00E42954">
              <w:rPr>
                <w:color w:val="000000"/>
                <w:sz w:val="26"/>
                <w:szCs w:val="26"/>
              </w:rPr>
              <w:t>đ) Tên thành phần hồ sơ 5:</w:t>
            </w:r>
          </w:p>
          <w:p w14:paraId="557FD0C5" w14:textId="77777777" w:rsidR="00240B60" w:rsidRPr="00E42954" w:rsidRDefault="00240B60" w:rsidP="00A87F61">
            <w:pPr>
              <w:spacing w:before="60" w:after="60" w:line="300" w:lineRule="exact"/>
              <w:jc w:val="both"/>
              <w:rPr>
                <w:color w:val="000000"/>
                <w:sz w:val="26"/>
                <w:szCs w:val="26"/>
              </w:rPr>
            </w:pPr>
            <w:r w:rsidRPr="00E42954">
              <w:rPr>
                <w:rFonts w:eastAsia="Times New Roman"/>
                <w:color w:val="000000"/>
                <w:sz w:val="26"/>
                <w:szCs w:val="26"/>
              </w:rPr>
              <w:t>Phiếu đóng gói</w:t>
            </w:r>
          </w:p>
          <w:p w14:paraId="2378E811" w14:textId="77777777" w:rsidR="00240B60" w:rsidRPr="00E42954" w:rsidRDefault="00240B60" w:rsidP="00A87F61">
            <w:pPr>
              <w:spacing w:before="60" w:after="60" w:line="300" w:lineRule="exact"/>
              <w:jc w:val="both"/>
              <w:rPr>
                <w:color w:val="000000"/>
                <w:sz w:val="26"/>
                <w:szCs w:val="26"/>
              </w:rPr>
            </w:pPr>
          </w:p>
        </w:tc>
        <w:tc>
          <w:tcPr>
            <w:tcW w:w="11482" w:type="dxa"/>
          </w:tcPr>
          <w:p w14:paraId="706B8720" w14:textId="77777777" w:rsidR="00240B60" w:rsidRPr="00E42954" w:rsidRDefault="00240B60" w:rsidP="00A87F61">
            <w:pPr>
              <w:tabs>
                <w:tab w:val="left" w:pos="1660"/>
              </w:tabs>
              <w:spacing w:before="60" w:after="60" w:line="300" w:lineRule="exact"/>
              <w:jc w:val="both"/>
              <w:rPr>
                <w:color w:val="000000"/>
                <w:sz w:val="26"/>
                <w:szCs w:val="26"/>
              </w:rPr>
            </w:pPr>
            <w:r w:rsidRPr="00E42954">
              <w:rPr>
                <w:color w:val="000000"/>
                <w:sz w:val="26"/>
                <w:szCs w:val="26"/>
              </w:rPr>
              <w:t>- Nêu rõ lý do quy định: Làm căn cứ xác định các thông tin trên Đơn đề nghị cấp giấy chứng nhận và giấy chứng nhận KP là phù hợp.</w:t>
            </w:r>
          </w:p>
          <w:p w14:paraId="682BC43E" w14:textId="77777777" w:rsidR="00240B60" w:rsidRPr="00E42954" w:rsidRDefault="00240B60" w:rsidP="00A87F61">
            <w:pPr>
              <w:spacing w:before="60" w:after="60" w:line="300" w:lineRule="exact"/>
              <w:jc w:val="both"/>
              <w:rPr>
                <w:color w:val="000000"/>
                <w:sz w:val="26"/>
                <w:szCs w:val="26"/>
              </w:rPr>
            </w:pPr>
            <w:r w:rsidRPr="00E42954">
              <w:rPr>
                <w:color w:val="000000"/>
                <w:sz w:val="26"/>
                <w:szCs w:val="26"/>
              </w:rPr>
              <w:t xml:space="preserve">- Yêu cầu về hình thức: </w:t>
            </w:r>
            <w:r w:rsidRPr="00E42954">
              <w:rPr>
                <w:color w:val="000000"/>
                <w:sz w:val="26"/>
                <w:szCs w:val="26"/>
                <w:lang w:val="vi-VN"/>
              </w:rPr>
              <w:t xml:space="preserve">Bản </w:t>
            </w:r>
            <w:r w:rsidRPr="00E42954">
              <w:rPr>
                <w:color w:val="000000"/>
                <w:sz w:val="26"/>
                <w:szCs w:val="26"/>
              </w:rPr>
              <w:t xml:space="preserve">điện tử. </w:t>
            </w:r>
          </w:p>
          <w:p w14:paraId="721474D5" w14:textId="77777777" w:rsidR="00240B60" w:rsidRPr="00E42954" w:rsidRDefault="00240B60" w:rsidP="00A87F61">
            <w:pPr>
              <w:tabs>
                <w:tab w:val="left" w:pos="1660"/>
              </w:tabs>
              <w:spacing w:before="60" w:after="60" w:line="300" w:lineRule="exact"/>
              <w:jc w:val="both"/>
              <w:rPr>
                <w:color w:val="000000"/>
                <w:sz w:val="26"/>
                <w:szCs w:val="26"/>
              </w:rPr>
            </w:pPr>
            <w:r w:rsidRPr="00E42954">
              <w:rPr>
                <w:color w:val="000000"/>
                <w:sz w:val="26"/>
                <w:szCs w:val="26"/>
              </w:rPr>
              <w:t>- Lý do quy định: Thực hiện quy định tại Quy chế chứng nhận quy trình Kimberley.</w:t>
            </w:r>
          </w:p>
        </w:tc>
      </w:tr>
      <w:tr w:rsidR="00240B60" w:rsidRPr="00D46F48" w14:paraId="0C7154A1" w14:textId="77777777" w:rsidTr="00A87F61">
        <w:tc>
          <w:tcPr>
            <w:tcW w:w="3119" w:type="dxa"/>
          </w:tcPr>
          <w:p w14:paraId="5BF2C57E" w14:textId="77777777" w:rsidR="00240B60" w:rsidRDefault="00240B60" w:rsidP="00A87F61">
            <w:pPr>
              <w:spacing w:before="60" w:after="60" w:line="300" w:lineRule="exact"/>
              <w:jc w:val="both"/>
              <w:rPr>
                <w:color w:val="000000"/>
                <w:sz w:val="26"/>
                <w:szCs w:val="26"/>
              </w:rPr>
            </w:pPr>
            <w:r>
              <w:rPr>
                <w:color w:val="000000"/>
                <w:sz w:val="26"/>
                <w:szCs w:val="26"/>
              </w:rPr>
              <w:t xml:space="preserve">e) </w:t>
            </w:r>
            <w:r w:rsidRPr="00853566">
              <w:rPr>
                <w:color w:val="000000"/>
                <w:sz w:val="26"/>
                <w:szCs w:val="26"/>
              </w:rPr>
              <w:t xml:space="preserve">Tên thành phần hồ sơ </w:t>
            </w:r>
            <w:r>
              <w:rPr>
                <w:color w:val="000000"/>
                <w:sz w:val="26"/>
                <w:szCs w:val="26"/>
              </w:rPr>
              <w:t>6:</w:t>
            </w:r>
          </w:p>
          <w:p w14:paraId="0B8F6A36" w14:textId="77777777" w:rsidR="00240B60" w:rsidRPr="00E42954" w:rsidRDefault="00240B60" w:rsidP="00A87F61">
            <w:pPr>
              <w:spacing w:before="60" w:after="60" w:line="300" w:lineRule="exact"/>
              <w:jc w:val="both"/>
              <w:rPr>
                <w:color w:val="000000"/>
                <w:sz w:val="26"/>
                <w:szCs w:val="26"/>
              </w:rPr>
            </w:pPr>
            <w:r w:rsidRPr="00E42954">
              <w:rPr>
                <w:rFonts w:eastAsia="Times New Roman"/>
                <w:color w:val="000000"/>
                <w:sz w:val="26"/>
                <w:szCs w:val="26"/>
              </w:rPr>
              <w:t>Hợp đồng gia công và định mức gia công đã đăng ký với cơ quan Hải quan</w:t>
            </w:r>
          </w:p>
        </w:tc>
        <w:tc>
          <w:tcPr>
            <w:tcW w:w="11482" w:type="dxa"/>
          </w:tcPr>
          <w:p w14:paraId="17EA61A0" w14:textId="77777777" w:rsidR="00240B60" w:rsidRPr="00853566" w:rsidRDefault="00240B60" w:rsidP="00A87F61">
            <w:pPr>
              <w:tabs>
                <w:tab w:val="left" w:pos="1660"/>
              </w:tabs>
              <w:spacing w:before="60" w:after="60" w:line="300" w:lineRule="exact"/>
              <w:jc w:val="both"/>
              <w:rPr>
                <w:color w:val="000000"/>
                <w:sz w:val="26"/>
                <w:szCs w:val="26"/>
              </w:rPr>
            </w:pPr>
            <w:r w:rsidRPr="00853566">
              <w:rPr>
                <w:color w:val="000000"/>
                <w:sz w:val="26"/>
                <w:szCs w:val="26"/>
              </w:rPr>
              <w:t xml:space="preserve">- Nêu rõ lý do quy định: </w:t>
            </w:r>
            <w:r>
              <w:rPr>
                <w:color w:val="000000"/>
                <w:sz w:val="26"/>
                <w:szCs w:val="26"/>
              </w:rPr>
              <w:t>Làm căn cứ xác định các thông tin trên Đơn đề nghị cấp giấy chứng nhận và giấy chứng nhận KP là phù hợp.</w:t>
            </w:r>
          </w:p>
          <w:p w14:paraId="15AFFFF5" w14:textId="77777777" w:rsidR="00240B60" w:rsidRPr="00853566" w:rsidRDefault="00240B60" w:rsidP="00A87F61">
            <w:pPr>
              <w:spacing w:before="60" w:after="60" w:line="300" w:lineRule="exact"/>
              <w:jc w:val="both"/>
              <w:rPr>
                <w:color w:val="000000"/>
                <w:sz w:val="26"/>
                <w:szCs w:val="26"/>
              </w:rPr>
            </w:pPr>
            <w:r w:rsidRPr="00853566">
              <w:rPr>
                <w:color w:val="000000"/>
                <w:sz w:val="26"/>
                <w:szCs w:val="26"/>
              </w:rPr>
              <w:t xml:space="preserve">- Yêu cầu về hình thức: </w:t>
            </w:r>
            <w:r w:rsidRPr="00853566">
              <w:rPr>
                <w:color w:val="000000"/>
                <w:sz w:val="26"/>
                <w:szCs w:val="26"/>
                <w:lang w:val="vi-VN"/>
              </w:rPr>
              <w:t xml:space="preserve">Bản </w:t>
            </w:r>
            <w:r>
              <w:rPr>
                <w:color w:val="000000"/>
                <w:sz w:val="26"/>
                <w:szCs w:val="26"/>
              </w:rPr>
              <w:t>điện tử.</w:t>
            </w:r>
            <w:r w:rsidRPr="00853566">
              <w:rPr>
                <w:color w:val="000000"/>
                <w:sz w:val="26"/>
                <w:szCs w:val="26"/>
              </w:rPr>
              <w:t xml:space="preserve"> </w:t>
            </w:r>
          </w:p>
          <w:p w14:paraId="1BFB22C3" w14:textId="77777777" w:rsidR="00240B60" w:rsidRDefault="00240B60" w:rsidP="00A87F61">
            <w:pPr>
              <w:tabs>
                <w:tab w:val="left" w:pos="1660"/>
              </w:tabs>
              <w:spacing w:before="60" w:after="60" w:line="300" w:lineRule="exact"/>
              <w:jc w:val="both"/>
              <w:rPr>
                <w:color w:val="000000"/>
                <w:sz w:val="26"/>
                <w:szCs w:val="26"/>
              </w:rPr>
            </w:pPr>
            <w:r w:rsidRPr="00853566">
              <w:rPr>
                <w:color w:val="000000"/>
                <w:sz w:val="26"/>
                <w:szCs w:val="26"/>
              </w:rPr>
              <w:t xml:space="preserve">- Lý do quy định: </w:t>
            </w:r>
            <w:r>
              <w:rPr>
                <w:color w:val="000000"/>
                <w:sz w:val="26"/>
                <w:szCs w:val="26"/>
              </w:rPr>
              <w:t>Thực hiện quy định tại Quy chế chứng nhận quy trình Kimberley.</w:t>
            </w:r>
          </w:p>
        </w:tc>
      </w:tr>
      <w:tr w:rsidR="00240B60" w:rsidRPr="00D46F48" w14:paraId="761FF55C" w14:textId="77777777" w:rsidTr="00A87F61">
        <w:tc>
          <w:tcPr>
            <w:tcW w:w="3119" w:type="dxa"/>
          </w:tcPr>
          <w:p w14:paraId="72C86A65" w14:textId="77777777" w:rsidR="00240B60" w:rsidRPr="00321B22" w:rsidRDefault="00240B60" w:rsidP="00A87F61">
            <w:pPr>
              <w:spacing w:before="60" w:after="60" w:line="300" w:lineRule="exact"/>
              <w:jc w:val="both"/>
              <w:rPr>
                <w:color w:val="000000"/>
                <w:sz w:val="26"/>
                <w:szCs w:val="26"/>
              </w:rPr>
            </w:pPr>
            <w:r w:rsidRPr="00321B22">
              <w:rPr>
                <w:color w:val="000000"/>
                <w:sz w:val="26"/>
                <w:szCs w:val="26"/>
              </w:rPr>
              <w:t>f) Tên thành phần hồ sơ 7:</w:t>
            </w:r>
          </w:p>
          <w:p w14:paraId="0DA69097" w14:textId="77777777" w:rsidR="00240B60" w:rsidRPr="00321B22" w:rsidRDefault="00240B60" w:rsidP="00A87F61">
            <w:pPr>
              <w:spacing w:before="60" w:after="60" w:line="300" w:lineRule="exact"/>
              <w:jc w:val="both"/>
              <w:rPr>
                <w:color w:val="000000"/>
                <w:sz w:val="26"/>
                <w:szCs w:val="26"/>
              </w:rPr>
            </w:pPr>
            <w:r w:rsidRPr="00321B22">
              <w:rPr>
                <w:rFonts w:eastAsia="Times New Roman"/>
                <w:color w:val="000000"/>
                <w:sz w:val="26"/>
                <w:szCs w:val="26"/>
              </w:rPr>
              <w:t>Tờ khai hải quan xuất khẩu đã hoàn thành thủ tục hải quan</w:t>
            </w:r>
          </w:p>
          <w:p w14:paraId="4A05B9E9" w14:textId="77777777" w:rsidR="00240B60" w:rsidRPr="00321B22" w:rsidRDefault="00240B60" w:rsidP="00A87F61">
            <w:pPr>
              <w:spacing w:before="60" w:after="60" w:line="300" w:lineRule="exact"/>
              <w:jc w:val="both"/>
              <w:rPr>
                <w:color w:val="000000"/>
                <w:sz w:val="26"/>
                <w:szCs w:val="26"/>
              </w:rPr>
            </w:pPr>
          </w:p>
        </w:tc>
        <w:tc>
          <w:tcPr>
            <w:tcW w:w="11482" w:type="dxa"/>
          </w:tcPr>
          <w:p w14:paraId="58B9FD4E" w14:textId="77777777" w:rsidR="00240B60" w:rsidRPr="00853566" w:rsidRDefault="00240B60" w:rsidP="00A87F61">
            <w:pPr>
              <w:tabs>
                <w:tab w:val="left" w:pos="1660"/>
              </w:tabs>
              <w:spacing w:before="60" w:after="60" w:line="300" w:lineRule="exact"/>
              <w:jc w:val="both"/>
              <w:rPr>
                <w:color w:val="000000"/>
                <w:sz w:val="26"/>
                <w:szCs w:val="26"/>
              </w:rPr>
            </w:pPr>
            <w:r w:rsidRPr="00853566">
              <w:rPr>
                <w:color w:val="000000"/>
                <w:sz w:val="26"/>
                <w:szCs w:val="26"/>
              </w:rPr>
              <w:t xml:space="preserve">- Nêu rõ lý do quy định: </w:t>
            </w:r>
            <w:r>
              <w:rPr>
                <w:color w:val="000000"/>
                <w:sz w:val="26"/>
                <w:szCs w:val="26"/>
              </w:rPr>
              <w:t>Làm căn cứ để xác định lô hàng kim cương thô đã kê khai tại cơ quan Hải quan và xuất khẩu đến nước là thành viên của Quy chế quy trình chứng nhận KP.</w:t>
            </w:r>
          </w:p>
          <w:p w14:paraId="7237751F" w14:textId="77777777" w:rsidR="00240B60" w:rsidRPr="00853566" w:rsidRDefault="00240B60" w:rsidP="00A87F61">
            <w:pPr>
              <w:spacing w:before="60" w:after="60" w:line="300" w:lineRule="exact"/>
              <w:jc w:val="both"/>
              <w:rPr>
                <w:color w:val="000000"/>
                <w:sz w:val="26"/>
                <w:szCs w:val="26"/>
              </w:rPr>
            </w:pPr>
            <w:r w:rsidRPr="00853566">
              <w:rPr>
                <w:color w:val="000000"/>
                <w:sz w:val="26"/>
                <w:szCs w:val="26"/>
              </w:rPr>
              <w:t xml:space="preserve">- Yêu cầu về hình thức: </w:t>
            </w:r>
            <w:r w:rsidRPr="00853566">
              <w:rPr>
                <w:color w:val="000000"/>
                <w:sz w:val="26"/>
                <w:szCs w:val="26"/>
                <w:lang w:val="vi-VN"/>
              </w:rPr>
              <w:t xml:space="preserve">Bản </w:t>
            </w:r>
            <w:r>
              <w:rPr>
                <w:color w:val="000000"/>
                <w:sz w:val="26"/>
                <w:szCs w:val="26"/>
              </w:rPr>
              <w:t>điện tử.</w:t>
            </w:r>
            <w:r w:rsidRPr="00853566">
              <w:rPr>
                <w:color w:val="000000"/>
                <w:sz w:val="26"/>
                <w:szCs w:val="26"/>
              </w:rPr>
              <w:t xml:space="preserve"> </w:t>
            </w:r>
          </w:p>
          <w:p w14:paraId="549513A8" w14:textId="77777777" w:rsidR="00240B60" w:rsidRPr="00321B22" w:rsidRDefault="00240B60" w:rsidP="00A87F61">
            <w:pPr>
              <w:tabs>
                <w:tab w:val="left" w:pos="1660"/>
              </w:tabs>
              <w:spacing w:before="60" w:after="60" w:line="300" w:lineRule="exact"/>
              <w:jc w:val="both"/>
              <w:rPr>
                <w:color w:val="000000"/>
                <w:sz w:val="26"/>
                <w:szCs w:val="26"/>
              </w:rPr>
            </w:pPr>
            <w:r w:rsidRPr="00853566">
              <w:rPr>
                <w:color w:val="000000"/>
                <w:sz w:val="26"/>
                <w:szCs w:val="26"/>
              </w:rPr>
              <w:t xml:space="preserve">- Lý do quy định: </w:t>
            </w:r>
            <w:r>
              <w:rPr>
                <w:color w:val="000000"/>
                <w:sz w:val="26"/>
                <w:szCs w:val="26"/>
              </w:rPr>
              <w:t>Thực hiện quy định tại Quy chế chứng nhận quy trình Kimberley.</w:t>
            </w:r>
          </w:p>
        </w:tc>
      </w:tr>
      <w:tr w:rsidR="00240B60" w:rsidRPr="00D46F48" w14:paraId="106E3136" w14:textId="77777777" w:rsidTr="00A87F61">
        <w:tc>
          <w:tcPr>
            <w:tcW w:w="3119" w:type="dxa"/>
          </w:tcPr>
          <w:p w14:paraId="4314C8C0" w14:textId="77777777" w:rsidR="00240B60" w:rsidRPr="00321B22" w:rsidRDefault="00240B60" w:rsidP="00A87F61">
            <w:pPr>
              <w:spacing w:before="60" w:after="60" w:line="300" w:lineRule="exact"/>
              <w:jc w:val="both"/>
              <w:rPr>
                <w:color w:val="000000"/>
                <w:sz w:val="26"/>
                <w:szCs w:val="26"/>
              </w:rPr>
            </w:pPr>
            <w:r w:rsidRPr="00321B22">
              <w:rPr>
                <w:color w:val="000000"/>
                <w:sz w:val="26"/>
                <w:szCs w:val="26"/>
              </w:rPr>
              <w:t xml:space="preserve">i) Tên thành phần hồ sơ 8: </w:t>
            </w:r>
            <w:r w:rsidRPr="00321B22">
              <w:rPr>
                <w:rFonts w:eastAsia="Times New Roman"/>
                <w:color w:val="000000"/>
                <w:sz w:val="26"/>
                <w:szCs w:val="26"/>
              </w:rPr>
              <w:t>vận tải đơn hoặc các chứng từ vận tải tương đương</w:t>
            </w:r>
          </w:p>
          <w:p w14:paraId="0F66512F" w14:textId="77777777" w:rsidR="00240B60" w:rsidRPr="00321B22" w:rsidRDefault="00240B60" w:rsidP="00A87F61">
            <w:pPr>
              <w:spacing w:before="60" w:after="60" w:line="300" w:lineRule="exact"/>
              <w:jc w:val="both"/>
              <w:rPr>
                <w:color w:val="000000"/>
                <w:sz w:val="26"/>
                <w:szCs w:val="26"/>
              </w:rPr>
            </w:pPr>
          </w:p>
        </w:tc>
        <w:tc>
          <w:tcPr>
            <w:tcW w:w="11482" w:type="dxa"/>
          </w:tcPr>
          <w:p w14:paraId="63452CF9" w14:textId="77777777" w:rsidR="00240B60" w:rsidRPr="00853566" w:rsidRDefault="00240B60" w:rsidP="00A87F61">
            <w:pPr>
              <w:tabs>
                <w:tab w:val="left" w:pos="1660"/>
              </w:tabs>
              <w:spacing w:before="60" w:after="60" w:line="300" w:lineRule="exact"/>
              <w:jc w:val="both"/>
              <w:rPr>
                <w:color w:val="000000"/>
                <w:sz w:val="26"/>
                <w:szCs w:val="26"/>
              </w:rPr>
            </w:pPr>
            <w:r w:rsidRPr="00853566">
              <w:rPr>
                <w:color w:val="000000"/>
                <w:sz w:val="26"/>
                <w:szCs w:val="26"/>
              </w:rPr>
              <w:t xml:space="preserve">- Nêu rõ lý do quy định: </w:t>
            </w:r>
            <w:r>
              <w:rPr>
                <w:color w:val="000000"/>
                <w:sz w:val="26"/>
                <w:szCs w:val="26"/>
              </w:rPr>
              <w:t>Làm căn cứ để xác định lô hàng kim cương thô đã kê khai tại cơ quan Hải quan và xuất khẩu đến nước là thành viên của Quy chế quy trình chứng nhận KP.</w:t>
            </w:r>
          </w:p>
          <w:p w14:paraId="6FDB2F6F" w14:textId="77777777" w:rsidR="00240B60" w:rsidRPr="00853566" w:rsidRDefault="00240B60" w:rsidP="00A87F61">
            <w:pPr>
              <w:spacing w:before="60" w:after="60" w:line="300" w:lineRule="exact"/>
              <w:jc w:val="both"/>
              <w:rPr>
                <w:color w:val="000000"/>
                <w:sz w:val="26"/>
                <w:szCs w:val="26"/>
              </w:rPr>
            </w:pPr>
            <w:r w:rsidRPr="00853566">
              <w:rPr>
                <w:color w:val="000000"/>
                <w:sz w:val="26"/>
                <w:szCs w:val="26"/>
              </w:rPr>
              <w:t xml:space="preserve">- Yêu cầu về hình thức: </w:t>
            </w:r>
            <w:r w:rsidRPr="00853566">
              <w:rPr>
                <w:color w:val="000000"/>
                <w:sz w:val="26"/>
                <w:szCs w:val="26"/>
                <w:lang w:val="vi-VN"/>
              </w:rPr>
              <w:t xml:space="preserve">Bản </w:t>
            </w:r>
            <w:r>
              <w:rPr>
                <w:color w:val="000000"/>
                <w:sz w:val="26"/>
                <w:szCs w:val="26"/>
              </w:rPr>
              <w:t>điện tử.</w:t>
            </w:r>
            <w:r w:rsidRPr="00853566">
              <w:rPr>
                <w:color w:val="000000"/>
                <w:sz w:val="26"/>
                <w:szCs w:val="26"/>
              </w:rPr>
              <w:t xml:space="preserve"> </w:t>
            </w:r>
          </w:p>
          <w:p w14:paraId="46B7B381" w14:textId="77777777" w:rsidR="00240B60" w:rsidRPr="00321B22" w:rsidRDefault="00240B60" w:rsidP="00A87F61">
            <w:pPr>
              <w:tabs>
                <w:tab w:val="left" w:pos="1660"/>
              </w:tabs>
              <w:spacing w:before="60" w:after="60" w:line="300" w:lineRule="exact"/>
              <w:jc w:val="both"/>
              <w:rPr>
                <w:color w:val="000000"/>
                <w:sz w:val="26"/>
                <w:szCs w:val="26"/>
              </w:rPr>
            </w:pPr>
            <w:r w:rsidRPr="00853566">
              <w:rPr>
                <w:color w:val="000000"/>
                <w:sz w:val="26"/>
                <w:szCs w:val="26"/>
              </w:rPr>
              <w:t xml:space="preserve">- Lý do quy định: </w:t>
            </w:r>
            <w:r>
              <w:rPr>
                <w:color w:val="000000"/>
                <w:sz w:val="26"/>
                <w:szCs w:val="26"/>
              </w:rPr>
              <w:t>Thực hiện quy định tại Quy chế chứng nhận quy trình Kimberley.</w:t>
            </w:r>
          </w:p>
        </w:tc>
      </w:tr>
      <w:tr w:rsidR="00240B60" w:rsidRPr="00D46F48" w14:paraId="44B9F862" w14:textId="77777777" w:rsidTr="00A87F61">
        <w:tc>
          <w:tcPr>
            <w:tcW w:w="3119" w:type="dxa"/>
          </w:tcPr>
          <w:p w14:paraId="6E6293D2" w14:textId="77777777" w:rsidR="00240B60" w:rsidRPr="0043610A" w:rsidRDefault="00240B60" w:rsidP="00A87F61">
            <w:pPr>
              <w:spacing w:before="60" w:after="60" w:line="300" w:lineRule="exact"/>
              <w:jc w:val="both"/>
              <w:rPr>
                <w:sz w:val="26"/>
                <w:szCs w:val="26"/>
              </w:rPr>
            </w:pPr>
            <w:r>
              <w:rPr>
                <w:sz w:val="26"/>
                <w:szCs w:val="26"/>
              </w:rPr>
              <w:t xml:space="preserve">h) </w:t>
            </w:r>
            <w:r w:rsidRPr="0043610A">
              <w:rPr>
                <w:sz w:val="26"/>
                <w:szCs w:val="26"/>
              </w:rPr>
              <w:t xml:space="preserve">Các giấy tờ, tài liệu để chứng minh việc đáp ứng yêu cầu, điều kiện thực hiện </w:t>
            </w:r>
            <w:r>
              <w:rPr>
                <w:sz w:val="26"/>
                <w:szCs w:val="26"/>
              </w:rPr>
              <w:t>thủ tục hành chính</w:t>
            </w:r>
            <w:r w:rsidRPr="0043610A">
              <w:rPr>
                <w:sz w:val="26"/>
                <w:szCs w:val="26"/>
              </w:rPr>
              <w:t xml:space="preserve"> có được quy định rõ ràng, cụ thể ở </w:t>
            </w:r>
            <w:r w:rsidRPr="0043610A">
              <w:rPr>
                <w:sz w:val="26"/>
                <w:szCs w:val="26"/>
              </w:rPr>
              <w:lastRenderedPageBreak/>
              <w:t xml:space="preserve">thành phần hồ sơ của </w:t>
            </w:r>
            <w:r>
              <w:rPr>
                <w:sz w:val="26"/>
                <w:szCs w:val="26"/>
              </w:rPr>
              <w:t>thủ tục hành chính</w:t>
            </w:r>
            <w:r w:rsidRPr="0043610A">
              <w:rPr>
                <w:sz w:val="26"/>
                <w:szCs w:val="26"/>
              </w:rPr>
              <w:t xml:space="preserve"> không?</w:t>
            </w:r>
          </w:p>
        </w:tc>
        <w:tc>
          <w:tcPr>
            <w:tcW w:w="11482" w:type="dxa"/>
          </w:tcPr>
          <w:p w14:paraId="56CDC9C3" w14:textId="77777777" w:rsidR="00240B60" w:rsidRDefault="00240B60" w:rsidP="00A87F61">
            <w:pPr>
              <w:spacing w:before="60" w:after="60" w:line="300" w:lineRule="exact"/>
              <w:jc w:val="both"/>
              <w:rPr>
                <w:sz w:val="26"/>
                <w:szCs w:val="26"/>
              </w:rPr>
            </w:pPr>
            <w:r w:rsidRPr="0043610A">
              <w:rPr>
                <w:sz w:val="26"/>
                <w:szCs w:val="26"/>
              </w:rPr>
              <w:lastRenderedPageBreak/>
              <w:t xml:space="preserve">Có </w:t>
            </w:r>
            <w:r w:rsidRPr="0043610A">
              <w:rPr>
                <w:sz w:val="26"/>
                <w:szCs w:val="26"/>
              </w:rPr>
              <w:fldChar w:fldCharType="begin">
                <w:ffData>
                  <w:name w:val="Check3"/>
                  <w:enabled/>
                  <w:calcOnExit w:val="0"/>
                  <w:checkBox>
                    <w:sizeAuto/>
                    <w:default w:val="0"/>
                  </w:checkBox>
                </w:ffData>
              </w:fldChar>
            </w:r>
            <w:r w:rsidRPr="0043610A">
              <w:rPr>
                <w:sz w:val="26"/>
                <w:szCs w:val="26"/>
              </w:rPr>
              <w:instrText xml:space="preserve"> FORMCHECKBOX </w:instrText>
            </w:r>
            <w:r w:rsidR="000F2D18">
              <w:rPr>
                <w:sz w:val="26"/>
                <w:szCs w:val="26"/>
              </w:rPr>
            </w:r>
            <w:r w:rsidR="000F2D18">
              <w:rPr>
                <w:sz w:val="26"/>
                <w:szCs w:val="26"/>
              </w:rPr>
              <w:fldChar w:fldCharType="separate"/>
            </w:r>
            <w:r w:rsidRPr="0043610A">
              <w:rPr>
                <w:sz w:val="26"/>
                <w:szCs w:val="26"/>
              </w:rPr>
              <w:fldChar w:fldCharType="end"/>
            </w:r>
            <w:r>
              <w:rPr>
                <w:sz w:val="26"/>
                <w:szCs w:val="26"/>
              </w:rPr>
              <w:t xml:space="preserve"> </w:t>
            </w:r>
            <w:r w:rsidRPr="0043610A">
              <w:rPr>
                <w:sz w:val="26"/>
                <w:szCs w:val="26"/>
              </w:rPr>
              <w:t xml:space="preserve">        Không </w:t>
            </w:r>
            <w:r w:rsidRPr="00730412">
              <w:rPr>
                <w:sz w:val="30"/>
                <w:szCs w:val="30"/>
              </w:rPr>
              <w:sym w:font="Wingdings" w:char="F0FE"/>
            </w:r>
          </w:p>
          <w:p w14:paraId="2FC21C07" w14:textId="77777777" w:rsidR="00240B60" w:rsidRPr="008B4C6C" w:rsidRDefault="00240B60" w:rsidP="00A87F61">
            <w:pPr>
              <w:spacing w:before="60" w:after="60" w:line="300" w:lineRule="exact"/>
              <w:jc w:val="both"/>
              <w:rPr>
                <w:sz w:val="26"/>
                <w:szCs w:val="26"/>
              </w:rPr>
            </w:pPr>
            <w:r w:rsidRPr="0043610A">
              <w:rPr>
                <w:sz w:val="26"/>
                <w:szCs w:val="26"/>
              </w:rPr>
              <w:t>Nêu rõ:</w:t>
            </w:r>
            <w:r>
              <w:rPr>
                <w:sz w:val="26"/>
                <w:szCs w:val="26"/>
                <w:lang w:val="vi-VN"/>
              </w:rPr>
              <w:t xml:space="preserve"> Đã nêu</w:t>
            </w:r>
            <w:r>
              <w:rPr>
                <w:sz w:val="26"/>
                <w:szCs w:val="26"/>
              </w:rPr>
              <w:t xml:space="preserve"> cụ thể, rõ ràng thành phần hồ sơ tại Điều….Thông tư.</w:t>
            </w:r>
          </w:p>
        </w:tc>
      </w:tr>
      <w:tr w:rsidR="00240B60" w:rsidRPr="00D46F48" w14:paraId="52817127" w14:textId="77777777" w:rsidTr="00A87F61">
        <w:tc>
          <w:tcPr>
            <w:tcW w:w="3119" w:type="dxa"/>
          </w:tcPr>
          <w:p w14:paraId="2D7A9827" w14:textId="77777777" w:rsidR="00240B60" w:rsidRPr="00286509" w:rsidRDefault="00240B60" w:rsidP="00A87F61">
            <w:pPr>
              <w:spacing w:before="60" w:after="60" w:line="300" w:lineRule="exact"/>
              <w:jc w:val="both"/>
              <w:rPr>
                <w:color w:val="000000"/>
                <w:sz w:val="26"/>
                <w:szCs w:val="26"/>
                <w:lang w:val="vi-VN"/>
              </w:rPr>
            </w:pPr>
            <w:r>
              <w:rPr>
                <w:color w:val="000000"/>
                <w:sz w:val="26"/>
                <w:szCs w:val="26"/>
              </w:rPr>
              <w:lastRenderedPageBreak/>
              <w:t xml:space="preserve">d) </w:t>
            </w:r>
            <w:r w:rsidRPr="00D379E5">
              <w:rPr>
                <w:color w:val="000000"/>
                <w:sz w:val="26"/>
                <w:szCs w:val="26"/>
              </w:rPr>
              <w:t>Số lượng bộ hồ sơ:</w:t>
            </w:r>
            <w:r>
              <w:rPr>
                <w:color w:val="000000"/>
                <w:sz w:val="26"/>
                <w:szCs w:val="26"/>
                <w:lang w:val="vi-VN"/>
              </w:rPr>
              <w:t xml:space="preserve"> 01</w:t>
            </w:r>
          </w:p>
        </w:tc>
        <w:tc>
          <w:tcPr>
            <w:tcW w:w="11482" w:type="dxa"/>
          </w:tcPr>
          <w:p w14:paraId="532BCDC2" w14:textId="77777777" w:rsidR="00240B60" w:rsidRPr="00D379E5" w:rsidRDefault="00240B60" w:rsidP="00A87F61">
            <w:pPr>
              <w:spacing w:before="60" w:after="60" w:line="300" w:lineRule="exact"/>
              <w:jc w:val="both"/>
              <w:rPr>
                <w:color w:val="000000"/>
                <w:sz w:val="26"/>
                <w:szCs w:val="26"/>
              </w:rPr>
            </w:pPr>
          </w:p>
        </w:tc>
      </w:tr>
      <w:tr w:rsidR="00240B60" w:rsidRPr="00D46F48" w14:paraId="611E4132" w14:textId="77777777" w:rsidTr="00A87F61">
        <w:tc>
          <w:tcPr>
            <w:tcW w:w="14601" w:type="dxa"/>
            <w:gridSpan w:val="2"/>
          </w:tcPr>
          <w:p w14:paraId="4ADED1AA" w14:textId="77777777" w:rsidR="00240B60" w:rsidRPr="00D46F48" w:rsidRDefault="00240B60" w:rsidP="00A87F61">
            <w:pPr>
              <w:spacing w:before="60" w:after="60" w:line="300" w:lineRule="exact"/>
              <w:jc w:val="both"/>
              <w:rPr>
                <w:sz w:val="26"/>
                <w:szCs w:val="26"/>
              </w:rPr>
            </w:pPr>
            <w:r>
              <w:rPr>
                <w:b/>
                <w:sz w:val="26"/>
                <w:szCs w:val="26"/>
              </w:rPr>
              <w:t>5</w:t>
            </w:r>
            <w:r w:rsidRPr="00D46F48">
              <w:rPr>
                <w:b/>
                <w:sz w:val="26"/>
                <w:szCs w:val="26"/>
              </w:rPr>
              <w:t>. Thời hạn giải quyết</w:t>
            </w:r>
          </w:p>
        </w:tc>
      </w:tr>
      <w:tr w:rsidR="00240B60" w:rsidRPr="00D46F48" w14:paraId="01FE35E8" w14:textId="77777777" w:rsidTr="00A87F61">
        <w:tc>
          <w:tcPr>
            <w:tcW w:w="3119" w:type="dxa"/>
          </w:tcPr>
          <w:p w14:paraId="60B7FE38" w14:textId="77777777" w:rsidR="00240B60" w:rsidRDefault="00240B60" w:rsidP="00A87F61">
            <w:pPr>
              <w:spacing w:before="60" w:after="60" w:line="300" w:lineRule="exact"/>
              <w:jc w:val="both"/>
              <w:rPr>
                <w:b/>
                <w:sz w:val="26"/>
                <w:szCs w:val="26"/>
              </w:rPr>
            </w:pPr>
            <w:r>
              <w:rPr>
                <w:color w:val="000000"/>
                <w:sz w:val="26"/>
                <w:szCs w:val="26"/>
              </w:rPr>
              <w:t xml:space="preserve">a) </w:t>
            </w:r>
            <w:r w:rsidRPr="00E826E0">
              <w:rPr>
                <w:color w:val="000000"/>
                <w:sz w:val="26"/>
                <w:szCs w:val="26"/>
              </w:rPr>
              <w:t>Có được quy đị</w:t>
            </w:r>
            <w:r>
              <w:rPr>
                <w:color w:val="000000"/>
                <w:sz w:val="26"/>
                <w:szCs w:val="26"/>
              </w:rPr>
              <w:t xml:space="preserve">nh rõ ràng, </w:t>
            </w:r>
            <w:r w:rsidRPr="00E826E0">
              <w:rPr>
                <w:color w:val="000000"/>
                <w:sz w:val="26"/>
                <w:szCs w:val="26"/>
              </w:rPr>
              <w:t xml:space="preserve">cụ thể </w:t>
            </w:r>
            <w:r>
              <w:rPr>
                <w:color w:val="000000"/>
                <w:sz w:val="26"/>
                <w:szCs w:val="26"/>
              </w:rPr>
              <w:t xml:space="preserve">và phù hợp </w:t>
            </w:r>
            <w:r w:rsidRPr="00E826E0">
              <w:rPr>
                <w:color w:val="000000"/>
                <w:sz w:val="26"/>
                <w:szCs w:val="26"/>
              </w:rPr>
              <w:t xml:space="preserve">không?       </w:t>
            </w:r>
          </w:p>
        </w:tc>
        <w:tc>
          <w:tcPr>
            <w:tcW w:w="11482" w:type="dxa"/>
          </w:tcPr>
          <w:p w14:paraId="0DA08922" w14:textId="77777777" w:rsidR="00240B60" w:rsidRPr="00E826E0" w:rsidRDefault="00240B60" w:rsidP="00A87F61">
            <w:pPr>
              <w:spacing w:before="60" w:after="60" w:line="300" w:lineRule="exact"/>
              <w:jc w:val="both"/>
              <w:rPr>
                <w:color w:val="000000"/>
                <w:sz w:val="26"/>
                <w:szCs w:val="26"/>
              </w:rPr>
            </w:pPr>
            <w:r w:rsidRPr="00E826E0">
              <w:rPr>
                <w:color w:val="000000"/>
                <w:sz w:val="26"/>
                <w:szCs w:val="26"/>
              </w:rPr>
              <w:t>- Có</w:t>
            </w:r>
            <w:r>
              <w:rPr>
                <w:color w:val="000000"/>
                <w:sz w:val="26"/>
                <w:szCs w:val="26"/>
                <w:lang w:val="vi-VN"/>
              </w:rPr>
              <w:t xml:space="preserve"> </w:t>
            </w:r>
            <w:r w:rsidRPr="00730412">
              <w:rPr>
                <w:sz w:val="30"/>
                <w:szCs w:val="30"/>
              </w:rPr>
              <w:sym w:font="Wingdings" w:char="F0FE"/>
            </w:r>
            <w:r w:rsidRPr="00D46F48">
              <w:rPr>
                <w:sz w:val="26"/>
                <w:szCs w:val="26"/>
              </w:rPr>
              <w:t xml:space="preserve"> </w:t>
            </w:r>
            <w:r w:rsidRPr="00E826E0">
              <w:rPr>
                <w:color w:val="000000"/>
                <w:sz w:val="26"/>
                <w:szCs w:val="26"/>
              </w:rPr>
              <w:t xml:space="preserve">      Không  </w:t>
            </w:r>
            <w:r w:rsidRPr="00E826E0">
              <w:rPr>
                <w:color w:val="000000"/>
                <w:sz w:val="26"/>
                <w:szCs w:val="26"/>
              </w:rPr>
              <w:fldChar w:fldCharType="begin">
                <w:ffData>
                  <w:name w:val="Check3"/>
                  <w:enabled/>
                  <w:calcOnExit w:val="0"/>
                  <w:checkBox>
                    <w:sizeAuto/>
                    <w:default w:val="0"/>
                  </w:checkBox>
                </w:ffData>
              </w:fldChar>
            </w:r>
            <w:r w:rsidRPr="00E826E0">
              <w:rPr>
                <w:color w:val="000000"/>
                <w:sz w:val="26"/>
                <w:szCs w:val="26"/>
              </w:rPr>
              <w:instrText xml:space="preserve"> FORMCHECKBOX </w:instrText>
            </w:r>
            <w:r w:rsidR="000F2D18">
              <w:rPr>
                <w:color w:val="000000"/>
                <w:sz w:val="26"/>
                <w:szCs w:val="26"/>
              </w:rPr>
            </w:r>
            <w:r w:rsidR="000F2D18">
              <w:rPr>
                <w:color w:val="000000"/>
                <w:sz w:val="26"/>
                <w:szCs w:val="26"/>
              </w:rPr>
              <w:fldChar w:fldCharType="separate"/>
            </w:r>
            <w:r w:rsidRPr="00E826E0">
              <w:rPr>
                <w:color w:val="000000"/>
                <w:sz w:val="26"/>
                <w:szCs w:val="26"/>
              </w:rPr>
              <w:fldChar w:fldCharType="end"/>
            </w:r>
            <w:r w:rsidRPr="00E826E0">
              <w:rPr>
                <w:color w:val="000000"/>
                <w:sz w:val="26"/>
                <w:szCs w:val="26"/>
              </w:rPr>
              <w:t xml:space="preserve"> </w:t>
            </w:r>
          </w:p>
          <w:p w14:paraId="62B98835" w14:textId="77777777" w:rsidR="00240B60" w:rsidRPr="00701528" w:rsidRDefault="00240B60" w:rsidP="00A87F61">
            <w:pPr>
              <w:spacing w:before="120" w:after="120" w:line="264" w:lineRule="auto"/>
              <w:jc w:val="both"/>
              <w:rPr>
                <w:bCs/>
                <w:sz w:val="26"/>
                <w:szCs w:val="26"/>
              </w:rPr>
            </w:pPr>
            <w:r w:rsidRPr="00370E06">
              <w:rPr>
                <w:color w:val="000000"/>
                <w:sz w:val="26"/>
                <w:szCs w:val="26"/>
              </w:rPr>
              <w:t xml:space="preserve">- </w:t>
            </w:r>
            <w:r w:rsidRPr="00701528">
              <w:rPr>
                <w:color w:val="000000"/>
                <w:sz w:val="26"/>
                <w:szCs w:val="26"/>
              </w:rPr>
              <w:t>Nêu rõ thời hạn giải quyết</w:t>
            </w:r>
            <w:r w:rsidRPr="00701528">
              <w:rPr>
                <w:sz w:val="26"/>
                <w:szCs w:val="26"/>
              </w:rPr>
              <w:t xml:space="preserve"> thủ tục hành chính</w:t>
            </w:r>
            <w:r w:rsidRPr="00701528">
              <w:rPr>
                <w:color w:val="000000"/>
                <w:sz w:val="26"/>
                <w:szCs w:val="26"/>
              </w:rPr>
              <w:t>:</w:t>
            </w:r>
            <w:r w:rsidRPr="00701528">
              <w:rPr>
                <w:color w:val="000000"/>
                <w:sz w:val="26"/>
                <w:szCs w:val="26"/>
                <w:lang w:val="vi-VN"/>
              </w:rPr>
              <w:t xml:space="preserve"> </w:t>
            </w:r>
            <w:r w:rsidRPr="00701528">
              <w:rPr>
                <w:color w:val="000000"/>
                <w:sz w:val="26"/>
                <w:szCs w:val="26"/>
              </w:rPr>
              <w:t xml:space="preserve">Thời hạn </w:t>
            </w:r>
            <w:r w:rsidRPr="00701528">
              <w:rPr>
                <w:bCs/>
                <w:sz w:val="26"/>
                <w:szCs w:val="26"/>
              </w:rPr>
              <w:t xml:space="preserve">cấp Giấy chứng nhận KP là 03 ngày làm việc </w:t>
            </w:r>
            <w:r w:rsidRPr="00701528">
              <w:rPr>
                <w:color w:val="000000"/>
                <w:sz w:val="26"/>
                <w:szCs w:val="26"/>
              </w:rPr>
              <w:t>kể từ thời điểm chấp nhận bộ hồ sơ đề nghị cấp Giấy chứng nhận KP đầy đủ và hợp lệ</w:t>
            </w:r>
            <w:r w:rsidRPr="00701528">
              <w:rPr>
                <w:bCs/>
                <w:sz w:val="26"/>
                <w:szCs w:val="26"/>
              </w:rPr>
              <w:t>, quy định tại Điều…Thông tư này.</w:t>
            </w:r>
          </w:p>
          <w:p w14:paraId="02AB5590" w14:textId="77777777" w:rsidR="00240B60" w:rsidRPr="00FD04BD" w:rsidRDefault="00240B60" w:rsidP="00A87F61">
            <w:pPr>
              <w:spacing w:before="60" w:after="60" w:line="300" w:lineRule="exact"/>
              <w:jc w:val="both"/>
              <w:rPr>
                <w:sz w:val="26"/>
                <w:szCs w:val="26"/>
                <w:lang w:val="vi-VN"/>
              </w:rPr>
            </w:pPr>
            <w:r>
              <w:rPr>
                <w:sz w:val="26"/>
                <w:szCs w:val="26"/>
                <w:lang w:val="vi-VN"/>
              </w:rPr>
              <w:t xml:space="preserve">Lý </w:t>
            </w:r>
            <w:r w:rsidRPr="00E826E0">
              <w:rPr>
                <w:color w:val="000000"/>
                <w:sz w:val="26"/>
                <w:szCs w:val="26"/>
              </w:rPr>
              <w:t xml:space="preserve">do quy định: </w:t>
            </w:r>
            <w:r>
              <w:rPr>
                <w:color w:val="000000"/>
                <w:sz w:val="26"/>
                <w:szCs w:val="26"/>
                <w:lang w:val="vi-VN"/>
              </w:rPr>
              <w:t>Để thương nhân nắm rõ thông tin và triển khai thực hiện.</w:t>
            </w:r>
          </w:p>
        </w:tc>
      </w:tr>
      <w:tr w:rsidR="00240B60" w:rsidRPr="00D46F48" w14:paraId="30FCDEFA" w14:textId="77777777" w:rsidTr="00A87F61">
        <w:tc>
          <w:tcPr>
            <w:tcW w:w="3119" w:type="dxa"/>
          </w:tcPr>
          <w:p w14:paraId="1066A86E" w14:textId="77777777" w:rsidR="00240B60" w:rsidRDefault="00240B60" w:rsidP="00A87F61">
            <w:pPr>
              <w:spacing w:before="60" w:after="60" w:line="300" w:lineRule="exact"/>
              <w:jc w:val="both"/>
              <w:rPr>
                <w:color w:val="000000"/>
                <w:sz w:val="26"/>
                <w:szCs w:val="26"/>
              </w:rPr>
            </w:pPr>
            <w:r>
              <w:rPr>
                <w:color w:val="000000"/>
                <w:sz w:val="26"/>
                <w:szCs w:val="26"/>
              </w:rPr>
              <w:t xml:space="preserve">b) </w:t>
            </w:r>
            <w:r w:rsidRPr="00942375">
              <w:rPr>
                <w:sz w:val="26"/>
                <w:szCs w:val="26"/>
              </w:rPr>
              <w:t>Trong trường hợp một thủ tục hành chính do nhiều cơ quan có thẩm quyền giải quyết</w:t>
            </w:r>
            <w:r>
              <w:rPr>
                <w:sz w:val="26"/>
                <w:szCs w:val="26"/>
              </w:rPr>
              <w:t>,</w:t>
            </w:r>
            <w:r w:rsidRPr="00942375">
              <w:rPr>
                <w:sz w:val="26"/>
                <w:szCs w:val="26"/>
              </w:rPr>
              <w:t xml:space="preserve"> </w:t>
            </w:r>
            <w:r>
              <w:rPr>
                <w:sz w:val="26"/>
                <w:szCs w:val="26"/>
              </w:rPr>
              <w:t xml:space="preserve">đã </w:t>
            </w:r>
            <w:r w:rsidRPr="00942375">
              <w:rPr>
                <w:sz w:val="26"/>
                <w:szCs w:val="26"/>
              </w:rPr>
              <w:t>quy định rõ ràng, đầy đủ thời hạn giải quyết của từng cơ quan và thời hạn chuyển giao hồ sơ giữa các cơ quan</w:t>
            </w:r>
            <w:r>
              <w:rPr>
                <w:sz w:val="26"/>
                <w:szCs w:val="26"/>
              </w:rPr>
              <w:t>?</w:t>
            </w:r>
          </w:p>
        </w:tc>
        <w:tc>
          <w:tcPr>
            <w:tcW w:w="11482" w:type="dxa"/>
          </w:tcPr>
          <w:p w14:paraId="4D582F57" w14:textId="77777777" w:rsidR="00240B60" w:rsidRDefault="00240B60" w:rsidP="00A87F61">
            <w:pPr>
              <w:spacing w:before="60" w:after="60"/>
              <w:jc w:val="both"/>
              <w:rPr>
                <w:sz w:val="26"/>
                <w:szCs w:val="26"/>
              </w:rPr>
            </w:pPr>
            <w:r w:rsidRPr="0091085A">
              <w:rPr>
                <w:sz w:val="26"/>
                <w:szCs w:val="26"/>
              </w:rPr>
              <w:t xml:space="preserve">Có </w:t>
            </w:r>
            <w:r>
              <w:rPr>
                <w:sz w:val="26"/>
                <w:szCs w:val="26"/>
              </w:rPr>
              <w:t xml:space="preserve"> </w:t>
            </w:r>
            <w:r w:rsidRPr="0091085A">
              <w:rPr>
                <w:sz w:val="26"/>
                <w:szCs w:val="26"/>
              </w:rPr>
              <w:fldChar w:fldCharType="begin">
                <w:ffData>
                  <w:name w:val="Check3"/>
                  <w:enabled/>
                  <w:calcOnExit w:val="0"/>
                  <w:checkBox>
                    <w:sizeAuto/>
                    <w:default w:val="0"/>
                  </w:checkBox>
                </w:ffData>
              </w:fldChar>
            </w:r>
            <w:r w:rsidRPr="0091085A">
              <w:rPr>
                <w:sz w:val="26"/>
                <w:szCs w:val="26"/>
              </w:rPr>
              <w:instrText xml:space="preserve"> FORMCHECKBOX </w:instrText>
            </w:r>
            <w:r w:rsidR="000F2D18">
              <w:rPr>
                <w:sz w:val="26"/>
                <w:szCs w:val="26"/>
              </w:rPr>
            </w:r>
            <w:r w:rsidR="000F2D18">
              <w:rPr>
                <w:sz w:val="26"/>
                <w:szCs w:val="26"/>
              </w:rPr>
              <w:fldChar w:fldCharType="separate"/>
            </w:r>
            <w:r w:rsidRPr="0091085A">
              <w:rPr>
                <w:sz w:val="26"/>
                <w:szCs w:val="26"/>
              </w:rPr>
              <w:fldChar w:fldCharType="end"/>
            </w:r>
            <w:r>
              <w:rPr>
                <w:sz w:val="26"/>
                <w:szCs w:val="26"/>
              </w:rPr>
              <w:t xml:space="preserve">       </w:t>
            </w:r>
            <w:r w:rsidRPr="0091085A">
              <w:rPr>
                <w:sz w:val="26"/>
                <w:szCs w:val="26"/>
              </w:rPr>
              <w:t xml:space="preserve">Không </w:t>
            </w:r>
            <w:r w:rsidRPr="00730412">
              <w:rPr>
                <w:sz w:val="30"/>
                <w:szCs w:val="30"/>
              </w:rPr>
              <w:sym w:font="Wingdings" w:char="F0FE"/>
            </w:r>
            <w:r w:rsidRPr="00D46F48">
              <w:rPr>
                <w:sz w:val="26"/>
                <w:szCs w:val="26"/>
              </w:rPr>
              <w:t xml:space="preserve"> </w:t>
            </w:r>
            <w:r w:rsidRPr="00E826E0">
              <w:rPr>
                <w:color w:val="000000"/>
                <w:sz w:val="26"/>
                <w:szCs w:val="26"/>
              </w:rPr>
              <w:t xml:space="preserve"> </w:t>
            </w:r>
          </w:p>
          <w:p w14:paraId="4B1CF557" w14:textId="77777777" w:rsidR="00240B60" w:rsidRPr="00C65BF0" w:rsidRDefault="00240B60" w:rsidP="00A87F61">
            <w:pPr>
              <w:spacing w:before="60" w:after="60"/>
              <w:jc w:val="both"/>
              <w:rPr>
                <w:color w:val="000000"/>
                <w:sz w:val="26"/>
                <w:szCs w:val="26"/>
                <w:lang w:val="vi-VN"/>
              </w:rPr>
            </w:pPr>
            <w:r>
              <w:rPr>
                <w:sz w:val="26"/>
                <w:szCs w:val="26"/>
              </w:rPr>
              <w:t>Lý do quy định</w:t>
            </w:r>
            <w:r w:rsidRPr="0091085A">
              <w:rPr>
                <w:sz w:val="26"/>
                <w:szCs w:val="26"/>
              </w:rPr>
              <w:t xml:space="preserve">: </w:t>
            </w:r>
            <w:r>
              <w:rPr>
                <w:sz w:val="26"/>
                <w:szCs w:val="26"/>
              </w:rPr>
              <w:t>Thủ tục hành chính này do 01 cơ quan hoặc tổ chức được Bộ Công Thương phân cấp hoặc uỷ quyền thực hiện.</w:t>
            </w:r>
          </w:p>
        </w:tc>
      </w:tr>
      <w:tr w:rsidR="00240B60" w:rsidRPr="00D46F48" w14:paraId="0EC9E307" w14:textId="77777777" w:rsidTr="00A87F61">
        <w:tc>
          <w:tcPr>
            <w:tcW w:w="3119" w:type="dxa"/>
          </w:tcPr>
          <w:p w14:paraId="7002E486" w14:textId="77777777" w:rsidR="00240B60" w:rsidRPr="00BF6516" w:rsidRDefault="00240B60" w:rsidP="00A87F61">
            <w:pPr>
              <w:spacing w:before="60" w:after="60" w:line="300" w:lineRule="exact"/>
              <w:jc w:val="both"/>
              <w:rPr>
                <w:b/>
                <w:sz w:val="26"/>
                <w:szCs w:val="26"/>
              </w:rPr>
            </w:pPr>
            <w:r w:rsidRPr="00BF6516">
              <w:rPr>
                <w:b/>
                <w:sz w:val="26"/>
                <w:szCs w:val="26"/>
              </w:rPr>
              <w:t xml:space="preserve">6. </w:t>
            </w:r>
            <w:r>
              <w:rPr>
                <w:b/>
                <w:sz w:val="26"/>
                <w:szCs w:val="26"/>
              </w:rPr>
              <w:t xml:space="preserve">Đối tượng thực hiện </w:t>
            </w:r>
            <w:r w:rsidRPr="00BF6516">
              <w:rPr>
                <w:b/>
                <w:sz w:val="26"/>
                <w:szCs w:val="26"/>
              </w:rPr>
              <w:t xml:space="preserve"> </w:t>
            </w:r>
          </w:p>
        </w:tc>
        <w:tc>
          <w:tcPr>
            <w:tcW w:w="11482" w:type="dxa"/>
          </w:tcPr>
          <w:p w14:paraId="3A05E25D" w14:textId="77777777" w:rsidR="00240B60" w:rsidRPr="00D46F48" w:rsidRDefault="00240B60" w:rsidP="00A87F61">
            <w:pPr>
              <w:spacing w:before="60" w:after="60" w:line="300" w:lineRule="exact"/>
              <w:jc w:val="both"/>
              <w:rPr>
                <w:sz w:val="26"/>
                <w:szCs w:val="26"/>
              </w:rPr>
            </w:pPr>
          </w:p>
        </w:tc>
      </w:tr>
      <w:tr w:rsidR="00240B60" w:rsidRPr="00D46F48" w14:paraId="466ACC5E" w14:textId="77777777" w:rsidTr="00A87F61">
        <w:tc>
          <w:tcPr>
            <w:tcW w:w="3119" w:type="dxa"/>
          </w:tcPr>
          <w:p w14:paraId="721743D4" w14:textId="77777777" w:rsidR="00240B60" w:rsidRPr="00EF5345" w:rsidRDefault="00240B60" w:rsidP="00A87F61">
            <w:pPr>
              <w:spacing w:before="60" w:after="60" w:line="300" w:lineRule="exact"/>
              <w:jc w:val="both"/>
              <w:rPr>
                <w:sz w:val="26"/>
                <w:szCs w:val="26"/>
              </w:rPr>
            </w:pPr>
            <w:r w:rsidRPr="00EF5345">
              <w:rPr>
                <w:sz w:val="26"/>
                <w:szCs w:val="26"/>
              </w:rPr>
              <w:t>a) Đối tượng thực hiện:</w:t>
            </w:r>
          </w:p>
          <w:p w14:paraId="01921661" w14:textId="77777777" w:rsidR="00240B60" w:rsidRPr="00EF5345" w:rsidRDefault="00240B60" w:rsidP="00A87F61">
            <w:pPr>
              <w:spacing w:before="60" w:after="60" w:line="300" w:lineRule="exact"/>
              <w:jc w:val="both"/>
              <w:rPr>
                <w:b/>
                <w:sz w:val="26"/>
                <w:szCs w:val="26"/>
              </w:rPr>
            </w:pPr>
          </w:p>
        </w:tc>
        <w:tc>
          <w:tcPr>
            <w:tcW w:w="11482" w:type="dxa"/>
          </w:tcPr>
          <w:p w14:paraId="5C712C2D" w14:textId="77777777" w:rsidR="00240B60" w:rsidRPr="00EF5345" w:rsidRDefault="00240B60" w:rsidP="00A87F61">
            <w:pPr>
              <w:spacing w:before="60" w:after="60" w:line="300" w:lineRule="exact"/>
              <w:jc w:val="both"/>
              <w:rPr>
                <w:sz w:val="26"/>
                <w:szCs w:val="26"/>
              </w:rPr>
            </w:pPr>
            <w:r w:rsidRPr="00EF5345">
              <w:rPr>
                <w:sz w:val="26"/>
                <w:szCs w:val="26"/>
              </w:rPr>
              <w:t>- Tổ chức:      Trong nước</w:t>
            </w:r>
            <w:r w:rsidRPr="00EF5345">
              <w:rPr>
                <w:sz w:val="26"/>
                <w:szCs w:val="26"/>
                <w:lang w:val="vi-VN"/>
              </w:rPr>
              <w:t xml:space="preserve"> </w:t>
            </w:r>
            <w:r w:rsidRPr="00EF5345">
              <w:rPr>
                <w:sz w:val="26"/>
                <w:szCs w:val="26"/>
              </w:rPr>
              <w:sym w:font="Wingdings" w:char="F0FE"/>
            </w:r>
            <w:r w:rsidRPr="00EF5345">
              <w:rPr>
                <w:sz w:val="26"/>
                <w:szCs w:val="26"/>
              </w:rPr>
              <w:t xml:space="preserve"> </w:t>
            </w:r>
            <w:r w:rsidRPr="00EF5345">
              <w:rPr>
                <w:color w:val="000000"/>
                <w:sz w:val="26"/>
                <w:szCs w:val="26"/>
              </w:rPr>
              <w:t xml:space="preserve"> </w:t>
            </w:r>
            <w:r w:rsidRPr="00EF5345">
              <w:rPr>
                <w:sz w:val="26"/>
                <w:szCs w:val="26"/>
              </w:rPr>
              <w:t xml:space="preserve">      Nước ngoài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p>
          <w:p w14:paraId="7CB8A93D" w14:textId="77777777" w:rsidR="00240B60" w:rsidRPr="00E67F44" w:rsidRDefault="00240B60" w:rsidP="00A87F61">
            <w:pPr>
              <w:spacing w:before="120" w:after="120" w:line="264" w:lineRule="auto"/>
              <w:jc w:val="both"/>
              <w:rPr>
                <w:color w:val="000000"/>
                <w:sz w:val="26"/>
                <w:szCs w:val="26"/>
              </w:rPr>
            </w:pPr>
            <w:r w:rsidRPr="00E67F44">
              <w:rPr>
                <w:sz w:val="26"/>
                <w:szCs w:val="26"/>
              </w:rPr>
              <w:t xml:space="preserve">Mô tả rõ: </w:t>
            </w:r>
            <w:r>
              <w:rPr>
                <w:color w:val="000000"/>
                <w:sz w:val="26"/>
                <w:szCs w:val="26"/>
              </w:rPr>
              <w:t>Thương nhân xuất khẩu kim cương thô đến nước là thành viên Quy chế chứng nhận quy trình Kimberly.</w:t>
            </w:r>
          </w:p>
          <w:p w14:paraId="53418E3B" w14:textId="77777777" w:rsidR="00240B60" w:rsidRPr="00EF5345" w:rsidRDefault="00240B60" w:rsidP="00A87F61">
            <w:pPr>
              <w:spacing w:before="60" w:after="60" w:line="300" w:lineRule="exact"/>
              <w:jc w:val="both"/>
              <w:rPr>
                <w:sz w:val="26"/>
                <w:szCs w:val="26"/>
                <w:lang w:val="vi-VN"/>
              </w:rPr>
            </w:pPr>
            <w:r w:rsidRPr="00EF5345">
              <w:rPr>
                <w:sz w:val="26"/>
                <w:szCs w:val="26"/>
              </w:rPr>
              <w:t>Lý do quy định:</w:t>
            </w:r>
            <w:r w:rsidRPr="00EF5345">
              <w:rPr>
                <w:sz w:val="26"/>
                <w:szCs w:val="26"/>
                <w:lang w:val="vi-VN"/>
              </w:rPr>
              <w:t xml:space="preserve"> Để đảm bảo phù hợp với cam kết của Việt Nam </w:t>
            </w:r>
            <w:r>
              <w:rPr>
                <w:sz w:val="26"/>
                <w:szCs w:val="26"/>
              </w:rPr>
              <w:t>khi tham gia Quy chế chứng nhận quy trình Kimberley</w:t>
            </w:r>
            <w:r w:rsidRPr="00EF5345">
              <w:rPr>
                <w:bCs/>
                <w:iCs/>
                <w:sz w:val="26"/>
                <w:szCs w:val="26"/>
              </w:rPr>
              <w:t>.</w:t>
            </w:r>
          </w:p>
          <w:p w14:paraId="14FA5E0E" w14:textId="77777777" w:rsidR="00240B60" w:rsidRPr="00EF5345" w:rsidRDefault="00240B60" w:rsidP="00A87F61">
            <w:pPr>
              <w:spacing w:before="60" w:after="60" w:line="300" w:lineRule="exact"/>
              <w:jc w:val="both"/>
              <w:rPr>
                <w:sz w:val="26"/>
                <w:szCs w:val="26"/>
              </w:rPr>
            </w:pPr>
            <w:r w:rsidRPr="00EF5345">
              <w:rPr>
                <w:sz w:val="26"/>
                <w:szCs w:val="26"/>
              </w:rPr>
              <w:t>- Cá nhân:      Trong nước</w:t>
            </w:r>
            <w:r w:rsidRPr="00EF5345">
              <w:rPr>
                <w:sz w:val="26"/>
                <w:szCs w:val="26"/>
              </w:rPr>
              <w:sym w:font="Wingdings" w:char="F0FE"/>
            </w:r>
            <w:r w:rsidRPr="00EF5345">
              <w:rPr>
                <w:sz w:val="26"/>
                <w:szCs w:val="26"/>
              </w:rPr>
              <w:t xml:space="preserve">       Nước ngoài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p>
          <w:p w14:paraId="63F6F2C9" w14:textId="77777777" w:rsidR="00240B60" w:rsidRPr="00E67F44" w:rsidRDefault="00240B60" w:rsidP="00A87F61">
            <w:pPr>
              <w:spacing w:before="120" w:after="120" w:line="264" w:lineRule="auto"/>
              <w:jc w:val="both"/>
              <w:rPr>
                <w:color w:val="000000"/>
                <w:sz w:val="26"/>
                <w:szCs w:val="26"/>
              </w:rPr>
            </w:pPr>
            <w:r w:rsidRPr="00EF5345">
              <w:rPr>
                <w:sz w:val="26"/>
                <w:szCs w:val="26"/>
              </w:rPr>
              <w:t xml:space="preserve">Mô tả rõ: </w:t>
            </w:r>
            <w:r>
              <w:rPr>
                <w:color w:val="000000"/>
                <w:sz w:val="26"/>
                <w:szCs w:val="26"/>
              </w:rPr>
              <w:t>xuất khẩu kim cương thô đến nước là thành viên Quy chế chứng nhận quy trình Kimberly.</w:t>
            </w:r>
          </w:p>
          <w:p w14:paraId="13CCEF99" w14:textId="77777777" w:rsidR="00240B60" w:rsidRPr="00EF5345" w:rsidRDefault="00240B60" w:rsidP="00A87F61">
            <w:pPr>
              <w:spacing w:before="60" w:after="60" w:line="300" w:lineRule="exact"/>
              <w:jc w:val="both"/>
              <w:rPr>
                <w:sz w:val="26"/>
                <w:szCs w:val="26"/>
              </w:rPr>
            </w:pPr>
            <w:r w:rsidRPr="00EF5345">
              <w:rPr>
                <w:sz w:val="26"/>
                <w:szCs w:val="26"/>
              </w:rPr>
              <w:t xml:space="preserve">- Có thể mở rộng/ thu hẹp đối tượng thực hiện không?:    </w:t>
            </w:r>
          </w:p>
          <w:p w14:paraId="38108D9C" w14:textId="77777777" w:rsidR="00240B60" w:rsidRPr="00EF5345" w:rsidRDefault="00240B60" w:rsidP="00A87F61">
            <w:pPr>
              <w:spacing w:before="60" w:after="60" w:line="300" w:lineRule="exact"/>
              <w:jc w:val="both"/>
              <w:rPr>
                <w:sz w:val="26"/>
                <w:szCs w:val="26"/>
              </w:rPr>
            </w:pPr>
            <w:r w:rsidRPr="00EF5345">
              <w:rPr>
                <w:sz w:val="26"/>
                <w:szCs w:val="26"/>
              </w:rPr>
              <w:lastRenderedPageBreak/>
              <w:t xml:space="preserve">Có  </w:t>
            </w:r>
            <w:r w:rsidRPr="00EF5345">
              <w:rPr>
                <w:sz w:val="26"/>
                <w:szCs w:val="26"/>
              </w:rPr>
              <w:sym w:font="Wingdings" w:char="F0FE"/>
            </w:r>
            <w:r w:rsidRPr="00EF5345">
              <w:rPr>
                <w:sz w:val="26"/>
                <w:szCs w:val="26"/>
              </w:rPr>
              <w:t xml:space="preserve">        Không </w:t>
            </w:r>
            <w:r w:rsidRPr="00EF5345">
              <w:rPr>
                <w:sz w:val="26"/>
                <w:szCs w:val="26"/>
              </w:rPr>
              <w:fldChar w:fldCharType="begin">
                <w:ffData>
                  <w:name w:val="Check3"/>
                  <w:enabled/>
                  <w:calcOnExit w:val="0"/>
                  <w:checkBox>
                    <w:sizeAuto/>
                    <w:default w:val="0"/>
                  </w:checkBox>
                </w:ffData>
              </w:fldChar>
            </w:r>
            <w:r w:rsidRPr="00EF5345">
              <w:rPr>
                <w:sz w:val="26"/>
                <w:szCs w:val="26"/>
              </w:rPr>
              <w:instrText xml:space="preserve"> FORMCHECKBOX </w:instrText>
            </w:r>
            <w:r w:rsidR="000F2D18">
              <w:rPr>
                <w:sz w:val="26"/>
                <w:szCs w:val="26"/>
              </w:rPr>
            </w:r>
            <w:r w:rsidR="000F2D18">
              <w:rPr>
                <w:sz w:val="26"/>
                <w:szCs w:val="26"/>
              </w:rPr>
              <w:fldChar w:fldCharType="separate"/>
            </w:r>
            <w:r w:rsidRPr="00EF5345">
              <w:rPr>
                <w:sz w:val="26"/>
                <w:szCs w:val="26"/>
              </w:rPr>
              <w:fldChar w:fldCharType="end"/>
            </w:r>
            <w:r w:rsidRPr="00EF5345">
              <w:rPr>
                <w:sz w:val="26"/>
                <w:szCs w:val="26"/>
              </w:rPr>
              <w:t xml:space="preserve"> </w:t>
            </w:r>
          </w:p>
          <w:p w14:paraId="6E156905" w14:textId="77777777" w:rsidR="00240B60" w:rsidRPr="00EF5345" w:rsidRDefault="00240B60" w:rsidP="00A87F61">
            <w:pPr>
              <w:spacing w:before="60" w:after="60" w:line="300" w:lineRule="exact"/>
              <w:jc w:val="both"/>
              <w:rPr>
                <w:sz w:val="26"/>
                <w:szCs w:val="26"/>
                <w:lang w:val="vi-VN"/>
              </w:rPr>
            </w:pPr>
            <w:r w:rsidRPr="00EF5345">
              <w:rPr>
                <w:sz w:val="26"/>
                <w:szCs w:val="26"/>
              </w:rPr>
              <w:t xml:space="preserve">Nêu rõ lý do: </w:t>
            </w:r>
            <w:r>
              <w:rPr>
                <w:sz w:val="26"/>
                <w:szCs w:val="26"/>
              </w:rPr>
              <w:t xml:space="preserve">Căn cứ quy định của Quy chế chứng nhận quy trình Kimberley mà Việt Nam là thành viên. </w:t>
            </w:r>
          </w:p>
        </w:tc>
      </w:tr>
      <w:tr w:rsidR="00240B60" w:rsidRPr="00D46F48" w14:paraId="088C6F3A" w14:textId="77777777" w:rsidTr="00A87F61">
        <w:tc>
          <w:tcPr>
            <w:tcW w:w="3119" w:type="dxa"/>
          </w:tcPr>
          <w:p w14:paraId="0A2F0D31" w14:textId="77777777" w:rsidR="00240B60" w:rsidRPr="00D46F48" w:rsidRDefault="00240B60" w:rsidP="00A87F61">
            <w:pPr>
              <w:spacing w:before="60" w:after="60" w:line="300" w:lineRule="exact"/>
              <w:jc w:val="both"/>
              <w:rPr>
                <w:sz w:val="26"/>
                <w:szCs w:val="26"/>
              </w:rPr>
            </w:pPr>
            <w:r w:rsidRPr="00D46F48">
              <w:rPr>
                <w:sz w:val="26"/>
                <w:szCs w:val="26"/>
              </w:rPr>
              <w:lastRenderedPageBreak/>
              <w:t xml:space="preserve">b) Phạm vi </w:t>
            </w:r>
            <w:r>
              <w:rPr>
                <w:sz w:val="26"/>
                <w:szCs w:val="26"/>
              </w:rPr>
              <w:t>áp dụng</w:t>
            </w:r>
            <w:r w:rsidRPr="00D46F48">
              <w:rPr>
                <w:sz w:val="26"/>
                <w:szCs w:val="26"/>
              </w:rPr>
              <w:t>:</w:t>
            </w:r>
          </w:p>
          <w:p w14:paraId="4A19B883" w14:textId="77777777" w:rsidR="00240B60" w:rsidRPr="00D46F48" w:rsidRDefault="00240B60" w:rsidP="00A87F61">
            <w:pPr>
              <w:spacing w:before="60" w:after="60" w:line="300" w:lineRule="exact"/>
              <w:jc w:val="both"/>
              <w:rPr>
                <w:sz w:val="26"/>
                <w:szCs w:val="26"/>
              </w:rPr>
            </w:pPr>
          </w:p>
        </w:tc>
        <w:tc>
          <w:tcPr>
            <w:tcW w:w="11482" w:type="dxa"/>
          </w:tcPr>
          <w:p w14:paraId="57C85DC5" w14:textId="77777777" w:rsidR="00240B60" w:rsidRPr="008A5517" w:rsidRDefault="00240B60" w:rsidP="00A87F61">
            <w:pPr>
              <w:spacing w:before="60" w:after="60" w:line="300" w:lineRule="exact"/>
              <w:jc w:val="both"/>
              <w:rPr>
                <w:sz w:val="26"/>
                <w:szCs w:val="26"/>
              </w:rPr>
            </w:pPr>
            <w:r w:rsidRPr="008A5517">
              <w:rPr>
                <w:sz w:val="26"/>
                <w:szCs w:val="26"/>
              </w:rPr>
              <w:t xml:space="preserve">- Toàn quốc </w:t>
            </w:r>
            <w:r w:rsidRPr="008A5517">
              <w:rPr>
                <w:sz w:val="26"/>
                <w:szCs w:val="26"/>
              </w:rPr>
              <w:sym w:font="Wingdings" w:char="F0FE"/>
            </w:r>
            <w:r w:rsidRPr="008A5517">
              <w:rPr>
                <w:sz w:val="26"/>
                <w:szCs w:val="26"/>
              </w:rPr>
              <w:t xml:space="preserve">    Vùng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Địa phương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p>
          <w:p w14:paraId="3CC222C9" w14:textId="77777777" w:rsidR="00240B60" w:rsidRPr="008A5517" w:rsidRDefault="00240B60" w:rsidP="00A87F61">
            <w:pPr>
              <w:spacing w:before="60" w:after="60" w:line="300" w:lineRule="exact"/>
              <w:jc w:val="both"/>
              <w:rPr>
                <w:sz w:val="26"/>
                <w:szCs w:val="26"/>
              </w:rPr>
            </w:pPr>
            <w:r w:rsidRPr="008A5517">
              <w:rPr>
                <w:sz w:val="26"/>
                <w:szCs w:val="26"/>
              </w:rPr>
              <w:t xml:space="preserve">- Nông thôn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Đô thị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Miền núi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w:t>
            </w:r>
          </w:p>
          <w:p w14:paraId="7EBD5926" w14:textId="77777777" w:rsidR="00240B60" w:rsidRPr="008A5517" w:rsidRDefault="00240B60" w:rsidP="00A87F61">
            <w:pPr>
              <w:spacing w:before="60" w:after="60" w:line="300" w:lineRule="exact"/>
              <w:jc w:val="both"/>
              <w:rPr>
                <w:sz w:val="26"/>
                <w:szCs w:val="26"/>
              </w:rPr>
            </w:pPr>
            <w:r w:rsidRPr="008A5517">
              <w:rPr>
                <w:sz w:val="26"/>
                <w:szCs w:val="26"/>
              </w:rPr>
              <w:t xml:space="preserve">- Biên giới, hải đảo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p>
          <w:p w14:paraId="411208BB" w14:textId="77777777" w:rsidR="00240B60" w:rsidRPr="008A5517" w:rsidRDefault="00240B60" w:rsidP="00A87F61">
            <w:pPr>
              <w:tabs>
                <w:tab w:val="left" w:leader="dot" w:pos="7849"/>
              </w:tabs>
              <w:jc w:val="both"/>
              <w:rPr>
                <w:sz w:val="26"/>
                <w:szCs w:val="26"/>
                <w:lang w:val="vi-VN"/>
              </w:rPr>
            </w:pPr>
            <w:r w:rsidRPr="008A5517">
              <w:rPr>
                <w:sz w:val="26"/>
                <w:szCs w:val="26"/>
              </w:rPr>
              <w:t>- Lý do quy định:</w:t>
            </w:r>
            <w:r w:rsidRPr="008A5517">
              <w:rPr>
                <w:sz w:val="26"/>
                <w:szCs w:val="26"/>
                <w:lang w:val="vi-VN"/>
              </w:rPr>
              <w:t xml:space="preserve"> </w:t>
            </w:r>
          </w:p>
          <w:p w14:paraId="6BE5C692" w14:textId="77777777" w:rsidR="00240B60" w:rsidRPr="00DA6EFD" w:rsidRDefault="00240B60" w:rsidP="00A87F61">
            <w:pPr>
              <w:spacing w:before="120" w:after="120" w:line="264" w:lineRule="auto"/>
              <w:jc w:val="both"/>
              <w:rPr>
                <w:color w:val="000000"/>
                <w:sz w:val="26"/>
                <w:szCs w:val="26"/>
              </w:rPr>
            </w:pPr>
            <w:r w:rsidRPr="008A5517">
              <w:rPr>
                <w:sz w:val="26"/>
                <w:szCs w:val="26"/>
              </w:rPr>
              <w:t xml:space="preserve">+ Về đối tượng: Đảm bảo thương nhân có </w:t>
            </w:r>
            <w:r>
              <w:rPr>
                <w:sz w:val="26"/>
                <w:szCs w:val="26"/>
              </w:rPr>
              <w:t xml:space="preserve">xuất khẩu kim cương thô sang </w:t>
            </w:r>
            <w:r>
              <w:rPr>
                <w:color w:val="000000"/>
                <w:sz w:val="26"/>
                <w:szCs w:val="26"/>
              </w:rPr>
              <w:t>đến nước là thành viên Quy chế chứng nhận quy trình Kimberly được</w:t>
            </w:r>
            <w:r w:rsidRPr="008A5517">
              <w:rPr>
                <w:sz w:val="26"/>
                <w:szCs w:val="26"/>
              </w:rPr>
              <w:t xml:space="preserve"> thực hiện.</w:t>
            </w:r>
          </w:p>
          <w:p w14:paraId="68FFCAAB" w14:textId="77777777" w:rsidR="00240B60" w:rsidRPr="00E40FC4" w:rsidRDefault="00240B60" w:rsidP="00A87F61">
            <w:pPr>
              <w:tabs>
                <w:tab w:val="left" w:leader="dot" w:pos="7849"/>
              </w:tabs>
              <w:jc w:val="both"/>
              <w:rPr>
                <w:sz w:val="26"/>
                <w:szCs w:val="26"/>
              </w:rPr>
            </w:pPr>
            <w:r w:rsidRPr="008A5517">
              <w:rPr>
                <w:sz w:val="26"/>
                <w:szCs w:val="26"/>
              </w:rPr>
              <w:t xml:space="preserve">+ Về phạm vi: Thương nhân trên mọi địa bàn đều được xem xét </w:t>
            </w:r>
            <w:r>
              <w:rPr>
                <w:sz w:val="26"/>
                <w:szCs w:val="26"/>
              </w:rPr>
              <w:t>cấp giấy chứng nhận KP nếu xuất trình đầy đủ hồ sơ theo quy định.</w:t>
            </w:r>
          </w:p>
          <w:p w14:paraId="380EF73C" w14:textId="77777777" w:rsidR="00240B60" w:rsidRPr="008A5517" w:rsidRDefault="00240B60" w:rsidP="00A87F61">
            <w:pPr>
              <w:spacing w:before="60" w:after="60" w:line="300" w:lineRule="exact"/>
              <w:jc w:val="both"/>
              <w:rPr>
                <w:sz w:val="26"/>
                <w:szCs w:val="26"/>
              </w:rPr>
            </w:pPr>
            <w:r w:rsidRPr="008A5517">
              <w:rPr>
                <w:sz w:val="26"/>
                <w:szCs w:val="26"/>
              </w:rPr>
              <w:t xml:space="preserve">- Có thể mở rộng/ thu hẹp phạm vi áp dụng không?:    </w:t>
            </w:r>
          </w:p>
          <w:p w14:paraId="312F8EF7" w14:textId="77777777" w:rsidR="00240B60" w:rsidRPr="008A5517" w:rsidRDefault="00240B60" w:rsidP="00A87F61">
            <w:pPr>
              <w:spacing w:before="60" w:after="60" w:line="300" w:lineRule="exact"/>
              <w:jc w:val="both"/>
              <w:rPr>
                <w:sz w:val="26"/>
                <w:szCs w:val="26"/>
              </w:rPr>
            </w:pPr>
            <w:r w:rsidRPr="008A5517">
              <w:rPr>
                <w:sz w:val="26"/>
                <w:szCs w:val="26"/>
              </w:rPr>
              <w:t xml:space="preserve">Có </w:t>
            </w:r>
            <w:r w:rsidRPr="00EF5345">
              <w:rPr>
                <w:sz w:val="26"/>
                <w:szCs w:val="26"/>
              </w:rPr>
              <w:sym w:font="Wingdings" w:char="F0FE"/>
            </w:r>
            <w:r w:rsidRPr="008A5517">
              <w:rPr>
                <w:sz w:val="26"/>
                <w:szCs w:val="26"/>
              </w:rPr>
              <w:t xml:space="preserve">        Không   </w:t>
            </w:r>
            <w:r w:rsidRPr="008A5517">
              <w:rPr>
                <w:sz w:val="26"/>
                <w:szCs w:val="26"/>
              </w:rPr>
              <w:fldChar w:fldCharType="begin">
                <w:ffData>
                  <w:name w:val="Check3"/>
                  <w:enabled/>
                  <w:calcOnExit w:val="0"/>
                  <w:checkBox>
                    <w:sizeAuto/>
                    <w:default w:val="0"/>
                  </w:checkBox>
                </w:ffData>
              </w:fldChar>
            </w:r>
            <w:r w:rsidRPr="008A5517">
              <w:rPr>
                <w:sz w:val="26"/>
                <w:szCs w:val="26"/>
              </w:rPr>
              <w:instrText xml:space="preserve"> FORMCHECKBOX </w:instrText>
            </w:r>
            <w:r w:rsidR="000F2D18">
              <w:rPr>
                <w:sz w:val="26"/>
                <w:szCs w:val="26"/>
              </w:rPr>
            </w:r>
            <w:r w:rsidR="000F2D18">
              <w:rPr>
                <w:sz w:val="26"/>
                <w:szCs w:val="26"/>
              </w:rPr>
              <w:fldChar w:fldCharType="separate"/>
            </w:r>
            <w:r w:rsidRPr="008A5517">
              <w:rPr>
                <w:sz w:val="26"/>
                <w:szCs w:val="26"/>
              </w:rPr>
              <w:fldChar w:fldCharType="end"/>
            </w:r>
            <w:r w:rsidRPr="008A5517">
              <w:rPr>
                <w:sz w:val="26"/>
                <w:szCs w:val="26"/>
              </w:rPr>
              <w:t xml:space="preserve"> </w:t>
            </w:r>
          </w:p>
        </w:tc>
      </w:tr>
      <w:tr w:rsidR="00240B60" w:rsidRPr="00D46F48" w14:paraId="556816D9" w14:textId="77777777" w:rsidTr="00A87F61">
        <w:tc>
          <w:tcPr>
            <w:tcW w:w="14601" w:type="dxa"/>
            <w:gridSpan w:val="2"/>
          </w:tcPr>
          <w:p w14:paraId="0E93C137" w14:textId="77777777" w:rsidR="00240B60" w:rsidRPr="0018655A" w:rsidRDefault="00240B60" w:rsidP="00A87F61">
            <w:pPr>
              <w:spacing w:before="60" w:after="60" w:line="300" w:lineRule="exact"/>
              <w:jc w:val="both"/>
              <w:rPr>
                <w:sz w:val="26"/>
                <w:szCs w:val="26"/>
                <w:lang w:val="vi-VN"/>
              </w:rPr>
            </w:pPr>
            <w:r w:rsidRPr="00D46F48">
              <w:rPr>
                <w:sz w:val="26"/>
                <w:szCs w:val="26"/>
              </w:rPr>
              <w:t>Dự kiến số lượng</w:t>
            </w:r>
            <w:r>
              <w:rPr>
                <w:sz w:val="26"/>
                <w:szCs w:val="26"/>
              </w:rPr>
              <w:t xml:space="preserve"> đối tượng thực hiện/1 năm</w:t>
            </w:r>
            <w:r w:rsidRPr="00D46F48">
              <w:rPr>
                <w:sz w:val="26"/>
                <w:szCs w:val="26"/>
              </w:rPr>
              <w:t>:</w:t>
            </w:r>
            <w:r>
              <w:rPr>
                <w:sz w:val="26"/>
                <w:szCs w:val="26"/>
                <w:lang w:val="vi-VN"/>
              </w:rPr>
              <w:t xml:space="preserve"> </w:t>
            </w:r>
            <w:r>
              <w:rPr>
                <w:sz w:val="26"/>
                <w:szCs w:val="26"/>
              </w:rPr>
              <w:t xml:space="preserve">04 </w:t>
            </w:r>
            <w:r>
              <w:rPr>
                <w:sz w:val="26"/>
                <w:szCs w:val="26"/>
                <w:lang w:val="vi-VN"/>
              </w:rPr>
              <w:t>thương nhân</w:t>
            </w:r>
          </w:p>
        </w:tc>
      </w:tr>
      <w:tr w:rsidR="00240B60" w:rsidRPr="00D46F48" w14:paraId="084D9B7F" w14:textId="77777777" w:rsidTr="00A87F61">
        <w:tc>
          <w:tcPr>
            <w:tcW w:w="14601" w:type="dxa"/>
            <w:gridSpan w:val="2"/>
          </w:tcPr>
          <w:p w14:paraId="154161B2" w14:textId="77777777" w:rsidR="00240B60" w:rsidRPr="00D46F48" w:rsidRDefault="00240B60" w:rsidP="00A87F61">
            <w:pPr>
              <w:spacing w:before="60" w:after="60" w:line="300" w:lineRule="exact"/>
              <w:jc w:val="both"/>
              <w:rPr>
                <w:sz w:val="26"/>
                <w:szCs w:val="26"/>
              </w:rPr>
            </w:pPr>
            <w:r>
              <w:rPr>
                <w:b/>
                <w:sz w:val="26"/>
                <w:szCs w:val="26"/>
              </w:rPr>
              <w:t>7</w:t>
            </w:r>
            <w:r w:rsidRPr="00BF6516">
              <w:rPr>
                <w:b/>
                <w:sz w:val="26"/>
                <w:szCs w:val="26"/>
              </w:rPr>
              <w:t xml:space="preserve">. Cơ quan giải quyết </w:t>
            </w:r>
          </w:p>
        </w:tc>
      </w:tr>
      <w:tr w:rsidR="00240B60" w:rsidRPr="00D46F48" w14:paraId="269892F9" w14:textId="77777777" w:rsidTr="00A87F61">
        <w:tc>
          <w:tcPr>
            <w:tcW w:w="3119" w:type="dxa"/>
          </w:tcPr>
          <w:p w14:paraId="24530299" w14:textId="77777777" w:rsidR="00240B60" w:rsidRDefault="00240B60" w:rsidP="00A87F61">
            <w:pPr>
              <w:spacing w:before="60" w:after="60" w:line="300" w:lineRule="exact"/>
              <w:jc w:val="both"/>
              <w:rPr>
                <w:b/>
                <w:sz w:val="26"/>
                <w:szCs w:val="26"/>
              </w:rPr>
            </w:pPr>
            <w:r>
              <w:rPr>
                <w:sz w:val="26"/>
                <w:szCs w:val="26"/>
              </w:rPr>
              <w:t xml:space="preserve">a) Có được quy định rõ ràng, cụ thể về cơ quan giải quyết thủ tục hành chính không?     </w:t>
            </w:r>
          </w:p>
        </w:tc>
        <w:tc>
          <w:tcPr>
            <w:tcW w:w="11482" w:type="dxa"/>
          </w:tcPr>
          <w:p w14:paraId="1F97688C" w14:textId="77777777" w:rsidR="00240B60" w:rsidRDefault="00240B60" w:rsidP="00A87F61">
            <w:pPr>
              <w:spacing w:before="60" w:after="60" w:line="300" w:lineRule="exact"/>
              <w:jc w:val="both"/>
              <w:rPr>
                <w:sz w:val="26"/>
                <w:szCs w:val="26"/>
              </w:rPr>
            </w:pPr>
            <w:r w:rsidRPr="00D46F48">
              <w:rPr>
                <w:sz w:val="26"/>
                <w:szCs w:val="26"/>
              </w:rPr>
              <w:t xml:space="preserve">Có  </w:t>
            </w:r>
            <w:r w:rsidRPr="008A5517">
              <w:rPr>
                <w:sz w:val="26"/>
                <w:szCs w:val="26"/>
              </w:rPr>
              <w:t xml:space="preserve"> </w:t>
            </w:r>
            <w:r w:rsidRPr="008A5517">
              <w:rPr>
                <w:sz w:val="26"/>
                <w:szCs w:val="26"/>
              </w:rPr>
              <w:sym w:font="Wingdings" w:char="F0FE"/>
            </w:r>
            <w:r w:rsidRPr="008A5517">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0E9288D9" w14:textId="77777777" w:rsidR="00240B60" w:rsidRPr="00D27919" w:rsidRDefault="00240B60" w:rsidP="00A87F61">
            <w:pPr>
              <w:spacing w:before="60" w:after="60" w:line="300" w:lineRule="exact"/>
              <w:jc w:val="both"/>
              <w:rPr>
                <w:sz w:val="26"/>
                <w:szCs w:val="26"/>
                <w:lang w:val="vi-VN"/>
              </w:rPr>
            </w:pPr>
            <w:r>
              <w:rPr>
                <w:sz w:val="26"/>
                <w:szCs w:val="26"/>
              </w:rPr>
              <w:t>Lý do quy định</w:t>
            </w:r>
            <w:r>
              <w:rPr>
                <w:sz w:val="26"/>
                <w:szCs w:val="26"/>
                <w:lang w:val="vi-VN"/>
              </w:rPr>
              <w:t>: Đã quy định rõ ràng, cụ thể về cơ quan có thẩm quyền giải quyết thủ tục hành chính.</w:t>
            </w:r>
          </w:p>
        </w:tc>
      </w:tr>
      <w:tr w:rsidR="00240B60" w:rsidRPr="00D46F48" w14:paraId="5BF9DCCB" w14:textId="77777777" w:rsidTr="00A87F61">
        <w:tc>
          <w:tcPr>
            <w:tcW w:w="3119" w:type="dxa"/>
          </w:tcPr>
          <w:p w14:paraId="464B1F64" w14:textId="77777777" w:rsidR="00240B60" w:rsidRDefault="00240B60" w:rsidP="00A87F61">
            <w:pPr>
              <w:spacing w:before="60" w:after="60" w:line="300" w:lineRule="exact"/>
              <w:jc w:val="both"/>
              <w:rPr>
                <w:sz w:val="26"/>
                <w:szCs w:val="26"/>
              </w:rPr>
            </w:pPr>
            <w:r>
              <w:rPr>
                <w:sz w:val="26"/>
                <w:szCs w:val="26"/>
              </w:rPr>
              <w:t xml:space="preserve">b) Có thể mở rộng ủy quyền hoặc phân cấp thực hiện không? </w:t>
            </w:r>
          </w:p>
        </w:tc>
        <w:tc>
          <w:tcPr>
            <w:tcW w:w="11482" w:type="dxa"/>
          </w:tcPr>
          <w:p w14:paraId="4B001D5D" w14:textId="77777777" w:rsidR="00240B60" w:rsidRDefault="00240B60" w:rsidP="00A87F61">
            <w:pPr>
              <w:spacing w:before="60" w:after="60" w:line="300" w:lineRule="exact"/>
              <w:jc w:val="both"/>
              <w:rPr>
                <w:sz w:val="26"/>
                <w:szCs w:val="26"/>
              </w:rPr>
            </w:pPr>
            <w:r w:rsidRPr="00D46F48">
              <w:rPr>
                <w:sz w:val="26"/>
                <w:szCs w:val="26"/>
              </w:rPr>
              <w:t xml:space="preserve">Có  </w:t>
            </w:r>
            <w:r w:rsidRPr="008A5517">
              <w:rPr>
                <w:sz w:val="26"/>
                <w:szCs w:val="26"/>
              </w:rPr>
              <w:sym w:font="Wingdings" w:char="F0FE"/>
            </w:r>
            <w:r w:rsidRPr="008A5517">
              <w:rPr>
                <w:sz w:val="26"/>
                <w:szCs w:val="26"/>
              </w:rPr>
              <w:t xml:space="preserve"> </w:t>
            </w:r>
            <w:r w:rsidRPr="00D46F48">
              <w:rPr>
                <w:sz w:val="26"/>
                <w:szCs w:val="26"/>
              </w:rPr>
              <w:t xml:space="preserve">      </w:t>
            </w:r>
            <w:r>
              <w:rPr>
                <w:sz w:val="26"/>
                <w:szCs w:val="26"/>
              </w:rPr>
              <w:t xml:space="preserve">   </w:t>
            </w:r>
            <w:r w:rsidRPr="00D46F48">
              <w:rPr>
                <w:sz w:val="26"/>
                <w:szCs w:val="26"/>
              </w:rPr>
              <w:t xml:space="preserve">Không  </w:t>
            </w:r>
            <w:r w:rsidRPr="008A5517">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5E73510D" w14:textId="77777777" w:rsidR="00240B60" w:rsidRDefault="00240B60" w:rsidP="00A87F61">
            <w:pPr>
              <w:rPr>
                <w:sz w:val="26"/>
                <w:szCs w:val="26"/>
                <w:lang w:val="vi-VN"/>
              </w:rPr>
            </w:pPr>
            <w:r>
              <w:rPr>
                <w:sz w:val="26"/>
                <w:szCs w:val="26"/>
              </w:rPr>
              <w:t>Nêu rõ lý do:</w:t>
            </w:r>
            <w:r>
              <w:rPr>
                <w:sz w:val="26"/>
                <w:szCs w:val="26"/>
                <w:lang w:val="vi-VN"/>
              </w:rPr>
              <w:t xml:space="preserve"> </w:t>
            </w:r>
          </w:p>
          <w:p w14:paraId="08F93884" w14:textId="77777777" w:rsidR="00240B60" w:rsidRPr="005A2925" w:rsidRDefault="00240B60" w:rsidP="00A87F61">
            <w:pPr>
              <w:jc w:val="both"/>
              <w:rPr>
                <w:rFonts w:cs="Times New Roman"/>
                <w:sz w:val="26"/>
                <w:szCs w:val="26"/>
              </w:rPr>
            </w:pPr>
          </w:p>
        </w:tc>
      </w:tr>
      <w:tr w:rsidR="00240B60" w:rsidRPr="00D46F48" w14:paraId="3B877893" w14:textId="77777777" w:rsidTr="00A87F61">
        <w:tc>
          <w:tcPr>
            <w:tcW w:w="14601" w:type="dxa"/>
            <w:gridSpan w:val="2"/>
          </w:tcPr>
          <w:p w14:paraId="1B984478" w14:textId="77777777" w:rsidR="00240B60" w:rsidRPr="00D46F48" w:rsidRDefault="00240B60" w:rsidP="00A87F61">
            <w:pPr>
              <w:spacing w:before="60" w:after="60" w:line="300" w:lineRule="exact"/>
              <w:jc w:val="both"/>
              <w:rPr>
                <w:sz w:val="26"/>
                <w:szCs w:val="26"/>
              </w:rPr>
            </w:pPr>
            <w:r>
              <w:rPr>
                <w:b/>
                <w:sz w:val="26"/>
                <w:szCs w:val="26"/>
              </w:rPr>
              <w:t>8</w:t>
            </w:r>
            <w:r w:rsidRPr="00D46F48">
              <w:rPr>
                <w:b/>
                <w:sz w:val="26"/>
                <w:szCs w:val="26"/>
              </w:rPr>
              <w:t>. Phí, lệ phí</w:t>
            </w:r>
            <w:r>
              <w:rPr>
                <w:b/>
                <w:sz w:val="26"/>
                <w:szCs w:val="26"/>
              </w:rPr>
              <w:t xml:space="preserve"> và các chi phí khác (nếu có)</w:t>
            </w:r>
          </w:p>
        </w:tc>
      </w:tr>
      <w:tr w:rsidR="00240B60" w:rsidRPr="00D46F48" w14:paraId="7957C6C2" w14:textId="77777777" w:rsidTr="00A87F61">
        <w:tc>
          <w:tcPr>
            <w:tcW w:w="3119" w:type="dxa"/>
          </w:tcPr>
          <w:p w14:paraId="57297618" w14:textId="77777777" w:rsidR="00240B60" w:rsidRDefault="00240B60" w:rsidP="00A87F61">
            <w:pPr>
              <w:spacing w:before="60" w:after="60" w:line="300" w:lineRule="exact"/>
              <w:jc w:val="both"/>
              <w:rPr>
                <w:sz w:val="26"/>
                <w:szCs w:val="26"/>
              </w:rPr>
            </w:pPr>
            <w:r>
              <w:rPr>
                <w:sz w:val="26"/>
                <w:szCs w:val="26"/>
              </w:rPr>
              <w:t>a) C</w:t>
            </w:r>
            <w:r w:rsidRPr="00D46F48">
              <w:rPr>
                <w:sz w:val="26"/>
                <w:szCs w:val="26"/>
              </w:rPr>
              <w:t xml:space="preserve">ó quy định về phí, lệ phí </w:t>
            </w:r>
            <w:r>
              <w:rPr>
                <w:sz w:val="26"/>
                <w:szCs w:val="26"/>
              </w:rPr>
              <w:t xml:space="preserve">và các chi phí khác (nếu có) </w:t>
            </w:r>
            <w:r w:rsidRPr="00D46F48">
              <w:rPr>
                <w:sz w:val="26"/>
                <w:szCs w:val="26"/>
              </w:rPr>
              <w:t xml:space="preserve">không?  </w:t>
            </w:r>
          </w:p>
        </w:tc>
        <w:tc>
          <w:tcPr>
            <w:tcW w:w="11482" w:type="dxa"/>
          </w:tcPr>
          <w:p w14:paraId="6CA456A0" w14:textId="77777777" w:rsidR="00240B60" w:rsidRPr="00D46F48" w:rsidRDefault="00240B60" w:rsidP="00A87F61">
            <w:pPr>
              <w:spacing w:before="60" w:after="60" w:line="300" w:lineRule="exact"/>
              <w:jc w:val="both"/>
              <w:rPr>
                <w:sz w:val="26"/>
                <w:szCs w:val="26"/>
              </w:rPr>
            </w:pPr>
            <w:r w:rsidRPr="00D46F48">
              <w:rPr>
                <w:sz w:val="26"/>
                <w:szCs w:val="26"/>
              </w:rPr>
              <w:t xml:space="preserve">- Lệ phí:  Không </w:t>
            </w:r>
            <w:r w:rsidRPr="008A5517">
              <w:rPr>
                <w:sz w:val="26"/>
                <w:szCs w:val="26"/>
              </w:rPr>
              <w:sym w:font="Wingdings" w:char="F0FE"/>
            </w:r>
            <w:r w:rsidRPr="008A5517">
              <w:rPr>
                <w:sz w:val="26"/>
                <w:szCs w:val="26"/>
              </w:rPr>
              <w:t xml:space="preserve">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779C2525" w14:textId="77777777" w:rsidR="00240B60" w:rsidRDefault="00240B60" w:rsidP="00A87F61">
            <w:pPr>
              <w:spacing w:before="60" w:after="60" w:line="300" w:lineRule="exact"/>
              <w:jc w:val="both"/>
              <w:rPr>
                <w:sz w:val="26"/>
                <w:szCs w:val="26"/>
              </w:rPr>
            </w:pPr>
            <w:r w:rsidRPr="00D46F48">
              <w:rPr>
                <w:sz w:val="26"/>
                <w:szCs w:val="26"/>
              </w:rPr>
              <w:t xml:space="preserve">- Phí:       Không </w:t>
            </w:r>
            <w:r w:rsidRPr="008A5517">
              <w:rPr>
                <w:sz w:val="26"/>
                <w:szCs w:val="26"/>
              </w:rPr>
              <w:sym w:font="Wingdings" w:char="F0FE"/>
            </w:r>
            <w:r w:rsidRPr="008A5517">
              <w:rPr>
                <w:sz w:val="26"/>
                <w:szCs w:val="26"/>
              </w:rPr>
              <w:t xml:space="preserve">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3C49E15F" w14:textId="77777777" w:rsidR="00240B60" w:rsidRPr="00D46F48" w:rsidRDefault="00240B60" w:rsidP="00A87F61">
            <w:pPr>
              <w:spacing w:before="60" w:after="60" w:line="300" w:lineRule="exact"/>
              <w:rPr>
                <w:sz w:val="26"/>
                <w:szCs w:val="26"/>
              </w:rPr>
            </w:pPr>
            <w:r>
              <w:rPr>
                <w:sz w:val="26"/>
                <w:szCs w:val="26"/>
              </w:rPr>
              <w:t xml:space="preserve">- Chi phí khác:     </w:t>
            </w:r>
            <w:r w:rsidRPr="00D46F48">
              <w:rPr>
                <w:sz w:val="26"/>
                <w:szCs w:val="26"/>
              </w:rPr>
              <w:t xml:space="preserve">Không </w:t>
            </w:r>
            <w:r w:rsidRPr="008A5517">
              <w:rPr>
                <w:sz w:val="26"/>
                <w:szCs w:val="26"/>
              </w:rPr>
              <w:sym w:font="Wingdings" w:char="F0FE"/>
            </w:r>
            <w:r w:rsidRPr="008A5517">
              <w:rPr>
                <w:sz w:val="26"/>
                <w:szCs w:val="26"/>
              </w:rPr>
              <w:t xml:space="preserve">  </w:t>
            </w:r>
            <w:r w:rsidRPr="00D46F48">
              <w:rPr>
                <w:sz w:val="26"/>
                <w:szCs w:val="26"/>
              </w:rPr>
              <w:t xml:space="preserve">       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tc>
      </w:tr>
      <w:tr w:rsidR="00240B60" w:rsidRPr="00D46F48" w14:paraId="37896F73" w14:textId="77777777" w:rsidTr="00A87F61">
        <w:tc>
          <w:tcPr>
            <w:tcW w:w="3119" w:type="dxa"/>
          </w:tcPr>
          <w:p w14:paraId="37710B18" w14:textId="77777777" w:rsidR="00240B60" w:rsidRPr="00D379E5" w:rsidRDefault="00240B60" w:rsidP="00A87F61">
            <w:pPr>
              <w:spacing w:before="60" w:after="60" w:line="300" w:lineRule="exact"/>
              <w:jc w:val="both"/>
              <w:rPr>
                <w:color w:val="000000"/>
                <w:sz w:val="26"/>
                <w:szCs w:val="26"/>
              </w:rPr>
            </w:pPr>
            <w:r w:rsidRPr="00D379E5">
              <w:rPr>
                <w:color w:val="000000"/>
                <w:sz w:val="26"/>
                <w:szCs w:val="26"/>
              </w:rPr>
              <w:lastRenderedPageBreak/>
              <w:t>b) Quy định về cách thức</w:t>
            </w:r>
            <w:r>
              <w:rPr>
                <w:color w:val="000000"/>
                <w:sz w:val="26"/>
                <w:szCs w:val="26"/>
              </w:rPr>
              <w:t>, thời điểm</w:t>
            </w:r>
            <w:r w:rsidRPr="00D379E5">
              <w:rPr>
                <w:color w:val="000000"/>
                <w:sz w:val="26"/>
                <w:szCs w:val="26"/>
              </w:rPr>
              <w:t xml:space="preserve"> nộp phí, lệ phí</w:t>
            </w:r>
            <w:r>
              <w:rPr>
                <w:color w:val="000000"/>
                <w:sz w:val="26"/>
                <w:szCs w:val="26"/>
              </w:rPr>
              <w:t xml:space="preserve"> và các chi phí khác (nếu có)</w:t>
            </w:r>
            <w:r w:rsidRPr="00D379E5">
              <w:rPr>
                <w:color w:val="000000"/>
                <w:sz w:val="26"/>
                <w:szCs w:val="26"/>
              </w:rPr>
              <w:t xml:space="preserve"> có hợp lý không? </w:t>
            </w:r>
          </w:p>
          <w:p w14:paraId="06C3730F" w14:textId="77777777" w:rsidR="00240B60" w:rsidRPr="00D379E5" w:rsidRDefault="00240B60" w:rsidP="00A87F61">
            <w:pPr>
              <w:spacing w:before="60" w:after="60" w:line="300" w:lineRule="exact"/>
              <w:jc w:val="both"/>
              <w:rPr>
                <w:color w:val="000000"/>
                <w:sz w:val="26"/>
                <w:szCs w:val="26"/>
              </w:rPr>
            </w:pPr>
          </w:p>
        </w:tc>
        <w:tc>
          <w:tcPr>
            <w:tcW w:w="11482" w:type="dxa"/>
          </w:tcPr>
          <w:p w14:paraId="1321CA0A" w14:textId="77777777" w:rsidR="00240B60" w:rsidRPr="00D379E5" w:rsidRDefault="00240B60" w:rsidP="00A87F61">
            <w:pPr>
              <w:spacing w:before="60" w:after="60" w:line="300" w:lineRule="exact"/>
              <w:jc w:val="both"/>
              <w:rPr>
                <w:color w:val="000000"/>
                <w:sz w:val="26"/>
                <w:szCs w:val="26"/>
              </w:rPr>
            </w:pPr>
            <w:r w:rsidRPr="00D379E5">
              <w:rPr>
                <w:color w:val="000000"/>
                <w:sz w:val="26"/>
                <w:szCs w:val="26"/>
              </w:rPr>
              <w:t xml:space="preserve">Có </w:t>
            </w:r>
            <w:r w:rsidRPr="00D379E5">
              <w:rPr>
                <w:color w:val="000000"/>
                <w:sz w:val="26"/>
                <w:szCs w:val="26"/>
              </w:rPr>
              <w:fldChar w:fldCharType="begin">
                <w:ffData>
                  <w:name w:val="Check3"/>
                  <w:enabled/>
                  <w:calcOnExit w:val="0"/>
                  <w:checkBox>
                    <w:sizeAuto/>
                    <w:default w:val="0"/>
                  </w:checkBox>
                </w:ffData>
              </w:fldChar>
            </w:r>
            <w:r w:rsidRPr="00D379E5">
              <w:rPr>
                <w:color w:val="000000"/>
                <w:sz w:val="26"/>
                <w:szCs w:val="26"/>
              </w:rPr>
              <w:instrText xml:space="preserve"> FORMCHECKBOX </w:instrText>
            </w:r>
            <w:r w:rsidR="000F2D18">
              <w:rPr>
                <w:color w:val="000000"/>
                <w:sz w:val="26"/>
                <w:szCs w:val="26"/>
              </w:rPr>
            </w:r>
            <w:r w:rsidR="000F2D18">
              <w:rPr>
                <w:color w:val="000000"/>
                <w:sz w:val="26"/>
                <w:szCs w:val="26"/>
              </w:rPr>
              <w:fldChar w:fldCharType="separate"/>
            </w:r>
            <w:r w:rsidRPr="00D379E5">
              <w:rPr>
                <w:color w:val="000000"/>
                <w:sz w:val="26"/>
                <w:szCs w:val="26"/>
              </w:rPr>
              <w:fldChar w:fldCharType="end"/>
            </w:r>
            <w:r w:rsidRPr="00D379E5">
              <w:rPr>
                <w:color w:val="000000"/>
                <w:sz w:val="26"/>
                <w:szCs w:val="26"/>
              </w:rPr>
              <w:t xml:space="preserve">          Không  </w:t>
            </w:r>
            <w:r w:rsidRPr="008A5517">
              <w:rPr>
                <w:sz w:val="26"/>
                <w:szCs w:val="26"/>
              </w:rPr>
              <w:sym w:font="Wingdings" w:char="F0FE"/>
            </w:r>
            <w:r w:rsidRPr="008A5517">
              <w:rPr>
                <w:sz w:val="26"/>
                <w:szCs w:val="26"/>
              </w:rPr>
              <w:t xml:space="preserve">  </w:t>
            </w:r>
            <w:r w:rsidRPr="00D379E5">
              <w:rPr>
                <w:color w:val="000000"/>
                <w:sz w:val="26"/>
                <w:szCs w:val="26"/>
              </w:rPr>
              <w:t xml:space="preserve">          </w:t>
            </w:r>
          </w:p>
          <w:p w14:paraId="12508EF8" w14:textId="77777777" w:rsidR="00240B60" w:rsidRPr="000D7C44" w:rsidRDefault="00240B60" w:rsidP="00A87F61">
            <w:pPr>
              <w:spacing w:before="60" w:after="60" w:line="300" w:lineRule="exact"/>
              <w:jc w:val="both"/>
              <w:rPr>
                <w:color w:val="000000"/>
                <w:sz w:val="26"/>
                <w:szCs w:val="26"/>
                <w:lang w:val="vi-VN"/>
              </w:rPr>
            </w:pPr>
            <w:r>
              <w:rPr>
                <w:color w:val="000000"/>
                <w:sz w:val="26"/>
                <w:szCs w:val="26"/>
                <w:lang w:val="vi-VN"/>
              </w:rPr>
              <w:t>Không quy định về phí, lệ phí và các chi phí khác</w:t>
            </w:r>
          </w:p>
        </w:tc>
      </w:tr>
      <w:tr w:rsidR="00240B60" w:rsidRPr="00D46F48" w14:paraId="4DE05485" w14:textId="77777777" w:rsidTr="00A87F61">
        <w:tc>
          <w:tcPr>
            <w:tcW w:w="14601" w:type="dxa"/>
            <w:gridSpan w:val="2"/>
          </w:tcPr>
          <w:p w14:paraId="2E8560D3" w14:textId="77777777" w:rsidR="00240B60" w:rsidRPr="00D46F48" w:rsidRDefault="00240B60" w:rsidP="00A87F61">
            <w:pPr>
              <w:spacing w:before="60" w:after="60" w:line="300" w:lineRule="exact"/>
              <w:jc w:val="both"/>
              <w:rPr>
                <w:sz w:val="26"/>
                <w:szCs w:val="26"/>
              </w:rPr>
            </w:pPr>
            <w:r>
              <w:rPr>
                <w:b/>
                <w:sz w:val="26"/>
                <w:szCs w:val="26"/>
              </w:rPr>
              <w:t>9</w:t>
            </w:r>
            <w:r w:rsidRPr="00D46F48">
              <w:rPr>
                <w:b/>
                <w:sz w:val="26"/>
                <w:szCs w:val="26"/>
              </w:rPr>
              <w:t xml:space="preserve">. </w:t>
            </w:r>
            <w:r w:rsidRPr="00D46F48">
              <w:rPr>
                <w:b/>
                <w:sz w:val="26"/>
                <w:szCs w:val="26"/>
                <w:lang w:val="pt-BR"/>
              </w:rPr>
              <w:t>Mẫu đơn, tờ khai</w:t>
            </w:r>
          </w:p>
        </w:tc>
      </w:tr>
      <w:tr w:rsidR="00240B60" w:rsidRPr="00D46F48" w14:paraId="49BECB50" w14:textId="77777777" w:rsidTr="00A87F61">
        <w:tc>
          <w:tcPr>
            <w:tcW w:w="3119" w:type="dxa"/>
          </w:tcPr>
          <w:p w14:paraId="3217524D" w14:textId="77777777" w:rsidR="00240B60" w:rsidRDefault="00240B60" w:rsidP="00A87F61">
            <w:pPr>
              <w:spacing w:before="60" w:after="60" w:line="300" w:lineRule="exact"/>
              <w:jc w:val="both"/>
              <w:rPr>
                <w:b/>
                <w:sz w:val="26"/>
                <w:szCs w:val="26"/>
              </w:rPr>
            </w:pPr>
            <w:r>
              <w:rPr>
                <w:sz w:val="26"/>
                <w:szCs w:val="26"/>
              </w:rPr>
              <w:t>Có quy định về mẫu đơn, tờ khai không?</w:t>
            </w:r>
          </w:p>
        </w:tc>
        <w:tc>
          <w:tcPr>
            <w:tcW w:w="11482" w:type="dxa"/>
          </w:tcPr>
          <w:p w14:paraId="43BD2199" w14:textId="77777777" w:rsidR="00240B60" w:rsidRDefault="00240B60" w:rsidP="00A87F61">
            <w:pPr>
              <w:spacing w:before="60" w:after="60" w:line="300" w:lineRule="exact"/>
              <w:jc w:val="both"/>
              <w:rPr>
                <w:sz w:val="26"/>
                <w:szCs w:val="26"/>
              </w:rPr>
            </w:pPr>
            <w:r w:rsidRPr="00D46F48">
              <w:rPr>
                <w:sz w:val="26"/>
                <w:szCs w:val="26"/>
              </w:rPr>
              <w:t>Có</w:t>
            </w:r>
            <w:r>
              <w:rPr>
                <w:sz w:val="26"/>
                <w:szCs w:val="26"/>
              </w:rPr>
              <w:t xml:space="preserve"> </w:t>
            </w:r>
            <w:r w:rsidRPr="008A5517">
              <w:rPr>
                <w:sz w:val="26"/>
                <w:szCs w:val="26"/>
              </w:rPr>
              <w:sym w:font="Wingdings" w:char="F0FE"/>
            </w:r>
            <w:r w:rsidRPr="008A5517">
              <w:rPr>
                <w:sz w:val="26"/>
                <w:szCs w:val="26"/>
              </w:rPr>
              <w:t xml:space="preserve"> </w:t>
            </w:r>
            <w:r>
              <w:rPr>
                <w:sz w:val="26"/>
                <w:szCs w:val="26"/>
              </w:rPr>
              <w:t xml:space="preserve"> </w:t>
            </w:r>
            <w:r w:rsidRPr="008A5517">
              <w:rPr>
                <w:sz w:val="26"/>
                <w:szCs w:val="26"/>
              </w:rPr>
              <w:t xml:space="preserve"> </w:t>
            </w:r>
            <w:r>
              <w:rPr>
                <w:sz w:val="26"/>
                <w:szCs w:val="26"/>
              </w:rPr>
              <w:t xml:space="preserve">  </w:t>
            </w:r>
            <w:r w:rsidRPr="00D46F48">
              <w:rPr>
                <w:sz w:val="26"/>
                <w:szCs w:val="26"/>
              </w:rPr>
              <w:t xml:space="preserve">Không </w:t>
            </w:r>
            <w:r w:rsidRPr="008A5517">
              <w:rPr>
                <w:sz w:val="26"/>
                <w:szCs w:val="26"/>
              </w:rPr>
              <w:t xml:space="preserve"> </w:t>
            </w:r>
            <w:r w:rsidRPr="00D379E5">
              <w:rPr>
                <w:color w:val="000000"/>
                <w:sz w:val="26"/>
                <w:szCs w:val="26"/>
              </w:rPr>
              <w:fldChar w:fldCharType="begin">
                <w:ffData>
                  <w:name w:val="Check3"/>
                  <w:enabled/>
                  <w:calcOnExit w:val="0"/>
                  <w:checkBox>
                    <w:sizeAuto/>
                    <w:default w:val="0"/>
                  </w:checkBox>
                </w:ffData>
              </w:fldChar>
            </w:r>
            <w:r w:rsidRPr="00D379E5">
              <w:rPr>
                <w:color w:val="000000"/>
                <w:sz w:val="26"/>
                <w:szCs w:val="26"/>
              </w:rPr>
              <w:instrText xml:space="preserve"> FORMCHECKBOX </w:instrText>
            </w:r>
            <w:r w:rsidR="000F2D18">
              <w:rPr>
                <w:color w:val="000000"/>
                <w:sz w:val="26"/>
                <w:szCs w:val="26"/>
              </w:rPr>
            </w:r>
            <w:r w:rsidR="000F2D18">
              <w:rPr>
                <w:color w:val="000000"/>
                <w:sz w:val="26"/>
                <w:szCs w:val="26"/>
              </w:rPr>
              <w:fldChar w:fldCharType="separate"/>
            </w:r>
            <w:r w:rsidRPr="00D379E5">
              <w:rPr>
                <w:color w:val="000000"/>
                <w:sz w:val="26"/>
                <w:szCs w:val="26"/>
              </w:rPr>
              <w:fldChar w:fldCharType="end"/>
            </w:r>
            <w:r w:rsidRPr="00D379E5">
              <w:rPr>
                <w:color w:val="000000"/>
                <w:sz w:val="26"/>
                <w:szCs w:val="26"/>
              </w:rPr>
              <w:t xml:space="preserve"> </w:t>
            </w:r>
          </w:p>
        </w:tc>
      </w:tr>
      <w:tr w:rsidR="00240B60" w:rsidRPr="00D46F48" w14:paraId="74CC445C" w14:textId="77777777" w:rsidTr="00A87F61">
        <w:tc>
          <w:tcPr>
            <w:tcW w:w="3119" w:type="dxa"/>
          </w:tcPr>
          <w:p w14:paraId="378AA902" w14:textId="77777777" w:rsidR="00240B60" w:rsidRDefault="00240B60" w:rsidP="00A87F61">
            <w:pPr>
              <w:spacing w:before="60" w:after="60" w:line="300" w:lineRule="exact"/>
              <w:jc w:val="both"/>
              <w:rPr>
                <w:sz w:val="26"/>
                <w:szCs w:val="26"/>
              </w:rPr>
            </w:pPr>
            <w:r>
              <w:rPr>
                <w:b/>
                <w:sz w:val="26"/>
                <w:szCs w:val="26"/>
              </w:rPr>
              <w:t>10</w:t>
            </w:r>
            <w:r w:rsidRPr="00D46F48">
              <w:rPr>
                <w:b/>
                <w:sz w:val="26"/>
                <w:szCs w:val="26"/>
              </w:rPr>
              <w:t>. Yêu cầu, điều kiện</w:t>
            </w:r>
          </w:p>
        </w:tc>
        <w:tc>
          <w:tcPr>
            <w:tcW w:w="11482" w:type="dxa"/>
          </w:tcPr>
          <w:p w14:paraId="5D828F9C" w14:textId="77777777" w:rsidR="00240B60" w:rsidRDefault="00240B60" w:rsidP="00A87F61">
            <w:pPr>
              <w:spacing w:before="60" w:after="60" w:line="300" w:lineRule="exact"/>
              <w:jc w:val="both"/>
              <w:rPr>
                <w:sz w:val="26"/>
                <w:szCs w:val="26"/>
              </w:rPr>
            </w:pPr>
          </w:p>
        </w:tc>
      </w:tr>
      <w:tr w:rsidR="00240B60" w:rsidRPr="00D46F48" w14:paraId="2F1C2D15" w14:textId="77777777" w:rsidTr="00A87F61">
        <w:tc>
          <w:tcPr>
            <w:tcW w:w="3119" w:type="dxa"/>
          </w:tcPr>
          <w:p w14:paraId="5B6784D1" w14:textId="77777777" w:rsidR="00240B60" w:rsidRDefault="00240B60" w:rsidP="00A87F61">
            <w:pPr>
              <w:spacing w:before="60" w:after="60" w:line="300" w:lineRule="exact"/>
              <w:jc w:val="both"/>
              <w:rPr>
                <w:sz w:val="26"/>
                <w:szCs w:val="26"/>
              </w:rPr>
            </w:pPr>
            <w:r>
              <w:rPr>
                <w:sz w:val="26"/>
                <w:szCs w:val="26"/>
              </w:rPr>
              <w:t xml:space="preserve">Có </w:t>
            </w:r>
            <w:r w:rsidRPr="00D46F48">
              <w:rPr>
                <w:sz w:val="26"/>
                <w:szCs w:val="26"/>
              </w:rPr>
              <w:t>quy định yêu cầu, điều kiện không?</w:t>
            </w:r>
          </w:p>
        </w:tc>
        <w:tc>
          <w:tcPr>
            <w:tcW w:w="11482" w:type="dxa"/>
          </w:tcPr>
          <w:p w14:paraId="2D5F2875" w14:textId="77777777" w:rsidR="00240B60" w:rsidRDefault="00240B60" w:rsidP="00A87F61">
            <w:pPr>
              <w:spacing w:before="60" w:after="60" w:line="300" w:lineRule="exact"/>
              <w:jc w:val="both"/>
              <w:rPr>
                <w:sz w:val="26"/>
                <w:szCs w:val="26"/>
              </w:rPr>
            </w:pPr>
            <w:r w:rsidRPr="00D46F48">
              <w:rPr>
                <w:sz w:val="26"/>
                <w:szCs w:val="26"/>
              </w:rPr>
              <w:t xml:space="preserve">Có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Pr>
                <w:sz w:val="26"/>
                <w:szCs w:val="26"/>
              </w:rPr>
              <w:t xml:space="preserve">   </w:t>
            </w:r>
            <w:r w:rsidRPr="00D46F48">
              <w:rPr>
                <w:sz w:val="26"/>
                <w:szCs w:val="26"/>
              </w:rPr>
              <w:t xml:space="preserve">     Không </w:t>
            </w:r>
            <w:r>
              <w:rPr>
                <w:sz w:val="26"/>
                <w:szCs w:val="26"/>
              </w:rPr>
              <w:t xml:space="preserve"> </w:t>
            </w:r>
            <w:r w:rsidRPr="008A5517">
              <w:rPr>
                <w:sz w:val="26"/>
                <w:szCs w:val="26"/>
              </w:rPr>
              <w:sym w:font="Wingdings" w:char="F0FE"/>
            </w:r>
            <w:r w:rsidRPr="008A5517">
              <w:rPr>
                <w:sz w:val="26"/>
                <w:szCs w:val="26"/>
              </w:rPr>
              <w:t xml:space="preserve">  </w:t>
            </w:r>
          </w:p>
          <w:p w14:paraId="369FE4E0" w14:textId="77777777" w:rsidR="00240B60" w:rsidRDefault="00240B60" w:rsidP="00A87F61">
            <w:pPr>
              <w:spacing w:before="60" w:after="60" w:line="300" w:lineRule="exact"/>
              <w:jc w:val="both"/>
              <w:rPr>
                <w:sz w:val="26"/>
                <w:szCs w:val="26"/>
              </w:rPr>
            </w:pPr>
          </w:p>
        </w:tc>
      </w:tr>
      <w:tr w:rsidR="00240B60" w:rsidRPr="00D46F48" w14:paraId="2C26B085" w14:textId="77777777" w:rsidTr="00A87F61">
        <w:tc>
          <w:tcPr>
            <w:tcW w:w="14601" w:type="dxa"/>
            <w:gridSpan w:val="2"/>
          </w:tcPr>
          <w:p w14:paraId="66FA51F2" w14:textId="77777777" w:rsidR="00240B60" w:rsidRDefault="00240B60" w:rsidP="00A87F61">
            <w:pPr>
              <w:spacing w:before="60" w:after="60" w:line="300" w:lineRule="exact"/>
              <w:jc w:val="both"/>
              <w:rPr>
                <w:sz w:val="26"/>
                <w:szCs w:val="26"/>
              </w:rPr>
            </w:pPr>
            <w:r>
              <w:rPr>
                <w:b/>
                <w:sz w:val="26"/>
                <w:szCs w:val="26"/>
              </w:rPr>
              <w:t>11</w:t>
            </w:r>
            <w:r w:rsidRPr="00D46F48">
              <w:rPr>
                <w:b/>
                <w:sz w:val="26"/>
                <w:szCs w:val="26"/>
              </w:rPr>
              <w:t>. Kết quả</w:t>
            </w:r>
            <w:r>
              <w:rPr>
                <w:b/>
                <w:sz w:val="26"/>
                <w:szCs w:val="26"/>
              </w:rPr>
              <w:t xml:space="preserve"> thực hiện  </w:t>
            </w:r>
          </w:p>
        </w:tc>
      </w:tr>
      <w:tr w:rsidR="00240B60" w:rsidRPr="00D46F48" w14:paraId="775BA609" w14:textId="77777777" w:rsidTr="00A87F61">
        <w:tc>
          <w:tcPr>
            <w:tcW w:w="3119" w:type="dxa"/>
          </w:tcPr>
          <w:p w14:paraId="634E9E9A" w14:textId="77777777" w:rsidR="00240B60" w:rsidRPr="00092772" w:rsidRDefault="00240B60" w:rsidP="00A87F61">
            <w:pPr>
              <w:spacing w:before="60" w:after="60" w:line="300" w:lineRule="exact"/>
              <w:jc w:val="both"/>
              <w:rPr>
                <w:sz w:val="26"/>
                <w:szCs w:val="26"/>
              </w:rPr>
            </w:pPr>
            <w:r>
              <w:rPr>
                <w:sz w:val="26"/>
                <w:szCs w:val="26"/>
              </w:rPr>
              <w:t>a) Hình thức</w:t>
            </w:r>
            <w:r w:rsidRPr="00092772">
              <w:rPr>
                <w:sz w:val="26"/>
                <w:szCs w:val="26"/>
              </w:rPr>
              <w:t xml:space="preserve"> của kết quả </w:t>
            </w:r>
            <w:r>
              <w:rPr>
                <w:sz w:val="26"/>
                <w:szCs w:val="26"/>
              </w:rPr>
              <w:t>thực hiện</w:t>
            </w:r>
            <w:r w:rsidRPr="00092772">
              <w:rPr>
                <w:sz w:val="26"/>
                <w:szCs w:val="26"/>
              </w:rPr>
              <w:t xml:space="preserve"> </w:t>
            </w:r>
            <w:r>
              <w:rPr>
                <w:sz w:val="26"/>
                <w:szCs w:val="26"/>
              </w:rPr>
              <w:t>thủ tục hành chính là gì?</w:t>
            </w:r>
          </w:p>
        </w:tc>
        <w:tc>
          <w:tcPr>
            <w:tcW w:w="11482" w:type="dxa"/>
          </w:tcPr>
          <w:p w14:paraId="5A27744D" w14:textId="77777777" w:rsidR="00240B60" w:rsidRPr="00D46F48" w:rsidRDefault="00240B60" w:rsidP="00A87F61">
            <w:pPr>
              <w:tabs>
                <w:tab w:val="right" w:pos="3012"/>
              </w:tabs>
              <w:spacing w:before="60" w:after="60" w:line="300" w:lineRule="exact"/>
              <w:jc w:val="both"/>
              <w:rPr>
                <w:sz w:val="26"/>
                <w:szCs w:val="26"/>
              </w:rPr>
            </w:pPr>
            <w:r w:rsidRPr="00D46F48">
              <w:rPr>
                <w:sz w:val="26"/>
                <w:szCs w:val="26"/>
              </w:rPr>
              <w:t xml:space="preserve">- Giấy phép                                 </w:t>
            </w:r>
            <w:r>
              <w:rPr>
                <w:sz w:val="26"/>
                <w:szCs w:val="26"/>
              </w:rPr>
              <w:t xml:space="preserve">  </w:t>
            </w:r>
            <w:r w:rsidRPr="00D46F48">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36A59F91" w14:textId="77777777" w:rsidR="00240B60" w:rsidRPr="00D46F48" w:rsidRDefault="00240B60" w:rsidP="00A87F61">
            <w:pPr>
              <w:tabs>
                <w:tab w:val="right" w:pos="3012"/>
              </w:tabs>
              <w:spacing w:before="60" w:after="60" w:line="300" w:lineRule="exact"/>
              <w:jc w:val="both"/>
              <w:rPr>
                <w:sz w:val="26"/>
                <w:szCs w:val="26"/>
              </w:rPr>
            </w:pPr>
            <w:r w:rsidRPr="00D46F48">
              <w:rPr>
                <w:sz w:val="26"/>
                <w:szCs w:val="26"/>
              </w:rPr>
              <w:t xml:space="preserve">- Giấy chứng nhận                        </w:t>
            </w:r>
            <w:r>
              <w:rPr>
                <w:sz w:val="26"/>
                <w:szCs w:val="26"/>
              </w:rPr>
              <w:t xml:space="preserve"> </w:t>
            </w:r>
            <w:r w:rsidRPr="00D46F48">
              <w:rPr>
                <w:sz w:val="26"/>
                <w:szCs w:val="26"/>
              </w:rPr>
              <w:t xml:space="preserve"> </w:t>
            </w:r>
            <w:r w:rsidRPr="008A5517">
              <w:rPr>
                <w:sz w:val="26"/>
                <w:szCs w:val="26"/>
              </w:rPr>
              <w:sym w:font="Wingdings" w:char="F0FE"/>
            </w:r>
            <w:r w:rsidRPr="00D46F48">
              <w:rPr>
                <w:sz w:val="26"/>
                <w:szCs w:val="26"/>
              </w:rPr>
              <w:t xml:space="preserve">    </w:t>
            </w:r>
          </w:p>
          <w:p w14:paraId="0AE73F3E" w14:textId="77777777" w:rsidR="00240B60" w:rsidRPr="00D46F48" w:rsidRDefault="00240B60" w:rsidP="00A87F61">
            <w:pPr>
              <w:tabs>
                <w:tab w:val="right" w:pos="3012"/>
              </w:tabs>
              <w:spacing w:before="60" w:after="60" w:line="300" w:lineRule="exact"/>
              <w:jc w:val="both"/>
              <w:rPr>
                <w:sz w:val="26"/>
                <w:szCs w:val="26"/>
              </w:rPr>
            </w:pPr>
            <w:r w:rsidRPr="00D46F48">
              <w:rPr>
                <w:sz w:val="26"/>
                <w:szCs w:val="26"/>
              </w:rPr>
              <w:t xml:space="preserve">- Giấy đăng ký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6471DE86" w14:textId="77777777" w:rsidR="00240B60" w:rsidRPr="00D46F48" w:rsidRDefault="00240B60" w:rsidP="00A87F61">
            <w:pPr>
              <w:tabs>
                <w:tab w:val="right" w:pos="3012"/>
              </w:tabs>
              <w:spacing w:before="60" w:after="60" w:line="300" w:lineRule="exact"/>
              <w:jc w:val="both"/>
              <w:rPr>
                <w:sz w:val="26"/>
                <w:szCs w:val="26"/>
              </w:rPr>
            </w:pPr>
            <w:r w:rsidRPr="00D46F48">
              <w:rPr>
                <w:sz w:val="26"/>
                <w:szCs w:val="26"/>
              </w:rPr>
              <w:t xml:space="preserve">- Chứng chỉ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7F72B2F0" w14:textId="77777777" w:rsidR="00240B60" w:rsidRPr="00D46F48" w:rsidRDefault="00240B60" w:rsidP="00A87F61">
            <w:pPr>
              <w:tabs>
                <w:tab w:val="right" w:pos="3012"/>
              </w:tabs>
              <w:spacing w:before="60" w:after="60" w:line="300" w:lineRule="exact"/>
              <w:jc w:val="both"/>
              <w:rPr>
                <w:sz w:val="26"/>
                <w:szCs w:val="26"/>
              </w:rPr>
            </w:pPr>
            <w:r w:rsidRPr="00D46F48">
              <w:rPr>
                <w:sz w:val="26"/>
                <w:szCs w:val="26"/>
              </w:rPr>
              <w:t xml:space="preserve">- Thẻ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6E478F7B" w14:textId="77777777" w:rsidR="00240B60" w:rsidRPr="00D46F48" w:rsidRDefault="00240B60" w:rsidP="00A87F61">
            <w:pPr>
              <w:tabs>
                <w:tab w:val="right" w:pos="3012"/>
              </w:tabs>
              <w:spacing w:before="60" w:after="60" w:line="300" w:lineRule="exact"/>
              <w:jc w:val="both"/>
              <w:rPr>
                <w:sz w:val="26"/>
                <w:szCs w:val="26"/>
              </w:rPr>
            </w:pPr>
            <w:r w:rsidRPr="00D46F48">
              <w:rPr>
                <w:sz w:val="26"/>
                <w:szCs w:val="26"/>
              </w:rPr>
              <w:t xml:space="preserve">- Quyết định hành chính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4A5849E9" w14:textId="77777777" w:rsidR="00240B60" w:rsidRPr="00D46F48" w:rsidRDefault="00240B60" w:rsidP="00A87F61">
            <w:pPr>
              <w:tabs>
                <w:tab w:val="right" w:pos="3012"/>
              </w:tabs>
              <w:spacing w:before="60" w:after="60" w:line="300" w:lineRule="exact"/>
              <w:jc w:val="both"/>
              <w:rPr>
                <w:sz w:val="26"/>
                <w:szCs w:val="26"/>
              </w:rPr>
            </w:pPr>
            <w:r w:rsidRPr="00D46F48">
              <w:rPr>
                <w:sz w:val="26"/>
                <w:szCs w:val="26"/>
              </w:rPr>
              <w:t xml:space="preserve">- Văn bản xác nhận/chấp thuận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8A5517">
              <w:rPr>
                <w:sz w:val="26"/>
                <w:szCs w:val="26"/>
              </w:rPr>
              <w:t xml:space="preserve">  </w:t>
            </w:r>
            <w:r w:rsidRPr="00D46F48">
              <w:rPr>
                <w:sz w:val="26"/>
                <w:szCs w:val="26"/>
              </w:rPr>
              <w:t xml:space="preserve">              </w:t>
            </w:r>
          </w:p>
          <w:p w14:paraId="38183C99" w14:textId="77777777" w:rsidR="00240B60" w:rsidRDefault="00240B60" w:rsidP="00A87F61">
            <w:pPr>
              <w:spacing w:before="60" w:after="60" w:line="300" w:lineRule="exact"/>
              <w:rPr>
                <w:sz w:val="26"/>
                <w:szCs w:val="26"/>
              </w:rPr>
            </w:pPr>
            <w:r w:rsidRPr="00D46F48">
              <w:rPr>
                <w:sz w:val="26"/>
                <w:szCs w:val="26"/>
              </w:rPr>
              <w:t>- Loại khác:</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Pr>
                <w:sz w:val="26"/>
                <w:szCs w:val="26"/>
              </w:rPr>
              <w:t xml:space="preserve"> </w:t>
            </w:r>
          </w:p>
          <w:p w14:paraId="14D981F7" w14:textId="77777777" w:rsidR="00240B60" w:rsidRDefault="00240B60" w:rsidP="00A87F61">
            <w:pPr>
              <w:spacing w:before="60" w:after="60" w:line="300" w:lineRule="exact"/>
              <w:rPr>
                <w:sz w:val="26"/>
                <w:szCs w:val="26"/>
              </w:rPr>
            </w:pPr>
            <w:r>
              <w:rPr>
                <w:sz w:val="26"/>
                <w:szCs w:val="26"/>
              </w:rPr>
              <w:t xml:space="preserve">Kết quả thực hiện thủ tục hành chính:   Bản giấy  </w:t>
            </w:r>
            <w:r w:rsidRPr="008A5517">
              <w:rPr>
                <w:sz w:val="26"/>
                <w:szCs w:val="26"/>
              </w:rPr>
              <w:sym w:font="Wingdings" w:char="F0FE"/>
            </w:r>
            <w:r w:rsidRPr="008A5517">
              <w:rPr>
                <w:sz w:val="26"/>
                <w:szCs w:val="26"/>
              </w:rPr>
              <w:t xml:space="preserve">  </w:t>
            </w:r>
            <w:r>
              <w:rPr>
                <w:sz w:val="26"/>
                <w:szCs w:val="26"/>
              </w:rPr>
              <w:t xml:space="preserve">       Bản điện tử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tc>
      </w:tr>
      <w:tr w:rsidR="00240B60" w:rsidRPr="00D46F48" w14:paraId="2D61DACA" w14:textId="77777777" w:rsidTr="00A87F61">
        <w:tc>
          <w:tcPr>
            <w:tcW w:w="3119" w:type="dxa"/>
          </w:tcPr>
          <w:p w14:paraId="11FDA826" w14:textId="77777777" w:rsidR="00240B60" w:rsidRDefault="00240B60" w:rsidP="00A87F61">
            <w:pPr>
              <w:spacing w:before="60" w:after="60" w:line="300" w:lineRule="exact"/>
              <w:jc w:val="both"/>
              <w:rPr>
                <w:sz w:val="26"/>
                <w:szCs w:val="26"/>
              </w:rPr>
            </w:pPr>
            <w:r>
              <w:rPr>
                <w:sz w:val="26"/>
                <w:szCs w:val="26"/>
              </w:rPr>
              <w:t xml:space="preserve">b) Kết quả thực hiện thủ tục hành chính có được mẫu hóa phù hợp không? </w:t>
            </w:r>
          </w:p>
        </w:tc>
        <w:tc>
          <w:tcPr>
            <w:tcW w:w="11482" w:type="dxa"/>
          </w:tcPr>
          <w:p w14:paraId="4B287D77" w14:textId="77777777" w:rsidR="00240B60" w:rsidRDefault="00240B60" w:rsidP="00A87F61">
            <w:pPr>
              <w:spacing w:before="60" w:after="60" w:line="300" w:lineRule="exact"/>
              <w:rPr>
                <w:sz w:val="26"/>
                <w:szCs w:val="26"/>
              </w:rPr>
            </w:pPr>
            <w:r w:rsidRPr="00D46F48">
              <w:rPr>
                <w:sz w:val="26"/>
                <w:szCs w:val="26"/>
              </w:rPr>
              <w:t xml:space="preserve">Có  </w:t>
            </w:r>
            <w:r w:rsidRPr="008A5517">
              <w:rPr>
                <w:sz w:val="26"/>
                <w:szCs w:val="26"/>
              </w:rPr>
              <w:sym w:font="Wingdings" w:char="F0FE"/>
            </w:r>
            <w:r w:rsidRPr="008A5517">
              <w:rPr>
                <w:sz w:val="26"/>
                <w:szCs w:val="26"/>
              </w:rPr>
              <w:t xml:space="preserve">  </w:t>
            </w:r>
            <w:r w:rsidRPr="00D46F48">
              <w:rPr>
                <w:sz w:val="26"/>
                <w:szCs w:val="26"/>
              </w:rPr>
              <w:t xml:space="preserve"> </w:t>
            </w:r>
            <w:r>
              <w:rPr>
                <w:sz w:val="26"/>
                <w:szCs w:val="26"/>
              </w:rPr>
              <w:t xml:space="preserve">   </w:t>
            </w:r>
            <w:r w:rsidRPr="00D46F48">
              <w:rPr>
                <w:sz w:val="26"/>
                <w:szCs w:val="26"/>
              </w:rPr>
              <w:t xml:space="preserve">Không  </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6B6218E4" w14:textId="77777777" w:rsidR="00240B60" w:rsidRPr="00DB2B07" w:rsidRDefault="00240B60" w:rsidP="00A87F61">
            <w:pPr>
              <w:spacing w:before="60" w:after="60" w:line="300" w:lineRule="exact"/>
              <w:rPr>
                <w:sz w:val="26"/>
                <w:szCs w:val="26"/>
              </w:rPr>
            </w:pPr>
            <w:r>
              <w:rPr>
                <w:sz w:val="26"/>
                <w:szCs w:val="26"/>
              </w:rPr>
              <w:t>Lý do:</w:t>
            </w:r>
            <w:r>
              <w:rPr>
                <w:sz w:val="26"/>
                <w:szCs w:val="26"/>
                <w:lang w:val="vi-VN"/>
              </w:rPr>
              <w:t xml:space="preserve"> Được chuẩn hóa vì </w:t>
            </w:r>
            <w:r>
              <w:rPr>
                <w:sz w:val="26"/>
                <w:szCs w:val="26"/>
              </w:rPr>
              <w:t>là văn bản gửi cho Hải quan nước nhập khẩu lô hàng xuất khẩu kim cương thô của Việt Nam.</w:t>
            </w:r>
          </w:p>
        </w:tc>
      </w:tr>
      <w:tr w:rsidR="00240B60" w:rsidRPr="00D46F48" w14:paraId="05D51B13" w14:textId="77777777" w:rsidTr="00A87F61">
        <w:tc>
          <w:tcPr>
            <w:tcW w:w="3119" w:type="dxa"/>
          </w:tcPr>
          <w:p w14:paraId="1E1349E2" w14:textId="77777777" w:rsidR="00240B60" w:rsidRPr="00092772" w:rsidRDefault="00240B60" w:rsidP="00A87F61">
            <w:pPr>
              <w:spacing w:before="60" w:after="60" w:line="300" w:lineRule="exact"/>
              <w:jc w:val="both"/>
              <w:rPr>
                <w:sz w:val="26"/>
                <w:szCs w:val="26"/>
              </w:rPr>
            </w:pPr>
            <w:r>
              <w:rPr>
                <w:sz w:val="26"/>
                <w:szCs w:val="26"/>
              </w:rPr>
              <w:t>c</w:t>
            </w:r>
            <w:r w:rsidRPr="00092772">
              <w:rPr>
                <w:sz w:val="26"/>
                <w:szCs w:val="26"/>
              </w:rPr>
              <w:t xml:space="preserve">) </w:t>
            </w:r>
            <w:r>
              <w:rPr>
                <w:sz w:val="26"/>
                <w:szCs w:val="26"/>
              </w:rPr>
              <w:t>Quy định về thời hạn có giá trị hiệu lực</w:t>
            </w:r>
            <w:r w:rsidRPr="00092772">
              <w:rPr>
                <w:sz w:val="26"/>
                <w:szCs w:val="26"/>
              </w:rPr>
              <w:t xml:space="preserve"> của kết quả </w:t>
            </w:r>
            <w:r>
              <w:rPr>
                <w:sz w:val="26"/>
                <w:szCs w:val="26"/>
              </w:rPr>
              <w:lastRenderedPageBreak/>
              <w:t>thực hiện</w:t>
            </w:r>
            <w:r w:rsidRPr="00092772">
              <w:rPr>
                <w:sz w:val="26"/>
                <w:szCs w:val="26"/>
              </w:rPr>
              <w:t xml:space="preserve"> </w:t>
            </w:r>
            <w:r>
              <w:rPr>
                <w:sz w:val="26"/>
                <w:szCs w:val="26"/>
              </w:rPr>
              <w:t xml:space="preserve">thủ tục hành chính có hợp lý không (nếu có)? </w:t>
            </w:r>
          </w:p>
        </w:tc>
        <w:tc>
          <w:tcPr>
            <w:tcW w:w="11482" w:type="dxa"/>
          </w:tcPr>
          <w:p w14:paraId="6506160D" w14:textId="77777777" w:rsidR="00240B60" w:rsidRDefault="00240B60" w:rsidP="00A87F61">
            <w:pPr>
              <w:spacing w:before="60" w:after="60" w:line="300" w:lineRule="exact"/>
              <w:rPr>
                <w:sz w:val="26"/>
                <w:szCs w:val="26"/>
              </w:rPr>
            </w:pPr>
            <w:r w:rsidRPr="00D46F48">
              <w:rPr>
                <w:sz w:val="26"/>
                <w:szCs w:val="26"/>
              </w:rPr>
              <w:lastRenderedPageBreak/>
              <w:t xml:space="preserve">Có  </w:t>
            </w:r>
            <w:r w:rsidRPr="008A5517">
              <w:rPr>
                <w:sz w:val="26"/>
                <w:szCs w:val="26"/>
              </w:rPr>
              <w:sym w:font="Wingdings" w:char="F0FE"/>
            </w:r>
            <w:r w:rsidRPr="008A5517">
              <w:rPr>
                <w:sz w:val="26"/>
                <w:szCs w:val="26"/>
              </w:rPr>
              <w:t xml:space="preserve">  </w:t>
            </w:r>
            <w:r w:rsidRPr="00D46F48">
              <w:rPr>
                <w:sz w:val="26"/>
                <w:szCs w:val="26"/>
              </w:rPr>
              <w:t xml:space="preserve">       Không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p>
          <w:p w14:paraId="3588DE58" w14:textId="77777777" w:rsidR="00240B60" w:rsidRPr="00DB2B07" w:rsidRDefault="00240B60" w:rsidP="00A87F61">
            <w:pPr>
              <w:shd w:val="clear" w:color="auto" w:fill="FFFFFF"/>
              <w:spacing w:before="120" w:after="120" w:line="264" w:lineRule="auto"/>
              <w:jc w:val="both"/>
              <w:rPr>
                <w:rFonts w:cs="Times New Roman"/>
                <w:color w:val="000000"/>
                <w:sz w:val="26"/>
                <w:szCs w:val="26"/>
              </w:rPr>
            </w:pPr>
            <w:r>
              <w:rPr>
                <w:sz w:val="26"/>
                <w:szCs w:val="26"/>
              </w:rPr>
              <w:lastRenderedPageBreak/>
              <w:t>- Nếu Có, nêu thời hạn cụ thể:</w:t>
            </w:r>
            <w:r>
              <w:rPr>
                <w:sz w:val="26"/>
                <w:szCs w:val="26"/>
                <w:lang w:val="vi-VN"/>
              </w:rPr>
              <w:t xml:space="preserve"> </w:t>
            </w:r>
            <w:r w:rsidRPr="00DB2B07">
              <w:rPr>
                <w:rFonts w:cs="Times New Roman"/>
                <w:color w:val="000000"/>
                <w:sz w:val="26"/>
                <w:szCs w:val="26"/>
              </w:rPr>
              <w:t>Trong vòng ba (03) ngày làm việc kể từ thời điểm chấp nhận bộ hồ sơ đề nghị cấp Giấy chứng nhận KP đầy đủ và hợp lệ.</w:t>
            </w:r>
          </w:p>
          <w:p w14:paraId="5EC6A5D7" w14:textId="77777777" w:rsidR="00240B60" w:rsidRDefault="00240B60" w:rsidP="00A87F61">
            <w:pPr>
              <w:spacing w:before="60" w:after="60" w:line="300" w:lineRule="exact"/>
              <w:rPr>
                <w:sz w:val="26"/>
                <w:szCs w:val="26"/>
              </w:rPr>
            </w:pPr>
          </w:p>
        </w:tc>
      </w:tr>
      <w:tr w:rsidR="00240B60" w:rsidRPr="00D46F48" w14:paraId="74F9F915" w14:textId="77777777" w:rsidTr="00A87F61">
        <w:trPr>
          <w:trHeight w:val="1349"/>
        </w:trPr>
        <w:tc>
          <w:tcPr>
            <w:tcW w:w="3119" w:type="dxa"/>
          </w:tcPr>
          <w:p w14:paraId="5B7C65F1" w14:textId="77777777" w:rsidR="00240B60" w:rsidRPr="00092772" w:rsidRDefault="00240B60" w:rsidP="00A87F61">
            <w:pPr>
              <w:spacing w:before="60" w:after="60" w:line="300" w:lineRule="exact"/>
              <w:jc w:val="both"/>
              <w:rPr>
                <w:sz w:val="26"/>
                <w:szCs w:val="26"/>
              </w:rPr>
            </w:pPr>
            <w:r>
              <w:rPr>
                <w:sz w:val="26"/>
                <w:szCs w:val="26"/>
              </w:rPr>
              <w:lastRenderedPageBreak/>
              <w:t>d</w:t>
            </w:r>
            <w:r w:rsidRPr="00092772">
              <w:rPr>
                <w:sz w:val="26"/>
                <w:szCs w:val="26"/>
              </w:rPr>
              <w:t xml:space="preserve">) </w:t>
            </w:r>
            <w:r>
              <w:rPr>
                <w:sz w:val="26"/>
                <w:szCs w:val="26"/>
              </w:rPr>
              <w:t>Quy định về phạm vi có h</w:t>
            </w:r>
            <w:r w:rsidRPr="00092772">
              <w:rPr>
                <w:sz w:val="26"/>
                <w:szCs w:val="26"/>
              </w:rPr>
              <w:t xml:space="preserve">iệu lực của kết quả </w:t>
            </w:r>
            <w:r>
              <w:rPr>
                <w:sz w:val="26"/>
                <w:szCs w:val="26"/>
              </w:rPr>
              <w:t>thực hiện</w:t>
            </w:r>
            <w:r w:rsidRPr="00092772">
              <w:rPr>
                <w:sz w:val="26"/>
                <w:szCs w:val="26"/>
              </w:rPr>
              <w:t xml:space="preserve"> </w:t>
            </w:r>
            <w:r>
              <w:rPr>
                <w:sz w:val="26"/>
                <w:szCs w:val="26"/>
              </w:rPr>
              <w:t>thủ tục hành chính có hợp lý không (nếu có)?</w:t>
            </w:r>
          </w:p>
        </w:tc>
        <w:tc>
          <w:tcPr>
            <w:tcW w:w="11482" w:type="dxa"/>
          </w:tcPr>
          <w:p w14:paraId="4E5FB7AD" w14:textId="77777777" w:rsidR="00240B60" w:rsidRDefault="00240B60" w:rsidP="00A87F61">
            <w:pPr>
              <w:spacing w:before="60" w:after="60" w:line="300" w:lineRule="exact"/>
              <w:rPr>
                <w:sz w:val="26"/>
                <w:szCs w:val="26"/>
              </w:rPr>
            </w:pPr>
            <w:r w:rsidRPr="00D46F48">
              <w:rPr>
                <w:sz w:val="26"/>
                <w:szCs w:val="26"/>
              </w:rPr>
              <w:t xml:space="preserve">Toàn quốc   </w:t>
            </w:r>
            <w:r w:rsidRPr="008A5517">
              <w:rPr>
                <w:sz w:val="26"/>
                <w:szCs w:val="26"/>
              </w:rPr>
              <w:sym w:font="Wingdings" w:char="F0FE"/>
            </w:r>
            <w:r w:rsidRPr="008A5517">
              <w:rPr>
                <w:sz w:val="26"/>
                <w:szCs w:val="26"/>
              </w:rPr>
              <w:t xml:space="preserve">  </w:t>
            </w:r>
            <w:r w:rsidRPr="00D46F48">
              <w:rPr>
                <w:sz w:val="26"/>
                <w:szCs w:val="26"/>
              </w:rPr>
              <w:t xml:space="preserve">    Địa phương</w:t>
            </w:r>
            <w:r>
              <w:rPr>
                <w:sz w:val="26"/>
                <w:szCs w:val="26"/>
              </w:rPr>
              <w:t xml:space="preserve">  </w:t>
            </w:r>
            <w:r w:rsidRPr="00D46F48">
              <w:rPr>
                <w:sz w:val="26"/>
                <w:szCs w:val="26"/>
              </w:rPr>
              <w:fldChar w:fldCharType="begin">
                <w:ffData>
                  <w:name w:val="Check3"/>
                  <w:enabled/>
                  <w:calcOnExit w:val="0"/>
                  <w:checkBox>
                    <w:sizeAuto/>
                    <w:default w:val="0"/>
                  </w:checkBox>
                </w:ffData>
              </w:fldChar>
            </w:r>
            <w:r w:rsidRPr="00D46F48">
              <w:rPr>
                <w:sz w:val="26"/>
                <w:szCs w:val="26"/>
              </w:rPr>
              <w:instrText xml:space="preserve"> FORMCHECKBOX </w:instrText>
            </w:r>
            <w:r w:rsidR="000F2D18">
              <w:rPr>
                <w:sz w:val="26"/>
                <w:szCs w:val="26"/>
              </w:rPr>
            </w:r>
            <w:r w:rsidR="000F2D18">
              <w:rPr>
                <w:sz w:val="26"/>
                <w:szCs w:val="26"/>
              </w:rPr>
              <w:fldChar w:fldCharType="separate"/>
            </w:r>
            <w:r w:rsidRPr="00D46F48">
              <w:rPr>
                <w:sz w:val="26"/>
                <w:szCs w:val="26"/>
              </w:rPr>
              <w:fldChar w:fldCharType="end"/>
            </w:r>
            <w:r w:rsidRPr="00D46F48">
              <w:rPr>
                <w:sz w:val="26"/>
                <w:szCs w:val="26"/>
              </w:rPr>
              <w:t xml:space="preserve">  </w:t>
            </w:r>
          </w:p>
          <w:p w14:paraId="49163B9E" w14:textId="77777777" w:rsidR="00240B60" w:rsidRPr="00B17311" w:rsidRDefault="00240B60" w:rsidP="00A87F61">
            <w:pPr>
              <w:spacing w:before="60" w:after="60" w:line="300" w:lineRule="exact"/>
              <w:rPr>
                <w:sz w:val="26"/>
                <w:szCs w:val="26"/>
                <w:lang w:val="vi-VN"/>
              </w:rPr>
            </w:pPr>
            <w:r w:rsidRPr="00D46F48">
              <w:rPr>
                <w:sz w:val="26"/>
                <w:szCs w:val="26"/>
              </w:rPr>
              <w:t>Lý do:</w:t>
            </w:r>
            <w:r>
              <w:rPr>
                <w:sz w:val="26"/>
                <w:szCs w:val="26"/>
                <w:lang w:val="vi-VN"/>
              </w:rPr>
              <w:t xml:space="preserve"> Để các cơ quan quản lý nhà nước và thương nhân nắm rõ thông tin, cùng thống nhất thực hiện.</w:t>
            </w:r>
          </w:p>
        </w:tc>
      </w:tr>
      <w:tr w:rsidR="00240B60" w:rsidRPr="00D46F48" w14:paraId="7FD8A39C" w14:textId="77777777" w:rsidTr="00A87F61">
        <w:tc>
          <w:tcPr>
            <w:tcW w:w="14601" w:type="dxa"/>
            <w:gridSpan w:val="2"/>
          </w:tcPr>
          <w:p w14:paraId="34D58EEB" w14:textId="77777777" w:rsidR="00240B60" w:rsidRPr="00D46F48" w:rsidRDefault="00240B60" w:rsidP="00A87F61">
            <w:pPr>
              <w:spacing w:before="60" w:after="60"/>
              <w:jc w:val="both"/>
              <w:rPr>
                <w:b/>
                <w:sz w:val="26"/>
                <w:szCs w:val="26"/>
              </w:rPr>
            </w:pPr>
            <w:r>
              <w:rPr>
                <w:b/>
                <w:sz w:val="26"/>
                <w:szCs w:val="26"/>
              </w:rPr>
              <w:t>IV. THÔNG TIN LIÊN HỆ</w:t>
            </w:r>
          </w:p>
        </w:tc>
      </w:tr>
      <w:tr w:rsidR="00240B60" w:rsidRPr="00D46F48" w14:paraId="534365AA" w14:textId="77777777" w:rsidTr="00A87F61">
        <w:tc>
          <w:tcPr>
            <w:tcW w:w="14601" w:type="dxa"/>
            <w:gridSpan w:val="2"/>
          </w:tcPr>
          <w:p w14:paraId="35099A7F" w14:textId="77777777" w:rsidR="00240B60" w:rsidRPr="00B93A02" w:rsidRDefault="00240B60" w:rsidP="00A87F61">
            <w:pPr>
              <w:spacing w:before="60" w:after="60"/>
              <w:jc w:val="both"/>
              <w:rPr>
                <w:sz w:val="26"/>
                <w:szCs w:val="26"/>
              </w:rPr>
            </w:pPr>
            <w:r w:rsidRPr="0091085A">
              <w:rPr>
                <w:sz w:val="26"/>
                <w:szCs w:val="26"/>
              </w:rPr>
              <w:t>Họ và tên</w:t>
            </w:r>
            <w:r>
              <w:rPr>
                <w:sz w:val="26"/>
                <w:szCs w:val="26"/>
              </w:rPr>
              <w:t xml:space="preserve"> người điền</w:t>
            </w:r>
            <w:r w:rsidRPr="0091085A">
              <w:rPr>
                <w:sz w:val="26"/>
                <w:szCs w:val="26"/>
              </w:rPr>
              <w:t xml:space="preserve">: </w:t>
            </w:r>
            <w:r>
              <w:rPr>
                <w:sz w:val="26"/>
                <w:szCs w:val="26"/>
              </w:rPr>
              <w:t>Lê Thị Bích Thủy</w:t>
            </w:r>
          </w:p>
          <w:p w14:paraId="4C78D9AB" w14:textId="77777777" w:rsidR="00240B60" w:rsidRPr="00B17311" w:rsidRDefault="00240B60" w:rsidP="00A87F61">
            <w:pPr>
              <w:spacing w:before="60" w:after="60"/>
              <w:jc w:val="both"/>
              <w:rPr>
                <w:b/>
                <w:sz w:val="26"/>
                <w:szCs w:val="26"/>
                <w:lang w:val="vi-VN"/>
              </w:rPr>
            </w:pPr>
            <w:r w:rsidRPr="0091085A">
              <w:rPr>
                <w:sz w:val="26"/>
                <w:szCs w:val="26"/>
              </w:rPr>
              <w:t>Điện thoại</w:t>
            </w:r>
            <w:r>
              <w:rPr>
                <w:sz w:val="26"/>
                <w:szCs w:val="26"/>
              </w:rPr>
              <w:t xml:space="preserve"> cố định:</w:t>
            </w:r>
            <w:r w:rsidRPr="0091085A">
              <w:rPr>
                <w:sz w:val="26"/>
                <w:szCs w:val="26"/>
              </w:rPr>
              <w:t xml:space="preserve"> </w:t>
            </w:r>
            <w:r>
              <w:rPr>
                <w:sz w:val="26"/>
                <w:szCs w:val="26"/>
                <w:lang w:val="vi-VN"/>
              </w:rPr>
              <w:t>024.22205432</w:t>
            </w:r>
            <w:r w:rsidRPr="0091085A">
              <w:rPr>
                <w:sz w:val="26"/>
                <w:szCs w:val="26"/>
              </w:rPr>
              <w:t>;</w:t>
            </w:r>
            <w:r>
              <w:rPr>
                <w:sz w:val="26"/>
                <w:szCs w:val="26"/>
              </w:rPr>
              <w:t xml:space="preserve"> Di động:</w:t>
            </w:r>
            <w:r>
              <w:rPr>
                <w:sz w:val="26"/>
                <w:szCs w:val="26"/>
                <w:lang w:val="vi-VN"/>
              </w:rPr>
              <w:t xml:space="preserve"> 09</w:t>
            </w:r>
            <w:r>
              <w:rPr>
                <w:sz w:val="26"/>
                <w:szCs w:val="26"/>
              </w:rPr>
              <w:t>04466954;</w:t>
            </w:r>
            <w:r w:rsidRPr="0091085A">
              <w:rPr>
                <w:sz w:val="26"/>
                <w:szCs w:val="26"/>
              </w:rPr>
              <w:t xml:space="preserve"> E</w:t>
            </w:r>
            <w:r>
              <w:rPr>
                <w:sz w:val="26"/>
                <w:szCs w:val="26"/>
              </w:rPr>
              <w:t>-</w:t>
            </w:r>
            <w:r w:rsidRPr="0091085A">
              <w:rPr>
                <w:sz w:val="26"/>
                <w:szCs w:val="26"/>
              </w:rPr>
              <w:t>mail:</w:t>
            </w:r>
            <w:r>
              <w:rPr>
                <w:sz w:val="26"/>
                <w:szCs w:val="26"/>
              </w:rPr>
              <w:t xml:space="preserve"> thuyltb</w:t>
            </w:r>
            <w:r>
              <w:rPr>
                <w:sz w:val="26"/>
                <w:szCs w:val="26"/>
                <w:lang w:val="vi-VN"/>
              </w:rPr>
              <w:t>@moit.gov.vn</w:t>
            </w:r>
          </w:p>
        </w:tc>
      </w:tr>
    </w:tbl>
    <w:p w14:paraId="5B9FFDDA" w14:textId="77777777" w:rsidR="00240B60" w:rsidRDefault="00240B60" w:rsidP="00240B60">
      <w:pPr>
        <w:rPr>
          <w:rFonts w:cs="Times New Roman"/>
          <w:b/>
          <w:bCs/>
          <w:sz w:val="26"/>
          <w:szCs w:val="26"/>
        </w:rPr>
      </w:pPr>
    </w:p>
    <w:p w14:paraId="656714AE" w14:textId="5FC6A0F9" w:rsidR="00F61DED" w:rsidRDefault="00F61DED">
      <w:pPr>
        <w:rPr>
          <w:rFonts w:cs="Times New Roman"/>
          <w:b/>
          <w:sz w:val="26"/>
          <w:szCs w:val="26"/>
        </w:rPr>
      </w:pPr>
      <w:r>
        <w:rPr>
          <w:rFonts w:cs="Times New Roman"/>
          <w:b/>
          <w:sz w:val="26"/>
          <w:szCs w:val="26"/>
        </w:rPr>
        <w:br w:type="page"/>
      </w:r>
    </w:p>
    <w:tbl>
      <w:tblPr>
        <w:tblW w:w="14860" w:type="dxa"/>
        <w:tblLook w:val="04A0" w:firstRow="1" w:lastRow="0" w:firstColumn="1" w:lastColumn="0" w:noHBand="0" w:noVBand="1"/>
      </w:tblPr>
      <w:tblGrid>
        <w:gridCol w:w="712"/>
        <w:gridCol w:w="2519"/>
        <w:gridCol w:w="2188"/>
        <w:gridCol w:w="772"/>
        <w:gridCol w:w="963"/>
        <w:gridCol w:w="931"/>
        <w:gridCol w:w="1078"/>
        <w:gridCol w:w="773"/>
        <w:gridCol w:w="870"/>
        <w:gridCol w:w="1053"/>
        <w:gridCol w:w="1597"/>
        <w:gridCol w:w="1404"/>
      </w:tblGrid>
      <w:tr w:rsidR="00170294" w:rsidRPr="000651CB" w14:paraId="6762862E" w14:textId="77777777" w:rsidTr="00777738">
        <w:trPr>
          <w:trHeight w:val="300"/>
        </w:trPr>
        <w:tc>
          <w:tcPr>
            <w:tcW w:w="712" w:type="dxa"/>
            <w:tcBorders>
              <w:top w:val="nil"/>
              <w:left w:val="nil"/>
              <w:bottom w:val="nil"/>
              <w:right w:val="nil"/>
            </w:tcBorders>
            <w:vAlign w:val="center"/>
            <w:hideMark/>
          </w:tcPr>
          <w:p w14:paraId="4BFC194F" w14:textId="77777777" w:rsidR="00170294" w:rsidRPr="000651CB" w:rsidRDefault="00170294" w:rsidP="00777738">
            <w:pPr>
              <w:spacing w:line="240" w:lineRule="auto"/>
              <w:rPr>
                <w:rFonts w:eastAsia="Times New Roman" w:cs="Times New Roman"/>
                <w:sz w:val="24"/>
                <w:szCs w:val="24"/>
              </w:rPr>
            </w:pPr>
          </w:p>
        </w:tc>
        <w:tc>
          <w:tcPr>
            <w:tcW w:w="4707" w:type="dxa"/>
            <w:gridSpan w:val="2"/>
            <w:vMerge w:val="restart"/>
            <w:tcBorders>
              <w:top w:val="nil"/>
              <w:left w:val="nil"/>
              <w:bottom w:val="nil"/>
              <w:right w:val="nil"/>
            </w:tcBorders>
            <w:noWrap/>
            <w:vAlign w:val="bottom"/>
            <w:hideMark/>
          </w:tcPr>
          <w:p w14:paraId="2163C970" w14:textId="77777777" w:rsidR="00170294" w:rsidRPr="00152E60" w:rsidRDefault="00170294" w:rsidP="00777738">
            <w:pPr>
              <w:spacing w:line="240" w:lineRule="auto"/>
              <w:jc w:val="center"/>
              <w:rPr>
                <w:rFonts w:eastAsia="Times New Roman" w:cs="Times New Roman"/>
                <w:bCs/>
                <w:color w:val="000000"/>
                <w:sz w:val="26"/>
                <w:szCs w:val="26"/>
              </w:rPr>
            </w:pPr>
            <w:r>
              <w:rPr>
                <w:rFonts w:eastAsia="Times New Roman" w:cs="Times New Roman"/>
                <w:bCs/>
                <w:color w:val="000000"/>
                <w:sz w:val="26"/>
                <w:szCs w:val="26"/>
              </w:rPr>
              <w:t xml:space="preserve"> </w:t>
            </w:r>
            <w:r w:rsidRPr="00152E60">
              <w:rPr>
                <w:rFonts w:eastAsia="Times New Roman" w:cs="Times New Roman"/>
                <w:bCs/>
                <w:color w:val="000000"/>
                <w:sz w:val="26"/>
                <w:szCs w:val="26"/>
              </w:rPr>
              <w:t>BỘ CÔNG THƯƠNG</w:t>
            </w:r>
          </w:p>
          <w:tbl>
            <w:tblPr>
              <w:tblW w:w="0" w:type="auto"/>
              <w:tblCellSpacing w:w="0" w:type="dxa"/>
              <w:tblCellMar>
                <w:left w:w="0" w:type="dxa"/>
                <w:right w:w="0" w:type="dxa"/>
              </w:tblCellMar>
              <w:tblLook w:val="04A0" w:firstRow="1" w:lastRow="0" w:firstColumn="1" w:lastColumn="0" w:noHBand="0" w:noVBand="1"/>
            </w:tblPr>
            <w:tblGrid>
              <w:gridCol w:w="4491"/>
            </w:tblGrid>
            <w:tr w:rsidR="00170294" w:rsidRPr="000651CB" w14:paraId="30450A8B" w14:textId="77777777" w:rsidTr="00777738">
              <w:trPr>
                <w:trHeight w:val="322"/>
                <w:tblCellSpacing w:w="0" w:type="dxa"/>
              </w:trPr>
              <w:tc>
                <w:tcPr>
                  <w:tcW w:w="4491" w:type="dxa"/>
                  <w:vMerge w:val="restart"/>
                  <w:tcBorders>
                    <w:top w:val="nil"/>
                    <w:left w:val="nil"/>
                    <w:bottom w:val="nil"/>
                    <w:right w:val="nil"/>
                  </w:tcBorders>
                  <w:hideMark/>
                </w:tcPr>
                <w:p w14:paraId="0C338A15" w14:textId="77777777" w:rsidR="00170294" w:rsidRPr="000651CB" w:rsidRDefault="00170294" w:rsidP="00777738">
                  <w:pPr>
                    <w:spacing w:line="240" w:lineRule="auto"/>
                    <w:jc w:val="center"/>
                    <w:rPr>
                      <w:rFonts w:eastAsia="Times New Roman" w:cs="Times New Roman"/>
                      <w:b/>
                      <w:bCs/>
                      <w:color w:val="000000"/>
                      <w:sz w:val="26"/>
                      <w:szCs w:val="26"/>
                    </w:rPr>
                  </w:pPr>
                  <w:r w:rsidRPr="000651CB">
                    <w:rPr>
                      <w:rFonts w:ascii="Calibri" w:eastAsia="Times New Roman" w:hAnsi="Calibri" w:cs="Calibri"/>
                      <w:noProof/>
                      <w:color w:val="000000"/>
                      <w:sz w:val="22"/>
                    </w:rPr>
                    <mc:AlternateContent>
                      <mc:Choice Requires="wps">
                        <w:drawing>
                          <wp:anchor distT="0" distB="0" distL="114300" distR="114300" simplePos="0" relativeHeight="251672576" behindDoc="0" locked="0" layoutInCell="1" allowOverlap="1" wp14:anchorId="08D3376D" wp14:editId="2A02160F">
                            <wp:simplePos x="0" y="0"/>
                            <wp:positionH relativeFrom="column">
                              <wp:posOffset>911298</wp:posOffset>
                            </wp:positionH>
                            <wp:positionV relativeFrom="paragraph">
                              <wp:posOffset>259804</wp:posOffset>
                            </wp:positionV>
                            <wp:extent cx="10668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7A039E" id="_x0000_t32" coordsize="21600,21600" o:spt="32" o:oned="t" path="m,l21600,21600e" filled="f">
                            <v:path arrowok="t" fillok="f" o:connecttype="none"/>
                            <o:lock v:ext="edit" shapetype="t"/>
                          </v:shapetype>
                          <v:shape id="Straight Arrow Connector 3" o:spid="_x0000_s1026" type="#_x0000_t32" style="position:absolute;margin-left:71.75pt;margin-top:20.45pt;width:84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JqIwIAAE0EAAAOAAAAZHJzL2Uyb0RvYy54bWysVE2P2jAQvVfqf7ByhyR8FSLCapVAL9su&#10;EtsfYGyHWE08lm0IqOp/79gEtLS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gfQvzG&#10;asy5774AxzP06CC07lyZ1kNiU8g5TOhyn5A4O8LwY5rMZvMEB8nQt5iOpiEBzW6x2lj3WUBLvJFH&#10;ti/lXkMaMtHTi3WeGc1uAT6xgo1smqCIRpGuT+A9FhrJvTNszGFfNIacqNdUeHoWD8cMHBUPYLWg&#10;fN3bjsrmamPyRnk8rA3p9NZVND8WyWI9X88ng8loth5MkrIcPG+KyWC2ST9Ny3FZFGX609eSTrJa&#10;ci6UZ3cTcDr5O4H0V+kqvbuE722IH9FDv5Ds7R1Ih+H6eV6VsQd+2Zrb0FGz4XB/v/yleL9H+/1f&#10;YPULAAD//wMAUEsDBBQABgAIAAAAIQDyFOwf3QAAAAkBAAAPAAAAZHJzL2Rvd25yZXYueG1sTI/B&#10;TsMwEETvSPyDtUhcELWTpqgNcaoKiQNH2kpc3XibBOJ1FDtN6NeznOA4s0+zM8V2dp244BBaTxqS&#10;hQKBVHnbUq3heHh9XIMI0ZA1nSfU8I0BtuXtTWFy6yd6x8s+1oJDKORGQxNjn0sZqgadCQvfI/Ht&#10;7AdnIsuhlnYwE4e7TqZKPUlnWuIPjenxpcHqaz86DRjGVaJ2G1cf367Tw0d6/Zz6g9b3d/PuGUTE&#10;Of7B8Fufq0PJnU5+JBtExzpbrhjVkKkNCAaWScLGiY00A1kW8v+C8gcAAP//AwBQSwECLQAUAAYA&#10;CAAAACEAtoM4kv4AAADhAQAAEwAAAAAAAAAAAAAAAAAAAAAAW0NvbnRlbnRfVHlwZXNdLnhtbFBL&#10;AQItABQABgAIAAAAIQA4/SH/1gAAAJQBAAALAAAAAAAAAAAAAAAAAC8BAABfcmVscy8ucmVsc1BL&#10;AQItABQABgAIAAAAIQB6yDJqIwIAAE0EAAAOAAAAAAAAAAAAAAAAAC4CAABkcnMvZTJvRG9jLnht&#10;bFBLAQItABQABgAIAAAAIQDyFOwf3QAAAAkBAAAPAAAAAAAAAAAAAAAAAH0EAABkcnMvZG93bnJl&#10;di54bWxQSwUGAAAAAAQABADzAAAAhwUAAAAA&#10;"/>
                        </w:pict>
                      </mc:Fallback>
                    </mc:AlternateContent>
                  </w:r>
                  <w:r w:rsidRPr="000651CB">
                    <w:rPr>
                      <w:rFonts w:eastAsia="Times New Roman" w:cs="Times New Roman"/>
                      <w:b/>
                      <w:bCs/>
                      <w:color w:val="000000"/>
                      <w:sz w:val="26"/>
                      <w:szCs w:val="26"/>
                    </w:rPr>
                    <w:t>CỤC XUẤT NHẬP KHẨU</w:t>
                  </w:r>
                </w:p>
              </w:tc>
            </w:tr>
            <w:tr w:rsidR="00170294" w:rsidRPr="000651CB" w14:paraId="462ED98D" w14:textId="77777777" w:rsidTr="00777738">
              <w:trPr>
                <w:trHeight w:val="322"/>
                <w:tblCellSpacing w:w="0" w:type="dxa"/>
              </w:trPr>
              <w:tc>
                <w:tcPr>
                  <w:tcW w:w="0" w:type="auto"/>
                  <w:vMerge/>
                  <w:tcBorders>
                    <w:top w:val="nil"/>
                    <w:left w:val="nil"/>
                    <w:bottom w:val="nil"/>
                    <w:right w:val="nil"/>
                  </w:tcBorders>
                  <w:vAlign w:val="center"/>
                  <w:hideMark/>
                </w:tcPr>
                <w:p w14:paraId="63B231D6" w14:textId="77777777" w:rsidR="00170294" w:rsidRPr="000651CB" w:rsidRDefault="00170294" w:rsidP="00777738">
                  <w:pPr>
                    <w:spacing w:line="240" w:lineRule="auto"/>
                    <w:rPr>
                      <w:rFonts w:eastAsia="Times New Roman" w:cs="Times New Roman"/>
                      <w:b/>
                      <w:bCs/>
                      <w:color w:val="000000"/>
                      <w:sz w:val="26"/>
                      <w:szCs w:val="26"/>
                    </w:rPr>
                  </w:pPr>
                </w:p>
              </w:tc>
            </w:tr>
          </w:tbl>
          <w:p w14:paraId="0E5CC4E7" w14:textId="77777777" w:rsidR="00170294" w:rsidRPr="000651CB" w:rsidRDefault="00170294" w:rsidP="00777738">
            <w:pPr>
              <w:spacing w:line="240" w:lineRule="auto"/>
              <w:rPr>
                <w:rFonts w:ascii="Calibri" w:eastAsia="Times New Roman" w:hAnsi="Calibri" w:cs="Calibri"/>
                <w:color w:val="000000"/>
                <w:sz w:val="22"/>
              </w:rPr>
            </w:pPr>
          </w:p>
        </w:tc>
        <w:tc>
          <w:tcPr>
            <w:tcW w:w="772" w:type="dxa"/>
            <w:tcBorders>
              <w:top w:val="nil"/>
              <w:left w:val="nil"/>
              <w:bottom w:val="nil"/>
              <w:right w:val="nil"/>
            </w:tcBorders>
            <w:vAlign w:val="center"/>
            <w:hideMark/>
          </w:tcPr>
          <w:p w14:paraId="17FA7AC2" w14:textId="77777777" w:rsidR="00170294" w:rsidRPr="000651CB" w:rsidRDefault="00170294" w:rsidP="00777738">
            <w:pPr>
              <w:spacing w:line="240" w:lineRule="auto"/>
              <w:rPr>
                <w:rFonts w:eastAsia="Times New Roman" w:cs="Times New Roman"/>
                <w:sz w:val="20"/>
                <w:szCs w:val="20"/>
              </w:rPr>
            </w:pPr>
          </w:p>
        </w:tc>
        <w:tc>
          <w:tcPr>
            <w:tcW w:w="963" w:type="dxa"/>
            <w:tcBorders>
              <w:top w:val="nil"/>
              <w:left w:val="nil"/>
              <w:bottom w:val="nil"/>
              <w:right w:val="nil"/>
            </w:tcBorders>
            <w:vAlign w:val="center"/>
            <w:hideMark/>
          </w:tcPr>
          <w:p w14:paraId="7F4417B9" w14:textId="77777777" w:rsidR="00170294" w:rsidRPr="000651CB" w:rsidRDefault="00170294" w:rsidP="00777738">
            <w:pPr>
              <w:spacing w:line="240" w:lineRule="auto"/>
              <w:rPr>
                <w:rFonts w:eastAsia="Times New Roman" w:cs="Times New Roman"/>
                <w:sz w:val="20"/>
                <w:szCs w:val="20"/>
              </w:rPr>
            </w:pPr>
          </w:p>
        </w:tc>
        <w:tc>
          <w:tcPr>
            <w:tcW w:w="931" w:type="dxa"/>
            <w:tcBorders>
              <w:top w:val="nil"/>
              <w:left w:val="nil"/>
              <w:bottom w:val="nil"/>
              <w:right w:val="nil"/>
            </w:tcBorders>
            <w:vAlign w:val="center"/>
            <w:hideMark/>
          </w:tcPr>
          <w:p w14:paraId="724F1DB3" w14:textId="77777777" w:rsidR="00170294" w:rsidRPr="000651CB" w:rsidRDefault="00170294" w:rsidP="00777738">
            <w:pPr>
              <w:spacing w:line="240" w:lineRule="auto"/>
              <w:rPr>
                <w:rFonts w:eastAsia="Times New Roman" w:cs="Times New Roman"/>
                <w:sz w:val="20"/>
                <w:szCs w:val="20"/>
              </w:rPr>
            </w:pPr>
          </w:p>
        </w:tc>
        <w:tc>
          <w:tcPr>
            <w:tcW w:w="1078" w:type="dxa"/>
            <w:tcBorders>
              <w:top w:val="nil"/>
              <w:left w:val="nil"/>
              <w:bottom w:val="nil"/>
              <w:right w:val="nil"/>
            </w:tcBorders>
            <w:vAlign w:val="center"/>
            <w:hideMark/>
          </w:tcPr>
          <w:p w14:paraId="603341DA" w14:textId="77777777" w:rsidR="00170294" w:rsidRPr="000651CB" w:rsidRDefault="00170294" w:rsidP="00777738">
            <w:pPr>
              <w:spacing w:line="240" w:lineRule="auto"/>
              <w:rPr>
                <w:rFonts w:eastAsia="Times New Roman" w:cs="Times New Roman"/>
                <w:sz w:val="20"/>
                <w:szCs w:val="20"/>
              </w:rPr>
            </w:pPr>
          </w:p>
        </w:tc>
        <w:tc>
          <w:tcPr>
            <w:tcW w:w="773" w:type="dxa"/>
            <w:tcBorders>
              <w:top w:val="nil"/>
              <w:left w:val="nil"/>
              <w:bottom w:val="nil"/>
              <w:right w:val="nil"/>
            </w:tcBorders>
            <w:vAlign w:val="center"/>
            <w:hideMark/>
          </w:tcPr>
          <w:p w14:paraId="297242B4" w14:textId="77777777" w:rsidR="00170294" w:rsidRPr="000651CB" w:rsidRDefault="00170294" w:rsidP="00777738">
            <w:pPr>
              <w:spacing w:line="240" w:lineRule="auto"/>
              <w:rPr>
                <w:rFonts w:eastAsia="Times New Roman" w:cs="Times New Roman"/>
                <w:sz w:val="20"/>
                <w:szCs w:val="20"/>
              </w:rPr>
            </w:pPr>
          </w:p>
        </w:tc>
        <w:tc>
          <w:tcPr>
            <w:tcW w:w="3520" w:type="dxa"/>
            <w:gridSpan w:val="3"/>
            <w:vMerge w:val="restart"/>
            <w:tcBorders>
              <w:top w:val="nil"/>
              <w:left w:val="nil"/>
              <w:bottom w:val="nil"/>
              <w:right w:val="nil"/>
            </w:tcBorders>
            <w:hideMark/>
          </w:tcPr>
          <w:p w14:paraId="1F75CC8F" w14:textId="77777777" w:rsidR="00170294" w:rsidRPr="000651CB" w:rsidRDefault="00170294" w:rsidP="00777738">
            <w:pPr>
              <w:spacing w:line="240" w:lineRule="auto"/>
              <w:jc w:val="center"/>
              <w:rPr>
                <w:rFonts w:eastAsia="Times New Roman" w:cs="Times New Roman"/>
                <w:b/>
                <w:bCs/>
                <w:i/>
                <w:iCs/>
                <w:color w:val="000000"/>
                <w:sz w:val="26"/>
                <w:szCs w:val="26"/>
              </w:rPr>
            </w:pPr>
            <w:r w:rsidRPr="000651CB">
              <w:rPr>
                <w:rFonts w:eastAsia="Times New Roman" w:cs="Times New Roman"/>
                <w:b/>
                <w:bCs/>
                <w:i/>
                <w:iCs/>
                <w:color w:val="000000"/>
                <w:sz w:val="26"/>
                <w:szCs w:val="26"/>
              </w:rPr>
              <w:t>Biểu mẫu số 04/ĐGTĐ-SCM</w:t>
            </w:r>
          </w:p>
        </w:tc>
        <w:tc>
          <w:tcPr>
            <w:tcW w:w="1404" w:type="dxa"/>
            <w:tcBorders>
              <w:top w:val="nil"/>
              <w:left w:val="nil"/>
              <w:bottom w:val="nil"/>
              <w:right w:val="nil"/>
            </w:tcBorders>
            <w:hideMark/>
          </w:tcPr>
          <w:p w14:paraId="05354346" w14:textId="77777777" w:rsidR="00170294" w:rsidRPr="000651CB" w:rsidRDefault="00170294" w:rsidP="00777738">
            <w:pPr>
              <w:spacing w:line="240" w:lineRule="auto"/>
              <w:jc w:val="center"/>
              <w:rPr>
                <w:rFonts w:eastAsia="Times New Roman" w:cs="Times New Roman"/>
                <w:b/>
                <w:bCs/>
                <w:i/>
                <w:iCs/>
                <w:color w:val="000000"/>
                <w:sz w:val="26"/>
                <w:szCs w:val="26"/>
              </w:rPr>
            </w:pPr>
          </w:p>
        </w:tc>
      </w:tr>
      <w:tr w:rsidR="00170294" w:rsidRPr="000651CB" w14:paraId="4F3141DA" w14:textId="77777777" w:rsidTr="00777738">
        <w:trPr>
          <w:trHeight w:val="225"/>
        </w:trPr>
        <w:tc>
          <w:tcPr>
            <w:tcW w:w="712" w:type="dxa"/>
            <w:tcBorders>
              <w:top w:val="nil"/>
              <w:left w:val="nil"/>
              <w:bottom w:val="nil"/>
              <w:right w:val="nil"/>
            </w:tcBorders>
            <w:vAlign w:val="center"/>
            <w:hideMark/>
          </w:tcPr>
          <w:p w14:paraId="49C283ED" w14:textId="77777777" w:rsidR="00170294" w:rsidRPr="000651CB" w:rsidRDefault="00170294" w:rsidP="00777738">
            <w:pPr>
              <w:spacing w:line="240" w:lineRule="auto"/>
              <w:rPr>
                <w:rFonts w:eastAsia="Times New Roman" w:cs="Times New Roman"/>
                <w:sz w:val="20"/>
                <w:szCs w:val="20"/>
              </w:rPr>
            </w:pPr>
          </w:p>
        </w:tc>
        <w:tc>
          <w:tcPr>
            <w:tcW w:w="4707" w:type="dxa"/>
            <w:gridSpan w:val="2"/>
            <w:vMerge/>
            <w:tcBorders>
              <w:top w:val="nil"/>
              <w:left w:val="nil"/>
              <w:bottom w:val="nil"/>
              <w:right w:val="nil"/>
            </w:tcBorders>
            <w:vAlign w:val="center"/>
            <w:hideMark/>
          </w:tcPr>
          <w:p w14:paraId="464C068B" w14:textId="77777777" w:rsidR="00170294" w:rsidRPr="000651CB" w:rsidRDefault="00170294" w:rsidP="00777738">
            <w:pPr>
              <w:spacing w:line="240" w:lineRule="auto"/>
              <w:rPr>
                <w:rFonts w:ascii="Calibri" w:eastAsia="Times New Roman" w:hAnsi="Calibri" w:cs="Calibri"/>
                <w:color w:val="000000"/>
                <w:sz w:val="22"/>
              </w:rPr>
            </w:pPr>
          </w:p>
        </w:tc>
        <w:tc>
          <w:tcPr>
            <w:tcW w:w="772" w:type="dxa"/>
            <w:tcBorders>
              <w:top w:val="nil"/>
              <w:left w:val="nil"/>
              <w:bottom w:val="nil"/>
              <w:right w:val="nil"/>
            </w:tcBorders>
            <w:vAlign w:val="center"/>
            <w:hideMark/>
          </w:tcPr>
          <w:p w14:paraId="6DA3EE77" w14:textId="77777777" w:rsidR="00170294" w:rsidRPr="000651CB" w:rsidRDefault="00170294" w:rsidP="00777738">
            <w:pPr>
              <w:spacing w:line="240" w:lineRule="auto"/>
              <w:jc w:val="center"/>
              <w:rPr>
                <w:rFonts w:eastAsia="Times New Roman" w:cs="Times New Roman"/>
                <w:sz w:val="20"/>
                <w:szCs w:val="20"/>
              </w:rPr>
            </w:pPr>
          </w:p>
        </w:tc>
        <w:tc>
          <w:tcPr>
            <w:tcW w:w="963" w:type="dxa"/>
            <w:tcBorders>
              <w:top w:val="nil"/>
              <w:left w:val="nil"/>
              <w:bottom w:val="nil"/>
              <w:right w:val="nil"/>
            </w:tcBorders>
            <w:vAlign w:val="center"/>
            <w:hideMark/>
          </w:tcPr>
          <w:p w14:paraId="4500419E" w14:textId="77777777" w:rsidR="00170294" w:rsidRPr="000651CB" w:rsidRDefault="00170294" w:rsidP="00777738">
            <w:pPr>
              <w:spacing w:line="240" w:lineRule="auto"/>
              <w:rPr>
                <w:rFonts w:eastAsia="Times New Roman" w:cs="Times New Roman"/>
                <w:sz w:val="20"/>
                <w:szCs w:val="20"/>
              </w:rPr>
            </w:pPr>
          </w:p>
        </w:tc>
        <w:tc>
          <w:tcPr>
            <w:tcW w:w="931" w:type="dxa"/>
            <w:tcBorders>
              <w:top w:val="nil"/>
              <w:left w:val="nil"/>
              <w:bottom w:val="nil"/>
              <w:right w:val="nil"/>
            </w:tcBorders>
            <w:vAlign w:val="center"/>
            <w:hideMark/>
          </w:tcPr>
          <w:p w14:paraId="35E223F0" w14:textId="77777777" w:rsidR="00170294" w:rsidRPr="000651CB" w:rsidRDefault="00170294" w:rsidP="00777738">
            <w:pPr>
              <w:spacing w:line="240" w:lineRule="auto"/>
              <w:rPr>
                <w:rFonts w:eastAsia="Times New Roman" w:cs="Times New Roman"/>
                <w:sz w:val="20"/>
                <w:szCs w:val="20"/>
              </w:rPr>
            </w:pPr>
          </w:p>
        </w:tc>
        <w:tc>
          <w:tcPr>
            <w:tcW w:w="1078" w:type="dxa"/>
            <w:tcBorders>
              <w:top w:val="nil"/>
              <w:left w:val="nil"/>
              <w:bottom w:val="nil"/>
              <w:right w:val="nil"/>
            </w:tcBorders>
            <w:vAlign w:val="center"/>
            <w:hideMark/>
          </w:tcPr>
          <w:p w14:paraId="3F898A5A" w14:textId="77777777" w:rsidR="00170294" w:rsidRPr="000651CB" w:rsidRDefault="00170294" w:rsidP="00777738">
            <w:pPr>
              <w:spacing w:line="240" w:lineRule="auto"/>
              <w:rPr>
                <w:rFonts w:eastAsia="Times New Roman" w:cs="Times New Roman"/>
                <w:sz w:val="20"/>
                <w:szCs w:val="20"/>
              </w:rPr>
            </w:pPr>
          </w:p>
        </w:tc>
        <w:tc>
          <w:tcPr>
            <w:tcW w:w="773" w:type="dxa"/>
            <w:tcBorders>
              <w:top w:val="nil"/>
              <w:left w:val="nil"/>
              <w:bottom w:val="nil"/>
              <w:right w:val="nil"/>
            </w:tcBorders>
            <w:vAlign w:val="center"/>
            <w:hideMark/>
          </w:tcPr>
          <w:p w14:paraId="1A8D6235" w14:textId="77777777" w:rsidR="00170294" w:rsidRPr="000651CB" w:rsidRDefault="00170294" w:rsidP="00777738">
            <w:pPr>
              <w:spacing w:line="240" w:lineRule="auto"/>
              <w:rPr>
                <w:rFonts w:eastAsia="Times New Roman" w:cs="Times New Roman"/>
                <w:sz w:val="20"/>
                <w:szCs w:val="20"/>
              </w:rPr>
            </w:pPr>
          </w:p>
        </w:tc>
        <w:tc>
          <w:tcPr>
            <w:tcW w:w="3520" w:type="dxa"/>
            <w:gridSpan w:val="3"/>
            <w:vMerge/>
            <w:tcBorders>
              <w:top w:val="nil"/>
              <w:left w:val="nil"/>
              <w:bottom w:val="nil"/>
              <w:right w:val="nil"/>
            </w:tcBorders>
            <w:vAlign w:val="center"/>
            <w:hideMark/>
          </w:tcPr>
          <w:p w14:paraId="3CFD57FB" w14:textId="77777777" w:rsidR="00170294" w:rsidRPr="000651CB" w:rsidRDefault="00170294" w:rsidP="00777738">
            <w:pPr>
              <w:spacing w:line="240" w:lineRule="auto"/>
              <w:rPr>
                <w:rFonts w:eastAsia="Times New Roman" w:cs="Times New Roman"/>
                <w:b/>
                <w:bCs/>
                <w:i/>
                <w:iCs/>
                <w:color w:val="000000"/>
                <w:sz w:val="26"/>
                <w:szCs w:val="26"/>
              </w:rPr>
            </w:pPr>
          </w:p>
        </w:tc>
        <w:tc>
          <w:tcPr>
            <w:tcW w:w="1404" w:type="dxa"/>
            <w:tcBorders>
              <w:top w:val="nil"/>
              <w:left w:val="nil"/>
              <w:bottom w:val="nil"/>
              <w:right w:val="nil"/>
            </w:tcBorders>
            <w:hideMark/>
          </w:tcPr>
          <w:p w14:paraId="5E251205" w14:textId="77777777" w:rsidR="00170294" w:rsidRPr="000651CB" w:rsidRDefault="00170294" w:rsidP="00777738">
            <w:pPr>
              <w:spacing w:line="240" w:lineRule="auto"/>
              <w:rPr>
                <w:rFonts w:eastAsia="Times New Roman" w:cs="Times New Roman"/>
                <w:sz w:val="20"/>
                <w:szCs w:val="20"/>
              </w:rPr>
            </w:pPr>
          </w:p>
        </w:tc>
      </w:tr>
      <w:tr w:rsidR="00170294" w:rsidRPr="000651CB" w14:paraId="04FE0C90" w14:textId="77777777" w:rsidTr="00777738">
        <w:trPr>
          <w:trHeight w:val="330"/>
        </w:trPr>
        <w:tc>
          <w:tcPr>
            <w:tcW w:w="712" w:type="dxa"/>
            <w:tcBorders>
              <w:top w:val="nil"/>
              <w:left w:val="nil"/>
              <w:bottom w:val="nil"/>
              <w:right w:val="nil"/>
            </w:tcBorders>
            <w:vAlign w:val="center"/>
            <w:hideMark/>
          </w:tcPr>
          <w:p w14:paraId="2FB82196" w14:textId="77777777" w:rsidR="00170294" w:rsidRPr="000651CB" w:rsidRDefault="00170294" w:rsidP="00777738">
            <w:pPr>
              <w:spacing w:line="240" w:lineRule="auto"/>
              <w:rPr>
                <w:rFonts w:eastAsia="Times New Roman" w:cs="Times New Roman"/>
                <w:sz w:val="20"/>
                <w:szCs w:val="20"/>
              </w:rPr>
            </w:pPr>
          </w:p>
        </w:tc>
        <w:tc>
          <w:tcPr>
            <w:tcW w:w="12744" w:type="dxa"/>
            <w:gridSpan w:val="10"/>
            <w:tcBorders>
              <w:top w:val="nil"/>
              <w:left w:val="nil"/>
              <w:bottom w:val="nil"/>
              <w:right w:val="nil"/>
            </w:tcBorders>
            <w:vAlign w:val="bottom"/>
            <w:hideMark/>
          </w:tcPr>
          <w:p w14:paraId="45ED45B8" w14:textId="73AB1EDC" w:rsidR="00170294" w:rsidRPr="000651CB" w:rsidRDefault="00170294" w:rsidP="00777738">
            <w:pPr>
              <w:spacing w:line="240" w:lineRule="auto"/>
              <w:jc w:val="center"/>
              <w:rPr>
                <w:rFonts w:eastAsia="Times New Roman" w:cs="Times New Roman"/>
                <w:b/>
                <w:bCs/>
                <w:color w:val="000000"/>
                <w:sz w:val="26"/>
                <w:szCs w:val="26"/>
              </w:rPr>
            </w:pPr>
            <w:r w:rsidRPr="000651CB">
              <w:rPr>
                <w:rFonts w:eastAsia="Times New Roman" w:cs="Times New Roman"/>
                <w:b/>
                <w:bCs/>
                <w:color w:val="000000"/>
                <w:sz w:val="26"/>
                <w:szCs w:val="26"/>
              </w:rPr>
              <w:t>CHI PHÍ TUÂN THỦ THỦ TỤC HÀNH CHÍNH</w:t>
            </w:r>
            <w:r w:rsidR="004A25F3">
              <w:rPr>
                <w:rFonts w:eastAsia="Times New Roman" w:cs="Times New Roman"/>
                <w:b/>
                <w:bCs/>
                <w:color w:val="000000"/>
                <w:sz w:val="26"/>
                <w:szCs w:val="26"/>
              </w:rPr>
              <w:t xml:space="preserve"> TRONG DỰ THẢO VĂN BẢN</w:t>
            </w:r>
          </w:p>
        </w:tc>
        <w:tc>
          <w:tcPr>
            <w:tcW w:w="1404" w:type="dxa"/>
            <w:tcBorders>
              <w:top w:val="nil"/>
              <w:left w:val="nil"/>
              <w:bottom w:val="nil"/>
              <w:right w:val="nil"/>
            </w:tcBorders>
            <w:vAlign w:val="center"/>
            <w:hideMark/>
          </w:tcPr>
          <w:p w14:paraId="3A986F99" w14:textId="77777777" w:rsidR="00170294" w:rsidRPr="000651CB" w:rsidRDefault="00170294" w:rsidP="00777738">
            <w:pPr>
              <w:spacing w:line="240" w:lineRule="auto"/>
              <w:jc w:val="center"/>
              <w:rPr>
                <w:rFonts w:eastAsia="Times New Roman" w:cs="Times New Roman"/>
                <w:b/>
                <w:bCs/>
                <w:color w:val="000000"/>
                <w:sz w:val="26"/>
                <w:szCs w:val="26"/>
              </w:rPr>
            </w:pPr>
          </w:p>
        </w:tc>
      </w:tr>
      <w:tr w:rsidR="00376659" w:rsidRPr="000651CB" w14:paraId="6BC02359" w14:textId="77777777" w:rsidTr="00777738">
        <w:trPr>
          <w:trHeight w:val="555"/>
        </w:trPr>
        <w:tc>
          <w:tcPr>
            <w:tcW w:w="14860" w:type="dxa"/>
            <w:gridSpan w:val="12"/>
            <w:tcBorders>
              <w:top w:val="nil"/>
              <w:left w:val="nil"/>
              <w:bottom w:val="nil"/>
              <w:right w:val="nil"/>
            </w:tcBorders>
            <w:shd w:val="clear" w:color="auto" w:fill="auto"/>
            <w:vAlign w:val="center"/>
            <w:hideMark/>
          </w:tcPr>
          <w:p w14:paraId="7D52413F" w14:textId="77777777" w:rsidR="00424108" w:rsidRDefault="00957B10" w:rsidP="00424108">
            <w:pPr>
              <w:spacing w:line="240" w:lineRule="auto"/>
              <w:rPr>
                <w:rFonts w:eastAsia="Times New Roman" w:cs="Times New Roman"/>
                <w:b/>
                <w:bCs/>
                <w:color w:val="000000"/>
                <w:sz w:val="24"/>
                <w:szCs w:val="24"/>
              </w:rPr>
            </w:pPr>
            <w:r>
              <w:br w:type="page"/>
            </w:r>
          </w:p>
          <w:p w14:paraId="56A3FA24" w14:textId="6BC19A88" w:rsidR="00376659" w:rsidRPr="000651CB" w:rsidRDefault="00376659" w:rsidP="00424108">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TÊN THỦ TỤC HÀNH CHÍNH</w:t>
            </w:r>
            <w:r>
              <w:rPr>
                <w:rFonts w:eastAsia="Times New Roman" w:cs="Times New Roman"/>
                <w:b/>
                <w:bCs/>
                <w:color w:val="000000"/>
                <w:sz w:val="24"/>
                <w:szCs w:val="24"/>
              </w:rPr>
              <w:t xml:space="preserve"> 1</w:t>
            </w:r>
            <w:r w:rsidRPr="000651CB">
              <w:rPr>
                <w:rFonts w:eastAsia="Times New Roman" w:cs="Times New Roman"/>
                <w:b/>
                <w:bCs/>
                <w:color w:val="000000"/>
                <w:sz w:val="24"/>
                <w:szCs w:val="24"/>
              </w:rPr>
              <w:t>: T</w:t>
            </w:r>
            <w:r w:rsidR="00424108">
              <w:rPr>
                <w:rFonts w:eastAsia="Times New Roman" w:cs="Times New Roman"/>
                <w:b/>
                <w:bCs/>
                <w:color w:val="000000"/>
                <w:sz w:val="24"/>
                <w:szCs w:val="24"/>
              </w:rPr>
              <w:t xml:space="preserve">HỦ TỤC CẤP VĂN BẢN GIAO HẠN NGẠCH THUẾ QUAN NHẬP KHẨU THEO PHƯƠNG THỨC ĐẤU GIÁ </w:t>
            </w:r>
          </w:p>
        </w:tc>
      </w:tr>
      <w:tr w:rsidR="00376659" w:rsidRPr="000651CB" w14:paraId="70B6E907" w14:textId="77777777" w:rsidTr="00777738">
        <w:trPr>
          <w:trHeight w:val="240"/>
        </w:trPr>
        <w:tc>
          <w:tcPr>
            <w:tcW w:w="712" w:type="dxa"/>
            <w:tcBorders>
              <w:top w:val="nil"/>
              <w:left w:val="nil"/>
              <w:bottom w:val="nil"/>
              <w:right w:val="nil"/>
            </w:tcBorders>
            <w:shd w:val="clear" w:color="auto" w:fill="auto"/>
            <w:vAlign w:val="center"/>
            <w:hideMark/>
          </w:tcPr>
          <w:p w14:paraId="4518F93B" w14:textId="77777777" w:rsidR="00376659" w:rsidRPr="000651CB" w:rsidRDefault="00376659" w:rsidP="00777738">
            <w:pPr>
              <w:spacing w:line="240" w:lineRule="auto"/>
              <w:jc w:val="center"/>
              <w:rPr>
                <w:rFonts w:eastAsia="Times New Roman" w:cs="Times New Roman"/>
                <w:b/>
                <w:bCs/>
                <w:color w:val="000000"/>
                <w:sz w:val="24"/>
                <w:szCs w:val="24"/>
              </w:rPr>
            </w:pPr>
          </w:p>
        </w:tc>
        <w:tc>
          <w:tcPr>
            <w:tcW w:w="2519" w:type="dxa"/>
            <w:tcBorders>
              <w:top w:val="nil"/>
              <w:left w:val="nil"/>
              <w:bottom w:val="nil"/>
              <w:right w:val="nil"/>
            </w:tcBorders>
            <w:shd w:val="clear" w:color="auto" w:fill="auto"/>
            <w:vAlign w:val="center"/>
            <w:hideMark/>
          </w:tcPr>
          <w:p w14:paraId="6A1E157D" w14:textId="77777777" w:rsidR="00376659" w:rsidRPr="000651CB" w:rsidRDefault="00376659" w:rsidP="00777738">
            <w:pPr>
              <w:spacing w:line="240" w:lineRule="auto"/>
              <w:jc w:val="center"/>
              <w:rPr>
                <w:rFonts w:eastAsia="Times New Roman" w:cs="Times New Roman"/>
                <w:sz w:val="20"/>
                <w:szCs w:val="20"/>
              </w:rPr>
            </w:pPr>
          </w:p>
        </w:tc>
        <w:tc>
          <w:tcPr>
            <w:tcW w:w="2188" w:type="dxa"/>
            <w:tcBorders>
              <w:top w:val="nil"/>
              <w:left w:val="nil"/>
              <w:bottom w:val="nil"/>
              <w:right w:val="nil"/>
            </w:tcBorders>
            <w:shd w:val="clear" w:color="auto" w:fill="auto"/>
            <w:vAlign w:val="center"/>
            <w:hideMark/>
          </w:tcPr>
          <w:p w14:paraId="1F2B3A13" w14:textId="77777777" w:rsidR="00376659" w:rsidRPr="000651CB" w:rsidRDefault="00376659" w:rsidP="00777738">
            <w:pPr>
              <w:spacing w:line="240" w:lineRule="auto"/>
              <w:jc w:val="center"/>
              <w:rPr>
                <w:rFonts w:eastAsia="Times New Roman" w:cs="Times New Roman"/>
                <w:sz w:val="12"/>
                <w:szCs w:val="20"/>
              </w:rPr>
            </w:pPr>
          </w:p>
        </w:tc>
        <w:tc>
          <w:tcPr>
            <w:tcW w:w="772" w:type="dxa"/>
            <w:tcBorders>
              <w:top w:val="nil"/>
              <w:left w:val="nil"/>
              <w:bottom w:val="nil"/>
              <w:right w:val="nil"/>
            </w:tcBorders>
            <w:shd w:val="clear" w:color="auto" w:fill="auto"/>
            <w:vAlign w:val="center"/>
            <w:hideMark/>
          </w:tcPr>
          <w:p w14:paraId="585FA053" w14:textId="77777777" w:rsidR="00376659" w:rsidRPr="000651CB" w:rsidRDefault="00376659" w:rsidP="00777738">
            <w:pPr>
              <w:spacing w:line="240" w:lineRule="auto"/>
              <w:jc w:val="center"/>
              <w:rPr>
                <w:rFonts w:eastAsia="Times New Roman" w:cs="Times New Roman"/>
                <w:sz w:val="20"/>
                <w:szCs w:val="20"/>
              </w:rPr>
            </w:pPr>
          </w:p>
        </w:tc>
        <w:tc>
          <w:tcPr>
            <w:tcW w:w="963" w:type="dxa"/>
            <w:tcBorders>
              <w:top w:val="nil"/>
              <w:left w:val="nil"/>
              <w:bottom w:val="nil"/>
              <w:right w:val="nil"/>
            </w:tcBorders>
            <w:shd w:val="clear" w:color="auto" w:fill="auto"/>
            <w:vAlign w:val="center"/>
            <w:hideMark/>
          </w:tcPr>
          <w:p w14:paraId="67967D8C" w14:textId="77777777" w:rsidR="00376659" w:rsidRPr="000651CB" w:rsidRDefault="00376659" w:rsidP="00777738">
            <w:pPr>
              <w:spacing w:line="240" w:lineRule="auto"/>
              <w:jc w:val="center"/>
              <w:rPr>
                <w:rFonts w:eastAsia="Times New Roman" w:cs="Times New Roman"/>
                <w:sz w:val="20"/>
                <w:szCs w:val="20"/>
              </w:rPr>
            </w:pPr>
          </w:p>
        </w:tc>
        <w:tc>
          <w:tcPr>
            <w:tcW w:w="931" w:type="dxa"/>
            <w:tcBorders>
              <w:top w:val="nil"/>
              <w:left w:val="nil"/>
              <w:bottom w:val="nil"/>
              <w:right w:val="nil"/>
            </w:tcBorders>
            <w:shd w:val="clear" w:color="auto" w:fill="auto"/>
            <w:vAlign w:val="center"/>
            <w:hideMark/>
          </w:tcPr>
          <w:p w14:paraId="135B4532" w14:textId="77777777" w:rsidR="00376659" w:rsidRPr="000651CB" w:rsidRDefault="00376659" w:rsidP="00777738">
            <w:pPr>
              <w:spacing w:line="240" w:lineRule="auto"/>
              <w:jc w:val="center"/>
              <w:rPr>
                <w:rFonts w:eastAsia="Times New Roman" w:cs="Times New Roman"/>
                <w:sz w:val="20"/>
                <w:szCs w:val="20"/>
              </w:rPr>
            </w:pPr>
          </w:p>
        </w:tc>
        <w:tc>
          <w:tcPr>
            <w:tcW w:w="1078" w:type="dxa"/>
            <w:tcBorders>
              <w:top w:val="nil"/>
              <w:left w:val="nil"/>
              <w:bottom w:val="nil"/>
              <w:right w:val="nil"/>
            </w:tcBorders>
            <w:shd w:val="clear" w:color="auto" w:fill="auto"/>
            <w:vAlign w:val="center"/>
            <w:hideMark/>
          </w:tcPr>
          <w:p w14:paraId="2F7A40C5" w14:textId="77777777" w:rsidR="00376659" w:rsidRPr="000651CB" w:rsidRDefault="00376659" w:rsidP="00777738">
            <w:pPr>
              <w:spacing w:line="240" w:lineRule="auto"/>
              <w:jc w:val="center"/>
              <w:rPr>
                <w:rFonts w:eastAsia="Times New Roman" w:cs="Times New Roman"/>
                <w:sz w:val="20"/>
                <w:szCs w:val="20"/>
              </w:rPr>
            </w:pPr>
          </w:p>
        </w:tc>
        <w:tc>
          <w:tcPr>
            <w:tcW w:w="773" w:type="dxa"/>
            <w:tcBorders>
              <w:top w:val="nil"/>
              <w:left w:val="nil"/>
              <w:bottom w:val="nil"/>
              <w:right w:val="nil"/>
            </w:tcBorders>
            <w:shd w:val="clear" w:color="auto" w:fill="auto"/>
            <w:vAlign w:val="center"/>
            <w:hideMark/>
          </w:tcPr>
          <w:p w14:paraId="0013827D" w14:textId="77777777" w:rsidR="00376659" w:rsidRPr="000651CB" w:rsidRDefault="00376659" w:rsidP="00777738">
            <w:pPr>
              <w:spacing w:line="240" w:lineRule="auto"/>
              <w:jc w:val="center"/>
              <w:rPr>
                <w:rFonts w:eastAsia="Times New Roman" w:cs="Times New Roman"/>
                <w:sz w:val="20"/>
                <w:szCs w:val="20"/>
              </w:rPr>
            </w:pPr>
          </w:p>
        </w:tc>
        <w:tc>
          <w:tcPr>
            <w:tcW w:w="870" w:type="dxa"/>
            <w:tcBorders>
              <w:top w:val="nil"/>
              <w:left w:val="nil"/>
              <w:bottom w:val="nil"/>
              <w:right w:val="nil"/>
            </w:tcBorders>
            <w:shd w:val="clear" w:color="auto" w:fill="auto"/>
            <w:vAlign w:val="center"/>
            <w:hideMark/>
          </w:tcPr>
          <w:p w14:paraId="07819C60" w14:textId="77777777" w:rsidR="00376659" w:rsidRPr="000651CB" w:rsidRDefault="00376659" w:rsidP="00777738">
            <w:pPr>
              <w:spacing w:line="240" w:lineRule="auto"/>
              <w:jc w:val="center"/>
              <w:rPr>
                <w:rFonts w:eastAsia="Times New Roman" w:cs="Times New Roman"/>
                <w:sz w:val="20"/>
                <w:szCs w:val="20"/>
              </w:rPr>
            </w:pPr>
          </w:p>
        </w:tc>
        <w:tc>
          <w:tcPr>
            <w:tcW w:w="1053" w:type="dxa"/>
            <w:tcBorders>
              <w:top w:val="nil"/>
              <w:left w:val="nil"/>
              <w:bottom w:val="nil"/>
              <w:right w:val="nil"/>
            </w:tcBorders>
            <w:shd w:val="clear" w:color="auto" w:fill="auto"/>
            <w:vAlign w:val="center"/>
            <w:hideMark/>
          </w:tcPr>
          <w:p w14:paraId="1258D3BD" w14:textId="77777777" w:rsidR="00376659" w:rsidRPr="000651CB" w:rsidRDefault="00376659" w:rsidP="00777738">
            <w:pPr>
              <w:spacing w:line="240" w:lineRule="auto"/>
              <w:jc w:val="center"/>
              <w:rPr>
                <w:rFonts w:eastAsia="Times New Roman" w:cs="Times New Roman"/>
                <w:sz w:val="20"/>
                <w:szCs w:val="20"/>
              </w:rPr>
            </w:pPr>
          </w:p>
        </w:tc>
        <w:tc>
          <w:tcPr>
            <w:tcW w:w="1597" w:type="dxa"/>
            <w:tcBorders>
              <w:top w:val="nil"/>
              <w:left w:val="nil"/>
              <w:bottom w:val="nil"/>
              <w:right w:val="nil"/>
            </w:tcBorders>
            <w:shd w:val="clear" w:color="auto" w:fill="auto"/>
            <w:vAlign w:val="center"/>
            <w:hideMark/>
          </w:tcPr>
          <w:p w14:paraId="74BFB804" w14:textId="77777777" w:rsidR="00376659" w:rsidRPr="000651CB" w:rsidRDefault="00376659" w:rsidP="00777738">
            <w:pPr>
              <w:spacing w:line="240" w:lineRule="auto"/>
              <w:jc w:val="center"/>
              <w:rPr>
                <w:rFonts w:eastAsia="Times New Roman" w:cs="Times New Roman"/>
                <w:sz w:val="20"/>
                <w:szCs w:val="20"/>
              </w:rPr>
            </w:pPr>
          </w:p>
        </w:tc>
        <w:tc>
          <w:tcPr>
            <w:tcW w:w="1404" w:type="dxa"/>
            <w:tcBorders>
              <w:top w:val="nil"/>
              <w:left w:val="nil"/>
              <w:bottom w:val="nil"/>
              <w:right w:val="nil"/>
            </w:tcBorders>
            <w:shd w:val="clear" w:color="auto" w:fill="auto"/>
            <w:vAlign w:val="center"/>
            <w:hideMark/>
          </w:tcPr>
          <w:p w14:paraId="7A036E99" w14:textId="77777777" w:rsidR="00376659" w:rsidRPr="000651CB" w:rsidRDefault="00376659" w:rsidP="00777738">
            <w:pPr>
              <w:spacing w:line="240" w:lineRule="auto"/>
              <w:jc w:val="center"/>
              <w:rPr>
                <w:rFonts w:eastAsia="Times New Roman" w:cs="Times New Roman"/>
                <w:sz w:val="20"/>
                <w:szCs w:val="20"/>
              </w:rPr>
            </w:pPr>
          </w:p>
        </w:tc>
      </w:tr>
      <w:tr w:rsidR="00376659" w:rsidRPr="000651CB" w14:paraId="6B86EE7B" w14:textId="77777777" w:rsidTr="00777738">
        <w:trPr>
          <w:trHeight w:val="402"/>
        </w:trPr>
        <w:tc>
          <w:tcPr>
            <w:tcW w:w="712" w:type="dxa"/>
            <w:tcBorders>
              <w:top w:val="nil"/>
              <w:left w:val="nil"/>
              <w:bottom w:val="nil"/>
              <w:right w:val="nil"/>
            </w:tcBorders>
            <w:shd w:val="clear" w:color="auto" w:fill="auto"/>
            <w:vAlign w:val="center"/>
            <w:hideMark/>
          </w:tcPr>
          <w:p w14:paraId="34169EB7" w14:textId="77777777" w:rsidR="00376659" w:rsidRPr="000651CB" w:rsidRDefault="0037665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I.</w:t>
            </w:r>
          </w:p>
        </w:tc>
        <w:tc>
          <w:tcPr>
            <w:tcW w:w="14148" w:type="dxa"/>
            <w:gridSpan w:val="11"/>
            <w:tcBorders>
              <w:top w:val="nil"/>
              <w:left w:val="nil"/>
              <w:bottom w:val="nil"/>
              <w:right w:val="nil"/>
            </w:tcBorders>
            <w:shd w:val="clear" w:color="auto" w:fill="auto"/>
            <w:vAlign w:val="center"/>
            <w:hideMark/>
          </w:tcPr>
          <w:p w14:paraId="62D39EFB" w14:textId="77777777" w:rsidR="00376659" w:rsidRPr="000651CB" w:rsidRDefault="00376659" w:rsidP="00777738">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CHI PHÍ TUÂN THỦ TTHC DỰ KIẾN BAN HÀNH MỚI</w:t>
            </w:r>
          </w:p>
        </w:tc>
      </w:tr>
      <w:tr w:rsidR="00376659" w:rsidRPr="000651CB" w14:paraId="4397DD4C" w14:textId="77777777" w:rsidTr="00777738">
        <w:trPr>
          <w:trHeight w:val="240"/>
        </w:trPr>
        <w:tc>
          <w:tcPr>
            <w:tcW w:w="712" w:type="dxa"/>
            <w:tcBorders>
              <w:top w:val="nil"/>
              <w:left w:val="nil"/>
              <w:bottom w:val="nil"/>
              <w:right w:val="nil"/>
            </w:tcBorders>
            <w:shd w:val="clear" w:color="auto" w:fill="auto"/>
            <w:vAlign w:val="center"/>
            <w:hideMark/>
          </w:tcPr>
          <w:p w14:paraId="3277C2B8" w14:textId="77777777" w:rsidR="00376659" w:rsidRPr="000651CB" w:rsidRDefault="00376659" w:rsidP="00777738">
            <w:pPr>
              <w:spacing w:line="240" w:lineRule="auto"/>
              <w:rPr>
                <w:rFonts w:eastAsia="Times New Roman" w:cs="Times New Roman"/>
                <w:b/>
                <w:bCs/>
                <w:color w:val="000000"/>
                <w:sz w:val="24"/>
                <w:szCs w:val="24"/>
              </w:rPr>
            </w:pPr>
          </w:p>
        </w:tc>
        <w:tc>
          <w:tcPr>
            <w:tcW w:w="2519" w:type="dxa"/>
            <w:tcBorders>
              <w:top w:val="nil"/>
              <w:left w:val="nil"/>
              <w:bottom w:val="nil"/>
              <w:right w:val="nil"/>
            </w:tcBorders>
            <w:shd w:val="clear" w:color="auto" w:fill="auto"/>
            <w:vAlign w:val="center"/>
            <w:hideMark/>
          </w:tcPr>
          <w:p w14:paraId="3775E52F" w14:textId="77777777" w:rsidR="00376659" w:rsidRPr="000651CB" w:rsidRDefault="00376659" w:rsidP="00777738">
            <w:pPr>
              <w:spacing w:line="240" w:lineRule="auto"/>
              <w:jc w:val="center"/>
              <w:rPr>
                <w:rFonts w:eastAsia="Times New Roman" w:cs="Times New Roman"/>
                <w:sz w:val="20"/>
                <w:szCs w:val="20"/>
              </w:rPr>
            </w:pPr>
          </w:p>
        </w:tc>
        <w:tc>
          <w:tcPr>
            <w:tcW w:w="2188" w:type="dxa"/>
            <w:tcBorders>
              <w:top w:val="nil"/>
              <w:left w:val="nil"/>
              <w:bottom w:val="nil"/>
              <w:right w:val="nil"/>
            </w:tcBorders>
            <w:shd w:val="clear" w:color="auto" w:fill="auto"/>
            <w:vAlign w:val="center"/>
            <w:hideMark/>
          </w:tcPr>
          <w:p w14:paraId="40E61BD5" w14:textId="77777777" w:rsidR="00376659" w:rsidRPr="000651CB" w:rsidRDefault="00376659" w:rsidP="00777738">
            <w:pPr>
              <w:spacing w:line="240" w:lineRule="auto"/>
              <w:rPr>
                <w:rFonts w:eastAsia="Times New Roman" w:cs="Times New Roman"/>
                <w:sz w:val="12"/>
                <w:szCs w:val="20"/>
              </w:rPr>
            </w:pPr>
          </w:p>
        </w:tc>
        <w:tc>
          <w:tcPr>
            <w:tcW w:w="772" w:type="dxa"/>
            <w:tcBorders>
              <w:top w:val="nil"/>
              <w:left w:val="nil"/>
              <w:bottom w:val="nil"/>
              <w:right w:val="nil"/>
            </w:tcBorders>
            <w:shd w:val="clear" w:color="auto" w:fill="auto"/>
            <w:vAlign w:val="center"/>
            <w:hideMark/>
          </w:tcPr>
          <w:p w14:paraId="56C69976" w14:textId="77777777" w:rsidR="00376659" w:rsidRPr="000651CB" w:rsidRDefault="00376659" w:rsidP="00777738">
            <w:pPr>
              <w:spacing w:line="240" w:lineRule="auto"/>
              <w:rPr>
                <w:rFonts w:eastAsia="Times New Roman" w:cs="Times New Roman"/>
                <w:sz w:val="20"/>
                <w:szCs w:val="20"/>
              </w:rPr>
            </w:pPr>
          </w:p>
        </w:tc>
        <w:tc>
          <w:tcPr>
            <w:tcW w:w="963" w:type="dxa"/>
            <w:tcBorders>
              <w:top w:val="nil"/>
              <w:left w:val="nil"/>
              <w:bottom w:val="nil"/>
              <w:right w:val="nil"/>
            </w:tcBorders>
            <w:shd w:val="clear" w:color="auto" w:fill="auto"/>
            <w:vAlign w:val="center"/>
            <w:hideMark/>
          </w:tcPr>
          <w:p w14:paraId="1BFA30F7" w14:textId="77777777" w:rsidR="00376659" w:rsidRPr="000651CB" w:rsidRDefault="00376659" w:rsidP="00777738">
            <w:pPr>
              <w:spacing w:line="240" w:lineRule="auto"/>
              <w:rPr>
                <w:rFonts w:eastAsia="Times New Roman" w:cs="Times New Roman"/>
                <w:sz w:val="20"/>
                <w:szCs w:val="20"/>
              </w:rPr>
            </w:pPr>
          </w:p>
        </w:tc>
        <w:tc>
          <w:tcPr>
            <w:tcW w:w="931" w:type="dxa"/>
            <w:tcBorders>
              <w:top w:val="nil"/>
              <w:left w:val="nil"/>
              <w:bottom w:val="nil"/>
              <w:right w:val="nil"/>
            </w:tcBorders>
            <w:shd w:val="clear" w:color="auto" w:fill="auto"/>
            <w:vAlign w:val="center"/>
            <w:hideMark/>
          </w:tcPr>
          <w:p w14:paraId="68353930" w14:textId="77777777" w:rsidR="00376659" w:rsidRPr="000651CB" w:rsidRDefault="00376659" w:rsidP="00777738">
            <w:pPr>
              <w:spacing w:line="240" w:lineRule="auto"/>
              <w:rPr>
                <w:rFonts w:eastAsia="Times New Roman" w:cs="Times New Roman"/>
                <w:sz w:val="20"/>
                <w:szCs w:val="20"/>
              </w:rPr>
            </w:pPr>
          </w:p>
        </w:tc>
        <w:tc>
          <w:tcPr>
            <w:tcW w:w="1078" w:type="dxa"/>
            <w:tcBorders>
              <w:top w:val="nil"/>
              <w:left w:val="nil"/>
              <w:bottom w:val="nil"/>
              <w:right w:val="nil"/>
            </w:tcBorders>
            <w:shd w:val="clear" w:color="auto" w:fill="auto"/>
            <w:vAlign w:val="center"/>
            <w:hideMark/>
          </w:tcPr>
          <w:p w14:paraId="5CDFCEE3" w14:textId="77777777" w:rsidR="00376659" w:rsidRPr="000651CB" w:rsidRDefault="00376659" w:rsidP="00777738">
            <w:pPr>
              <w:spacing w:line="240" w:lineRule="auto"/>
              <w:rPr>
                <w:rFonts w:eastAsia="Times New Roman" w:cs="Times New Roman"/>
                <w:sz w:val="20"/>
                <w:szCs w:val="20"/>
              </w:rPr>
            </w:pPr>
          </w:p>
        </w:tc>
        <w:tc>
          <w:tcPr>
            <w:tcW w:w="773" w:type="dxa"/>
            <w:tcBorders>
              <w:top w:val="nil"/>
              <w:left w:val="nil"/>
              <w:bottom w:val="nil"/>
              <w:right w:val="nil"/>
            </w:tcBorders>
            <w:shd w:val="clear" w:color="auto" w:fill="auto"/>
            <w:vAlign w:val="center"/>
            <w:hideMark/>
          </w:tcPr>
          <w:p w14:paraId="1110BC40" w14:textId="77777777" w:rsidR="00376659" w:rsidRPr="000651CB" w:rsidRDefault="00376659" w:rsidP="00777738">
            <w:pPr>
              <w:spacing w:line="240" w:lineRule="auto"/>
              <w:rPr>
                <w:rFonts w:eastAsia="Times New Roman" w:cs="Times New Roman"/>
                <w:sz w:val="20"/>
                <w:szCs w:val="20"/>
              </w:rPr>
            </w:pPr>
          </w:p>
        </w:tc>
        <w:tc>
          <w:tcPr>
            <w:tcW w:w="870" w:type="dxa"/>
            <w:tcBorders>
              <w:top w:val="nil"/>
              <w:left w:val="nil"/>
              <w:bottom w:val="nil"/>
              <w:right w:val="nil"/>
            </w:tcBorders>
            <w:shd w:val="clear" w:color="auto" w:fill="auto"/>
            <w:vAlign w:val="center"/>
            <w:hideMark/>
          </w:tcPr>
          <w:p w14:paraId="4A12984D" w14:textId="77777777" w:rsidR="00376659" w:rsidRPr="000651CB" w:rsidRDefault="00376659" w:rsidP="00777738">
            <w:pPr>
              <w:spacing w:line="240" w:lineRule="auto"/>
              <w:rPr>
                <w:rFonts w:eastAsia="Times New Roman" w:cs="Times New Roman"/>
                <w:sz w:val="20"/>
                <w:szCs w:val="20"/>
              </w:rPr>
            </w:pPr>
          </w:p>
        </w:tc>
        <w:tc>
          <w:tcPr>
            <w:tcW w:w="1053" w:type="dxa"/>
            <w:tcBorders>
              <w:top w:val="nil"/>
              <w:left w:val="nil"/>
              <w:bottom w:val="nil"/>
              <w:right w:val="nil"/>
            </w:tcBorders>
            <w:shd w:val="clear" w:color="auto" w:fill="auto"/>
            <w:vAlign w:val="center"/>
            <w:hideMark/>
          </w:tcPr>
          <w:p w14:paraId="46698C87" w14:textId="77777777" w:rsidR="00376659" w:rsidRPr="000651CB" w:rsidRDefault="00376659" w:rsidP="00777738">
            <w:pPr>
              <w:spacing w:line="240" w:lineRule="auto"/>
              <w:rPr>
                <w:rFonts w:eastAsia="Times New Roman" w:cs="Times New Roman"/>
                <w:sz w:val="20"/>
                <w:szCs w:val="20"/>
              </w:rPr>
            </w:pPr>
          </w:p>
        </w:tc>
        <w:tc>
          <w:tcPr>
            <w:tcW w:w="1597" w:type="dxa"/>
            <w:tcBorders>
              <w:top w:val="nil"/>
              <w:left w:val="nil"/>
              <w:bottom w:val="nil"/>
              <w:right w:val="nil"/>
            </w:tcBorders>
            <w:shd w:val="clear" w:color="auto" w:fill="auto"/>
            <w:vAlign w:val="center"/>
            <w:hideMark/>
          </w:tcPr>
          <w:p w14:paraId="5A40E69E" w14:textId="77777777" w:rsidR="00376659" w:rsidRPr="000651CB" w:rsidRDefault="00376659" w:rsidP="00777738">
            <w:pPr>
              <w:spacing w:line="240" w:lineRule="auto"/>
              <w:rPr>
                <w:rFonts w:eastAsia="Times New Roman" w:cs="Times New Roman"/>
                <w:sz w:val="20"/>
                <w:szCs w:val="20"/>
              </w:rPr>
            </w:pPr>
          </w:p>
        </w:tc>
        <w:tc>
          <w:tcPr>
            <w:tcW w:w="1404" w:type="dxa"/>
            <w:tcBorders>
              <w:top w:val="nil"/>
              <w:left w:val="nil"/>
              <w:bottom w:val="nil"/>
              <w:right w:val="nil"/>
            </w:tcBorders>
            <w:shd w:val="clear" w:color="auto" w:fill="auto"/>
            <w:vAlign w:val="center"/>
            <w:hideMark/>
          </w:tcPr>
          <w:p w14:paraId="06DC117F" w14:textId="77777777" w:rsidR="00376659" w:rsidRPr="000651CB" w:rsidRDefault="00376659" w:rsidP="00777738">
            <w:pPr>
              <w:spacing w:line="240" w:lineRule="auto"/>
              <w:rPr>
                <w:rFonts w:eastAsia="Times New Roman" w:cs="Times New Roman"/>
                <w:sz w:val="20"/>
                <w:szCs w:val="20"/>
              </w:rPr>
            </w:pPr>
          </w:p>
        </w:tc>
      </w:tr>
      <w:tr w:rsidR="00376659" w:rsidRPr="000651CB" w14:paraId="2086035C" w14:textId="77777777" w:rsidTr="00777738">
        <w:trPr>
          <w:trHeight w:val="2205"/>
        </w:trPr>
        <w:tc>
          <w:tcPr>
            <w:tcW w:w="71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411943C" w14:textId="77777777" w:rsidR="00376659" w:rsidRPr="000651CB" w:rsidRDefault="00376659" w:rsidP="00777738">
            <w:pPr>
              <w:spacing w:line="240" w:lineRule="auto"/>
              <w:jc w:val="center"/>
              <w:rPr>
                <w:rFonts w:eastAsia="Times New Roman" w:cs="Times New Roman"/>
                <w:b/>
                <w:bCs/>
                <w:sz w:val="24"/>
                <w:szCs w:val="24"/>
              </w:rPr>
            </w:pPr>
            <w:r w:rsidRPr="000651CB">
              <w:rPr>
                <w:rFonts w:eastAsia="Times New Roman" w:cs="Times New Roman"/>
                <w:b/>
                <w:bCs/>
                <w:sz w:val="24"/>
                <w:szCs w:val="24"/>
              </w:rPr>
              <w:t>STT</w:t>
            </w:r>
          </w:p>
        </w:tc>
        <w:tc>
          <w:tcPr>
            <w:tcW w:w="2519" w:type="dxa"/>
            <w:tcBorders>
              <w:top w:val="single" w:sz="8" w:space="0" w:color="auto"/>
              <w:left w:val="nil"/>
              <w:bottom w:val="single" w:sz="4" w:space="0" w:color="auto"/>
              <w:right w:val="single" w:sz="4" w:space="0" w:color="auto"/>
            </w:tcBorders>
            <w:shd w:val="clear" w:color="auto" w:fill="auto"/>
            <w:vAlign w:val="center"/>
            <w:hideMark/>
          </w:tcPr>
          <w:p w14:paraId="2170A3A8" w14:textId="77777777" w:rsidR="00376659" w:rsidRPr="000651CB" w:rsidRDefault="00376659" w:rsidP="00777738">
            <w:pPr>
              <w:spacing w:line="240" w:lineRule="auto"/>
              <w:jc w:val="center"/>
              <w:rPr>
                <w:rFonts w:eastAsia="Times New Roman" w:cs="Times New Roman"/>
                <w:b/>
                <w:bCs/>
                <w:sz w:val="24"/>
                <w:szCs w:val="24"/>
              </w:rPr>
            </w:pPr>
            <w:r w:rsidRPr="000651CB">
              <w:rPr>
                <w:rFonts w:eastAsia="Times New Roman" w:cs="Times New Roman"/>
                <w:b/>
                <w:bCs/>
                <w:sz w:val="24"/>
                <w:szCs w:val="24"/>
              </w:rPr>
              <w:t xml:space="preserve">Các công việc </w:t>
            </w:r>
            <w:r w:rsidRPr="000651CB">
              <w:rPr>
                <w:rFonts w:eastAsia="Times New Roman" w:cs="Times New Roman"/>
                <w:b/>
                <w:bCs/>
                <w:sz w:val="24"/>
                <w:szCs w:val="24"/>
              </w:rPr>
              <w:br/>
              <w:t>khi thực hiện TTHC</w:t>
            </w:r>
          </w:p>
        </w:tc>
        <w:tc>
          <w:tcPr>
            <w:tcW w:w="2188" w:type="dxa"/>
            <w:tcBorders>
              <w:top w:val="single" w:sz="8" w:space="0" w:color="auto"/>
              <w:left w:val="nil"/>
              <w:bottom w:val="single" w:sz="4" w:space="0" w:color="auto"/>
              <w:right w:val="single" w:sz="4" w:space="0" w:color="auto"/>
            </w:tcBorders>
            <w:shd w:val="clear" w:color="auto" w:fill="auto"/>
            <w:vAlign w:val="center"/>
            <w:hideMark/>
          </w:tcPr>
          <w:p w14:paraId="7943200C" w14:textId="77777777" w:rsidR="00376659" w:rsidRPr="000651CB" w:rsidRDefault="00376659" w:rsidP="00777738">
            <w:pPr>
              <w:spacing w:line="240" w:lineRule="auto"/>
              <w:jc w:val="center"/>
              <w:rPr>
                <w:rFonts w:eastAsia="Times New Roman" w:cs="Times New Roman"/>
                <w:b/>
                <w:bCs/>
                <w:sz w:val="24"/>
                <w:szCs w:val="24"/>
              </w:rPr>
            </w:pPr>
            <w:r w:rsidRPr="000651CB">
              <w:rPr>
                <w:rFonts w:eastAsia="Times New Roman" w:cs="Times New Roman"/>
                <w:b/>
                <w:bCs/>
                <w:sz w:val="24"/>
                <w:szCs w:val="24"/>
              </w:rPr>
              <w:t>Các hoạt động/ cách thức thực hiện cụ thể</w:t>
            </w:r>
          </w:p>
        </w:tc>
        <w:tc>
          <w:tcPr>
            <w:tcW w:w="772" w:type="dxa"/>
            <w:tcBorders>
              <w:top w:val="single" w:sz="8" w:space="0" w:color="auto"/>
              <w:left w:val="nil"/>
              <w:bottom w:val="single" w:sz="4" w:space="0" w:color="auto"/>
              <w:right w:val="single" w:sz="4" w:space="0" w:color="auto"/>
            </w:tcBorders>
            <w:shd w:val="clear" w:color="auto" w:fill="auto"/>
            <w:vAlign w:val="center"/>
            <w:hideMark/>
          </w:tcPr>
          <w:p w14:paraId="1F315928" w14:textId="77777777" w:rsidR="00376659" w:rsidRPr="000651CB" w:rsidRDefault="0037665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Thời gian thực hiện </w:t>
            </w:r>
            <w:r w:rsidRPr="000651CB">
              <w:rPr>
                <w:rFonts w:eastAsia="Times New Roman" w:cs="Times New Roman"/>
                <w:color w:val="000000"/>
                <w:sz w:val="24"/>
                <w:szCs w:val="24"/>
              </w:rPr>
              <w:t>(giờ)</w:t>
            </w:r>
          </w:p>
        </w:tc>
        <w:tc>
          <w:tcPr>
            <w:tcW w:w="963" w:type="dxa"/>
            <w:tcBorders>
              <w:top w:val="single" w:sz="8" w:space="0" w:color="auto"/>
              <w:left w:val="nil"/>
              <w:bottom w:val="single" w:sz="4" w:space="0" w:color="auto"/>
              <w:right w:val="single" w:sz="4" w:space="0" w:color="auto"/>
            </w:tcBorders>
            <w:shd w:val="clear" w:color="auto" w:fill="auto"/>
            <w:vAlign w:val="center"/>
            <w:hideMark/>
          </w:tcPr>
          <w:p w14:paraId="4336237B" w14:textId="77777777" w:rsidR="00376659" w:rsidRPr="000651CB" w:rsidRDefault="00376659" w:rsidP="00777738">
            <w:pPr>
              <w:spacing w:line="240" w:lineRule="auto"/>
              <w:jc w:val="center"/>
              <w:rPr>
                <w:rFonts w:eastAsia="Times New Roman" w:cs="Times New Roman"/>
                <w:color w:val="000000"/>
                <w:sz w:val="24"/>
                <w:szCs w:val="24"/>
              </w:rPr>
            </w:pPr>
            <w:r w:rsidRPr="000651CB">
              <w:rPr>
                <w:rFonts w:eastAsia="Times New Roman" w:cs="Times New Roman"/>
                <w:b/>
                <w:bCs/>
                <w:color w:val="000000"/>
                <w:sz w:val="24"/>
                <w:szCs w:val="24"/>
              </w:rPr>
              <w:t>Mức TNBQ/ 01 giờ làm việc</w:t>
            </w:r>
            <w:r w:rsidRPr="000651CB">
              <w:rPr>
                <w:rFonts w:eastAsia="Times New Roman" w:cs="Times New Roman"/>
                <w:color w:val="000000"/>
                <w:sz w:val="24"/>
                <w:szCs w:val="24"/>
              </w:rPr>
              <w:t xml:space="preserve"> (đồng)</w:t>
            </w:r>
          </w:p>
        </w:tc>
        <w:tc>
          <w:tcPr>
            <w:tcW w:w="931" w:type="dxa"/>
            <w:tcBorders>
              <w:top w:val="single" w:sz="8" w:space="0" w:color="auto"/>
              <w:left w:val="nil"/>
              <w:bottom w:val="nil"/>
              <w:right w:val="single" w:sz="4" w:space="0" w:color="auto"/>
            </w:tcBorders>
            <w:shd w:val="clear" w:color="auto" w:fill="auto"/>
            <w:vAlign w:val="center"/>
            <w:hideMark/>
          </w:tcPr>
          <w:p w14:paraId="0EFBF842" w14:textId="77777777" w:rsidR="00376659" w:rsidRPr="000651CB" w:rsidRDefault="0037665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Mức chi phí thuê tư vấn, dịch vụ </w:t>
            </w:r>
            <w:r w:rsidRPr="000651CB">
              <w:rPr>
                <w:rFonts w:eastAsia="Times New Roman" w:cs="Times New Roman"/>
                <w:color w:val="000000"/>
                <w:sz w:val="24"/>
                <w:szCs w:val="24"/>
              </w:rPr>
              <w:t>(đồng)</w:t>
            </w:r>
          </w:p>
        </w:tc>
        <w:tc>
          <w:tcPr>
            <w:tcW w:w="1078" w:type="dxa"/>
            <w:tcBorders>
              <w:top w:val="single" w:sz="8" w:space="0" w:color="auto"/>
              <w:left w:val="nil"/>
              <w:bottom w:val="single" w:sz="4" w:space="0" w:color="auto"/>
              <w:right w:val="single" w:sz="4" w:space="0" w:color="auto"/>
            </w:tcBorders>
            <w:shd w:val="clear" w:color="auto" w:fill="auto"/>
            <w:vAlign w:val="center"/>
            <w:hideMark/>
          </w:tcPr>
          <w:p w14:paraId="736FB5E5" w14:textId="77777777" w:rsidR="00376659" w:rsidRPr="000651CB" w:rsidRDefault="0037665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Mức phí, lệ phí, chi phí khác </w:t>
            </w:r>
            <w:r w:rsidRPr="000651CB">
              <w:rPr>
                <w:rFonts w:eastAsia="Times New Roman" w:cs="Times New Roman"/>
                <w:color w:val="000000"/>
                <w:sz w:val="24"/>
                <w:szCs w:val="24"/>
              </w:rPr>
              <w:t>(đồng)</w:t>
            </w:r>
          </w:p>
        </w:tc>
        <w:tc>
          <w:tcPr>
            <w:tcW w:w="773" w:type="dxa"/>
            <w:tcBorders>
              <w:top w:val="single" w:sz="8" w:space="0" w:color="auto"/>
              <w:left w:val="nil"/>
              <w:bottom w:val="single" w:sz="4" w:space="0" w:color="auto"/>
              <w:right w:val="single" w:sz="4" w:space="0" w:color="auto"/>
            </w:tcBorders>
            <w:shd w:val="clear" w:color="auto" w:fill="auto"/>
            <w:vAlign w:val="center"/>
            <w:hideMark/>
          </w:tcPr>
          <w:p w14:paraId="1FA1FBB1" w14:textId="77777777" w:rsidR="00376659" w:rsidRPr="000651CB" w:rsidRDefault="0037665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Số lần thực hiện/ 01 năm</w:t>
            </w:r>
          </w:p>
        </w:tc>
        <w:tc>
          <w:tcPr>
            <w:tcW w:w="870" w:type="dxa"/>
            <w:tcBorders>
              <w:top w:val="single" w:sz="8" w:space="0" w:color="auto"/>
              <w:left w:val="nil"/>
              <w:bottom w:val="single" w:sz="4" w:space="0" w:color="auto"/>
              <w:right w:val="single" w:sz="4" w:space="0" w:color="auto"/>
            </w:tcBorders>
            <w:shd w:val="clear" w:color="auto" w:fill="auto"/>
            <w:vAlign w:val="center"/>
            <w:hideMark/>
          </w:tcPr>
          <w:p w14:paraId="2441858D" w14:textId="77777777" w:rsidR="00376659" w:rsidRPr="000651CB" w:rsidRDefault="0037665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Số lượng đối tượng tuân thủ/01 năm</w:t>
            </w:r>
          </w:p>
        </w:tc>
        <w:tc>
          <w:tcPr>
            <w:tcW w:w="1053" w:type="dxa"/>
            <w:tcBorders>
              <w:top w:val="single" w:sz="8" w:space="0" w:color="auto"/>
              <w:left w:val="nil"/>
              <w:bottom w:val="single" w:sz="4" w:space="0" w:color="auto"/>
              <w:right w:val="single" w:sz="4" w:space="0" w:color="auto"/>
            </w:tcBorders>
            <w:shd w:val="clear" w:color="auto" w:fill="auto"/>
            <w:vAlign w:val="center"/>
            <w:hideMark/>
          </w:tcPr>
          <w:p w14:paraId="00AD3A4F" w14:textId="77777777" w:rsidR="00376659" w:rsidRPr="000651CB" w:rsidRDefault="0037665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Chi phí thực hiện TTHC </w:t>
            </w:r>
            <w:r w:rsidRPr="000651CB">
              <w:rPr>
                <w:rFonts w:eastAsia="Times New Roman" w:cs="Times New Roman"/>
                <w:color w:val="000000"/>
                <w:sz w:val="24"/>
                <w:szCs w:val="24"/>
              </w:rPr>
              <w:t>(đồng)</w:t>
            </w:r>
          </w:p>
        </w:tc>
        <w:tc>
          <w:tcPr>
            <w:tcW w:w="1597" w:type="dxa"/>
            <w:tcBorders>
              <w:top w:val="single" w:sz="8" w:space="0" w:color="auto"/>
              <w:left w:val="nil"/>
              <w:bottom w:val="single" w:sz="4" w:space="0" w:color="auto"/>
              <w:right w:val="single" w:sz="4" w:space="0" w:color="auto"/>
            </w:tcBorders>
            <w:shd w:val="clear" w:color="auto" w:fill="auto"/>
            <w:vAlign w:val="center"/>
            <w:hideMark/>
          </w:tcPr>
          <w:p w14:paraId="10A29223" w14:textId="77777777" w:rsidR="00376659" w:rsidRPr="000651CB" w:rsidRDefault="0037665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Tổng chi phí thực hiện TTHC/</w:t>
            </w:r>
            <w:r w:rsidRPr="000651CB">
              <w:rPr>
                <w:rFonts w:eastAsia="Times New Roman" w:cs="Times New Roman"/>
                <w:b/>
                <w:bCs/>
                <w:color w:val="000000"/>
                <w:sz w:val="24"/>
                <w:szCs w:val="24"/>
              </w:rPr>
              <w:br/>
              <w:t xml:space="preserve">01 năm </w:t>
            </w:r>
            <w:r w:rsidRPr="000651CB">
              <w:rPr>
                <w:rFonts w:eastAsia="Times New Roman" w:cs="Times New Roman"/>
                <w:color w:val="000000"/>
                <w:sz w:val="24"/>
                <w:szCs w:val="24"/>
              </w:rPr>
              <w:t>(đồng)</w:t>
            </w:r>
          </w:p>
        </w:tc>
        <w:tc>
          <w:tcPr>
            <w:tcW w:w="1404" w:type="dxa"/>
            <w:tcBorders>
              <w:top w:val="single" w:sz="8" w:space="0" w:color="auto"/>
              <w:left w:val="nil"/>
              <w:bottom w:val="single" w:sz="4" w:space="0" w:color="auto"/>
              <w:right w:val="single" w:sz="8" w:space="0" w:color="auto"/>
            </w:tcBorders>
            <w:shd w:val="clear" w:color="auto" w:fill="auto"/>
            <w:vAlign w:val="center"/>
            <w:hideMark/>
          </w:tcPr>
          <w:p w14:paraId="47CD0D5A" w14:textId="77777777" w:rsidR="00376659" w:rsidRPr="000651CB" w:rsidRDefault="0037665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Ghi chú</w:t>
            </w:r>
          </w:p>
        </w:tc>
      </w:tr>
      <w:tr w:rsidR="00376659" w:rsidRPr="000651CB" w14:paraId="6CDB999E" w14:textId="77777777" w:rsidTr="00777738">
        <w:trPr>
          <w:trHeight w:val="360"/>
        </w:trPr>
        <w:tc>
          <w:tcPr>
            <w:tcW w:w="712" w:type="dxa"/>
            <w:tcBorders>
              <w:top w:val="nil"/>
              <w:left w:val="single" w:sz="8" w:space="0" w:color="auto"/>
              <w:bottom w:val="single" w:sz="4" w:space="0" w:color="auto"/>
              <w:right w:val="single" w:sz="4" w:space="0" w:color="auto"/>
            </w:tcBorders>
            <w:shd w:val="clear" w:color="auto" w:fill="auto"/>
            <w:vAlign w:val="center"/>
            <w:hideMark/>
          </w:tcPr>
          <w:p w14:paraId="503BB17E" w14:textId="77777777" w:rsidR="00376659" w:rsidRPr="000651CB" w:rsidRDefault="0037665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1</w:t>
            </w:r>
          </w:p>
        </w:tc>
        <w:tc>
          <w:tcPr>
            <w:tcW w:w="2519" w:type="dxa"/>
            <w:tcBorders>
              <w:top w:val="nil"/>
              <w:left w:val="nil"/>
              <w:bottom w:val="single" w:sz="4" w:space="0" w:color="auto"/>
              <w:right w:val="single" w:sz="4" w:space="0" w:color="auto"/>
            </w:tcBorders>
            <w:shd w:val="clear" w:color="auto" w:fill="auto"/>
            <w:vAlign w:val="center"/>
            <w:hideMark/>
          </w:tcPr>
          <w:p w14:paraId="1D151D25" w14:textId="77777777" w:rsidR="00376659" w:rsidRPr="000651CB" w:rsidRDefault="00376659" w:rsidP="00777738">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Chuẩn bị hồ sơ</w:t>
            </w:r>
          </w:p>
        </w:tc>
        <w:tc>
          <w:tcPr>
            <w:tcW w:w="2188" w:type="dxa"/>
            <w:tcBorders>
              <w:top w:val="nil"/>
              <w:left w:val="nil"/>
              <w:bottom w:val="single" w:sz="4" w:space="0" w:color="auto"/>
              <w:right w:val="single" w:sz="4" w:space="0" w:color="auto"/>
            </w:tcBorders>
            <w:shd w:val="clear" w:color="auto" w:fill="auto"/>
            <w:vAlign w:val="center"/>
            <w:hideMark/>
          </w:tcPr>
          <w:p w14:paraId="4E0BDD45"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shd w:val="clear" w:color="auto" w:fill="auto"/>
            <w:vAlign w:val="center"/>
            <w:hideMark/>
          </w:tcPr>
          <w:p w14:paraId="38348F30"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14:paraId="5365E639"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073E04FB"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shd w:val="clear" w:color="auto" w:fill="auto"/>
            <w:vAlign w:val="center"/>
            <w:hideMark/>
          </w:tcPr>
          <w:p w14:paraId="7151D6B7"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shd w:val="clear" w:color="auto" w:fill="auto"/>
            <w:vAlign w:val="center"/>
            <w:hideMark/>
          </w:tcPr>
          <w:p w14:paraId="6BA719E6"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04996A4B"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shd w:val="clear" w:color="auto" w:fill="auto"/>
            <w:vAlign w:val="center"/>
            <w:hideMark/>
          </w:tcPr>
          <w:p w14:paraId="0C8F7BB7"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597" w:type="dxa"/>
            <w:tcBorders>
              <w:top w:val="nil"/>
              <w:left w:val="nil"/>
              <w:bottom w:val="single" w:sz="4" w:space="0" w:color="auto"/>
              <w:right w:val="single" w:sz="4" w:space="0" w:color="auto"/>
            </w:tcBorders>
            <w:shd w:val="clear" w:color="auto" w:fill="auto"/>
            <w:vAlign w:val="center"/>
            <w:hideMark/>
          </w:tcPr>
          <w:p w14:paraId="7789E55B"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404" w:type="dxa"/>
            <w:tcBorders>
              <w:top w:val="nil"/>
              <w:left w:val="nil"/>
              <w:bottom w:val="single" w:sz="4" w:space="0" w:color="auto"/>
              <w:right w:val="single" w:sz="8" w:space="0" w:color="auto"/>
            </w:tcBorders>
            <w:shd w:val="clear" w:color="auto" w:fill="auto"/>
            <w:vAlign w:val="center"/>
            <w:hideMark/>
          </w:tcPr>
          <w:p w14:paraId="0030D803"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532695E8" w14:textId="77777777" w:rsidTr="00376659">
        <w:trPr>
          <w:trHeight w:val="728"/>
        </w:trPr>
        <w:tc>
          <w:tcPr>
            <w:tcW w:w="712" w:type="dxa"/>
            <w:tcBorders>
              <w:top w:val="nil"/>
              <w:left w:val="single" w:sz="8" w:space="0" w:color="auto"/>
              <w:bottom w:val="single" w:sz="4" w:space="0" w:color="auto"/>
              <w:right w:val="single" w:sz="4" w:space="0" w:color="auto"/>
            </w:tcBorders>
            <w:shd w:val="clear" w:color="auto" w:fill="auto"/>
            <w:vAlign w:val="center"/>
            <w:hideMark/>
          </w:tcPr>
          <w:p w14:paraId="3FA13AE3" w14:textId="77777777" w:rsidR="00376659" w:rsidRPr="000651CB" w:rsidRDefault="00376659"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1.1</w:t>
            </w:r>
          </w:p>
        </w:tc>
        <w:tc>
          <w:tcPr>
            <w:tcW w:w="2519" w:type="dxa"/>
            <w:tcBorders>
              <w:top w:val="nil"/>
              <w:left w:val="nil"/>
              <w:bottom w:val="single" w:sz="4" w:space="0" w:color="auto"/>
              <w:right w:val="single" w:sz="4" w:space="0" w:color="auto"/>
            </w:tcBorders>
            <w:shd w:val="clear" w:color="auto" w:fill="auto"/>
            <w:vAlign w:val="center"/>
            <w:hideMark/>
          </w:tcPr>
          <w:p w14:paraId="275CDB53" w14:textId="0DECA067" w:rsidR="00376659" w:rsidRPr="000651CB" w:rsidRDefault="00376659" w:rsidP="00376659">
            <w:pPr>
              <w:spacing w:line="240" w:lineRule="auto"/>
              <w:rPr>
                <w:rFonts w:eastAsia="Times New Roman" w:cs="Times New Roman"/>
                <w:color w:val="000000"/>
                <w:sz w:val="24"/>
                <w:szCs w:val="24"/>
              </w:rPr>
            </w:pPr>
            <w:r w:rsidRPr="000651CB">
              <w:rPr>
                <w:rFonts w:eastAsia="Times New Roman" w:cs="Times New Roman"/>
                <w:color w:val="000000"/>
                <w:sz w:val="24"/>
                <w:szCs w:val="24"/>
              </w:rPr>
              <w:t>Phiếu bỏ giá</w:t>
            </w:r>
          </w:p>
        </w:tc>
        <w:tc>
          <w:tcPr>
            <w:tcW w:w="2188" w:type="dxa"/>
            <w:tcBorders>
              <w:top w:val="nil"/>
              <w:left w:val="nil"/>
              <w:bottom w:val="single" w:sz="4" w:space="0" w:color="auto"/>
              <w:right w:val="single" w:sz="4" w:space="0" w:color="auto"/>
            </w:tcBorders>
            <w:shd w:val="clear" w:color="auto" w:fill="auto"/>
            <w:vAlign w:val="center"/>
            <w:hideMark/>
          </w:tcPr>
          <w:p w14:paraId="3056D638"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Chuẩn bị 01 bản chính</w:t>
            </w:r>
          </w:p>
        </w:tc>
        <w:tc>
          <w:tcPr>
            <w:tcW w:w="772" w:type="dxa"/>
            <w:tcBorders>
              <w:top w:val="nil"/>
              <w:left w:val="nil"/>
              <w:bottom w:val="single" w:sz="4" w:space="0" w:color="auto"/>
              <w:right w:val="single" w:sz="4" w:space="0" w:color="auto"/>
            </w:tcBorders>
            <w:shd w:val="clear" w:color="auto" w:fill="auto"/>
            <w:vAlign w:val="center"/>
            <w:hideMark/>
          </w:tcPr>
          <w:p w14:paraId="0E64FEBC" w14:textId="77777777" w:rsidR="00376659" w:rsidRPr="000651CB" w:rsidRDefault="00376659" w:rsidP="00777738">
            <w:pPr>
              <w:spacing w:line="240" w:lineRule="auto"/>
              <w:jc w:val="right"/>
              <w:rPr>
                <w:rFonts w:eastAsia="Times New Roman" w:cs="Times New Roman"/>
                <w:sz w:val="24"/>
                <w:szCs w:val="24"/>
              </w:rPr>
            </w:pPr>
            <w:r w:rsidRPr="000651CB">
              <w:rPr>
                <w:rFonts w:eastAsia="Times New Roman" w:cs="Times New Roman"/>
                <w:sz w:val="24"/>
                <w:szCs w:val="24"/>
              </w:rPr>
              <w:t>1.0</w:t>
            </w:r>
          </w:p>
        </w:tc>
        <w:tc>
          <w:tcPr>
            <w:tcW w:w="963" w:type="dxa"/>
            <w:tcBorders>
              <w:top w:val="nil"/>
              <w:left w:val="nil"/>
              <w:bottom w:val="single" w:sz="4" w:space="0" w:color="auto"/>
              <w:right w:val="single" w:sz="4" w:space="0" w:color="auto"/>
            </w:tcBorders>
            <w:shd w:val="clear" w:color="auto" w:fill="auto"/>
            <w:vAlign w:val="center"/>
            <w:hideMark/>
          </w:tcPr>
          <w:p w14:paraId="538D2459" w14:textId="77777777" w:rsidR="00376659" w:rsidRPr="000651CB" w:rsidRDefault="00376659" w:rsidP="00777738">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shd w:val="clear" w:color="auto" w:fill="auto"/>
            <w:vAlign w:val="center"/>
            <w:hideMark/>
          </w:tcPr>
          <w:p w14:paraId="68B8510E"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shd w:val="clear" w:color="auto" w:fill="auto"/>
            <w:vAlign w:val="center"/>
            <w:hideMark/>
          </w:tcPr>
          <w:p w14:paraId="020A876B"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773" w:type="dxa"/>
            <w:tcBorders>
              <w:top w:val="nil"/>
              <w:left w:val="nil"/>
              <w:bottom w:val="single" w:sz="4" w:space="0" w:color="auto"/>
              <w:right w:val="single" w:sz="4" w:space="0" w:color="auto"/>
            </w:tcBorders>
            <w:shd w:val="clear" w:color="auto" w:fill="auto"/>
            <w:vAlign w:val="center"/>
            <w:hideMark/>
          </w:tcPr>
          <w:p w14:paraId="68F9B49D"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nil"/>
              <w:left w:val="nil"/>
              <w:bottom w:val="single" w:sz="4" w:space="0" w:color="auto"/>
              <w:right w:val="single" w:sz="4" w:space="0" w:color="auto"/>
            </w:tcBorders>
            <w:shd w:val="clear" w:color="auto" w:fill="auto"/>
            <w:vAlign w:val="center"/>
            <w:hideMark/>
          </w:tcPr>
          <w:p w14:paraId="4E92D356"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6</w:t>
            </w:r>
          </w:p>
        </w:tc>
        <w:tc>
          <w:tcPr>
            <w:tcW w:w="1053" w:type="dxa"/>
            <w:tcBorders>
              <w:top w:val="nil"/>
              <w:left w:val="nil"/>
              <w:bottom w:val="single" w:sz="4" w:space="0" w:color="auto"/>
              <w:right w:val="single" w:sz="4" w:space="0" w:color="auto"/>
            </w:tcBorders>
            <w:shd w:val="clear" w:color="auto" w:fill="auto"/>
            <w:vAlign w:val="center"/>
            <w:hideMark/>
          </w:tcPr>
          <w:p w14:paraId="71C27516" w14:textId="77777777" w:rsidR="00376659" w:rsidRPr="000651CB" w:rsidRDefault="00376659" w:rsidP="00777738">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shd w:val="clear" w:color="auto" w:fill="auto"/>
            <w:vAlign w:val="center"/>
            <w:hideMark/>
          </w:tcPr>
          <w:p w14:paraId="4C12CDF2" w14:textId="77777777" w:rsidR="00376659" w:rsidRPr="009E54AC"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lang w:eastAsia="vi-VN"/>
              </w:rPr>
              <w:t>322.704</w:t>
            </w:r>
          </w:p>
        </w:tc>
        <w:tc>
          <w:tcPr>
            <w:tcW w:w="1404" w:type="dxa"/>
            <w:tcBorders>
              <w:top w:val="nil"/>
              <w:left w:val="nil"/>
              <w:bottom w:val="single" w:sz="4" w:space="0" w:color="auto"/>
              <w:right w:val="single" w:sz="8" w:space="0" w:color="auto"/>
            </w:tcBorders>
            <w:shd w:val="clear" w:color="auto" w:fill="auto"/>
            <w:vAlign w:val="center"/>
            <w:hideMark/>
          </w:tcPr>
          <w:p w14:paraId="0873879F"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0D38AA0D" w14:textId="77777777" w:rsidTr="00376659">
        <w:trPr>
          <w:trHeight w:val="1430"/>
        </w:trPr>
        <w:tc>
          <w:tcPr>
            <w:tcW w:w="712" w:type="dxa"/>
            <w:tcBorders>
              <w:top w:val="nil"/>
              <w:left w:val="single" w:sz="4" w:space="0" w:color="auto"/>
              <w:bottom w:val="single" w:sz="4" w:space="0" w:color="auto"/>
              <w:right w:val="single" w:sz="4" w:space="0" w:color="auto"/>
            </w:tcBorders>
            <w:shd w:val="clear" w:color="auto" w:fill="auto"/>
            <w:vAlign w:val="center"/>
            <w:hideMark/>
          </w:tcPr>
          <w:p w14:paraId="0A51D980" w14:textId="3BA08E74" w:rsidR="00376659" w:rsidRPr="000651CB" w:rsidRDefault="00376659" w:rsidP="00376659">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1.</w:t>
            </w:r>
            <w:r>
              <w:rPr>
                <w:rFonts w:eastAsia="Times New Roman" w:cs="Times New Roman"/>
                <w:color w:val="000000"/>
                <w:sz w:val="24"/>
                <w:szCs w:val="24"/>
              </w:rPr>
              <w:t>2</w:t>
            </w:r>
          </w:p>
        </w:tc>
        <w:tc>
          <w:tcPr>
            <w:tcW w:w="2519" w:type="dxa"/>
            <w:tcBorders>
              <w:top w:val="nil"/>
              <w:left w:val="nil"/>
              <w:bottom w:val="single" w:sz="4" w:space="0" w:color="auto"/>
              <w:right w:val="single" w:sz="4" w:space="0" w:color="auto"/>
            </w:tcBorders>
            <w:shd w:val="clear" w:color="auto" w:fill="auto"/>
            <w:vAlign w:val="center"/>
            <w:hideMark/>
          </w:tcPr>
          <w:p w14:paraId="0111AC6A" w14:textId="591F25A3" w:rsidR="00376659" w:rsidRPr="000651CB" w:rsidRDefault="00376659" w:rsidP="00376659">
            <w:pPr>
              <w:spacing w:line="240" w:lineRule="auto"/>
              <w:rPr>
                <w:rFonts w:eastAsia="Times New Roman" w:cs="Times New Roman"/>
                <w:color w:val="000000"/>
                <w:sz w:val="24"/>
                <w:szCs w:val="24"/>
              </w:rPr>
            </w:pPr>
            <w:r w:rsidRPr="000651CB">
              <w:rPr>
                <w:rFonts w:eastAsia="Times New Roman" w:cs="Times New Roman"/>
                <w:color w:val="000000"/>
                <w:sz w:val="24"/>
                <w:szCs w:val="24"/>
              </w:rPr>
              <w:t>Chứng từ xác nhận việc nộp tiền đặt trước vào tài khoản của Bộ Công Thương</w:t>
            </w:r>
          </w:p>
        </w:tc>
        <w:tc>
          <w:tcPr>
            <w:tcW w:w="2188" w:type="dxa"/>
            <w:tcBorders>
              <w:top w:val="nil"/>
              <w:left w:val="nil"/>
              <w:bottom w:val="single" w:sz="4" w:space="0" w:color="auto"/>
              <w:right w:val="single" w:sz="4" w:space="0" w:color="auto"/>
            </w:tcBorders>
            <w:shd w:val="clear" w:color="auto" w:fill="auto"/>
            <w:vAlign w:val="center"/>
            <w:hideMark/>
          </w:tcPr>
          <w:p w14:paraId="1E1018BB" w14:textId="140555F5" w:rsidR="00376659" w:rsidRPr="000651CB" w:rsidRDefault="00376659" w:rsidP="00376659">
            <w:pPr>
              <w:spacing w:line="240" w:lineRule="auto"/>
              <w:rPr>
                <w:rFonts w:eastAsia="Times New Roman" w:cs="Times New Roman"/>
                <w:color w:val="000000"/>
                <w:sz w:val="24"/>
                <w:szCs w:val="24"/>
              </w:rPr>
            </w:pPr>
            <w:r w:rsidRPr="000651CB">
              <w:rPr>
                <w:rFonts w:eastAsia="Times New Roman" w:cs="Times New Roman"/>
                <w:color w:val="000000"/>
                <w:sz w:val="26"/>
                <w:szCs w:val="26"/>
              </w:rPr>
              <w:t>01 bản sao, có xác nhận và đóng dấu sao y bản chính của thương nhân</w:t>
            </w:r>
          </w:p>
        </w:tc>
        <w:tc>
          <w:tcPr>
            <w:tcW w:w="772" w:type="dxa"/>
            <w:tcBorders>
              <w:top w:val="nil"/>
              <w:left w:val="nil"/>
              <w:bottom w:val="single" w:sz="4" w:space="0" w:color="auto"/>
              <w:right w:val="single" w:sz="4" w:space="0" w:color="auto"/>
            </w:tcBorders>
            <w:shd w:val="clear" w:color="auto" w:fill="auto"/>
            <w:vAlign w:val="center"/>
            <w:hideMark/>
          </w:tcPr>
          <w:p w14:paraId="6A917694" w14:textId="66C7C7F2" w:rsidR="00376659" w:rsidRPr="000651CB" w:rsidRDefault="00376659" w:rsidP="00376659">
            <w:pPr>
              <w:spacing w:line="240" w:lineRule="auto"/>
              <w:jc w:val="right"/>
              <w:rPr>
                <w:rFonts w:eastAsia="Times New Roman" w:cs="Times New Roman"/>
                <w:sz w:val="24"/>
                <w:szCs w:val="24"/>
              </w:rPr>
            </w:pPr>
            <w:r w:rsidRPr="000651CB">
              <w:rPr>
                <w:rFonts w:eastAsia="Times New Roman" w:cs="Times New Roman"/>
                <w:sz w:val="24"/>
                <w:szCs w:val="24"/>
              </w:rPr>
              <w:t>1.0</w:t>
            </w:r>
          </w:p>
        </w:tc>
        <w:tc>
          <w:tcPr>
            <w:tcW w:w="963" w:type="dxa"/>
            <w:tcBorders>
              <w:top w:val="nil"/>
              <w:left w:val="nil"/>
              <w:bottom w:val="single" w:sz="4" w:space="0" w:color="auto"/>
              <w:right w:val="single" w:sz="4" w:space="0" w:color="auto"/>
            </w:tcBorders>
            <w:shd w:val="clear" w:color="auto" w:fill="auto"/>
            <w:vAlign w:val="center"/>
            <w:hideMark/>
          </w:tcPr>
          <w:p w14:paraId="697EFD64" w14:textId="733781B3" w:rsidR="00376659" w:rsidRPr="000651CB" w:rsidRDefault="00376659" w:rsidP="00376659">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shd w:val="clear" w:color="auto" w:fill="auto"/>
            <w:vAlign w:val="center"/>
            <w:hideMark/>
          </w:tcPr>
          <w:p w14:paraId="47CBE3F5" w14:textId="11CA77F2" w:rsidR="00376659" w:rsidRPr="000651CB" w:rsidRDefault="00376659" w:rsidP="00376659">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shd w:val="clear" w:color="auto" w:fill="auto"/>
            <w:vAlign w:val="center"/>
            <w:hideMark/>
          </w:tcPr>
          <w:p w14:paraId="73F506CB" w14:textId="7B819693" w:rsidR="00376659" w:rsidRPr="000651CB" w:rsidRDefault="00376659" w:rsidP="00376659">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773" w:type="dxa"/>
            <w:tcBorders>
              <w:top w:val="nil"/>
              <w:left w:val="nil"/>
              <w:bottom w:val="single" w:sz="4" w:space="0" w:color="auto"/>
              <w:right w:val="single" w:sz="4" w:space="0" w:color="auto"/>
            </w:tcBorders>
            <w:shd w:val="clear" w:color="auto" w:fill="auto"/>
            <w:vAlign w:val="center"/>
            <w:hideMark/>
          </w:tcPr>
          <w:p w14:paraId="1A127CF4" w14:textId="3747C9C9" w:rsidR="00376659" w:rsidRPr="000651CB" w:rsidRDefault="00376659" w:rsidP="00376659">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nil"/>
              <w:left w:val="nil"/>
              <w:bottom w:val="single" w:sz="4" w:space="0" w:color="auto"/>
              <w:right w:val="single" w:sz="4" w:space="0" w:color="auto"/>
            </w:tcBorders>
            <w:shd w:val="clear" w:color="auto" w:fill="auto"/>
            <w:vAlign w:val="center"/>
            <w:hideMark/>
          </w:tcPr>
          <w:p w14:paraId="525062FF" w14:textId="3630EB8E" w:rsidR="00376659" w:rsidRPr="000651CB" w:rsidRDefault="00376659" w:rsidP="00376659">
            <w:pPr>
              <w:spacing w:line="240" w:lineRule="auto"/>
              <w:jc w:val="right"/>
              <w:rPr>
                <w:rFonts w:eastAsia="Times New Roman" w:cs="Times New Roman"/>
                <w:color w:val="000000"/>
                <w:sz w:val="24"/>
                <w:szCs w:val="24"/>
              </w:rPr>
            </w:pPr>
            <w:r>
              <w:rPr>
                <w:rFonts w:eastAsia="Times New Roman" w:cs="Times New Roman"/>
                <w:color w:val="000000"/>
                <w:sz w:val="24"/>
                <w:szCs w:val="24"/>
              </w:rPr>
              <w:t>6</w:t>
            </w:r>
          </w:p>
        </w:tc>
        <w:tc>
          <w:tcPr>
            <w:tcW w:w="1053" w:type="dxa"/>
            <w:tcBorders>
              <w:top w:val="nil"/>
              <w:left w:val="nil"/>
              <w:bottom w:val="single" w:sz="4" w:space="0" w:color="auto"/>
              <w:right w:val="single" w:sz="4" w:space="0" w:color="auto"/>
            </w:tcBorders>
            <w:shd w:val="clear" w:color="auto" w:fill="auto"/>
            <w:vAlign w:val="center"/>
            <w:hideMark/>
          </w:tcPr>
          <w:p w14:paraId="70F2BFFA" w14:textId="04B599C4" w:rsidR="00376659" w:rsidRPr="000651CB" w:rsidRDefault="00376659" w:rsidP="00376659">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shd w:val="clear" w:color="auto" w:fill="auto"/>
            <w:vAlign w:val="center"/>
            <w:hideMark/>
          </w:tcPr>
          <w:p w14:paraId="2BBBD6E1" w14:textId="25A818BC" w:rsidR="00376659" w:rsidRPr="000651CB" w:rsidRDefault="00376659" w:rsidP="00376659">
            <w:pPr>
              <w:spacing w:line="240" w:lineRule="auto"/>
              <w:jc w:val="right"/>
              <w:rPr>
                <w:rFonts w:eastAsia="Times New Roman" w:cs="Times New Roman"/>
                <w:color w:val="000000"/>
                <w:sz w:val="24"/>
                <w:szCs w:val="24"/>
              </w:rPr>
            </w:pPr>
            <w:r>
              <w:rPr>
                <w:rFonts w:eastAsia="Times New Roman" w:cs="Times New Roman"/>
                <w:color w:val="000000"/>
                <w:sz w:val="24"/>
                <w:szCs w:val="24"/>
                <w:lang w:eastAsia="vi-VN"/>
              </w:rPr>
              <w:t>322.704</w:t>
            </w:r>
          </w:p>
        </w:tc>
        <w:tc>
          <w:tcPr>
            <w:tcW w:w="1404" w:type="dxa"/>
            <w:tcBorders>
              <w:top w:val="nil"/>
              <w:left w:val="nil"/>
              <w:bottom w:val="single" w:sz="4" w:space="0" w:color="auto"/>
              <w:right w:val="single" w:sz="8" w:space="0" w:color="auto"/>
            </w:tcBorders>
            <w:shd w:val="clear" w:color="auto" w:fill="auto"/>
            <w:vAlign w:val="center"/>
            <w:hideMark/>
          </w:tcPr>
          <w:p w14:paraId="602F2F5B" w14:textId="77777777" w:rsidR="00376659" w:rsidRPr="000651CB" w:rsidRDefault="00376659" w:rsidP="00376659">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787D7086" w14:textId="77777777" w:rsidTr="00777738">
        <w:trPr>
          <w:trHeight w:val="375"/>
        </w:trPr>
        <w:tc>
          <w:tcPr>
            <w:tcW w:w="712" w:type="dxa"/>
            <w:tcBorders>
              <w:left w:val="single" w:sz="8" w:space="0" w:color="auto"/>
              <w:bottom w:val="single" w:sz="4" w:space="0" w:color="auto"/>
              <w:right w:val="single" w:sz="4" w:space="0" w:color="auto"/>
            </w:tcBorders>
            <w:shd w:val="clear" w:color="auto" w:fill="auto"/>
            <w:vAlign w:val="center"/>
            <w:hideMark/>
          </w:tcPr>
          <w:p w14:paraId="568534C9" w14:textId="77777777" w:rsidR="00376659" w:rsidRPr="000651CB" w:rsidRDefault="0037665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2</w:t>
            </w:r>
          </w:p>
        </w:tc>
        <w:tc>
          <w:tcPr>
            <w:tcW w:w="2519" w:type="dxa"/>
            <w:tcBorders>
              <w:left w:val="nil"/>
              <w:bottom w:val="single" w:sz="4" w:space="0" w:color="auto"/>
              <w:right w:val="single" w:sz="4" w:space="0" w:color="auto"/>
            </w:tcBorders>
            <w:shd w:val="clear" w:color="auto" w:fill="auto"/>
            <w:vAlign w:val="center"/>
            <w:hideMark/>
          </w:tcPr>
          <w:p w14:paraId="4F46F7AF" w14:textId="77777777" w:rsidR="00376659" w:rsidRPr="000651CB" w:rsidRDefault="00376659" w:rsidP="00777738">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Nộp hồ sơ</w:t>
            </w:r>
          </w:p>
        </w:tc>
        <w:tc>
          <w:tcPr>
            <w:tcW w:w="2188" w:type="dxa"/>
            <w:tcBorders>
              <w:left w:val="nil"/>
              <w:bottom w:val="single" w:sz="4" w:space="0" w:color="auto"/>
              <w:right w:val="single" w:sz="4" w:space="0" w:color="auto"/>
            </w:tcBorders>
            <w:shd w:val="clear" w:color="auto" w:fill="auto"/>
            <w:vAlign w:val="center"/>
            <w:hideMark/>
          </w:tcPr>
          <w:p w14:paraId="7098C74B"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Trực tiếp</w:t>
            </w:r>
          </w:p>
        </w:tc>
        <w:tc>
          <w:tcPr>
            <w:tcW w:w="772" w:type="dxa"/>
            <w:tcBorders>
              <w:left w:val="nil"/>
              <w:bottom w:val="single" w:sz="4" w:space="0" w:color="auto"/>
              <w:right w:val="single" w:sz="4" w:space="0" w:color="auto"/>
            </w:tcBorders>
            <w:shd w:val="clear" w:color="auto" w:fill="auto"/>
            <w:vAlign w:val="center"/>
          </w:tcPr>
          <w:p w14:paraId="30227678" w14:textId="77777777" w:rsidR="00376659" w:rsidRPr="000651CB" w:rsidRDefault="00376659" w:rsidP="00777738">
            <w:pPr>
              <w:spacing w:line="240" w:lineRule="auto"/>
              <w:jc w:val="right"/>
              <w:rPr>
                <w:rFonts w:eastAsia="Times New Roman" w:cs="Times New Roman"/>
                <w:sz w:val="24"/>
                <w:szCs w:val="24"/>
              </w:rPr>
            </w:pPr>
          </w:p>
        </w:tc>
        <w:tc>
          <w:tcPr>
            <w:tcW w:w="963" w:type="dxa"/>
            <w:tcBorders>
              <w:left w:val="nil"/>
              <w:bottom w:val="single" w:sz="4" w:space="0" w:color="auto"/>
              <w:right w:val="single" w:sz="4" w:space="0" w:color="auto"/>
            </w:tcBorders>
            <w:shd w:val="clear" w:color="auto" w:fill="auto"/>
            <w:vAlign w:val="center"/>
          </w:tcPr>
          <w:p w14:paraId="35279490" w14:textId="77777777" w:rsidR="00376659" w:rsidRPr="000651CB" w:rsidRDefault="00376659" w:rsidP="00777738">
            <w:pPr>
              <w:spacing w:line="240" w:lineRule="auto"/>
              <w:jc w:val="right"/>
              <w:rPr>
                <w:rFonts w:eastAsia="Times New Roman" w:cs="Times New Roman"/>
                <w:color w:val="000000"/>
                <w:sz w:val="24"/>
                <w:szCs w:val="24"/>
              </w:rPr>
            </w:pPr>
          </w:p>
        </w:tc>
        <w:tc>
          <w:tcPr>
            <w:tcW w:w="931" w:type="dxa"/>
            <w:tcBorders>
              <w:left w:val="nil"/>
              <w:bottom w:val="single" w:sz="4" w:space="0" w:color="auto"/>
              <w:right w:val="single" w:sz="4" w:space="0" w:color="auto"/>
            </w:tcBorders>
            <w:shd w:val="clear" w:color="auto" w:fill="auto"/>
            <w:vAlign w:val="center"/>
            <w:hideMark/>
          </w:tcPr>
          <w:p w14:paraId="4A7B3047"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left w:val="nil"/>
              <w:bottom w:val="single" w:sz="4" w:space="0" w:color="auto"/>
              <w:right w:val="single" w:sz="4" w:space="0" w:color="auto"/>
            </w:tcBorders>
            <w:shd w:val="clear" w:color="auto" w:fill="auto"/>
            <w:vAlign w:val="center"/>
            <w:hideMark/>
          </w:tcPr>
          <w:p w14:paraId="72F7F712"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773" w:type="dxa"/>
            <w:tcBorders>
              <w:left w:val="nil"/>
              <w:bottom w:val="single" w:sz="4" w:space="0" w:color="auto"/>
              <w:right w:val="single" w:sz="4" w:space="0" w:color="auto"/>
            </w:tcBorders>
            <w:shd w:val="clear" w:color="auto" w:fill="auto"/>
            <w:vAlign w:val="center"/>
          </w:tcPr>
          <w:p w14:paraId="2DCE613B" w14:textId="77777777" w:rsidR="00376659" w:rsidRPr="000651CB" w:rsidRDefault="00376659" w:rsidP="00777738">
            <w:pPr>
              <w:spacing w:line="240" w:lineRule="auto"/>
              <w:jc w:val="right"/>
              <w:rPr>
                <w:rFonts w:eastAsia="Times New Roman" w:cs="Times New Roman"/>
                <w:color w:val="000000"/>
                <w:sz w:val="24"/>
                <w:szCs w:val="24"/>
              </w:rPr>
            </w:pPr>
          </w:p>
        </w:tc>
        <w:tc>
          <w:tcPr>
            <w:tcW w:w="870" w:type="dxa"/>
            <w:tcBorders>
              <w:left w:val="nil"/>
              <w:bottom w:val="single" w:sz="4" w:space="0" w:color="auto"/>
              <w:right w:val="single" w:sz="4" w:space="0" w:color="auto"/>
            </w:tcBorders>
            <w:shd w:val="clear" w:color="auto" w:fill="auto"/>
            <w:vAlign w:val="center"/>
          </w:tcPr>
          <w:p w14:paraId="6174D94A" w14:textId="77777777" w:rsidR="00376659" w:rsidRPr="000651CB" w:rsidRDefault="00376659" w:rsidP="00777738">
            <w:pPr>
              <w:spacing w:line="240" w:lineRule="auto"/>
              <w:jc w:val="right"/>
              <w:rPr>
                <w:rFonts w:eastAsia="Times New Roman" w:cs="Times New Roman"/>
                <w:color w:val="000000"/>
                <w:sz w:val="24"/>
                <w:szCs w:val="24"/>
              </w:rPr>
            </w:pPr>
          </w:p>
        </w:tc>
        <w:tc>
          <w:tcPr>
            <w:tcW w:w="1053" w:type="dxa"/>
            <w:tcBorders>
              <w:left w:val="nil"/>
              <w:bottom w:val="single" w:sz="4" w:space="0" w:color="auto"/>
              <w:right w:val="single" w:sz="4" w:space="0" w:color="auto"/>
            </w:tcBorders>
            <w:shd w:val="clear" w:color="auto" w:fill="auto"/>
            <w:vAlign w:val="center"/>
          </w:tcPr>
          <w:p w14:paraId="5AC0E950" w14:textId="77777777" w:rsidR="00376659" w:rsidRPr="000651CB" w:rsidRDefault="00376659" w:rsidP="00777738">
            <w:pPr>
              <w:spacing w:line="240" w:lineRule="auto"/>
              <w:jc w:val="right"/>
              <w:rPr>
                <w:rFonts w:eastAsia="Times New Roman" w:cs="Times New Roman"/>
                <w:color w:val="000000"/>
                <w:sz w:val="24"/>
                <w:szCs w:val="24"/>
              </w:rPr>
            </w:pPr>
          </w:p>
        </w:tc>
        <w:tc>
          <w:tcPr>
            <w:tcW w:w="1597" w:type="dxa"/>
            <w:tcBorders>
              <w:left w:val="nil"/>
              <w:bottom w:val="single" w:sz="4" w:space="0" w:color="auto"/>
              <w:right w:val="single" w:sz="4" w:space="0" w:color="auto"/>
            </w:tcBorders>
            <w:shd w:val="clear" w:color="auto" w:fill="auto"/>
            <w:vAlign w:val="center"/>
          </w:tcPr>
          <w:p w14:paraId="35C37E73" w14:textId="77777777" w:rsidR="00376659" w:rsidRPr="000651CB" w:rsidRDefault="00376659" w:rsidP="00777738">
            <w:pPr>
              <w:spacing w:line="240" w:lineRule="auto"/>
              <w:jc w:val="right"/>
              <w:rPr>
                <w:rFonts w:eastAsia="Times New Roman" w:cs="Times New Roman"/>
                <w:color w:val="000000"/>
                <w:sz w:val="24"/>
                <w:szCs w:val="24"/>
              </w:rPr>
            </w:pPr>
          </w:p>
        </w:tc>
        <w:tc>
          <w:tcPr>
            <w:tcW w:w="1404" w:type="dxa"/>
            <w:tcBorders>
              <w:left w:val="nil"/>
              <w:bottom w:val="single" w:sz="4" w:space="0" w:color="auto"/>
              <w:right w:val="single" w:sz="8" w:space="0" w:color="auto"/>
            </w:tcBorders>
            <w:shd w:val="clear" w:color="auto" w:fill="auto"/>
            <w:vAlign w:val="center"/>
            <w:hideMark/>
          </w:tcPr>
          <w:p w14:paraId="27D6DA32"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380B11A2" w14:textId="77777777" w:rsidTr="00376659">
        <w:trPr>
          <w:trHeight w:val="360"/>
        </w:trPr>
        <w:tc>
          <w:tcPr>
            <w:tcW w:w="712" w:type="dxa"/>
            <w:tcBorders>
              <w:top w:val="nil"/>
              <w:left w:val="single" w:sz="8" w:space="0" w:color="auto"/>
              <w:bottom w:val="single" w:sz="4" w:space="0" w:color="auto"/>
              <w:right w:val="single" w:sz="4" w:space="0" w:color="auto"/>
            </w:tcBorders>
            <w:shd w:val="clear" w:color="auto" w:fill="auto"/>
            <w:vAlign w:val="center"/>
            <w:hideMark/>
          </w:tcPr>
          <w:p w14:paraId="7F52C601" w14:textId="77777777" w:rsidR="00376659" w:rsidRPr="000651CB" w:rsidRDefault="00376659"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shd w:val="clear" w:color="auto" w:fill="auto"/>
            <w:vAlign w:val="center"/>
            <w:hideMark/>
          </w:tcPr>
          <w:p w14:paraId="258301FC"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shd w:val="clear" w:color="auto" w:fill="auto"/>
            <w:vAlign w:val="center"/>
            <w:hideMark/>
          </w:tcPr>
          <w:p w14:paraId="2DEFF07F"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Bưu chính</w:t>
            </w:r>
          </w:p>
        </w:tc>
        <w:tc>
          <w:tcPr>
            <w:tcW w:w="772" w:type="dxa"/>
            <w:tcBorders>
              <w:top w:val="nil"/>
              <w:left w:val="nil"/>
              <w:bottom w:val="single" w:sz="4" w:space="0" w:color="auto"/>
              <w:right w:val="single" w:sz="4" w:space="0" w:color="auto"/>
            </w:tcBorders>
            <w:shd w:val="clear" w:color="auto" w:fill="auto"/>
            <w:vAlign w:val="center"/>
            <w:hideMark/>
          </w:tcPr>
          <w:p w14:paraId="68EA0AB5" w14:textId="77777777" w:rsidR="00376659" w:rsidRPr="000651CB" w:rsidRDefault="00376659" w:rsidP="00777738">
            <w:pPr>
              <w:spacing w:line="240" w:lineRule="auto"/>
              <w:jc w:val="right"/>
              <w:rPr>
                <w:rFonts w:eastAsia="Times New Roman" w:cs="Times New Roman"/>
                <w:sz w:val="24"/>
                <w:szCs w:val="24"/>
              </w:rPr>
            </w:pPr>
            <w:r>
              <w:rPr>
                <w:rFonts w:eastAsia="Times New Roman" w:cs="Times New Roman"/>
                <w:sz w:val="24"/>
                <w:szCs w:val="24"/>
              </w:rPr>
              <w:t>1.0</w:t>
            </w:r>
            <w:r w:rsidRPr="000651CB">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14:paraId="75A9A209"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r>
              <w:rPr>
                <w:rFonts w:eastAsia="Times New Roman" w:cs="Times New Roman"/>
                <w:color w:val="000000"/>
                <w:sz w:val="24"/>
                <w:szCs w:val="24"/>
              </w:rPr>
              <w:t>8.000</w:t>
            </w:r>
          </w:p>
        </w:tc>
        <w:tc>
          <w:tcPr>
            <w:tcW w:w="931" w:type="dxa"/>
            <w:tcBorders>
              <w:top w:val="nil"/>
              <w:left w:val="nil"/>
              <w:bottom w:val="single" w:sz="4" w:space="0" w:color="auto"/>
              <w:right w:val="single" w:sz="4" w:space="0" w:color="auto"/>
            </w:tcBorders>
            <w:shd w:val="clear" w:color="auto" w:fill="auto"/>
            <w:vAlign w:val="center"/>
            <w:hideMark/>
          </w:tcPr>
          <w:p w14:paraId="07BA1CC6"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shd w:val="clear" w:color="auto" w:fill="auto"/>
            <w:vAlign w:val="center"/>
            <w:hideMark/>
          </w:tcPr>
          <w:p w14:paraId="09EE81D1"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shd w:val="clear" w:color="auto" w:fill="auto"/>
            <w:vAlign w:val="center"/>
            <w:hideMark/>
          </w:tcPr>
          <w:p w14:paraId="1DF6F702"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nil"/>
              <w:left w:val="nil"/>
              <w:bottom w:val="single" w:sz="4" w:space="0" w:color="auto"/>
              <w:right w:val="single" w:sz="4" w:space="0" w:color="auto"/>
            </w:tcBorders>
            <w:shd w:val="clear" w:color="auto" w:fill="auto"/>
            <w:vAlign w:val="center"/>
            <w:hideMark/>
          </w:tcPr>
          <w:p w14:paraId="266ED787"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6</w:t>
            </w: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shd w:val="clear" w:color="auto" w:fill="auto"/>
            <w:vAlign w:val="center"/>
            <w:hideMark/>
          </w:tcPr>
          <w:p w14:paraId="054F1AAE"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8.</w:t>
            </w:r>
            <w:r w:rsidRPr="000651CB">
              <w:rPr>
                <w:rFonts w:eastAsia="Times New Roman" w:cs="Times New Roman"/>
                <w:color w:val="000000"/>
                <w:sz w:val="24"/>
                <w:szCs w:val="24"/>
              </w:rPr>
              <w:t>000</w:t>
            </w:r>
          </w:p>
        </w:tc>
        <w:tc>
          <w:tcPr>
            <w:tcW w:w="1597" w:type="dxa"/>
            <w:tcBorders>
              <w:top w:val="nil"/>
              <w:left w:val="nil"/>
              <w:bottom w:val="single" w:sz="4" w:space="0" w:color="auto"/>
              <w:right w:val="single" w:sz="4" w:space="0" w:color="auto"/>
            </w:tcBorders>
            <w:shd w:val="clear" w:color="auto" w:fill="auto"/>
            <w:vAlign w:val="center"/>
            <w:hideMark/>
          </w:tcPr>
          <w:p w14:paraId="46BF475F"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48.000</w:t>
            </w:r>
          </w:p>
        </w:tc>
        <w:tc>
          <w:tcPr>
            <w:tcW w:w="1404" w:type="dxa"/>
            <w:tcBorders>
              <w:top w:val="nil"/>
              <w:left w:val="nil"/>
              <w:bottom w:val="single" w:sz="4" w:space="0" w:color="auto"/>
              <w:right w:val="single" w:sz="8" w:space="0" w:color="auto"/>
            </w:tcBorders>
            <w:shd w:val="clear" w:color="auto" w:fill="auto"/>
            <w:vAlign w:val="center"/>
            <w:hideMark/>
          </w:tcPr>
          <w:p w14:paraId="3321F043"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00FAD10A" w14:textId="77777777" w:rsidTr="00B210A7">
        <w:trPr>
          <w:trHeight w:val="36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03EC8" w14:textId="77777777" w:rsidR="00376659" w:rsidRPr="000651CB" w:rsidRDefault="00376659"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 </w:t>
            </w:r>
          </w:p>
        </w:tc>
        <w:tc>
          <w:tcPr>
            <w:tcW w:w="2519" w:type="dxa"/>
            <w:tcBorders>
              <w:top w:val="single" w:sz="4" w:space="0" w:color="auto"/>
              <w:left w:val="nil"/>
              <w:bottom w:val="single" w:sz="4" w:space="0" w:color="auto"/>
              <w:right w:val="single" w:sz="4" w:space="0" w:color="auto"/>
            </w:tcBorders>
            <w:shd w:val="clear" w:color="auto" w:fill="auto"/>
            <w:vAlign w:val="center"/>
            <w:hideMark/>
          </w:tcPr>
          <w:p w14:paraId="53654AB5"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single" w:sz="4" w:space="0" w:color="auto"/>
              <w:left w:val="nil"/>
              <w:bottom w:val="single" w:sz="4" w:space="0" w:color="auto"/>
              <w:right w:val="single" w:sz="4" w:space="0" w:color="auto"/>
            </w:tcBorders>
            <w:shd w:val="clear" w:color="auto" w:fill="auto"/>
            <w:vAlign w:val="center"/>
            <w:hideMark/>
          </w:tcPr>
          <w:p w14:paraId="6FEFE99A"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Internet</w:t>
            </w:r>
            <w:r>
              <w:rPr>
                <w:rFonts w:eastAsia="Times New Roman" w:cs="Times New Roman"/>
                <w:color w:val="000000"/>
                <w:sz w:val="24"/>
                <w:szCs w:val="24"/>
              </w:rPr>
              <w:t xml:space="preserve"> </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61E1AFB4" w14:textId="77777777" w:rsidR="00376659" w:rsidRPr="000651CB" w:rsidRDefault="00376659" w:rsidP="00777738">
            <w:pPr>
              <w:spacing w:line="240" w:lineRule="auto"/>
              <w:jc w:val="right"/>
              <w:rPr>
                <w:rFonts w:eastAsia="Times New Roman" w:cs="Times New Roman"/>
                <w:sz w:val="24"/>
                <w:szCs w:val="24"/>
              </w:rPr>
            </w:pPr>
            <w:r w:rsidRPr="000651CB">
              <w:rPr>
                <w:rFonts w:eastAsia="Times New Roman" w:cs="Times New Roman"/>
                <w:sz w:val="24"/>
                <w:szCs w:val="24"/>
              </w:rPr>
              <w:t>1.0</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2A1E88D9" w14:textId="77777777" w:rsidR="00376659" w:rsidRPr="000651CB" w:rsidRDefault="00376659" w:rsidP="00777738">
            <w:pPr>
              <w:spacing w:line="240" w:lineRule="auto"/>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7074BB5B"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494479AF"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62FD1081"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216F0E37"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6</w:t>
            </w:r>
            <w:r w:rsidRPr="000651CB">
              <w:rPr>
                <w:rFonts w:eastAsia="Times New Roman" w:cs="Times New Roman"/>
                <w:color w:val="000000"/>
                <w:sz w:val="24"/>
                <w:szCs w:val="24"/>
              </w:rPr>
              <w:t>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3C81164B"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53.784</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3F410B92"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lang w:eastAsia="vi-VN"/>
              </w:rPr>
              <w:t>322.704</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3D65AF17"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179D58A1" w14:textId="77777777" w:rsidTr="00B210A7">
        <w:trPr>
          <w:trHeight w:val="795"/>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20B48" w14:textId="77777777" w:rsidR="00376659" w:rsidRPr="000651CB" w:rsidRDefault="0037665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lastRenderedPageBreak/>
              <w:t>3</w:t>
            </w:r>
          </w:p>
        </w:tc>
        <w:tc>
          <w:tcPr>
            <w:tcW w:w="2519" w:type="dxa"/>
            <w:tcBorders>
              <w:top w:val="single" w:sz="4" w:space="0" w:color="auto"/>
              <w:left w:val="nil"/>
              <w:bottom w:val="single" w:sz="4" w:space="0" w:color="auto"/>
              <w:right w:val="single" w:sz="4" w:space="0" w:color="auto"/>
            </w:tcBorders>
            <w:shd w:val="clear" w:color="auto" w:fill="auto"/>
            <w:vAlign w:val="center"/>
            <w:hideMark/>
          </w:tcPr>
          <w:p w14:paraId="67E787CC" w14:textId="77777777" w:rsidR="00376659" w:rsidRPr="000651CB" w:rsidRDefault="00376659" w:rsidP="00777738">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Nộp phí, lệ phí, chi phí khác</w:t>
            </w:r>
          </w:p>
        </w:tc>
        <w:tc>
          <w:tcPr>
            <w:tcW w:w="2188" w:type="dxa"/>
            <w:tcBorders>
              <w:top w:val="single" w:sz="4" w:space="0" w:color="auto"/>
              <w:left w:val="nil"/>
              <w:bottom w:val="single" w:sz="4" w:space="0" w:color="auto"/>
              <w:right w:val="single" w:sz="4" w:space="0" w:color="auto"/>
            </w:tcBorders>
            <w:shd w:val="clear" w:color="auto" w:fill="auto"/>
            <w:vAlign w:val="center"/>
            <w:hideMark/>
          </w:tcPr>
          <w:p w14:paraId="38517CC2"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292BDFF7" w14:textId="77777777" w:rsidR="00376659" w:rsidRPr="000651CB" w:rsidRDefault="00376659" w:rsidP="00777738">
            <w:pPr>
              <w:spacing w:line="240" w:lineRule="auto"/>
              <w:jc w:val="right"/>
              <w:rPr>
                <w:rFonts w:eastAsia="Times New Roman" w:cs="Times New Roman"/>
                <w:sz w:val="24"/>
                <w:szCs w:val="24"/>
              </w:rPr>
            </w:pPr>
            <w:r w:rsidRPr="000651CB">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133BD722"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79B8E301"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44E98B48"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4E9134FA"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33AA4345"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25E38FDA"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2612533F"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28106271"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5539EE3C" w14:textId="77777777" w:rsidTr="004D4D9C">
        <w:trPr>
          <w:trHeight w:val="33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DC839" w14:textId="77777777" w:rsidR="00376659" w:rsidRPr="000651CB" w:rsidRDefault="00376659"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3.1</w:t>
            </w:r>
          </w:p>
        </w:tc>
        <w:tc>
          <w:tcPr>
            <w:tcW w:w="2519" w:type="dxa"/>
            <w:tcBorders>
              <w:top w:val="single" w:sz="4" w:space="0" w:color="auto"/>
              <w:left w:val="nil"/>
              <w:bottom w:val="single" w:sz="4" w:space="0" w:color="auto"/>
              <w:right w:val="single" w:sz="4" w:space="0" w:color="auto"/>
            </w:tcBorders>
            <w:shd w:val="clear" w:color="auto" w:fill="auto"/>
            <w:vAlign w:val="center"/>
            <w:hideMark/>
          </w:tcPr>
          <w:p w14:paraId="4AD6DADE"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Phí</w:t>
            </w:r>
          </w:p>
        </w:tc>
        <w:tc>
          <w:tcPr>
            <w:tcW w:w="2188" w:type="dxa"/>
            <w:tcBorders>
              <w:top w:val="single" w:sz="4" w:space="0" w:color="auto"/>
              <w:left w:val="nil"/>
              <w:bottom w:val="single" w:sz="4" w:space="0" w:color="auto"/>
              <w:right w:val="single" w:sz="4" w:space="0" w:color="auto"/>
            </w:tcBorders>
            <w:shd w:val="clear" w:color="auto" w:fill="auto"/>
            <w:vAlign w:val="center"/>
            <w:hideMark/>
          </w:tcPr>
          <w:p w14:paraId="2F975E47"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5D088549" w14:textId="77777777" w:rsidR="00376659" w:rsidRPr="000651CB" w:rsidRDefault="00376659" w:rsidP="00777738">
            <w:pPr>
              <w:spacing w:line="240" w:lineRule="auto"/>
              <w:jc w:val="right"/>
              <w:rPr>
                <w:rFonts w:eastAsia="Times New Roman" w:cs="Times New Roman"/>
                <w:sz w:val="24"/>
                <w:szCs w:val="24"/>
              </w:rPr>
            </w:pPr>
            <w:r w:rsidRPr="000651CB">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2AEE23E7"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0CE41B5B"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25FA1BA5"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shd w:val="clear" w:color="auto" w:fill="auto"/>
            <w:vAlign w:val="center"/>
            <w:hideMark/>
          </w:tcPr>
          <w:p w14:paraId="07035B84"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26DA90E0"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29F4A483"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295805D7"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30E4D130"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7C21B467" w14:textId="77777777" w:rsidTr="00777738">
        <w:trPr>
          <w:trHeight w:val="330"/>
        </w:trPr>
        <w:tc>
          <w:tcPr>
            <w:tcW w:w="712" w:type="dxa"/>
            <w:tcBorders>
              <w:top w:val="nil"/>
              <w:left w:val="single" w:sz="8" w:space="0" w:color="auto"/>
              <w:bottom w:val="single" w:sz="4" w:space="0" w:color="auto"/>
              <w:right w:val="single" w:sz="4" w:space="0" w:color="auto"/>
            </w:tcBorders>
            <w:shd w:val="clear" w:color="auto" w:fill="auto"/>
            <w:vAlign w:val="center"/>
            <w:hideMark/>
          </w:tcPr>
          <w:p w14:paraId="2A755ECC" w14:textId="77777777" w:rsidR="00376659" w:rsidRPr="000651CB" w:rsidRDefault="00376659"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3.2</w:t>
            </w:r>
          </w:p>
        </w:tc>
        <w:tc>
          <w:tcPr>
            <w:tcW w:w="2519" w:type="dxa"/>
            <w:tcBorders>
              <w:top w:val="nil"/>
              <w:left w:val="nil"/>
              <w:bottom w:val="single" w:sz="4" w:space="0" w:color="auto"/>
              <w:right w:val="single" w:sz="4" w:space="0" w:color="auto"/>
            </w:tcBorders>
            <w:shd w:val="clear" w:color="auto" w:fill="auto"/>
            <w:vAlign w:val="center"/>
            <w:hideMark/>
          </w:tcPr>
          <w:p w14:paraId="73C27A45"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Lệ phí</w:t>
            </w:r>
          </w:p>
        </w:tc>
        <w:tc>
          <w:tcPr>
            <w:tcW w:w="2188" w:type="dxa"/>
            <w:tcBorders>
              <w:top w:val="nil"/>
              <w:left w:val="nil"/>
              <w:bottom w:val="single" w:sz="4" w:space="0" w:color="auto"/>
              <w:right w:val="single" w:sz="4" w:space="0" w:color="auto"/>
            </w:tcBorders>
            <w:shd w:val="clear" w:color="auto" w:fill="auto"/>
            <w:vAlign w:val="center"/>
            <w:hideMark/>
          </w:tcPr>
          <w:p w14:paraId="06D991D2"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shd w:val="clear" w:color="auto" w:fill="auto"/>
            <w:vAlign w:val="center"/>
            <w:hideMark/>
          </w:tcPr>
          <w:p w14:paraId="63BBD65E" w14:textId="77777777" w:rsidR="00376659" w:rsidRPr="000651CB" w:rsidRDefault="00376659" w:rsidP="00777738">
            <w:pPr>
              <w:spacing w:line="240" w:lineRule="auto"/>
              <w:jc w:val="right"/>
              <w:rPr>
                <w:rFonts w:eastAsia="Times New Roman" w:cs="Times New Roman"/>
                <w:sz w:val="24"/>
                <w:szCs w:val="24"/>
              </w:rPr>
            </w:pPr>
            <w:r w:rsidRPr="000651CB">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14:paraId="381BAD04"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shd w:val="clear" w:color="auto" w:fill="auto"/>
            <w:vAlign w:val="center"/>
            <w:hideMark/>
          </w:tcPr>
          <w:p w14:paraId="18C93644"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shd w:val="clear" w:color="auto" w:fill="auto"/>
            <w:vAlign w:val="center"/>
            <w:hideMark/>
          </w:tcPr>
          <w:p w14:paraId="7A3390F0"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shd w:val="clear" w:color="auto" w:fill="auto"/>
            <w:vAlign w:val="center"/>
            <w:hideMark/>
          </w:tcPr>
          <w:p w14:paraId="274C36E8"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31E33587"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shd w:val="clear" w:color="auto" w:fill="auto"/>
            <w:vAlign w:val="center"/>
            <w:hideMark/>
          </w:tcPr>
          <w:p w14:paraId="74894E50"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597" w:type="dxa"/>
            <w:tcBorders>
              <w:top w:val="nil"/>
              <w:left w:val="nil"/>
              <w:bottom w:val="single" w:sz="4" w:space="0" w:color="auto"/>
              <w:right w:val="single" w:sz="4" w:space="0" w:color="auto"/>
            </w:tcBorders>
            <w:shd w:val="clear" w:color="auto" w:fill="auto"/>
            <w:vAlign w:val="center"/>
            <w:hideMark/>
          </w:tcPr>
          <w:p w14:paraId="528E3DD6"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404" w:type="dxa"/>
            <w:tcBorders>
              <w:top w:val="nil"/>
              <w:left w:val="nil"/>
              <w:bottom w:val="single" w:sz="4" w:space="0" w:color="auto"/>
              <w:right w:val="single" w:sz="8" w:space="0" w:color="auto"/>
            </w:tcBorders>
            <w:shd w:val="clear" w:color="auto" w:fill="auto"/>
            <w:vAlign w:val="center"/>
            <w:hideMark/>
          </w:tcPr>
          <w:p w14:paraId="35E70E70"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297147E0" w14:textId="77777777" w:rsidTr="00777738">
        <w:trPr>
          <w:trHeight w:val="1305"/>
        </w:trPr>
        <w:tc>
          <w:tcPr>
            <w:tcW w:w="712" w:type="dxa"/>
            <w:tcBorders>
              <w:top w:val="nil"/>
              <w:left w:val="single" w:sz="8" w:space="0" w:color="auto"/>
              <w:bottom w:val="single" w:sz="4" w:space="0" w:color="auto"/>
              <w:right w:val="single" w:sz="4" w:space="0" w:color="auto"/>
            </w:tcBorders>
            <w:shd w:val="clear" w:color="auto" w:fill="auto"/>
            <w:vAlign w:val="center"/>
            <w:hideMark/>
          </w:tcPr>
          <w:p w14:paraId="3412CBD4" w14:textId="77777777" w:rsidR="00376659" w:rsidRPr="000651CB" w:rsidRDefault="00376659"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4</w:t>
            </w:r>
          </w:p>
        </w:tc>
        <w:tc>
          <w:tcPr>
            <w:tcW w:w="2519" w:type="dxa"/>
            <w:tcBorders>
              <w:top w:val="nil"/>
              <w:left w:val="nil"/>
              <w:bottom w:val="single" w:sz="4" w:space="0" w:color="auto"/>
              <w:right w:val="single" w:sz="4" w:space="0" w:color="auto"/>
            </w:tcBorders>
            <w:shd w:val="clear" w:color="auto" w:fill="auto"/>
            <w:vAlign w:val="center"/>
            <w:hideMark/>
          </w:tcPr>
          <w:p w14:paraId="502259F5"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b/>
                <w:bCs/>
                <w:color w:val="000000"/>
                <w:sz w:val="24"/>
                <w:szCs w:val="24"/>
              </w:rPr>
              <w:t>Chuẩn bị, phục vụ việc kiểm tra, đánh giá của cơ quan có thẩm quyền</w:t>
            </w:r>
            <w:r w:rsidRPr="000651CB">
              <w:rPr>
                <w:rFonts w:eastAsia="Times New Roman" w:cs="Times New Roman"/>
                <w:color w:val="000000"/>
                <w:sz w:val="24"/>
                <w:szCs w:val="24"/>
              </w:rPr>
              <w:t xml:space="preserve"> (nếu có)</w:t>
            </w:r>
          </w:p>
        </w:tc>
        <w:tc>
          <w:tcPr>
            <w:tcW w:w="2188" w:type="dxa"/>
            <w:tcBorders>
              <w:top w:val="nil"/>
              <w:left w:val="nil"/>
              <w:bottom w:val="single" w:sz="4" w:space="0" w:color="auto"/>
              <w:right w:val="single" w:sz="4" w:space="0" w:color="auto"/>
            </w:tcBorders>
            <w:shd w:val="clear" w:color="auto" w:fill="auto"/>
            <w:vAlign w:val="center"/>
            <w:hideMark/>
          </w:tcPr>
          <w:p w14:paraId="50E1F2F4"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shd w:val="clear" w:color="auto" w:fill="auto"/>
            <w:vAlign w:val="center"/>
            <w:hideMark/>
          </w:tcPr>
          <w:p w14:paraId="07326A83" w14:textId="77777777" w:rsidR="00376659" w:rsidRPr="000651CB" w:rsidRDefault="00376659" w:rsidP="00777738">
            <w:pPr>
              <w:spacing w:line="240" w:lineRule="auto"/>
              <w:jc w:val="right"/>
              <w:rPr>
                <w:rFonts w:eastAsia="Times New Roman" w:cs="Times New Roman"/>
                <w:sz w:val="24"/>
                <w:szCs w:val="24"/>
              </w:rPr>
            </w:pPr>
            <w:r w:rsidRPr="000651CB">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14:paraId="342CDE56"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shd w:val="clear" w:color="auto" w:fill="auto"/>
            <w:vAlign w:val="center"/>
            <w:hideMark/>
          </w:tcPr>
          <w:p w14:paraId="385A4C4E"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shd w:val="clear" w:color="auto" w:fill="auto"/>
            <w:vAlign w:val="center"/>
            <w:hideMark/>
          </w:tcPr>
          <w:p w14:paraId="7B2E159D"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shd w:val="clear" w:color="auto" w:fill="auto"/>
            <w:vAlign w:val="center"/>
            <w:hideMark/>
          </w:tcPr>
          <w:p w14:paraId="32001A9A"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49095572"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shd w:val="clear" w:color="auto" w:fill="auto"/>
            <w:vAlign w:val="center"/>
            <w:hideMark/>
          </w:tcPr>
          <w:p w14:paraId="061FC58B"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597" w:type="dxa"/>
            <w:tcBorders>
              <w:top w:val="nil"/>
              <w:left w:val="nil"/>
              <w:bottom w:val="single" w:sz="4" w:space="0" w:color="auto"/>
              <w:right w:val="single" w:sz="4" w:space="0" w:color="auto"/>
            </w:tcBorders>
            <w:shd w:val="clear" w:color="auto" w:fill="auto"/>
            <w:vAlign w:val="center"/>
            <w:hideMark/>
          </w:tcPr>
          <w:p w14:paraId="0BEA11C8"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404" w:type="dxa"/>
            <w:tcBorders>
              <w:top w:val="nil"/>
              <w:left w:val="nil"/>
              <w:bottom w:val="single" w:sz="4" w:space="0" w:color="auto"/>
              <w:right w:val="single" w:sz="8" w:space="0" w:color="auto"/>
            </w:tcBorders>
            <w:shd w:val="clear" w:color="auto" w:fill="auto"/>
            <w:vAlign w:val="center"/>
            <w:hideMark/>
          </w:tcPr>
          <w:p w14:paraId="2DB8E68C"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092C6844" w14:textId="77777777" w:rsidTr="00777738">
        <w:trPr>
          <w:trHeight w:val="705"/>
        </w:trPr>
        <w:tc>
          <w:tcPr>
            <w:tcW w:w="712" w:type="dxa"/>
            <w:tcBorders>
              <w:top w:val="nil"/>
              <w:left w:val="single" w:sz="8" w:space="0" w:color="auto"/>
              <w:bottom w:val="single" w:sz="4" w:space="0" w:color="auto"/>
              <w:right w:val="single" w:sz="4" w:space="0" w:color="auto"/>
            </w:tcBorders>
            <w:shd w:val="clear" w:color="auto" w:fill="auto"/>
            <w:vAlign w:val="center"/>
            <w:hideMark/>
          </w:tcPr>
          <w:p w14:paraId="79DF2CFF" w14:textId="77777777" w:rsidR="00376659" w:rsidRPr="000651CB" w:rsidRDefault="00376659"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shd w:val="clear" w:color="auto" w:fill="auto"/>
            <w:vAlign w:val="center"/>
            <w:hideMark/>
          </w:tcPr>
          <w:p w14:paraId="01CE1D90"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shd w:val="clear" w:color="auto" w:fill="auto"/>
            <w:vAlign w:val="center"/>
            <w:hideMark/>
          </w:tcPr>
          <w:p w14:paraId="5B50D894"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Chuẩn bị hồ sơ, tài liệu cho kiểm tra</w:t>
            </w:r>
          </w:p>
        </w:tc>
        <w:tc>
          <w:tcPr>
            <w:tcW w:w="772" w:type="dxa"/>
            <w:tcBorders>
              <w:top w:val="nil"/>
              <w:left w:val="nil"/>
              <w:bottom w:val="single" w:sz="4" w:space="0" w:color="auto"/>
              <w:right w:val="single" w:sz="4" w:space="0" w:color="auto"/>
            </w:tcBorders>
            <w:shd w:val="clear" w:color="auto" w:fill="auto"/>
            <w:vAlign w:val="center"/>
            <w:hideMark/>
          </w:tcPr>
          <w:p w14:paraId="4791999B" w14:textId="77777777" w:rsidR="00376659" w:rsidRPr="000651CB" w:rsidRDefault="00376659" w:rsidP="00777738">
            <w:pPr>
              <w:spacing w:line="240" w:lineRule="auto"/>
              <w:jc w:val="right"/>
              <w:rPr>
                <w:rFonts w:eastAsia="Times New Roman" w:cs="Times New Roman"/>
                <w:sz w:val="24"/>
                <w:szCs w:val="24"/>
              </w:rPr>
            </w:pPr>
            <w:r w:rsidRPr="000651CB">
              <w:rPr>
                <w:rFonts w:eastAsia="Times New Roman" w:cs="Times New Roman"/>
                <w:sz w:val="24"/>
                <w:szCs w:val="24"/>
              </w:rPr>
              <w:t>2.0</w:t>
            </w:r>
          </w:p>
        </w:tc>
        <w:tc>
          <w:tcPr>
            <w:tcW w:w="963" w:type="dxa"/>
            <w:tcBorders>
              <w:top w:val="nil"/>
              <w:left w:val="nil"/>
              <w:bottom w:val="single" w:sz="4" w:space="0" w:color="auto"/>
              <w:right w:val="single" w:sz="4" w:space="0" w:color="auto"/>
            </w:tcBorders>
            <w:shd w:val="clear" w:color="auto" w:fill="auto"/>
            <w:vAlign w:val="center"/>
            <w:hideMark/>
          </w:tcPr>
          <w:p w14:paraId="37BEB91C" w14:textId="77777777" w:rsidR="00376659" w:rsidRPr="000651CB" w:rsidRDefault="00376659" w:rsidP="00777738">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shd w:val="clear" w:color="auto" w:fill="auto"/>
            <w:vAlign w:val="center"/>
            <w:hideMark/>
          </w:tcPr>
          <w:p w14:paraId="2AD02CEF"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shd w:val="clear" w:color="auto" w:fill="auto"/>
            <w:vAlign w:val="center"/>
            <w:hideMark/>
          </w:tcPr>
          <w:p w14:paraId="0F58846D"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shd w:val="clear" w:color="auto" w:fill="auto"/>
            <w:vAlign w:val="center"/>
            <w:hideMark/>
          </w:tcPr>
          <w:p w14:paraId="51DCF488"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nil"/>
              <w:left w:val="nil"/>
              <w:bottom w:val="single" w:sz="4" w:space="0" w:color="auto"/>
              <w:right w:val="single" w:sz="4" w:space="0" w:color="auto"/>
            </w:tcBorders>
            <w:shd w:val="clear" w:color="auto" w:fill="auto"/>
            <w:vAlign w:val="center"/>
            <w:hideMark/>
          </w:tcPr>
          <w:p w14:paraId="249DE252"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6</w:t>
            </w: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shd w:val="clear" w:color="auto" w:fill="auto"/>
            <w:vAlign w:val="center"/>
            <w:hideMark/>
          </w:tcPr>
          <w:p w14:paraId="58002041"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107.568</w:t>
            </w:r>
          </w:p>
        </w:tc>
        <w:tc>
          <w:tcPr>
            <w:tcW w:w="1597" w:type="dxa"/>
            <w:tcBorders>
              <w:top w:val="nil"/>
              <w:left w:val="nil"/>
              <w:bottom w:val="single" w:sz="4" w:space="0" w:color="auto"/>
              <w:right w:val="single" w:sz="4" w:space="0" w:color="auto"/>
            </w:tcBorders>
            <w:shd w:val="clear" w:color="auto" w:fill="auto"/>
            <w:vAlign w:val="center"/>
            <w:hideMark/>
          </w:tcPr>
          <w:p w14:paraId="17E24DDC"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lang w:eastAsia="vi-VN"/>
              </w:rPr>
              <w:t>645.408</w:t>
            </w:r>
          </w:p>
        </w:tc>
        <w:tc>
          <w:tcPr>
            <w:tcW w:w="1404" w:type="dxa"/>
            <w:tcBorders>
              <w:top w:val="nil"/>
              <w:left w:val="nil"/>
              <w:bottom w:val="single" w:sz="4" w:space="0" w:color="auto"/>
              <w:right w:val="single" w:sz="8" w:space="0" w:color="auto"/>
            </w:tcBorders>
            <w:shd w:val="clear" w:color="auto" w:fill="auto"/>
            <w:vAlign w:val="center"/>
            <w:hideMark/>
          </w:tcPr>
          <w:p w14:paraId="5FD1A824"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306E022F" w14:textId="77777777" w:rsidTr="00777738">
        <w:trPr>
          <w:trHeight w:val="435"/>
        </w:trPr>
        <w:tc>
          <w:tcPr>
            <w:tcW w:w="712" w:type="dxa"/>
            <w:tcBorders>
              <w:top w:val="nil"/>
              <w:left w:val="single" w:sz="8" w:space="0" w:color="auto"/>
              <w:bottom w:val="single" w:sz="4" w:space="0" w:color="auto"/>
              <w:right w:val="single" w:sz="4" w:space="0" w:color="auto"/>
            </w:tcBorders>
            <w:shd w:val="clear" w:color="auto" w:fill="auto"/>
            <w:vAlign w:val="center"/>
            <w:hideMark/>
          </w:tcPr>
          <w:p w14:paraId="07A89D7F" w14:textId="77777777" w:rsidR="00376659" w:rsidRPr="000651CB" w:rsidRDefault="00376659"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shd w:val="clear" w:color="auto" w:fill="auto"/>
            <w:vAlign w:val="center"/>
            <w:hideMark/>
          </w:tcPr>
          <w:p w14:paraId="6AAECBBA"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shd w:val="clear" w:color="auto" w:fill="auto"/>
            <w:vAlign w:val="center"/>
            <w:hideMark/>
          </w:tcPr>
          <w:p w14:paraId="4ECAA06C"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Chuẩn bị kiểm tra</w:t>
            </w:r>
          </w:p>
        </w:tc>
        <w:tc>
          <w:tcPr>
            <w:tcW w:w="772" w:type="dxa"/>
            <w:tcBorders>
              <w:top w:val="nil"/>
              <w:left w:val="nil"/>
              <w:bottom w:val="single" w:sz="4" w:space="0" w:color="auto"/>
              <w:right w:val="single" w:sz="4" w:space="0" w:color="auto"/>
            </w:tcBorders>
            <w:shd w:val="clear" w:color="auto" w:fill="auto"/>
            <w:vAlign w:val="center"/>
            <w:hideMark/>
          </w:tcPr>
          <w:p w14:paraId="4E7920C1" w14:textId="77777777" w:rsidR="00376659" w:rsidRPr="000651CB" w:rsidRDefault="00376659" w:rsidP="00777738">
            <w:pPr>
              <w:spacing w:line="240" w:lineRule="auto"/>
              <w:jc w:val="right"/>
              <w:rPr>
                <w:rFonts w:eastAsia="Times New Roman" w:cs="Times New Roman"/>
                <w:sz w:val="24"/>
                <w:szCs w:val="24"/>
              </w:rPr>
            </w:pPr>
            <w:r w:rsidRPr="000651CB">
              <w:rPr>
                <w:rFonts w:eastAsia="Times New Roman" w:cs="Times New Roman"/>
                <w:sz w:val="24"/>
                <w:szCs w:val="24"/>
              </w:rPr>
              <w:t>1.0</w:t>
            </w:r>
          </w:p>
        </w:tc>
        <w:tc>
          <w:tcPr>
            <w:tcW w:w="963" w:type="dxa"/>
            <w:tcBorders>
              <w:top w:val="nil"/>
              <w:left w:val="nil"/>
              <w:bottom w:val="single" w:sz="4" w:space="0" w:color="auto"/>
              <w:right w:val="single" w:sz="4" w:space="0" w:color="auto"/>
            </w:tcBorders>
            <w:shd w:val="clear" w:color="auto" w:fill="auto"/>
            <w:vAlign w:val="center"/>
            <w:hideMark/>
          </w:tcPr>
          <w:p w14:paraId="17EA7DEF" w14:textId="77777777" w:rsidR="00376659" w:rsidRPr="000651CB" w:rsidRDefault="00376659" w:rsidP="00777738">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shd w:val="clear" w:color="auto" w:fill="auto"/>
            <w:vAlign w:val="center"/>
            <w:hideMark/>
          </w:tcPr>
          <w:p w14:paraId="19EDE9EE"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shd w:val="clear" w:color="auto" w:fill="auto"/>
            <w:vAlign w:val="center"/>
            <w:hideMark/>
          </w:tcPr>
          <w:p w14:paraId="57341A77"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shd w:val="clear" w:color="auto" w:fill="auto"/>
            <w:vAlign w:val="center"/>
            <w:hideMark/>
          </w:tcPr>
          <w:p w14:paraId="04E81A41"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nil"/>
              <w:left w:val="nil"/>
              <w:bottom w:val="single" w:sz="4" w:space="0" w:color="auto"/>
              <w:right w:val="single" w:sz="4" w:space="0" w:color="auto"/>
            </w:tcBorders>
            <w:shd w:val="clear" w:color="auto" w:fill="auto"/>
            <w:vAlign w:val="center"/>
            <w:hideMark/>
          </w:tcPr>
          <w:p w14:paraId="5743ECFA"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6</w:t>
            </w: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shd w:val="clear" w:color="auto" w:fill="auto"/>
            <w:vAlign w:val="center"/>
            <w:hideMark/>
          </w:tcPr>
          <w:p w14:paraId="63E729F4" w14:textId="77777777" w:rsidR="00376659" w:rsidRPr="000651CB" w:rsidRDefault="00376659" w:rsidP="00777738">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shd w:val="clear" w:color="auto" w:fill="auto"/>
            <w:vAlign w:val="center"/>
            <w:hideMark/>
          </w:tcPr>
          <w:p w14:paraId="36416E80"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lang w:eastAsia="vi-VN"/>
              </w:rPr>
              <w:t>322.704</w:t>
            </w:r>
          </w:p>
        </w:tc>
        <w:tc>
          <w:tcPr>
            <w:tcW w:w="1404" w:type="dxa"/>
            <w:tcBorders>
              <w:top w:val="nil"/>
              <w:left w:val="nil"/>
              <w:bottom w:val="single" w:sz="4" w:space="0" w:color="auto"/>
              <w:right w:val="single" w:sz="8" w:space="0" w:color="auto"/>
            </w:tcBorders>
            <w:shd w:val="clear" w:color="auto" w:fill="auto"/>
            <w:vAlign w:val="center"/>
            <w:hideMark/>
          </w:tcPr>
          <w:p w14:paraId="0738FDD1"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14AF7F69" w14:textId="77777777" w:rsidTr="00777738">
        <w:trPr>
          <w:trHeight w:val="450"/>
        </w:trPr>
        <w:tc>
          <w:tcPr>
            <w:tcW w:w="712" w:type="dxa"/>
            <w:tcBorders>
              <w:top w:val="nil"/>
              <w:left w:val="single" w:sz="8" w:space="0" w:color="auto"/>
              <w:bottom w:val="single" w:sz="4" w:space="0" w:color="auto"/>
              <w:right w:val="single" w:sz="4" w:space="0" w:color="auto"/>
            </w:tcBorders>
            <w:shd w:val="clear" w:color="auto" w:fill="auto"/>
            <w:vAlign w:val="center"/>
            <w:hideMark/>
          </w:tcPr>
          <w:p w14:paraId="075694F4" w14:textId="77777777" w:rsidR="00376659" w:rsidRPr="000651CB" w:rsidRDefault="00376659"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shd w:val="clear" w:color="auto" w:fill="auto"/>
            <w:vAlign w:val="center"/>
            <w:hideMark/>
          </w:tcPr>
          <w:p w14:paraId="1F9CF9E2"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shd w:val="clear" w:color="auto" w:fill="auto"/>
            <w:vAlign w:val="center"/>
            <w:hideMark/>
          </w:tcPr>
          <w:p w14:paraId="642B1124"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Phục vụ kiểm tra</w:t>
            </w:r>
          </w:p>
        </w:tc>
        <w:tc>
          <w:tcPr>
            <w:tcW w:w="772" w:type="dxa"/>
            <w:tcBorders>
              <w:top w:val="nil"/>
              <w:left w:val="nil"/>
              <w:bottom w:val="single" w:sz="4" w:space="0" w:color="auto"/>
              <w:right w:val="single" w:sz="4" w:space="0" w:color="auto"/>
            </w:tcBorders>
            <w:shd w:val="clear" w:color="auto" w:fill="auto"/>
            <w:vAlign w:val="center"/>
            <w:hideMark/>
          </w:tcPr>
          <w:p w14:paraId="633D7B33" w14:textId="77777777" w:rsidR="00376659" w:rsidRPr="000651CB" w:rsidRDefault="00376659" w:rsidP="00777738">
            <w:pPr>
              <w:spacing w:line="240" w:lineRule="auto"/>
              <w:jc w:val="right"/>
              <w:rPr>
                <w:rFonts w:eastAsia="Times New Roman" w:cs="Times New Roman"/>
                <w:sz w:val="24"/>
                <w:szCs w:val="24"/>
              </w:rPr>
            </w:pPr>
            <w:r w:rsidRPr="000651CB">
              <w:rPr>
                <w:rFonts w:eastAsia="Times New Roman" w:cs="Times New Roman"/>
                <w:sz w:val="24"/>
                <w:szCs w:val="24"/>
              </w:rPr>
              <w:t>1.0</w:t>
            </w:r>
          </w:p>
        </w:tc>
        <w:tc>
          <w:tcPr>
            <w:tcW w:w="963" w:type="dxa"/>
            <w:tcBorders>
              <w:top w:val="nil"/>
              <w:left w:val="nil"/>
              <w:bottom w:val="single" w:sz="4" w:space="0" w:color="auto"/>
              <w:right w:val="single" w:sz="4" w:space="0" w:color="auto"/>
            </w:tcBorders>
            <w:shd w:val="clear" w:color="auto" w:fill="auto"/>
            <w:vAlign w:val="center"/>
            <w:hideMark/>
          </w:tcPr>
          <w:p w14:paraId="48AC4DA9" w14:textId="77777777" w:rsidR="00376659" w:rsidRPr="000651CB" w:rsidRDefault="00376659" w:rsidP="00777738">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shd w:val="clear" w:color="auto" w:fill="auto"/>
            <w:vAlign w:val="center"/>
            <w:hideMark/>
          </w:tcPr>
          <w:p w14:paraId="152C2915"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shd w:val="clear" w:color="auto" w:fill="auto"/>
            <w:vAlign w:val="center"/>
            <w:hideMark/>
          </w:tcPr>
          <w:p w14:paraId="5A30D88E"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shd w:val="clear" w:color="auto" w:fill="auto"/>
            <w:vAlign w:val="center"/>
            <w:hideMark/>
          </w:tcPr>
          <w:p w14:paraId="1EF095D5"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1</w:t>
            </w:r>
            <w:r w:rsidRPr="000651CB">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14:paraId="0EB0C27B"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6</w:t>
            </w: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shd w:val="clear" w:color="auto" w:fill="auto"/>
            <w:vAlign w:val="center"/>
            <w:hideMark/>
          </w:tcPr>
          <w:p w14:paraId="2E21A1B5"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53.784</w:t>
            </w:r>
          </w:p>
        </w:tc>
        <w:tc>
          <w:tcPr>
            <w:tcW w:w="1597" w:type="dxa"/>
            <w:tcBorders>
              <w:top w:val="nil"/>
              <w:left w:val="nil"/>
              <w:bottom w:val="single" w:sz="4" w:space="0" w:color="auto"/>
              <w:right w:val="single" w:sz="4" w:space="0" w:color="auto"/>
            </w:tcBorders>
            <w:shd w:val="clear" w:color="auto" w:fill="auto"/>
            <w:vAlign w:val="center"/>
            <w:hideMark/>
          </w:tcPr>
          <w:p w14:paraId="5B4558FF"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lang w:eastAsia="vi-VN"/>
              </w:rPr>
              <w:t>322.704</w:t>
            </w:r>
          </w:p>
        </w:tc>
        <w:tc>
          <w:tcPr>
            <w:tcW w:w="1404" w:type="dxa"/>
            <w:tcBorders>
              <w:top w:val="nil"/>
              <w:left w:val="nil"/>
              <w:bottom w:val="single" w:sz="4" w:space="0" w:color="auto"/>
              <w:right w:val="single" w:sz="8" w:space="0" w:color="auto"/>
            </w:tcBorders>
            <w:shd w:val="clear" w:color="auto" w:fill="auto"/>
            <w:vAlign w:val="center"/>
            <w:hideMark/>
          </w:tcPr>
          <w:p w14:paraId="0E7409FA"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3E4C14BC" w14:textId="77777777" w:rsidTr="00777738">
        <w:trPr>
          <w:trHeight w:val="360"/>
        </w:trPr>
        <w:tc>
          <w:tcPr>
            <w:tcW w:w="712" w:type="dxa"/>
            <w:tcBorders>
              <w:top w:val="nil"/>
              <w:left w:val="single" w:sz="8" w:space="0" w:color="auto"/>
              <w:bottom w:val="single" w:sz="4" w:space="0" w:color="auto"/>
              <w:right w:val="single" w:sz="4" w:space="0" w:color="auto"/>
            </w:tcBorders>
            <w:shd w:val="clear" w:color="auto" w:fill="auto"/>
            <w:vAlign w:val="center"/>
            <w:hideMark/>
          </w:tcPr>
          <w:p w14:paraId="2BB78C7A" w14:textId="77777777" w:rsidR="00376659" w:rsidRPr="000651CB" w:rsidRDefault="00376659"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5</w:t>
            </w:r>
          </w:p>
        </w:tc>
        <w:tc>
          <w:tcPr>
            <w:tcW w:w="2519" w:type="dxa"/>
            <w:tcBorders>
              <w:top w:val="nil"/>
              <w:left w:val="nil"/>
              <w:bottom w:val="single" w:sz="4" w:space="0" w:color="auto"/>
              <w:right w:val="single" w:sz="4" w:space="0" w:color="auto"/>
            </w:tcBorders>
            <w:shd w:val="clear" w:color="auto" w:fill="auto"/>
            <w:vAlign w:val="center"/>
            <w:hideMark/>
          </w:tcPr>
          <w:p w14:paraId="3B94FA0A"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b/>
                <w:bCs/>
                <w:color w:val="000000"/>
                <w:sz w:val="24"/>
                <w:szCs w:val="24"/>
              </w:rPr>
              <w:t>Công việc khác</w:t>
            </w:r>
            <w:r w:rsidRPr="000651CB">
              <w:rPr>
                <w:rFonts w:eastAsia="Times New Roman" w:cs="Times New Roman"/>
                <w:color w:val="000000"/>
                <w:sz w:val="24"/>
                <w:szCs w:val="24"/>
              </w:rPr>
              <w:t xml:space="preserve"> (nếu có)</w:t>
            </w:r>
          </w:p>
        </w:tc>
        <w:tc>
          <w:tcPr>
            <w:tcW w:w="2188" w:type="dxa"/>
            <w:tcBorders>
              <w:top w:val="nil"/>
              <w:left w:val="nil"/>
              <w:bottom w:val="single" w:sz="4" w:space="0" w:color="auto"/>
              <w:right w:val="single" w:sz="4" w:space="0" w:color="auto"/>
            </w:tcBorders>
            <w:shd w:val="clear" w:color="auto" w:fill="auto"/>
            <w:vAlign w:val="center"/>
            <w:hideMark/>
          </w:tcPr>
          <w:p w14:paraId="5D4923AE"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shd w:val="clear" w:color="auto" w:fill="auto"/>
            <w:vAlign w:val="center"/>
            <w:hideMark/>
          </w:tcPr>
          <w:p w14:paraId="59EAA014" w14:textId="77777777" w:rsidR="00376659" w:rsidRPr="000651CB" w:rsidRDefault="00376659" w:rsidP="00777738">
            <w:pPr>
              <w:spacing w:line="240" w:lineRule="auto"/>
              <w:jc w:val="right"/>
              <w:rPr>
                <w:rFonts w:eastAsia="Times New Roman" w:cs="Times New Roman"/>
                <w:sz w:val="24"/>
                <w:szCs w:val="24"/>
              </w:rPr>
            </w:pPr>
            <w:r w:rsidRPr="000651CB">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14:paraId="190BFF40"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shd w:val="clear" w:color="auto" w:fill="auto"/>
            <w:vAlign w:val="center"/>
            <w:hideMark/>
          </w:tcPr>
          <w:p w14:paraId="7C4C07DF"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shd w:val="clear" w:color="auto" w:fill="auto"/>
            <w:vAlign w:val="center"/>
            <w:hideMark/>
          </w:tcPr>
          <w:p w14:paraId="0BD6FD1C"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shd w:val="clear" w:color="auto" w:fill="auto"/>
            <w:vAlign w:val="center"/>
            <w:hideMark/>
          </w:tcPr>
          <w:p w14:paraId="51B8E1D4"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870" w:type="dxa"/>
            <w:tcBorders>
              <w:top w:val="nil"/>
              <w:left w:val="nil"/>
              <w:bottom w:val="single" w:sz="4" w:space="0" w:color="auto"/>
              <w:right w:val="single" w:sz="4" w:space="0" w:color="auto"/>
            </w:tcBorders>
            <w:shd w:val="clear" w:color="auto" w:fill="auto"/>
            <w:vAlign w:val="center"/>
            <w:hideMark/>
          </w:tcPr>
          <w:p w14:paraId="3CBC66DF"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shd w:val="clear" w:color="auto" w:fill="auto"/>
            <w:vAlign w:val="center"/>
            <w:hideMark/>
          </w:tcPr>
          <w:p w14:paraId="22C33F39"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597" w:type="dxa"/>
            <w:tcBorders>
              <w:top w:val="nil"/>
              <w:left w:val="nil"/>
              <w:bottom w:val="single" w:sz="4" w:space="0" w:color="auto"/>
              <w:right w:val="single" w:sz="4" w:space="0" w:color="auto"/>
            </w:tcBorders>
            <w:shd w:val="clear" w:color="auto" w:fill="auto"/>
            <w:vAlign w:val="center"/>
            <w:hideMark/>
          </w:tcPr>
          <w:p w14:paraId="375D28C0"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404" w:type="dxa"/>
            <w:tcBorders>
              <w:top w:val="nil"/>
              <w:left w:val="nil"/>
              <w:bottom w:val="single" w:sz="4" w:space="0" w:color="auto"/>
              <w:right w:val="single" w:sz="8" w:space="0" w:color="auto"/>
            </w:tcBorders>
            <w:shd w:val="clear" w:color="auto" w:fill="auto"/>
            <w:vAlign w:val="center"/>
            <w:hideMark/>
          </w:tcPr>
          <w:p w14:paraId="0BF12CB0"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3BEBF7D7" w14:textId="77777777" w:rsidTr="00777738">
        <w:trPr>
          <w:trHeight w:val="360"/>
        </w:trPr>
        <w:tc>
          <w:tcPr>
            <w:tcW w:w="712" w:type="dxa"/>
            <w:tcBorders>
              <w:top w:val="nil"/>
              <w:left w:val="single" w:sz="8" w:space="0" w:color="auto"/>
              <w:bottom w:val="single" w:sz="4" w:space="0" w:color="auto"/>
              <w:right w:val="single" w:sz="4" w:space="0" w:color="auto"/>
            </w:tcBorders>
            <w:shd w:val="clear" w:color="auto" w:fill="auto"/>
            <w:vAlign w:val="center"/>
            <w:hideMark/>
          </w:tcPr>
          <w:p w14:paraId="07C43E00" w14:textId="77777777" w:rsidR="00376659" w:rsidRPr="000651CB" w:rsidRDefault="00376659"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6</w:t>
            </w:r>
          </w:p>
        </w:tc>
        <w:tc>
          <w:tcPr>
            <w:tcW w:w="2519" w:type="dxa"/>
            <w:tcBorders>
              <w:top w:val="nil"/>
              <w:left w:val="nil"/>
              <w:bottom w:val="single" w:sz="4" w:space="0" w:color="auto"/>
              <w:right w:val="single" w:sz="4" w:space="0" w:color="auto"/>
            </w:tcBorders>
            <w:shd w:val="clear" w:color="auto" w:fill="auto"/>
            <w:vAlign w:val="center"/>
            <w:hideMark/>
          </w:tcPr>
          <w:p w14:paraId="0E8B4757" w14:textId="77777777" w:rsidR="00376659" w:rsidRPr="000651CB" w:rsidRDefault="00376659" w:rsidP="00777738">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Nhận kết quả</w:t>
            </w:r>
          </w:p>
        </w:tc>
        <w:tc>
          <w:tcPr>
            <w:tcW w:w="2188" w:type="dxa"/>
            <w:tcBorders>
              <w:top w:val="nil"/>
              <w:left w:val="nil"/>
              <w:bottom w:val="single" w:sz="4" w:space="0" w:color="auto"/>
              <w:right w:val="single" w:sz="4" w:space="0" w:color="auto"/>
            </w:tcBorders>
            <w:shd w:val="clear" w:color="auto" w:fill="auto"/>
            <w:vAlign w:val="center"/>
            <w:hideMark/>
          </w:tcPr>
          <w:p w14:paraId="103C9712"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Trực tiếp</w:t>
            </w:r>
          </w:p>
        </w:tc>
        <w:tc>
          <w:tcPr>
            <w:tcW w:w="772" w:type="dxa"/>
            <w:tcBorders>
              <w:top w:val="nil"/>
              <w:left w:val="nil"/>
              <w:bottom w:val="single" w:sz="4" w:space="0" w:color="auto"/>
              <w:right w:val="single" w:sz="4" w:space="0" w:color="auto"/>
            </w:tcBorders>
            <w:shd w:val="clear" w:color="auto" w:fill="auto"/>
            <w:vAlign w:val="center"/>
          </w:tcPr>
          <w:p w14:paraId="7F7C456F" w14:textId="77777777" w:rsidR="00376659" w:rsidRPr="000651CB" w:rsidRDefault="00376659" w:rsidP="00777738">
            <w:pPr>
              <w:spacing w:line="240" w:lineRule="auto"/>
              <w:jc w:val="right"/>
              <w:rPr>
                <w:rFonts w:eastAsia="Times New Roman" w:cs="Times New Roman"/>
                <w:sz w:val="24"/>
                <w:szCs w:val="24"/>
              </w:rPr>
            </w:pPr>
          </w:p>
        </w:tc>
        <w:tc>
          <w:tcPr>
            <w:tcW w:w="963" w:type="dxa"/>
            <w:tcBorders>
              <w:top w:val="nil"/>
              <w:left w:val="nil"/>
              <w:bottom w:val="single" w:sz="4" w:space="0" w:color="auto"/>
              <w:right w:val="single" w:sz="4" w:space="0" w:color="auto"/>
            </w:tcBorders>
            <w:shd w:val="clear" w:color="auto" w:fill="auto"/>
            <w:vAlign w:val="center"/>
          </w:tcPr>
          <w:p w14:paraId="5D80A07E" w14:textId="77777777" w:rsidR="00376659" w:rsidRPr="000651CB" w:rsidRDefault="00376659" w:rsidP="00777738">
            <w:pPr>
              <w:spacing w:line="240" w:lineRule="auto"/>
              <w:jc w:val="right"/>
              <w:rPr>
                <w:rFonts w:eastAsia="Times New Roman" w:cs="Times New Roman"/>
                <w:color w:val="000000"/>
                <w:sz w:val="24"/>
                <w:szCs w:val="24"/>
              </w:rPr>
            </w:pPr>
          </w:p>
        </w:tc>
        <w:tc>
          <w:tcPr>
            <w:tcW w:w="931" w:type="dxa"/>
            <w:tcBorders>
              <w:top w:val="nil"/>
              <w:left w:val="nil"/>
              <w:bottom w:val="single" w:sz="4" w:space="0" w:color="auto"/>
              <w:right w:val="single" w:sz="4" w:space="0" w:color="auto"/>
            </w:tcBorders>
            <w:shd w:val="clear" w:color="auto" w:fill="auto"/>
            <w:vAlign w:val="center"/>
            <w:hideMark/>
          </w:tcPr>
          <w:p w14:paraId="2A99F4A4"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shd w:val="clear" w:color="auto" w:fill="auto"/>
            <w:vAlign w:val="center"/>
          </w:tcPr>
          <w:p w14:paraId="6F4AFC82" w14:textId="77777777" w:rsidR="00376659" w:rsidRPr="000651CB" w:rsidRDefault="00376659" w:rsidP="00777738">
            <w:pPr>
              <w:spacing w:line="240" w:lineRule="auto"/>
              <w:jc w:val="right"/>
              <w:rPr>
                <w:rFonts w:eastAsia="Times New Roman" w:cs="Times New Roman"/>
                <w:color w:val="000000"/>
                <w:sz w:val="24"/>
                <w:szCs w:val="24"/>
              </w:rPr>
            </w:pPr>
          </w:p>
        </w:tc>
        <w:tc>
          <w:tcPr>
            <w:tcW w:w="773" w:type="dxa"/>
            <w:tcBorders>
              <w:top w:val="nil"/>
              <w:left w:val="nil"/>
              <w:bottom w:val="single" w:sz="4" w:space="0" w:color="auto"/>
              <w:right w:val="single" w:sz="4" w:space="0" w:color="auto"/>
            </w:tcBorders>
            <w:shd w:val="clear" w:color="auto" w:fill="auto"/>
            <w:vAlign w:val="center"/>
          </w:tcPr>
          <w:p w14:paraId="2AC60BA0" w14:textId="77777777" w:rsidR="00376659" w:rsidRPr="000651CB" w:rsidRDefault="00376659" w:rsidP="00777738">
            <w:pPr>
              <w:spacing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tcPr>
          <w:p w14:paraId="0AB8D178" w14:textId="77777777" w:rsidR="00376659" w:rsidRPr="000651CB" w:rsidRDefault="00376659" w:rsidP="00777738">
            <w:pPr>
              <w:spacing w:line="240" w:lineRule="auto"/>
              <w:jc w:val="right"/>
              <w:rPr>
                <w:rFonts w:eastAsia="Times New Roman" w:cs="Times New Roman"/>
                <w:color w:val="000000"/>
                <w:sz w:val="24"/>
                <w:szCs w:val="24"/>
              </w:rPr>
            </w:pPr>
          </w:p>
        </w:tc>
        <w:tc>
          <w:tcPr>
            <w:tcW w:w="1053" w:type="dxa"/>
            <w:tcBorders>
              <w:top w:val="nil"/>
              <w:left w:val="nil"/>
              <w:bottom w:val="single" w:sz="4" w:space="0" w:color="auto"/>
              <w:right w:val="single" w:sz="4" w:space="0" w:color="auto"/>
            </w:tcBorders>
            <w:shd w:val="clear" w:color="auto" w:fill="auto"/>
            <w:vAlign w:val="center"/>
          </w:tcPr>
          <w:p w14:paraId="6F48A1FC" w14:textId="77777777" w:rsidR="00376659" w:rsidRPr="000651CB" w:rsidRDefault="00376659" w:rsidP="00777738">
            <w:pPr>
              <w:spacing w:line="240" w:lineRule="auto"/>
              <w:jc w:val="right"/>
              <w:rPr>
                <w:rFonts w:eastAsia="Times New Roman" w:cs="Times New Roman"/>
                <w:color w:val="000000"/>
                <w:sz w:val="24"/>
                <w:szCs w:val="24"/>
              </w:rPr>
            </w:pPr>
          </w:p>
        </w:tc>
        <w:tc>
          <w:tcPr>
            <w:tcW w:w="1597" w:type="dxa"/>
            <w:tcBorders>
              <w:top w:val="nil"/>
              <w:left w:val="nil"/>
              <w:bottom w:val="single" w:sz="4" w:space="0" w:color="auto"/>
              <w:right w:val="single" w:sz="4" w:space="0" w:color="auto"/>
            </w:tcBorders>
            <w:shd w:val="clear" w:color="auto" w:fill="auto"/>
            <w:vAlign w:val="center"/>
          </w:tcPr>
          <w:p w14:paraId="507B45FE" w14:textId="77777777" w:rsidR="00376659" w:rsidRPr="000651CB" w:rsidRDefault="00376659" w:rsidP="00777738">
            <w:pPr>
              <w:spacing w:line="240" w:lineRule="auto"/>
              <w:jc w:val="right"/>
              <w:rPr>
                <w:rFonts w:eastAsia="Times New Roman" w:cs="Times New Roman"/>
                <w:color w:val="000000"/>
                <w:sz w:val="24"/>
                <w:szCs w:val="24"/>
              </w:rPr>
            </w:pPr>
          </w:p>
        </w:tc>
        <w:tc>
          <w:tcPr>
            <w:tcW w:w="1404" w:type="dxa"/>
            <w:tcBorders>
              <w:top w:val="nil"/>
              <w:left w:val="nil"/>
              <w:bottom w:val="single" w:sz="4" w:space="0" w:color="auto"/>
              <w:right w:val="single" w:sz="8" w:space="0" w:color="auto"/>
            </w:tcBorders>
            <w:shd w:val="clear" w:color="auto" w:fill="auto"/>
            <w:vAlign w:val="center"/>
            <w:hideMark/>
          </w:tcPr>
          <w:p w14:paraId="24390E72"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75507CD6" w14:textId="77777777" w:rsidTr="00777738">
        <w:trPr>
          <w:trHeight w:val="315"/>
        </w:trPr>
        <w:tc>
          <w:tcPr>
            <w:tcW w:w="712" w:type="dxa"/>
            <w:tcBorders>
              <w:top w:val="nil"/>
              <w:left w:val="single" w:sz="8" w:space="0" w:color="auto"/>
              <w:bottom w:val="single" w:sz="4" w:space="0" w:color="auto"/>
              <w:right w:val="single" w:sz="4" w:space="0" w:color="auto"/>
            </w:tcBorders>
            <w:shd w:val="clear" w:color="auto" w:fill="auto"/>
            <w:vAlign w:val="center"/>
            <w:hideMark/>
          </w:tcPr>
          <w:p w14:paraId="668FD76F" w14:textId="77777777" w:rsidR="00376659" w:rsidRPr="000651CB" w:rsidRDefault="00376659" w:rsidP="00777738">
            <w:pPr>
              <w:spacing w:line="240" w:lineRule="auto"/>
              <w:jc w:val="center"/>
              <w:rPr>
                <w:rFonts w:eastAsia="Times New Roman" w:cs="Times New Roman"/>
                <w:b/>
                <w:bCs/>
                <w:sz w:val="24"/>
                <w:szCs w:val="24"/>
              </w:rPr>
            </w:pPr>
            <w:r w:rsidRPr="000651CB">
              <w:rPr>
                <w:rFonts w:eastAsia="Times New Roman" w:cs="Times New Roman"/>
                <w:b/>
                <w:bCs/>
                <w:sz w:val="24"/>
                <w:szCs w:val="24"/>
              </w:rPr>
              <w:t> </w:t>
            </w:r>
          </w:p>
        </w:tc>
        <w:tc>
          <w:tcPr>
            <w:tcW w:w="2519" w:type="dxa"/>
            <w:tcBorders>
              <w:top w:val="nil"/>
              <w:left w:val="nil"/>
              <w:bottom w:val="single" w:sz="4" w:space="0" w:color="auto"/>
              <w:right w:val="single" w:sz="4" w:space="0" w:color="auto"/>
            </w:tcBorders>
            <w:shd w:val="clear" w:color="auto" w:fill="auto"/>
            <w:vAlign w:val="center"/>
            <w:hideMark/>
          </w:tcPr>
          <w:p w14:paraId="37489F7B"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shd w:val="clear" w:color="auto" w:fill="auto"/>
            <w:vAlign w:val="center"/>
            <w:hideMark/>
          </w:tcPr>
          <w:p w14:paraId="781B0992"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xml:space="preserve">Bưu chính </w:t>
            </w:r>
          </w:p>
        </w:tc>
        <w:tc>
          <w:tcPr>
            <w:tcW w:w="772" w:type="dxa"/>
            <w:tcBorders>
              <w:top w:val="nil"/>
              <w:left w:val="nil"/>
              <w:bottom w:val="single" w:sz="4" w:space="0" w:color="auto"/>
              <w:right w:val="single" w:sz="4" w:space="0" w:color="auto"/>
            </w:tcBorders>
            <w:shd w:val="clear" w:color="auto" w:fill="auto"/>
            <w:vAlign w:val="center"/>
            <w:hideMark/>
          </w:tcPr>
          <w:p w14:paraId="404B28B7" w14:textId="77777777" w:rsidR="00376659" w:rsidRPr="000651CB" w:rsidRDefault="00376659" w:rsidP="00777738">
            <w:pPr>
              <w:spacing w:line="240" w:lineRule="auto"/>
              <w:jc w:val="right"/>
              <w:rPr>
                <w:rFonts w:eastAsia="Times New Roman" w:cs="Times New Roman"/>
                <w:sz w:val="24"/>
                <w:szCs w:val="24"/>
              </w:rPr>
            </w:pPr>
            <w:r>
              <w:rPr>
                <w:rFonts w:eastAsia="Times New Roman" w:cs="Times New Roman"/>
                <w:sz w:val="24"/>
                <w:szCs w:val="24"/>
              </w:rPr>
              <w:t>1.0</w:t>
            </w:r>
            <w:r w:rsidRPr="000651CB">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14:paraId="1E65C5EE"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r>
              <w:rPr>
                <w:rFonts w:eastAsia="Times New Roman" w:cs="Times New Roman"/>
                <w:color w:val="000000"/>
                <w:sz w:val="24"/>
                <w:szCs w:val="24"/>
              </w:rPr>
              <w:t>8.000</w:t>
            </w:r>
          </w:p>
        </w:tc>
        <w:tc>
          <w:tcPr>
            <w:tcW w:w="931" w:type="dxa"/>
            <w:tcBorders>
              <w:top w:val="nil"/>
              <w:left w:val="nil"/>
              <w:bottom w:val="single" w:sz="4" w:space="0" w:color="auto"/>
              <w:right w:val="single" w:sz="4" w:space="0" w:color="auto"/>
            </w:tcBorders>
            <w:shd w:val="clear" w:color="auto" w:fill="auto"/>
            <w:vAlign w:val="center"/>
            <w:hideMark/>
          </w:tcPr>
          <w:p w14:paraId="4166FFF2"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shd w:val="clear" w:color="auto" w:fill="auto"/>
            <w:vAlign w:val="center"/>
            <w:hideMark/>
          </w:tcPr>
          <w:p w14:paraId="2775C181"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shd w:val="clear" w:color="auto" w:fill="auto"/>
            <w:vAlign w:val="center"/>
            <w:hideMark/>
          </w:tcPr>
          <w:p w14:paraId="6B8D3C7D"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nil"/>
              <w:left w:val="nil"/>
              <w:bottom w:val="single" w:sz="4" w:space="0" w:color="auto"/>
              <w:right w:val="single" w:sz="4" w:space="0" w:color="auto"/>
            </w:tcBorders>
            <w:shd w:val="clear" w:color="auto" w:fill="auto"/>
            <w:vAlign w:val="center"/>
            <w:hideMark/>
          </w:tcPr>
          <w:p w14:paraId="24568451"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6</w:t>
            </w: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shd w:val="clear" w:color="auto" w:fill="auto"/>
            <w:vAlign w:val="center"/>
            <w:hideMark/>
          </w:tcPr>
          <w:p w14:paraId="261EE979"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8.</w:t>
            </w:r>
            <w:r w:rsidRPr="000651CB">
              <w:rPr>
                <w:rFonts w:eastAsia="Times New Roman" w:cs="Times New Roman"/>
                <w:color w:val="000000"/>
                <w:sz w:val="24"/>
                <w:szCs w:val="24"/>
              </w:rPr>
              <w:t>000</w:t>
            </w:r>
          </w:p>
        </w:tc>
        <w:tc>
          <w:tcPr>
            <w:tcW w:w="1597" w:type="dxa"/>
            <w:tcBorders>
              <w:top w:val="nil"/>
              <w:left w:val="nil"/>
              <w:bottom w:val="single" w:sz="4" w:space="0" w:color="auto"/>
              <w:right w:val="single" w:sz="4" w:space="0" w:color="auto"/>
            </w:tcBorders>
            <w:shd w:val="clear" w:color="auto" w:fill="auto"/>
            <w:vAlign w:val="center"/>
            <w:hideMark/>
          </w:tcPr>
          <w:p w14:paraId="0AEF9CD4" w14:textId="77777777" w:rsidR="00376659" w:rsidRPr="000651CB" w:rsidRDefault="00376659"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48.</w:t>
            </w:r>
            <w:r w:rsidRPr="000651CB">
              <w:rPr>
                <w:rFonts w:eastAsia="Times New Roman" w:cs="Times New Roman"/>
                <w:color w:val="000000"/>
                <w:sz w:val="24"/>
                <w:szCs w:val="24"/>
              </w:rPr>
              <w:t>000</w:t>
            </w:r>
          </w:p>
        </w:tc>
        <w:tc>
          <w:tcPr>
            <w:tcW w:w="1404" w:type="dxa"/>
            <w:tcBorders>
              <w:top w:val="nil"/>
              <w:left w:val="nil"/>
              <w:bottom w:val="single" w:sz="4" w:space="0" w:color="auto"/>
              <w:right w:val="single" w:sz="8" w:space="0" w:color="auto"/>
            </w:tcBorders>
            <w:shd w:val="clear" w:color="auto" w:fill="auto"/>
            <w:vAlign w:val="center"/>
            <w:hideMark/>
          </w:tcPr>
          <w:p w14:paraId="25602AA3"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177693DA" w14:textId="77777777" w:rsidTr="00777738">
        <w:trPr>
          <w:trHeight w:val="360"/>
        </w:trPr>
        <w:tc>
          <w:tcPr>
            <w:tcW w:w="712" w:type="dxa"/>
            <w:tcBorders>
              <w:top w:val="nil"/>
              <w:left w:val="single" w:sz="8" w:space="0" w:color="auto"/>
              <w:bottom w:val="single" w:sz="4" w:space="0" w:color="auto"/>
              <w:right w:val="single" w:sz="4" w:space="0" w:color="auto"/>
            </w:tcBorders>
            <w:shd w:val="clear" w:color="auto" w:fill="auto"/>
            <w:vAlign w:val="center"/>
            <w:hideMark/>
          </w:tcPr>
          <w:p w14:paraId="2BD224D7" w14:textId="77777777" w:rsidR="00376659" w:rsidRPr="000651CB" w:rsidRDefault="00376659" w:rsidP="00777738">
            <w:pPr>
              <w:spacing w:line="240" w:lineRule="auto"/>
              <w:jc w:val="center"/>
              <w:rPr>
                <w:rFonts w:eastAsia="Times New Roman" w:cs="Times New Roman"/>
                <w:b/>
                <w:bCs/>
                <w:sz w:val="24"/>
                <w:szCs w:val="24"/>
              </w:rPr>
            </w:pPr>
            <w:r w:rsidRPr="000651CB">
              <w:rPr>
                <w:rFonts w:eastAsia="Times New Roman" w:cs="Times New Roman"/>
                <w:b/>
                <w:bCs/>
                <w:sz w:val="24"/>
                <w:szCs w:val="24"/>
              </w:rPr>
              <w:t> </w:t>
            </w:r>
          </w:p>
        </w:tc>
        <w:tc>
          <w:tcPr>
            <w:tcW w:w="2519" w:type="dxa"/>
            <w:tcBorders>
              <w:top w:val="nil"/>
              <w:left w:val="nil"/>
              <w:bottom w:val="single" w:sz="4" w:space="0" w:color="auto"/>
              <w:right w:val="single" w:sz="4" w:space="0" w:color="auto"/>
            </w:tcBorders>
            <w:shd w:val="clear" w:color="auto" w:fill="auto"/>
            <w:vAlign w:val="center"/>
            <w:hideMark/>
          </w:tcPr>
          <w:p w14:paraId="37DC12C4"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shd w:val="clear" w:color="auto" w:fill="auto"/>
            <w:vAlign w:val="center"/>
            <w:hideMark/>
          </w:tcPr>
          <w:p w14:paraId="10C8A7B2"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Internet</w:t>
            </w:r>
          </w:p>
        </w:tc>
        <w:tc>
          <w:tcPr>
            <w:tcW w:w="772" w:type="dxa"/>
            <w:tcBorders>
              <w:top w:val="nil"/>
              <w:left w:val="nil"/>
              <w:bottom w:val="single" w:sz="4" w:space="0" w:color="auto"/>
              <w:right w:val="single" w:sz="4" w:space="0" w:color="auto"/>
            </w:tcBorders>
            <w:shd w:val="clear" w:color="auto" w:fill="auto"/>
            <w:vAlign w:val="center"/>
          </w:tcPr>
          <w:p w14:paraId="7CD61DDE" w14:textId="77777777" w:rsidR="00376659" w:rsidRPr="000651CB" w:rsidRDefault="00376659" w:rsidP="00777738">
            <w:pPr>
              <w:spacing w:line="240" w:lineRule="auto"/>
              <w:jc w:val="right"/>
              <w:rPr>
                <w:rFonts w:eastAsia="Times New Roman" w:cs="Times New Roman"/>
                <w:sz w:val="24"/>
                <w:szCs w:val="24"/>
              </w:rPr>
            </w:pPr>
          </w:p>
        </w:tc>
        <w:tc>
          <w:tcPr>
            <w:tcW w:w="963" w:type="dxa"/>
            <w:tcBorders>
              <w:top w:val="nil"/>
              <w:left w:val="nil"/>
              <w:bottom w:val="single" w:sz="4" w:space="0" w:color="auto"/>
              <w:right w:val="single" w:sz="4" w:space="0" w:color="auto"/>
            </w:tcBorders>
            <w:shd w:val="clear" w:color="auto" w:fill="auto"/>
            <w:vAlign w:val="center"/>
          </w:tcPr>
          <w:p w14:paraId="3D44D56B" w14:textId="77777777" w:rsidR="00376659" w:rsidRPr="000651CB" w:rsidRDefault="00376659" w:rsidP="00777738">
            <w:pPr>
              <w:spacing w:line="240" w:lineRule="auto"/>
              <w:rPr>
                <w:rFonts w:eastAsia="Times New Roman" w:cs="Times New Roman"/>
                <w:color w:val="000000"/>
                <w:sz w:val="24"/>
                <w:szCs w:val="24"/>
              </w:rPr>
            </w:pPr>
          </w:p>
        </w:tc>
        <w:tc>
          <w:tcPr>
            <w:tcW w:w="931" w:type="dxa"/>
            <w:tcBorders>
              <w:top w:val="nil"/>
              <w:left w:val="nil"/>
              <w:bottom w:val="single" w:sz="4" w:space="0" w:color="auto"/>
              <w:right w:val="single" w:sz="4" w:space="0" w:color="auto"/>
            </w:tcBorders>
            <w:shd w:val="clear" w:color="auto" w:fill="auto"/>
            <w:vAlign w:val="center"/>
          </w:tcPr>
          <w:p w14:paraId="14BC48CF" w14:textId="77777777" w:rsidR="00376659" w:rsidRPr="000651CB" w:rsidRDefault="00376659" w:rsidP="00777738">
            <w:pPr>
              <w:spacing w:line="240" w:lineRule="auto"/>
              <w:jc w:val="right"/>
              <w:rPr>
                <w:rFonts w:eastAsia="Times New Roman" w:cs="Times New Roman"/>
                <w:color w:val="000000"/>
                <w:sz w:val="24"/>
                <w:szCs w:val="24"/>
              </w:rPr>
            </w:pPr>
          </w:p>
        </w:tc>
        <w:tc>
          <w:tcPr>
            <w:tcW w:w="1078" w:type="dxa"/>
            <w:tcBorders>
              <w:top w:val="nil"/>
              <w:left w:val="nil"/>
              <w:bottom w:val="single" w:sz="4" w:space="0" w:color="auto"/>
              <w:right w:val="single" w:sz="4" w:space="0" w:color="auto"/>
            </w:tcBorders>
            <w:shd w:val="clear" w:color="auto" w:fill="auto"/>
            <w:vAlign w:val="center"/>
          </w:tcPr>
          <w:p w14:paraId="1641E5FF" w14:textId="77777777" w:rsidR="00376659" w:rsidRPr="000651CB" w:rsidRDefault="00376659" w:rsidP="00777738">
            <w:pPr>
              <w:spacing w:line="240" w:lineRule="auto"/>
              <w:jc w:val="right"/>
              <w:rPr>
                <w:rFonts w:eastAsia="Times New Roman" w:cs="Times New Roman"/>
                <w:color w:val="000000"/>
                <w:sz w:val="24"/>
                <w:szCs w:val="24"/>
              </w:rPr>
            </w:pPr>
          </w:p>
        </w:tc>
        <w:tc>
          <w:tcPr>
            <w:tcW w:w="773" w:type="dxa"/>
            <w:tcBorders>
              <w:top w:val="nil"/>
              <w:left w:val="nil"/>
              <w:bottom w:val="single" w:sz="4" w:space="0" w:color="auto"/>
              <w:right w:val="single" w:sz="4" w:space="0" w:color="auto"/>
            </w:tcBorders>
            <w:shd w:val="clear" w:color="auto" w:fill="auto"/>
            <w:vAlign w:val="center"/>
          </w:tcPr>
          <w:p w14:paraId="79213556" w14:textId="77777777" w:rsidR="00376659" w:rsidRPr="000651CB" w:rsidRDefault="00376659" w:rsidP="00777738">
            <w:pPr>
              <w:spacing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tcPr>
          <w:p w14:paraId="0A080BF2" w14:textId="77777777" w:rsidR="00376659" w:rsidRPr="000651CB" w:rsidRDefault="00376659" w:rsidP="00777738">
            <w:pPr>
              <w:spacing w:line="240" w:lineRule="auto"/>
              <w:jc w:val="right"/>
              <w:rPr>
                <w:rFonts w:eastAsia="Times New Roman" w:cs="Times New Roman"/>
                <w:color w:val="000000"/>
                <w:sz w:val="24"/>
                <w:szCs w:val="24"/>
              </w:rPr>
            </w:pPr>
          </w:p>
        </w:tc>
        <w:tc>
          <w:tcPr>
            <w:tcW w:w="1053" w:type="dxa"/>
            <w:tcBorders>
              <w:top w:val="nil"/>
              <w:left w:val="nil"/>
              <w:bottom w:val="single" w:sz="4" w:space="0" w:color="auto"/>
              <w:right w:val="single" w:sz="4" w:space="0" w:color="auto"/>
            </w:tcBorders>
            <w:shd w:val="clear" w:color="auto" w:fill="auto"/>
            <w:vAlign w:val="center"/>
          </w:tcPr>
          <w:p w14:paraId="71BF055F" w14:textId="77777777" w:rsidR="00376659" w:rsidRPr="000651CB" w:rsidRDefault="00376659" w:rsidP="00777738">
            <w:pPr>
              <w:spacing w:line="240" w:lineRule="auto"/>
              <w:jc w:val="right"/>
              <w:rPr>
                <w:rFonts w:eastAsia="Times New Roman" w:cs="Times New Roman"/>
                <w:color w:val="000000"/>
                <w:sz w:val="24"/>
                <w:szCs w:val="24"/>
              </w:rPr>
            </w:pPr>
          </w:p>
        </w:tc>
        <w:tc>
          <w:tcPr>
            <w:tcW w:w="1597" w:type="dxa"/>
            <w:tcBorders>
              <w:top w:val="nil"/>
              <w:left w:val="nil"/>
              <w:bottom w:val="single" w:sz="4" w:space="0" w:color="auto"/>
              <w:right w:val="single" w:sz="4" w:space="0" w:color="auto"/>
            </w:tcBorders>
            <w:shd w:val="clear" w:color="auto" w:fill="auto"/>
            <w:vAlign w:val="center"/>
          </w:tcPr>
          <w:p w14:paraId="483E1222" w14:textId="77777777" w:rsidR="00376659" w:rsidRPr="000651CB" w:rsidRDefault="00376659" w:rsidP="00777738">
            <w:pPr>
              <w:spacing w:line="240" w:lineRule="auto"/>
              <w:jc w:val="right"/>
              <w:rPr>
                <w:rFonts w:eastAsia="Times New Roman" w:cs="Times New Roman"/>
                <w:color w:val="000000"/>
                <w:sz w:val="24"/>
                <w:szCs w:val="24"/>
              </w:rPr>
            </w:pPr>
          </w:p>
        </w:tc>
        <w:tc>
          <w:tcPr>
            <w:tcW w:w="1404" w:type="dxa"/>
            <w:tcBorders>
              <w:top w:val="nil"/>
              <w:left w:val="nil"/>
              <w:bottom w:val="single" w:sz="4" w:space="0" w:color="auto"/>
              <w:right w:val="single" w:sz="8" w:space="0" w:color="auto"/>
            </w:tcBorders>
            <w:shd w:val="clear" w:color="auto" w:fill="auto"/>
            <w:vAlign w:val="center"/>
            <w:hideMark/>
          </w:tcPr>
          <w:p w14:paraId="104A8FAD"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4121586A" w14:textId="77777777" w:rsidTr="00777738">
        <w:trPr>
          <w:trHeight w:val="360"/>
        </w:trPr>
        <w:tc>
          <w:tcPr>
            <w:tcW w:w="712" w:type="dxa"/>
            <w:tcBorders>
              <w:top w:val="nil"/>
              <w:left w:val="single" w:sz="8" w:space="0" w:color="auto"/>
              <w:bottom w:val="single" w:sz="4" w:space="0" w:color="auto"/>
              <w:right w:val="single" w:sz="4" w:space="0" w:color="auto"/>
            </w:tcBorders>
            <w:shd w:val="clear" w:color="auto" w:fill="auto"/>
            <w:vAlign w:val="center"/>
            <w:hideMark/>
          </w:tcPr>
          <w:p w14:paraId="3B12C7EB" w14:textId="77777777" w:rsidR="00376659" w:rsidRPr="000651CB" w:rsidRDefault="00376659" w:rsidP="00777738">
            <w:pPr>
              <w:spacing w:line="240" w:lineRule="auto"/>
              <w:jc w:val="center"/>
              <w:rPr>
                <w:rFonts w:eastAsia="Times New Roman" w:cs="Times New Roman"/>
                <w:sz w:val="24"/>
                <w:szCs w:val="24"/>
              </w:rPr>
            </w:pPr>
            <w:r w:rsidRPr="000651CB">
              <w:rPr>
                <w:rFonts w:eastAsia="Times New Roman" w:cs="Times New Roman"/>
                <w:sz w:val="24"/>
                <w:szCs w:val="24"/>
              </w:rPr>
              <w:t> </w:t>
            </w:r>
          </w:p>
        </w:tc>
        <w:tc>
          <w:tcPr>
            <w:tcW w:w="2519" w:type="dxa"/>
            <w:tcBorders>
              <w:top w:val="nil"/>
              <w:left w:val="nil"/>
              <w:bottom w:val="single" w:sz="4" w:space="0" w:color="auto"/>
              <w:right w:val="single" w:sz="4" w:space="0" w:color="auto"/>
            </w:tcBorders>
            <w:shd w:val="clear" w:color="auto" w:fill="auto"/>
            <w:vAlign w:val="center"/>
            <w:hideMark/>
          </w:tcPr>
          <w:p w14:paraId="5A8C6546"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shd w:val="clear" w:color="auto" w:fill="auto"/>
            <w:vAlign w:val="center"/>
            <w:hideMark/>
          </w:tcPr>
          <w:p w14:paraId="571625A4"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Khác</w:t>
            </w:r>
          </w:p>
        </w:tc>
        <w:tc>
          <w:tcPr>
            <w:tcW w:w="772" w:type="dxa"/>
            <w:tcBorders>
              <w:top w:val="nil"/>
              <w:left w:val="nil"/>
              <w:bottom w:val="single" w:sz="4" w:space="0" w:color="auto"/>
              <w:right w:val="single" w:sz="4" w:space="0" w:color="auto"/>
            </w:tcBorders>
            <w:shd w:val="clear" w:color="auto" w:fill="auto"/>
            <w:vAlign w:val="center"/>
            <w:hideMark/>
          </w:tcPr>
          <w:p w14:paraId="07AEDE0C" w14:textId="77777777" w:rsidR="00376659" w:rsidRPr="000651CB" w:rsidRDefault="00376659" w:rsidP="00777738">
            <w:pPr>
              <w:spacing w:line="240" w:lineRule="auto"/>
              <w:jc w:val="right"/>
              <w:rPr>
                <w:rFonts w:eastAsia="Times New Roman" w:cs="Times New Roman"/>
                <w:sz w:val="24"/>
                <w:szCs w:val="24"/>
              </w:rPr>
            </w:pPr>
            <w:r w:rsidRPr="000651CB">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vAlign w:val="center"/>
            <w:hideMark/>
          </w:tcPr>
          <w:p w14:paraId="5A892130"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shd w:val="clear" w:color="auto" w:fill="auto"/>
            <w:vAlign w:val="center"/>
            <w:hideMark/>
          </w:tcPr>
          <w:p w14:paraId="59CB1C6E"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shd w:val="clear" w:color="auto" w:fill="auto"/>
            <w:vAlign w:val="center"/>
            <w:hideMark/>
          </w:tcPr>
          <w:p w14:paraId="600E9AAD"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shd w:val="clear" w:color="auto" w:fill="auto"/>
            <w:vAlign w:val="center"/>
            <w:hideMark/>
          </w:tcPr>
          <w:p w14:paraId="2B50BC36"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nil"/>
              <w:left w:val="nil"/>
              <w:bottom w:val="single" w:sz="4" w:space="0" w:color="auto"/>
              <w:right w:val="single" w:sz="4" w:space="0" w:color="auto"/>
            </w:tcBorders>
            <w:shd w:val="clear" w:color="auto" w:fill="auto"/>
            <w:vAlign w:val="center"/>
            <w:hideMark/>
          </w:tcPr>
          <w:p w14:paraId="53512388"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shd w:val="clear" w:color="auto" w:fill="auto"/>
            <w:vAlign w:val="center"/>
            <w:hideMark/>
          </w:tcPr>
          <w:p w14:paraId="6ACCEFEC"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597" w:type="dxa"/>
            <w:tcBorders>
              <w:top w:val="nil"/>
              <w:left w:val="nil"/>
              <w:bottom w:val="single" w:sz="4" w:space="0" w:color="auto"/>
              <w:right w:val="single" w:sz="4" w:space="0" w:color="auto"/>
            </w:tcBorders>
            <w:shd w:val="clear" w:color="auto" w:fill="auto"/>
            <w:vAlign w:val="center"/>
            <w:hideMark/>
          </w:tcPr>
          <w:p w14:paraId="531D1091" w14:textId="77777777" w:rsidR="00376659" w:rsidRPr="000651CB" w:rsidRDefault="0037665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404" w:type="dxa"/>
            <w:tcBorders>
              <w:top w:val="nil"/>
              <w:left w:val="nil"/>
              <w:bottom w:val="single" w:sz="4" w:space="0" w:color="auto"/>
              <w:right w:val="single" w:sz="8" w:space="0" w:color="auto"/>
            </w:tcBorders>
            <w:shd w:val="clear" w:color="auto" w:fill="auto"/>
            <w:vAlign w:val="center"/>
            <w:hideMark/>
          </w:tcPr>
          <w:p w14:paraId="1D1170CE" w14:textId="77777777" w:rsidR="00376659" w:rsidRPr="000651CB" w:rsidRDefault="0037665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376659" w:rsidRPr="000651CB" w14:paraId="293129A5" w14:textId="77777777" w:rsidTr="00777738">
        <w:trPr>
          <w:trHeight w:val="360"/>
        </w:trPr>
        <w:tc>
          <w:tcPr>
            <w:tcW w:w="712" w:type="dxa"/>
            <w:tcBorders>
              <w:top w:val="nil"/>
              <w:left w:val="single" w:sz="8" w:space="0" w:color="auto"/>
              <w:bottom w:val="single" w:sz="8" w:space="0" w:color="auto"/>
              <w:right w:val="single" w:sz="4" w:space="0" w:color="auto"/>
            </w:tcBorders>
            <w:shd w:val="clear" w:color="auto" w:fill="auto"/>
            <w:vAlign w:val="center"/>
            <w:hideMark/>
          </w:tcPr>
          <w:p w14:paraId="3749C296" w14:textId="77777777" w:rsidR="00376659" w:rsidRPr="000651CB" w:rsidRDefault="00376659"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 </w:t>
            </w:r>
          </w:p>
        </w:tc>
        <w:tc>
          <w:tcPr>
            <w:tcW w:w="4707" w:type="dxa"/>
            <w:gridSpan w:val="2"/>
            <w:tcBorders>
              <w:top w:val="single" w:sz="4" w:space="0" w:color="auto"/>
              <w:left w:val="nil"/>
              <w:bottom w:val="single" w:sz="8" w:space="0" w:color="auto"/>
              <w:right w:val="single" w:sz="4" w:space="0" w:color="000000"/>
            </w:tcBorders>
            <w:shd w:val="clear" w:color="auto" w:fill="auto"/>
            <w:vAlign w:val="center"/>
            <w:hideMark/>
          </w:tcPr>
          <w:p w14:paraId="23BAB36F" w14:textId="77777777" w:rsidR="00376659" w:rsidRPr="000651CB" w:rsidRDefault="0037665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TỔNG</w:t>
            </w:r>
          </w:p>
        </w:tc>
        <w:tc>
          <w:tcPr>
            <w:tcW w:w="772" w:type="dxa"/>
            <w:tcBorders>
              <w:top w:val="nil"/>
              <w:left w:val="nil"/>
              <w:bottom w:val="single" w:sz="8" w:space="0" w:color="auto"/>
              <w:right w:val="single" w:sz="4" w:space="0" w:color="auto"/>
            </w:tcBorders>
            <w:shd w:val="clear" w:color="auto" w:fill="auto"/>
            <w:vAlign w:val="center"/>
            <w:hideMark/>
          </w:tcPr>
          <w:p w14:paraId="4C8272FA" w14:textId="77777777" w:rsidR="00376659" w:rsidRPr="000651CB" w:rsidRDefault="00376659"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 </w:t>
            </w:r>
          </w:p>
        </w:tc>
        <w:tc>
          <w:tcPr>
            <w:tcW w:w="963" w:type="dxa"/>
            <w:tcBorders>
              <w:top w:val="nil"/>
              <w:left w:val="nil"/>
              <w:bottom w:val="single" w:sz="8" w:space="0" w:color="auto"/>
              <w:right w:val="single" w:sz="4" w:space="0" w:color="auto"/>
            </w:tcBorders>
            <w:shd w:val="clear" w:color="auto" w:fill="auto"/>
            <w:vAlign w:val="center"/>
            <w:hideMark/>
          </w:tcPr>
          <w:p w14:paraId="4381CFDD" w14:textId="77777777" w:rsidR="00376659" w:rsidRPr="000651CB" w:rsidRDefault="00376659"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 </w:t>
            </w:r>
          </w:p>
        </w:tc>
        <w:tc>
          <w:tcPr>
            <w:tcW w:w="931" w:type="dxa"/>
            <w:tcBorders>
              <w:top w:val="nil"/>
              <w:left w:val="nil"/>
              <w:bottom w:val="single" w:sz="8" w:space="0" w:color="auto"/>
              <w:right w:val="single" w:sz="4" w:space="0" w:color="auto"/>
            </w:tcBorders>
            <w:shd w:val="clear" w:color="auto" w:fill="auto"/>
            <w:vAlign w:val="center"/>
            <w:hideMark/>
          </w:tcPr>
          <w:p w14:paraId="66103277" w14:textId="77777777" w:rsidR="00376659" w:rsidRPr="000651CB" w:rsidRDefault="00376659"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0</w:t>
            </w:r>
          </w:p>
        </w:tc>
        <w:tc>
          <w:tcPr>
            <w:tcW w:w="1078" w:type="dxa"/>
            <w:tcBorders>
              <w:top w:val="nil"/>
              <w:left w:val="nil"/>
              <w:bottom w:val="single" w:sz="8" w:space="0" w:color="auto"/>
              <w:right w:val="single" w:sz="4" w:space="0" w:color="auto"/>
            </w:tcBorders>
            <w:shd w:val="clear" w:color="auto" w:fill="auto"/>
            <w:vAlign w:val="center"/>
            <w:hideMark/>
          </w:tcPr>
          <w:p w14:paraId="166CEFA0" w14:textId="77777777" w:rsidR="00376659" w:rsidRPr="000651CB" w:rsidRDefault="00376659"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0</w:t>
            </w:r>
          </w:p>
        </w:tc>
        <w:tc>
          <w:tcPr>
            <w:tcW w:w="773" w:type="dxa"/>
            <w:tcBorders>
              <w:top w:val="nil"/>
              <w:left w:val="nil"/>
              <w:bottom w:val="single" w:sz="8" w:space="0" w:color="auto"/>
              <w:right w:val="single" w:sz="4" w:space="0" w:color="auto"/>
            </w:tcBorders>
            <w:shd w:val="clear" w:color="auto" w:fill="auto"/>
            <w:vAlign w:val="center"/>
            <w:hideMark/>
          </w:tcPr>
          <w:p w14:paraId="6C319248" w14:textId="77777777" w:rsidR="00376659" w:rsidRPr="000651CB" w:rsidRDefault="00376659"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 </w:t>
            </w:r>
          </w:p>
        </w:tc>
        <w:tc>
          <w:tcPr>
            <w:tcW w:w="870" w:type="dxa"/>
            <w:tcBorders>
              <w:top w:val="nil"/>
              <w:left w:val="nil"/>
              <w:bottom w:val="single" w:sz="8" w:space="0" w:color="auto"/>
              <w:right w:val="single" w:sz="4" w:space="0" w:color="auto"/>
            </w:tcBorders>
            <w:shd w:val="clear" w:color="auto" w:fill="auto"/>
            <w:vAlign w:val="center"/>
            <w:hideMark/>
          </w:tcPr>
          <w:p w14:paraId="44C5C719" w14:textId="77777777" w:rsidR="00376659" w:rsidRPr="000651CB" w:rsidRDefault="00376659"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 </w:t>
            </w:r>
          </w:p>
        </w:tc>
        <w:tc>
          <w:tcPr>
            <w:tcW w:w="1053" w:type="dxa"/>
            <w:tcBorders>
              <w:top w:val="nil"/>
              <w:left w:val="nil"/>
              <w:bottom w:val="single" w:sz="8" w:space="0" w:color="auto"/>
              <w:right w:val="single" w:sz="4" w:space="0" w:color="auto"/>
            </w:tcBorders>
            <w:shd w:val="clear" w:color="auto" w:fill="auto"/>
            <w:vAlign w:val="center"/>
            <w:hideMark/>
          </w:tcPr>
          <w:p w14:paraId="7273D622" w14:textId="234A7490" w:rsidR="00376659" w:rsidRPr="000651CB" w:rsidRDefault="004D4D9C" w:rsidP="00777738">
            <w:pPr>
              <w:spacing w:line="240" w:lineRule="auto"/>
              <w:jc w:val="right"/>
              <w:rPr>
                <w:rFonts w:eastAsia="Times New Roman" w:cs="Times New Roman"/>
                <w:b/>
                <w:bCs/>
                <w:color w:val="000000"/>
                <w:sz w:val="24"/>
                <w:szCs w:val="24"/>
              </w:rPr>
            </w:pPr>
            <w:r>
              <w:rPr>
                <w:rFonts w:eastAsia="Times New Roman" w:cs="Times New Roman"/>
                <w:b/>
                <w:bCs/>
                <w:color w:val="000000"/>
                <w:sz w:val="24"/>
                <w:szCs w:val="24"/>
              </w:rPr>
              <w:t>392.488</w:t>
            </w:r>
          </w:p>
        </w:tc>
        <w:tc>
          <w:tcPr>
            <w:tcW w:w="1597" w:type="dxa"/>
            <w:tcBorders>
              <w:top w:val="nil"/>
              <w:left w:val="nil"/>
              <w:bottom w:val="single" w:sz="8" w:space="0" w:color="auto"/>
              <w:right w:val="single" w:sz="4" w:space="0" w:color="auto"/>
            </w:tcBorders>
            <w:shd w:val="clear" w:color="auto" w:fill="auto"/>
            <w:vAlign w:val="center"/>
            <w:hideMark/>
          </w:tcPr>
          <w:p w14:paraId="60EABE33" w14:textId="6A66D7BB" w:rsidR="00376659" w:rsidRPr="000651CB" w:rsidRDefault="00376659" w:rsidP="004D4D9C">
            <w:pPr>
              <w:spacing w:line="240" w:lineRule="auto"/>
              <w:jc w:val="right"/>
              <w:rPr>
                <w:rFonts w:eastAsia="Times New Roman" w:cs="Times New Roman"/>
                <w:b/>
                <w:bCs/>
                <w:color w:val="000000"/>
                <w:sz w:val="24"/>
                <w:szCs w:val="24"/>
              </w:rPr>
            </w:pPr>
            <w:r>
              <w:rPr>
                <w:rFonts w:eastAsia="Times New Roman" w:cs="Times New Roman"/>
                <w:b/>
                <w:bCs/>
                <w:color w:val="000000"/>
                <w:sz w:val="24"/>
                <w:szCs w:val="24"/>
              </w:rPr>
              <w:t>2.</w:t>
            </w:r>
            <w:r w:rsidR="004D4D9C">
              <w:rPr>
                <w:rFonts w:eastAsia="Times New Roman" w:cs="Times New Roman"/>
                <w:b/>
                <w:bCs/>
                <w:color w:val="000000"/>
                <w:sz w:val="24"/>
                <w:szCs w:val="24"/>
              </w:rPr>
              <w:t>354.928</w:t>
            </w:r>
          </w:p>
        </w:tc>
        <w:tc>
          <w:tcPr>
            <w:tcW w:w="1404" w:type="dxa"/>
            <w:tcBorders>
              <w:top w:val="nil"/>
              <w:left w:val="nil"/>
              <w:bottom w:val="single" w:sz="8" w:space="0" w:color="auto"/>
              <w:right w:val="single" w:sz="8" w:space="0" w:color="auto"/>
            </w:tcBorders>
            <w:shd w:val="clear" w:color="auto" w:fill="auto"/>
            <w:vAlign w:val="center"/>
            <w:hideMark/>
          </w:tcPr>
          <w:p w14:paraId="288FA171" w14:textId="77777777" w:rsidR="00376659" w:rsidRPr="000651CB" w:rsidRDefault="00376659"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 </w:t>
            </w:r>
          </w:p>
        </w:tc>
      </w:tr>
    </w:tbl>
    <w:p w14:paraId="06B3387F" w14:textId="77777777" w:rsidR="00376659" w:rsidRDefault="00376659" w:rsidP="00376659">
      <w:pPr>
        <w:rPr>
          <w:b/>
          <w:sz w:val="26"/>
          <w:szCs w:val="26"/>
        </w:rPr>
      </w:pPr>
    </w:p>
    <w:p w14:paraId="5E175E41" w14:textId="5B41CF1B" w:rsidR="00376659" w:rsidRDefault="00376659" w:rsidP="00376659">
      <w:pPr>
        <w:rPr>
          <w:b/>
          <w:sz w:val="26"/>
          <w:szCs w:val="26"/>
        </w:rPr>
      </w:pPr>
      <w:r w:rsidRPr="00603996">
        <w:rPr>
          <w:b/>
          <w:sz w:val="26"/>
          <w:szCs w:val="26"/>
        </w:rPr>
        <w:t>III. SO SÁNH CHI PHÍ</w:t>
      </w:r>
    </w:p>
    <w:p w14:paraId="4187D01C" w14:textId="77777777" w:rsidR="00376659" w:rsidRPr="00603996" w:rsidRDefault="00376659" w:rsidP="00376659">
      <w:pPr>
        <w:rPr>
          <w:b/>
          <w:sz w:val="26"/>
          <w:szCs w:val="26"/>
        </w:rPr>
      </w:pPr>
    </w:p>
    <w:p w14:paraId="12479C9D" w14:textId="77777777" w:rsidR="00376659" w:rsidRDefault="00376659" w:rsidP="00376659">
      <w:pPr>
        <w:rPr>
          <w:b/>
        </w:rPr>
      </w:pPr>
      <w:r>
        <w:rPr>
          <w:b/>
        </w:rPr>
        <w:br w:type="textWrapping" w:clear="all"/>
      </w:r>
    </w:p>
    <w:p w14:paraId="604FEFBA" w14:textId="77777777" w:rsidR="00376659" w:rsidRDefault="00376659" w:rsidP="00376659">
      <w:pPr>
        <w:rPr>
          <w:noProof/>
        </w:rPr>
      </w:pPr>
    </w:p>
    <w:p w14:paraId="75AC915A" w14:textId="16EE56DC" w:rsidR="002D0F31" w:rsidRDefault="00E33888" w:rsidP="00376659">
      <w:pPr>
        <w:rPr>
          <w:b/>
        </w:rPr>
      </w:pPr>
      <w:r>
        <w:rPr>
          <w:noProof/>
        </w:rPr>
        <w:lastRenderedPageBreak/>
        <w:drawing>
          <wp:anchor distT="0" distB="0" distL="114300" distR="114300" simplePos="0" relativeHeight="251680768" behindDoc="0" locked="0" layoutInCell="1" allowOverlap="1" wp14:anchorId="0AFE0E39" wp14:editId="2C129AD3">
            <wp:simplePos x="723900" y="857250"/>
            <wp:positionH relativeFrom="column">
              <wp:align>left</wp:align>
            </wp:positionH>
            <wp:positionV relativeFrom="paragraph">
              <wp:align>top</wp:align>
            </wp:positionV>
            <wp:extent cx="6181725" cy="4276725"/>
            <wp:effectExtent l="0" t="0" r="9525" b="9525"/>
            <wp:wrapSquare wrapText="bothSides"/>
            <wp:docPr id="1" name="Chart 1">
              <a:extLst xmlns:a="http://schemas.openxmlformats.org/drawingml/2006/main">
                <a:ext uri="{FF2B5EF4-FFF2-40B4-BE49-F238E27FC236}">
                  <a16:creationId xmlns:a16="http://schemas.microsoft.com/office/drawing/2014/main" id="{77B9A8F8-E646-46E3-84B3-F58ADCED53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0777B7A" w14:textId="77777777" w:rsidR="002D0F31" w:rsidRPr="002D0F31" w:rsidRDefault="002D0F31" w:rsidP="002D0F31"/>
    <w:p w14:paraId="4DBF1B8C" w14:textId="77777777" w:rsidR="002D0F31" w:rsidRPr="002D0F31" w:rsidRDefault="002D0F31" w:rsidP="002D0F31"/>
    <w:p w14:paraId="44C7C5F9" w14:textId="77777777" w:rsidR="002D0F31" w:rsidRPr="002D0F31" w:rsidRDefault="002D0F31" w:rsidP="002D0F31"/>
    <w:p w14:paraId="6681E829" w14:textId="77777777" w:rsidR="002D0F31" w:rsidRPr="002D0F31" w:rsidRDefault="002D0F31" w:rsidP="002D0F31"/>
    <w:p w14:paraId="4040DE00" w14:textId="77777777" w:rsidR="002D0F31" w:rsidRPr="002D0F31" w:rsidRDefault="002D0F31" w:rsidP="002D0F31"/>
    <w:p w14:paraId="521B532C" w14:textId="77777777" w:rsidR="002D0F31" w:rsidRPr="002D0F31" w:rsidRDefault="002D0F31" w:rsidP="002D0F31"/>
    <w:p w14:paraId="631FBAF2" w14:textId="77777777" w:rsidR="002D0F31" w:rsidRPr="002D0F31" w:rsidRDefault="002D0F31" w:rsidP="002D0F31"/>
    <w:p w14:paraId="4F30B243" w14:textId="77777777" w:rsidR="002D0F31" w:rsidRPr="002D0F31" w:rsidRDefault="002D0F31" w:rsidP="002D0F31"/>
    <w:p w14:paraId="4A8B6239" w14:textId="77777777" w:rsidR="002D0F31" w:rsidRPr="002D0F31" w:rsidRDefault="002D0F31" w:rsidP="002D0F31"/>
    <w:p w14:paraId="2B5B149A" w14:textId="77777777" w:rsidR="002D0F31" w:rsidRPr="002D0F31" w:rsidRDefault="002D0F31" w:rsidP="002D0F31"/>
    <w:p w14:paraId="7EFD9116" w14:textId="77777777" w:rsidR="002D0F31" w:rsidRPr="002D0F31" w:rsidRDefault="002D0F31" w:rsidP="002D0F31"/>
    <w:p w14:paraId="5086FA2E" w14:textId="1F3A6477" w:rsidR="002D0F31" w:rsidRDefault="002D0F31" w:rsidP="00376659">
      <w:pPr>
        <w:rPr>
          <w:b/>
        </w:rPr>
      </w:pPr>
    </w:p>
    <w:p w14:paraId="1E2CE3D4" w14:textId="17FBB667" w:rsidR="00376659" w:rsidRDefault="002D0F31" w:rsidP="002D0F31">
      <w:pPr>
        <w:tabs>
          <w:tab w:val="center" w:pos="2321"/>
        </w:tabs>
        <w:rPr>
          <w:b/>
        </w:rPr>
      </w:pPr>
      <w:r>
        <w:rPr>
          <w:b/>
        </w:rPr>
        <w:tab/>
      </w:r>
      <w:r>
        <w:rPr>
          <w:b/>
        </w:rPr>
        <w:br w:type="textWrapping" w:clear="all"/>
      </w:r>
    </w:p>
    <w:p w14:paraId="78512147" w14:textId="2F5E50A0" w:rsidR="00376659" w:rsidRDefault="00376659" w:rsidP="00376659">
      <w:pPr>
        <w:rPr>
          <w:noProof/>
        </w:rPr>
      </w:pPr>
    </w:p>
    <w:p w14:paraId="5047E53D" w14:textId="167DAD79" w:rsidR="00E33888" w:rsidRDefault="00E33888" w:rsidP="00376659">
      <w:pPr>
        <w:rPr>
          <w:b/>
        </w:rPr>
      </w:pPr>
      <w:r>
        <w:rPr>
          <w:noProof/>
        </w:rPr>
        <w:lastRenderedPageBreak/>
        <w:drawing>
          <wp:inline distT="0" distB="0" distL="0" distR="0" wp14:anchorId="6E74C01D" wp14:editId="0FFB0B7A">
            <wp:extent cx="7000875" cy="3686175"/>
            <wp:effectExtent l="0" t="0" r="9525" b="9525"/>
            <wp:docPr id="7" name="Chart 7">
              <a:extLst xmlns:a="http://schemas.openxmlformats.org/drawingml/2006/main">
                <a:ext uri="{FF2B5EF4-FFF2-40B4-BE49-F238E27FC236}">
                  <a16:creationId xmlns:a16="http://schemas.microsoft.com/office/drawing/2014/main" id="{2E7276E0-B9A3-463D-A3E8-F32BA16E6B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769D19" w14:textId="77777777" w:rsidR="00376659" w:rsidRDefault="00376659" w:rsidP="00376659">
      <w:pPr>
        <w:rPr>
          <w:rFonts w:eastAsia="Times New Roman" w:cs="Times New Roman"/>
          <w:b/>
          <w:bCs/>
          <w:i/>
          <w:color w:val="000000"/>
          <w:sz w:val="24"/>
          <w:szCs w:val="24"/>
        </w:rPr>
      </w:pPr>
    </w:p>
    <w:p w14:paraId="7075AF1B" w14:textId="77777777" w:rsidR="00376659" w:rsidRDefault="00376659" w:rsidP="00376659">
      <w:pPr>
        <w:rPr>
          <w:b/>
        </w:rPr>
      </w:pPr>
      <w:r w:rsidRPr="00D055D3">
        <w:rPr>
          <w:rFonts w:eastAsia="Times New Roman" w:cs="Times New Roman"/>
          <w:b/>
          <w:bCs/>
          <w:i/>
          <w:color w:val="000000"/>
          <w:sz w:val="24"/>
          <w:szCs w:val="24"/>
        </w:rPr>
        <w:t>* Ghi chú</w:t>
      </w:r>
      <w:r w:rsidRPr="00651D93">
        <w:rPr>
          <w:rFonts w:eastAsia="Times New Roman" w:cs="Times New Roman"/>
          <w:b/>
          <w:bCs/>
          <w:color w:val="000000"/>
          <w:sz w:val="24"/>
          <w:szCs w:val="24"/>
        </w:rPr>
        <w:t>: Số liệu trong</w:t>
      </w:r>
      <w:r>
        <w:rPr>
          <w:rFonts w:eastAsia="Times New Roman" w:cs="Times New Roman"/>
          <w:b/>
          <w:bCs/>
          <w:color w:val="000000"/>
          <w:sz w:val="24"/>
          <w:szCs w:val="24"/>
        </w:rPr>
        <w:t xml:space="preserve"> các</w:t>
      </w:r>
      <w:r w:rsidRPr="00651D93">
        <w:rPr>
          <w:rFonts w:eastAsia="Times New Roman" w:cs="Times New Roman"/>
          <w:b/>
          <w:bCs/>
          <w:color w:val="000000"/>
          <w:sz w:val="24"/>
          <w:szCs w:val="24"/>
        </w:rPr>
        <w:t xml:space="preserve"> Bảng tính</w:t>
      </w:r>
      <w:r>
        <w:rPr>
          <w:rFonts w:eastAsia="Times New Roman" w:cs="Times New Roman"/>
          <w:b/>
          <w:bCs/>
          <w:color w:val="000000"/>
          <w:sz w:val="24"/>
          <w:szCs w:val="24"/>
        </w:rPr>
        <w:t>, hình vẽ</w:t>
      </w:r>
      <w:r w:rsidRPr="00651D93">
        <w:rPr>
          <w:rFonts w:eastAsia="Times New Roman" w:cs="Times New Roman"/>
          <w:b/>
          <w:bCs/>
          <w:color w:val="000000"/>
          <w:sz w:val="24"/>
          <w:szCs w:val="24"/>
        </w:rPr>
        <w:t xml:space="preserve"> chỉ mang tính chất minh họa.</w:t>
      </w:r>
    </w:p>
    <w:p w14:paraId="6DCB95A4" w14:textId="77777777" w:rsidR="00376659" w:rsidRDefault="00376659" w:rsidP="00376659">
      <w:pPr>
        <w:rPr>
          <w:b/>
        </w:rPr>
      </w:pPr>
    </w:p>
    <w:p w14:paraId="3638B814" w14:textId="77777777" w:rsidR="00376659" w:rsidRDefault="00376659" w:rsidP="00376659">
      <w:pPr>
        <w:rPr>
          <w:b/>
        </w:rPr>
      </w:pPr>
      <w:r>
        <w:rPr>
          <w:b/>
        </w:rPr>
        <w:br w:type="page"/>
      </w:r>
    </w:p>
    <w:p w14:paraId="61BB185D" w14:textId="760CBF58" w:rsidR="00A30D88" w:rsidRDefault="00A30D88"/>
    <w:tbl>
      <w:tblPr>
        <w:tblW w:w="14860" w:type="dxa"/>
        <w:tblLook w:val="04A0" w:firstRow="1" w:lastRow="0" w:firstColumn="1" w:lastColumn="0" w:noHBand="0" w:noVBand="1"/>
      </w:tblPr>
      <w:tblGrid>
        <w:gridCol w:w="712"/>
        <w:gridCol w:w="2519"/>
        <w:gridCol w:w="2188"/>
        <w:gridCol w:w="772"/>
        <w:gridCol w:w="963"/>
        <w:gridCol w:w="931"/>
        <w:gridCol w:w="1078"/>
        <w:gridCol w:w="773"/>
        <w:gridCol w:w="870"/>
        <w:gridCol w:w="1053"/>
        <w:gridCol w:w="1597"/>
        <w:gridCol w:w="1404"/>
      </w:tblGrid>
      <w:tr w:rsidR="00A30D88" w:rsidRPr="000651CB" w14:paraId="1342BFDB" w14:textId="77777777" w:rsidTr="00777738">
        <w:trPr>
          <w:trHeight w:val="555"/>
        </w:trPr>
        <w:tc>
          <w:tcPr>
            <w:tcW w:w="14860" w:type="dxa"/>
            <w:gridSpan w:val="12"/>
            <w:tcBorders>
              <w:top w:val="nil"/>
              <w:left w:val="nil"/>
              <w:bottom w:val="nil"/>
              <w:right w:val="nil"/>
            </w:tcBorders>
            <w:vAlign w:val="center"/>
            <w:hideMark/>
          </w:tcPr>
          <w:p w14:paraId="01B4E1B0" w14:textId="0D186662" w:rsidR="00A30D88" w:rsidRPr="00D72871" w:rsidRDefault="00A30D88" w:rsidP="00D72871">
            <w:pPr>
              <w:spacing w:line="240" w:lineRule="auto"/>
              <w:jc w:val="center"/>
              <w:rPr>
                <w:rFonts w:eastAsia="Times New Roman" w:cs="Times New Roman"/>
                <w:b/>
                <w:bCs/>
                <w:color w:val="000000"/>
                <w:sz w:val="24"/>
                <w:szCs w:val="24"/>
              </w:rPr>
            </w:pPr>
            <w:r w:rsidRPr="00D72871">
              <w:rPr>
                <w:rFonts w:eastAsia="Times New Roman" w:cs="Times New Roman"/>
                <w:b/>
                <w:bCs/>
                <w:color w:val="000000"/>
                <w:sz w:val="24"/>
                <w:szCs w:val="24"/>
              </w:rPr>
              <w:t xml:space="preserve">TÊN THỦ TỤC HÀNH CHÍNH </w:t>
            </w:r>
            <w:r w:rsidR="000214BE" w:rsidRPr="00D72871">
              <w:rPr>
                <w:rFonts w:eastAsia="Times New Roman" w:cs="Times New Roman"/>
                <w:b/>
                <w:bCs/>
                <w:color w:val="000000"/>
                <w:sz w:val="24"/>
                <w:szCs w:val="24"/>
              </w:rPr>
              <w:t>2</w:t>
            </w:r>
            <w:r w:rsidRPr="00D72871">
              <w:rPr>
                <w:rFonts w:eastAsia="Times New Roman" w:cs="Times New Roman"/>
                <w:b/>
                <w:bCs/>
                <w:color w:val="000000"/>
                <w:sz w:val="24"/>
                <w:szCs w:val="24"/>
              </w:rPr>
              <w:t xml:space="preserve">: </w:t>
            </w:r>
            <w:r w:rsidR="00C4114E" w:rsidRPr="00D72871">
              <w:rPr>
                <w:rFonts w:eastAsia="Times New Roman" w:cs="Times New Roman"/>
                <w:b/>
                <w:bCs/>
                <w:color w:val="000000"/>
                <w:sz w:val="24"/>
                <w:szCs w:val="24"/>
              </w:rPr>
              <w:t xml:space="preserve">THỦ TỤC CẤP </w:t>
            </w:r>
            <w:r w:rsidR="00B05445" w:rsidRPr="00D72871">
              <w:rPr>
                <w:rFonts w:eastAsia="Times New Roman" w:cs="Times New Roman"/>
                <w:b/>
                <w:bCs/>
                <w:color w:val="000000"/>
                <w:sz w:val="24"/>
                <w:szCs w:val="24"/>
              </w:rPr>
              <w:t>THÔNG BÁO</w:t>
            </w:r>
            <w:r w:rsidR="00C4114E" w:rsidRPr="00D72871">
              <w:rPr>
                <w:rFonts w:eastAsia="Times New Roman" w:cs="Times New Roman"/>
                <w:b/>
                <w:bCs/>
                <w:color w:val="000000"/>
                <w:sz w:val="24"/>
                <w:szCs w:val="24"/>
              </w:rPr>
              <w:t xml:space="preserve"> GIAO HẠN NGẠCH THUẾ QUAN NHẬP KHẨU </w:t>
            </w:r>
            <w:r w:rsidR="00D72871" w:rsidRPr="00D72871">
              <w:rPr>
                <w:b/>
                <w:bCs/>
                <w:sz w:val="26"/>
                <w:szCs w:val="26"/>
              </w:rPr>
              <w:t>THEO XÉT DUYỆT HỒ SƠ</w:t>
            </w:r>
          </w:p>
        </w:tc>
      </w:tr>
      <w:tr w:rsidR="00A30D88" w:rsidRPr="000651CB" w14:paraId="20A7D0AD" w14:textId="77777777" w:rsidTr="00777738">
        <w:trPr>
          <w:trHeight w:val="240"/>
        </w:trPr>
        <w:tc>
          <w:tcPr>
            <w:tcW w:w="712" w:type="dxa"/>
            <w:tcBorders>
              <w:top w:val="nil"/>
              <w:left w:val="nil"/>
              <w:bottom w:val="nil"/>
              <w:right w:val="nil"/>
            </w:tcBorders>
            <w:vAlign w:val="center"/>
            <w:hideMark/>
          </w:tcPr>
          <w:p w14:paraId="02C700C4" w14:textId="77777777" w:rsidR="00A30D88" w:rsidRPr="000651CB" w:rsidRDefault="00A30D88" w:rsidP="00777738">
            <w:pPr>
              <w:spacing w:line="240" w:lineRule="auto"/>
              <w:jc w:val="center"/>
              <w:rPr>
                <w:rFonts w:eastAsia="Times New Roman" w:cs="Times New Roman"/>
                <w:b/>
                <w:bCs/>
                <w:color w:val="000000"/>
                <w:sz w:val="24"/>
                <w:szCs w:val="24"/>
              </w:rPr>
            </w:pPr>
          </w:p>
        </w:tc>
        <w:tc>
          <w:tcPr>
            <w:tcW w:w="2519" w:type="dxa"/>
            <w:tcBorders>
              <w:top w:val="nil"/>
              <w:left w:val="nil"/>
              <w:bottom w:val="nil"/>
              <w:right w:val="nil"/>
            </w:tcBorders>
            <w:vAlign w:val="center"/>
            <w:hideMark/>
          </w:tcPr>
          <w:p w14:paraId="27751F45" w14:textId="77777777" w:rsidR="00A30D88" w:rsidRPr="000651CB" w:rsidRDefault="00A30D88" w:rsidP="00777738">
            <w:pPr>
              <w:spacing w:line="240" w:lineRule="auto"/>
              <w:jc w:val="center"/>
              <w:rPr>
                <w:rFonts w:eastAsia="Times New Roman" w:cs="Times New Roman"/>
                <w:sz w:val="20"/>
                <w:szCs w:val="20"/>
              </w:rPr>
            </w:pPr>
          </w:p>
        </w:tc>
        <w:tc>
          <w:tcPr>
            <w:tcW w:w="2188" w:type="dxa"/>
            <w:tcBorders>
              <w:top w:val="nil"/>
              <w:left w:val="nil"/>
              <w:bottom w:val="nil"/>
              <w:right w:val="nil"/>
            </w:tcBorders>
            <w:vAlign w:val="center"/>
            <w:hideMark/>
          </w:tcPr>
          <w:p w14:paraId="533D5928" w14:textId="77777777" w:rsidR="00A30D88" w:rsidRPr="000651CB" w:rsidRDefault="00A30D88" w:rsidP="00777738">
            <w:pPr>
              <w:spacing w:line="240" w:lineRule="auto"/>
              <w:jc w:val="center"/>
              <w:rPr>
                <w:rFonts w:eastAsia="Times New Roman" w:cs="Times New Roman"/>
                <w:sz w:val="12"/>
                <w:szCs w:val="20"/>
              </w:rPr>
            </w:pPr>
          </w:p>
        </w:tc>
        <w:tc>
          <w:tcPr>
            <w:tcW w:w="772" w:type="dxa"/>
            <w:tcBorders>
              <w:top w:val="nil"/>
              <w:left w:val="nil"/>
              <w:bottom w:val="nil"/>
              <w:right w:val="nil"/>
            </w:tcBorders>
            <w:vAlign w:val="center"/>
            <w:hideMark/>
          </w:tcPr>
          <w:p w14:paraId="7392421F" w14:textId="77777777" w:rsidR="00A30D88" w:rsidRPr="000651CB" w:rsidRDefault="00A30D88" w:rsidP="00777738">
            <w:pPr>
              <w:spacing w:line="240" w:lineRule="auto"/>
              <w:jc w:val="center"/>
              <w:rPr>
                <w:rFonts w:eastAsia="Times New Roman" w:cs="Times New Roman"/>
                <w:sz w:val="20"/>
                <w:szCs w:val="20"/>
              </w:rPr>
            </w:pPr>
          </w:p>
        </w:tc>
        <w:tc>
          <w:tcPr>
            <w:tcW w:w="963" w:type="dxa"/>
            <w:tcBorders>
              <w:top w:val="nil"/>
              <w:left w:val="nil"/>
              <w:bottom w:val="nil"/>
              <w:right w:val="nil"/>
            </w:tcBorders>
            <w:vAlign w:val="center"/>
            <w:hideMark/>
          </w:tcPr>
          <w:p w14:paraId="4CFFA35C" w14:textId="77777777" w:rsidR="00A30D88" w:rsidRPr="000651CB" w:rsidRDefault="00A30D88" w:rsidP="00777738">
            <w:pPr>
              <w:spacing w:line="240" w:lineRule="auto"/>
              <w:jc w:val="center"/>
              <w:rPr>
                <w:rFonts w:eastAsia="Times New Roman" w:cs="Times New Roman"/>
                <w:sz w:val="20"/>
                <w:szCs w:val="20"/>
              </w:rPr>
            </w:pPr>
          </w:p>
        </w:tc>
        <w:tc>
          <w:tcPr>
            <w:tcW w:w="931" w:type="dxa"/>
            <w:tcBorders>
              <w:top w:val="nil"/>
              <w:left w:val="nil"/>
              <w:bottom w:val="nil"/>
              <w:right w:val="nil"/>
            </w:tcBorders>
            <w:vAlign w:val="center"/>
            <w:hideMark/>
          </w:tcPr>
          <w:p w14:paraId="062AE342" w14:textId="77777777" w:rsidR="00A30D88" w:rsidRPr="000651CB" w:rsidRDefault="00A30D88" w:rsidP="00777738">
            <w:pPr>
              <w:spacing w:line="240" w:lineRule="auto"/>
              <w:jc w:val="center"/>
              <w:rPr>
                <w:rFonts w:eastAsia="Times New Roman" w:cs="Times New Roman"/>
                <w:sz w:val="20"/>
                <w:szCs w:val="20"/>
              </w:rPr>
            </w:pPr>
          </w:p>
        </w:tc>
        <w:tc>
          <w:tcPr>
            <w:tcW w:w="1078" w:type="dxa"/>
            <w:tcBorders>
              <w:top w:val="nil"/>
              <w:left w:val="nil"/>
              <w:bottom w:val="nil"/>
              <w:right w:val="nil"/>
            </w:tcBorders>
            <w:vAlign w:val="center"/>
            <w:hideMark/>
          </w:tcPr>
          <w:p w14:paraId="365CFE7E" w14:textId="77777777" w:rsidR="00A30D88" w:rsidRPr="000651CB" w:rsidRDefault="00A30D88" w:rsidP="00777738">
            <w:pPr>
              <w:spacing w:line="240" w:lineRule="auto"/>
              <w:jc w:val="center"/>
              <w:rPr>
                <w:rFonts w:eastAsia="Times New Roman" w:cs="Times New Roman"/>
                <w:sz w:val="20"/>
                <w:szCs w:val="20"/>
              </w:rPr>
            </w:pPr>
          </w:p>
        </w:tc>
        <w:tc>
          <w:tcPr>
            <w:tcW w:w="773" w:type="dxa"/>
            <w:tcBorders>
              <w:top w:val="nil"/>
              <w:left w:val="nil"/>
              <w:bottom w:val="nil"/>
              <w:right w:val="nil"/>
            </w:tcBorders>
            <w:vAlign w:val="center"/>
            <w:hideMark/>
          </w:tcPr>
          <w:p w14:paraId="289C055C" w14:textId="77777777" w:rsidR="00A30D88" w:rsidRPr="000651CB" w:rsidRDefault="00A30D88" w:rsidP="00777738">
            <w:pPr>
              <w:spacing w:line="240" w:lineRule="auto"/>
              <w:jc w:val="center"/>
              <w:rPr>
                <w:rFonts w:eastAsia="Times New Roman" w:cs="Times New Roman"/>
                <w:sz w:val="20"/>
                <w:szCs w:val="20"/>
              </w:rPr>
            </w:pPr>
          </w:p>
        </w:tc>
        <w:tc>
          <w:tcPr>
            <w:tcW w:w="870" w:type="dxa"/>
            <w:tcBorders>
              <w:top w:val="nil"/>
              <w:left w:val="nil"/>
              <w:bottom w:val="nil"/>
              <w:right w:val="nil"/>
            </w:tcBorders>
            <w:vAlign w:val="center"/>
            <w:hideMark/>
          </w:tcPr>
          <w:p w14:paraId="04866F3F" w14:textId="77777777" w:rsidR="00A30D88" w:rsidRPr="000651CB" w:rsidRDefault="00A30D88" w:rsidP="00777738">
            <w:pPr>
              <w:spacing w:line="240" w:lineRule="auto"/>
              <w:jc w:val="center"/>
              <w:rPr>
                <w:rFonts w:eastAsia="Times New Roman" w:cs="Times New Roman"/>
                <w:sz w:val="20"/>
                <w:szCs w:val="20"/>
              </w:rPr>
            </w:pPr>
          </w:p>
        </w:tc>
        <w:tc>
          <w:tcPr>
            <w:tcW w:w="1053" w:type="dxa"/>
            <w:tcBorders>
              <w:top w:val="nil"/>
              <w:left w:val="nil"/>
              <w:bottom w:val="nil"/>
              <w:right w:val="nil"/>
            </w:tcBorders>
            <w:vAlign w:val="center"/>
            <w:hideMark/>
          </w:tcPr>
          <w:p w14:paraId="346668AD" w14:textId="77777777" w:rsidR="00A30D88" w:rsidRPr="000651CB" w:rsidRDefault="00A30D88" w:rsidP="00777738">
            <w:pPr>
              <w:spacing w:line="240" w:lineRule="auto"/>
              <w:jc w:val="center"/>
              <w:rPr>
                <w:rFonts w:eastAsia="Times New Roman" w:cs="Times New Roman"/>
                <w:sz w:val="20"/>
                <w:szCs w:val="20"/>
              </w:rPr>
            </w:pPr>
          </w:p>
        </w:tc>
        <w:tc>
          <w:tcPr>
            <w:tcW w:w="1597" w:type="dxa"/>
            <w:tcBorders>
              <w:top w:val="nil"/>
              <w:left w:val="nil"/>
              <w:bottom w:val="nil"/>
              <w:right w:val="nil"/>
            </w:tcBorders>
            <w:vAlign w:val="center"/>
            <w:hideMark/>
          </w:tcPr>
          <w:p w14:paraId="57CA95CE" w14:textId="77777777" w:rsidR="00A30D88" w:rsidRPr="000651CB" w:rsidRDefault="00A30D88" w:rsidP="00777738">
            <w:pPr>
              <w:spacing w:line="240" w:lineRule="auto"/>
              <w:jc w:val="center"/>
              <w:rPr>
                <w:rFonts w:eastAsia="Times New Roman" w:cs="Times New Roman"/>
                <w:sz w:val="20"/>
                <w:szCs w:val="20"/>
              </w:rPr>
            </w:pPr>
          </w:p>
        </w:tc>
        <w:tc>
          <w:tcPr>
            <w:tcW w:w="1404" w:type="dxa"/>
            <w:tcBorders>
              <w:top w:val="nil"/>
              <w:left w:val="nil"/>
              <w:bottom w:val="nil"/>
              <w:right w:val="nil"/>
            </w:tcBorders>
            <w:vAlign w:val="center"/>
            <w:hideMark/>
          </w:tcPr>
          <w:p w14:paraId="11E1DB54" w14:textId="77777777" w:rsidR="00A30D88" w:rsidRPr="000651CB" w:rsidRDefault="00A30D88" w:rsidP="00777738">
            <w:pPr>
              <w:spacing w:line="240" w:lineRule="auto"/>
              <w:jc w:val="center"/>
              <w:rPr>
                <w:rFonts w:eastAsia="Times New Roman" w:cs="Times New Roman"/>
                <w:sz w:val="20"/>
                <w:szCs w:val="20"/>
              </w:rPr>
            </w:pPr>
          </w:p>
        </w:tc>
      </w:tr>
      <w:tr w:rsidR="00A30D88" w:rsidRPr="000651CB" w14:paraId="6E3E220D" w14:textId="77777777" w:rsidTr="00777738">
        <w:trPr>
          <w:trHeight w:val="402"/>
        </w:trPr>
        <w:tc>
          <w:tcPr>
            <w:tcW w:w="712" w:type="dxa"/>
            <w:tcBorders>
              <w:top w:val="nil"/>
              <w:left w:val="nil"/>
              <w:bottom w:val="nil"/>
              <w:right w:val="nil"/>
            </w:tcBorders>
            <w:vAlign w:val="center"/>
            <w:hideMark/>
          </w:tcPr>
          <w:p w14:paraId="60FD484C" w14:textId="77777777" w:rsidR="00A30D88" w:rsidRPr="000651CB" w:rsidRDefault="00A30D88"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I.</w:t>
            </w:r>
          </w:p>
        </w:tc>
        <w:tc>
          <w:tcPr>
            <w:tcW w:w="14148" w:type="dxa"/>
            <w:gridSpan w:val="11"/>
            <w:tcBorders>
              <w:top w:val="nil"/>
              <w:left w:val="nil"/>
              <w:bottom w:val="nil"/>
              <w:right w:val="nil"/>
            </w:tcBorders>
            <w:vAlign w:val="center"/>
            <w:hideMark/>
          </w:tcPr>
          <w:p w14:paraId="6FCB8870" w14:textId="77777777" w:rsidR="00A30D88" w:rsidRPr="000651CB" w:rsidRDefault="00A30D88" w:rsidP="00777738">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CHI PHÍ TUÂN THỦ TTHC DỰ KIẾN BAN HÀNH MỚI</w:t>
            </w:r>
          </w:p>
        </w:tc>
      </w:tr>
      <w:tr w:rsidR="00A30D88" w:rsidRPr="000651CB" w14:paraId="035A1A3C" w14:textId="77777777" w:rsidTr="00777738">
        <w:trPr>
          <w:trHeight w:val="240"/>
        </w:trPr>
        <w:tc>
          <w:tcPr>
            <w:tcW w:w="712" w:type="dxa"/>
            <w:tcBorders>
              <w:top w:val="nil"/>
              <w:left w:val="nil"/>
              <w:bottom w:val="nil"/>
              <w:right w:val="nil"/>
            </w:tcBorders>
            <w:vAlign w:val="center"/>
            <w:hideMark/>
          </w:tcPr>
          <w:p w14:paraId="60AD462E" w14:textId="77777777" w:rsidR="00A30D88" w:rsidRPr="000651CB" w:rsidRDefault="00A30D88" w:rsidP="00777738">
            <w:pPr>
              <w:spacing w:line="240" w:lineRule="auto"/>
              <w:rPr>
                <w:rFonts w:eastAsia="Times New Roman" w:cs="Times New Roman"/>
                <w:b/>
                <w:bCs/>
                <w:color w:val="000000"/>
                <w:sz w:val="24"/>
                <w:szCs w:val="24"/>
              </w:rPr>
            </w:pPr>
          </w:p>
        </w:tc>
        <w:tc>
          <w:tcPr>
            <w:tcW w:w="2519" w:type="dxa"/>
            <w:tcBorders>
              <w:top w:val="nil"/>
              <w:left w:val="nil"/>
              <w:bottom w:val="nil"/>
              <w:right w:val="nil"/>
            </w:tcBorders>
            <w:vAlign w:val="center"/>
            <w:hideMark/>
          </w:tcPr>
          <w:p w14:paraId="726A3D7B" w14:textId="77777777" w:rsidR="00A30D88" w:rsidRPr="000651CB" w:rsidRDefault="00A30D88" w:rsidP="00777738">
            <w:pPr>
              <w:spacing w:line="240" w:lineRule="auto"/>
              <w:jc w:val="center"/>
              <w:rPr>
                <w:rFonts w:eastAsia="Times New Roman" w:cs="Times New Roman"/>
                <w:sz w:val="20"/>
                <w:szCs w:val="20"/>
              </w:rPr>
            </w:pPr>
          </w:p>
        </w:tc>
        <w:tc>
          <w:tcPr>
            <w:tcW w:w="2188" w:type="dxa"/>
            <w:tcBorders>
              <w:top w:val="nil"/>
              <w:left w:val="nil"/>
              <w:bottom w:val="nil"/>
              <w:right w:val="nil"/>
            </w:tcBorders>
            <w:vAlign w:val="center"/>
            <w:hideMark/>
          </w:tcPr>
          <w:p w14:paraId="70C591AA" w14:textId="77777777" w:rsidR="00A30D88" w:rsidRPr="000651CB" w:rsidRDefault="00A30D88" w:rsidP="00777738">
            <w:pPr>
              <w:spacing w:line="240" w:lineRule="auto"/>
              <w:rPr>
                <w:rFonts w:eastAsia="Times New Roman" w:cs="Times New Roman"/>
                <w:sz w:val="12"/>
                <w:szCs w:val="20"/>
              </w:rPr>
            </w:pPr>
          </w:p>
        </w:tc>
        <w:tc>
          <w:tcPr>
            <w:tcW w:w="772" w:type="dxa"/>
            <w:tcBorders>
              <w:top w:val="nil"/>
              <w:left w:val="nil"/>
              <w:bottom w:val="nil"/>
              <w:right w:val="nil"/>
            </w:tcBorders>
            <w:vAlign w:val="center"/>
            <w:hideMark/>
          </w:tcPr>
          <w:p w14:paraId="66721BDE" w14:textId="77777777" w:rsidR="00A30D88" w:rsidRPr="000651CB" w:rsidRDefault="00A30D88" w:rsidP="00777738">
            <w:pPr>
              <w:spacing w:line="240" w:lineRule="auto"/>
              <w:rPr>
                <w:rFonts w:eastAsia="Times New Roman" w:cs="Times New Roman"/>
                <w:sz w:val="20"/>
                <w:szCs w:val="20"/>
              </w:rPr>
            </w:pPr>
          </w:p>
        </w:tc>
        <w:tc>
          <w:tcPr>
            <w:tcW w:w="963" w:type="dxa"/>
            <w:tcBorders>
              <w:top w:val="nil"/>
              <w:left w:val="nil"/>
              <w:bottom w:val="nil"/>
              <w:right w:val="nil"/>
            </w:tcBorders>
            <w:vAlign w:val="center"/>
            <w:hideMark/>
          </w:tcPr>
          <w:p w14:paraId="42A41041" w14:textId="77777777" w:rsidR="00A30D88" w:rsidRPr="000651CB" w:rsidRDefault="00A30D88" w:rsidP="00777738">
            <w:pPr>
              <w:spacing w:line="240" w:lineRule="auto"/>
              <w:rPr>
                <w:rFonts w:eastAsia="Times New Roman" w:cs="Times New Roman"/>
                <w:sz w:val="20"/>
                <w:szCs w:val="20"/>
              </w:rPr>
            </w:pPr>
          </w:p>
        </w:tc>
        <w:tc>
          <w:tcPr>
            <w:tcW w:w="931" w:type="dxa"/>
            <w:tcBorders>
              <w:top w:val="nil"/>
              <w:left w:val="nil"/>
              <w:bottom w:val="nil"/>
              <w:right w:val="nil"/>
            </w:tcBorders>
            <w:vAlign w:val="center"/>
            <w:hideMark/>
          </w:tcPr>
          <w:p w14:paraId="2B106A14" w14:textId="77777777" w:rsidR="00A30D88" w:rsidRPr="000651CB" w:rsidRDefault="00A30D88" w:rsidP="00777738">
            <w:pPr>
              <w:spacing w:line="240" w:lineRule="auto"/>
              <w:rPr>
                <w:rFonts w:eastAsia="Times New Roman" w:cs="Times New Roman"/>
                <w:sz w:val="20"/>
                <w:szCs w:val="20"/>
              </w:rPr>
            </w:pPr>
          </w:p>
        </w:tc>
        <w:tc>
          <w:tcPr>
            <w:tcW w:w="1078" w:type="dxa"/>
            <w:tcBorders>
              <w:top w:val="nil"/>
              <w:left w:val="nil"/>
              <w:bottom w:val="nil"/>
              <w:right w:val="nil"/>
            </w:tcBorders>
            <w:vAlign w:val="center"/>
            <w:hideMark/>
          </w:tcPr>
          <w:p w14:paraId="2FC23A4A" w14:textId="77777777" w:rsidR="00A30D88" w:rsidRPr="000651CB" w:rsidRDefault="00A30D88" w:rsidP="00777738">
            <w:pPr>
              <w:spacing w:line="240" w:lineRule="auto"/>
              <w:rPr>
                <w:rFonts w:eastAsia="Times New Roman" w:cs="Times New Roman"/>
                <w:sz w:val="20"/>
                <w:szCs w:val="20"/>
              </w:rPr>
            </w:pPr>
          </w:p>
        </w:tc>
        <w:tc>
          <w:tcPr>
            <w:tcW w:w="773" w:type="dxa"/>
            <w:tcBorders>
              <w:top w:val="nil"/>
              <w:left w:val="nil"/>
              <w:bottom w:val="nil"/>
              <w:right w:val="nil"/>
            </w:tcBorders>
            <w:vAlign w:val="center"/>
            <w:hideMark/>
          </w:tcPr>
          <w:p w14:paraId="4942E520" w14:textId="77777777" w:rsidR="00A30D88" w:rsidRPr="000651CB" w:rsidRDefault="00A30D88" w:rsidP="00777738">
            <w:pPr>
              <w:spacing w:line="240" w:lineRule="auto"/>
              <w:rPr>
                <w:rFonts w:eastAsia="Times New Roman" w:cs="Times New Roman"/>
                <w:sz w:val="20"/>
                <w:szCs w:val="20"/>
              </w:rPr>
            </w:pPr>
          </w:p>
        </w:tc>
        <w:tc>
          <w:tcPr>
            <w:tcW w:w="870" w:type="dxa"/>
            <w:tcBorders>
              <w:top w:val="nil"/>
              <w:left w:val="nil"/>
              <w:bottom w:val="nil"/>
              <w:right w:val="nil"/>
            </w:tcBorders>
            <w:vAlign w:val="center"/>
            <w:hideMark/>
          </w:tcPr>
          <w:p w14:paraId="265CD7F7" w14:textId="77777777" w:rsidR="00A30D88" w:rsidRPr="000651CB" w:rsidRDefault="00A30D88" w:rsidP="00777738">
            <w:pPr>
              <w:spacing w:line="240" w:lineRule="auto"/>
              <w:rPr>
                <w:rFonts w:eastAsia="Times New Roman" w:cs="Times New Roman"/>
                <w:sz w:val="20"/>
                <w:szCs w:val="20"/>
              </w:rPr>
            </w:pPr>
          </w:p>
        </w:tc>
        <w:tc>
          <w:tcPr>
            <w:tcW w:w="1053" w:type="dxa"/>
            <w:tcBorders>
              <w:top w:val="nil"/>
              <w:left w:val="nil"/>
              <w:bottom w:val="nil"/>
              <w:right w:val="nil"/>
            </w:tcBorders>
            <w:vAlign w:val="center"/>
            <w:hideMark/>
          </w:tcPr>
          <w:p w14:paraId="52D5E251" w14:textId="77777777" w:rsidR="00A30D88" w:rsidRPr="000651CB" w:rsidRDefault="00A30D88" w:rsidP="00777738">
            <w:pPr>
              <w:spacing w:line="240" w:lineRule="auto"/>
              <w:rPr>
                <w:rFonts w:eastAsia="Times New Roman" w:cs="Times New Roman"/>
                <w:sz w:val="20"/>
                <w:szCs w:val="20"/>
              </w:rPr>
            </w:pPr>
          </w:p>
        </w:tc>
        <w:tc>
          <w:tcPr>
            <w:tcW w:w="1597" w:type="dxa"/>
            <w:tcBorders>
              <w:top w:val="nil"/>
              <w:left w:val="nil"/>
              <w:bottom w:val="nil"/>
              <w:right w:val="nil"/>
            </w:tcBorders>
            <w:vAlign w:val="center"/>
            <w:hideMark/>
          </w:tcPr>
          <w:p w14:paraId="7258111E" w14:textId="77777777" w:rsidR="00A30D88" w:rsidRPr="000651CB" w:rsidRDefault="00A30D88" w:rsidP="00777738">
            <w:pPr>
              <w:spacing w:line="240" w:lineRule="auto"/>
              <w:rPr>
                <w:rFonts w:eastAsia="Times New Roman" w:cs="Times New Roman"/>
                <w:sz w:val="20"/>
                <w:szCs w:val="20"/>
              </w:rPr>
            </w:pPr>
          </w:p>
        </w:tc>
        <w:tc>
          <w:tcPr>
            <w:tcW w:w="1404" w:type="dxa"/>
            <w:tcBorders>
              <w:top w:val="nil"/>
              <w:left w:val="nil"/>
              <w:bottom w:val="nil"/>
              <w:right w:val="nil"/>
            </w:tcBorders>
            <w:vAlign w:val="center"/>
            <w:hideMark/>
          </w:tcPr>
          <w:p w14:paraId="3795A7FB" w14:textId="77777777" w:rsidR="00A30D88" w:rsidRPr="000651CB" w:rsidRDefault="00A30D88" w:rsidP="00777738">
            <w:pPr>
              <w:spacing w:line="240" w:lineRule="auto"/>
              <w:rPr>
                <w:rFonts w:eastAsia="Times New Roman" w:cs="Times New Roman"/>
                <w:sz w:val="20"/>
                <w:szCs w:val="20"/>
              </w:rPr>
            </w:pPr>
          </w:p>
        </w:tc>
      </w:tr>
      <w:tr w:rsidR="00A30D88" w:rsidRPr="000651CB" w14:paraId="496EC2CC" w14:textId="77777777" w:rsidTr="00777738">
        <w:trPr>
          <w:trHeight w:val="2205"/>
        </w:trPr>
        <w:tc>
          <w:tcPr>
            <w:tcW w:w="712" w:type="dxa"/>
            <w:tcBorders>
              <w:top w:val="single" w:sz="8" w:space="0" w:color="auto"/>
              <w:left w:val="single" w:sz="8" w:space="0" w:color="auto"/>
              <w:bottom w:val="single" w:sz="4" w:space="0" w:color="auto"/>
              <w:right w:val="single" w:sz="4" w:space="0" w:color="auto"/>
            </w:tcBorders>
            <w:vAlign w:val="center"/>
            <w:hideMark/>
          </w:tcPr>
          <w:p w14:paraId="32AD1F4D" w14:textId="77777777" w:rsidR="00A30D88" w:rsidRPr="000651CB" w:rsidRDefault="00A30D88" w:rsidP="00777738">
            <w:pPr>
              <w:spacing w:line="240" w:lineRule="auto"/>
              <w:jc w:val="center"/>
              <w:rPr>
                <w:rFonts w:eastAsia="Times New Roman" w:cs="Times New Roman"/>
                <w:b/>
                <w:bCs/>
                <w:sz w:val="24"/>
                <w:szCs w:val="24"/>
              </w:rPr>
            </w:pPr>
            <w:r w:rsidRPr="000651CB">
              <w:rPr>
                <w:rFonts w:eastAsia="Times New Roman" w:cs="Times New Roman"/>
                <w:b/>
                <w:bCs/>
                <w:sz w:val="24"/>
                <w:szCs w:val="24"/>
              </w:rPr>
              <w:t>STT</w:t>
            </w:r>
          </w:p>
        </w:tc>
        <w:tc>
          <w:tcPr>
            <w:tcW w:w="2519" w:type="dxa"/>
            <w:tcBorders>
              <w:top w:val="single" w:sz="8" w:space="0" w:color="auto"/>
              <w:left w:val="nil"/>
              <w:bottom w:val="single" w:sz="4" w:space="0" w:color="auto"/>
              <w:right w:val="single" w:sz="4" w:space="0" w:color="auto"/>
            </w:tcBorders>
            <w:vAlign w:val="center"/>
            <w:hideMark/>
          </w:tcPr>
          <w:p w14:paraId="3696ACF5" w14:textId="77777777" w:rsidR="00A30D88" w:rsidRPr="000651CB" w:rsidRDefault="00A30D88" w:rsidP="00777738">
            <w:pPr>
              <w:spacing w:line="240" w:lineRule="auto"/>
              <w:jc w:val="center"/>
              <w:rPr>
                <w:rFonts w:eastAsia="Times New Roman" w:cs="Times New Roman"/>
                <w:b/>
                <w:bCs/>
                <w:sz w:val="24"/>
                <w:szCs w:val="24"/>
              </w:rPr>
            </w:pPr>
            <w:r w:rsidRPr="000651CB">
              <w:rPr>
                <w:rFonts w:eastAsia="Times New Roman" w:cs="Times New Roman"/>
                <w:b/>
                <w:bCs/>
                <w:sz w:val="24"/>
                <w:szCs w:val="24"/>
              </w:rPr>
              <w:t xml:space="preserve">Các công việc </w:t>
            </w:r>
            <w:r w:rsidRPr="000651CB">
              <w:rPr>
                <w:rFonts w:eastAsia="Times New Roman" w:cs="Times New Roman"/>
                <w:b/>
                <w:bCs/>
                <w:sz w:val="24"/>
                <w:szCs w:val="24"/>
              </w:rPr>
              <w:br/>
              <w:t>khi thực hiện TTHC</w:t>
            </w:r>
          </w:p>
        </w:tc>
        <w:tc>
          <w:tcPr>
            <w:tcW w:w="2188" w:type="dxa"/>
            <w:tcBorders>
              <w:top w:val="single" w:sz="8" w:space="0" w:color="auto"/>
              <w:left w:val="nil"/>
              <w:bottom w:val="single" w:sz="4" w:space="0" w:color="auto"/>
              <w:right w:val="single" w:sz="4" w:space="0" w:color="auto"/>
            </w:tcBorders>
            <w:vAlign w:val="center"/>
            <w:hideMark/>
          </w:tcPr>
          <w:p w14:paraId="4D7600A1" w14:textId="77777777" w:rsidR="00A30D88" w:rsidRPr="000651CB" w:rsidRDefault="00A30D88" w:rsidP="00777738">
            <w:pPr>
              <w:spacing w:line="240" w:lineRule="auto"/>
              <w:jc w:val="center"/>
              <w:rPr>
                <w:rFonts w:eastAsia="Times New Roman" w:cs="Times New Roman"/>
                <w:b/>
                <w:bCs/>
                <w:sz w:val="24"/>
                <w:szCs w:val="24"/>
              </w:rPr>
            </w:pPr>
            <w:r w:rsidRPr="000651CB">
              <w:rPr>
                <w:rFonts w:eastAsia="Times New Roman" w:cs="Times New Roman"/>
                <w:b/>
                <w:bCs/>
                <w:sz w:val="24"/>
                <w:szCs w:val="24"/>
              </w:rPr>
              <w:t>Các hoạt động/ cách thức thực hiện cụ thể</w:t>
            </w:r>
          </w:p>
        </w:tc>
        <w:tc>
          <w:tcPr>
            <w:tcW w:w="772" w:type="dxa"/>
            <w:tcBorders>
              <w:top w:val="single" w:sz="8" w:space="0" w:color="auto"/>
              <w:left w:val="nil"/>
              <w:bottom w:val="single" w:sz="4" w:space="0" w:color="auto"/>
              <w:right w:val="single" w:sz="4" w:space="0" w:color="auto"/>
            </w:tcBorders>
            <w:vAlign w:val="center"/>
            <w:hideMark/>
          </w:tcPr>
          <w:p w14:paraId="43030139" w14:textId="77777777" w:rsidR="00A30D88" w:rsidRPr="000651CB" w:rsidRDefault="00A30D88"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Thời gian thực hiện </w:t>
            </w:r>
            <w:r w:rsidRPr="000651CB">
              <w:rPr>
                <w:rFonts w:eastAsia="Times New Roman" w:cs="Times New Roman"/>
                <w:color w:val="000000"/>
                <w:sz w:val="24"/>
                <w:szCs w:val="24"/>
              </w:rPr>
              <w:t>(giờ)</w:t>
            </w:r>
          </w:p>
        </w:tc>
        <w:tc>
          <w:tcPr>
            <w:tcW w:w="963" w:type="dxa"/>
            <w:tcBorders>
              <w:top w:val="single" w:sz="8" w:space="0" w:color="auto"/>
              <w:left w:val="nil"/>
              <w:bottom w:val="single" w:sz="4" w:space="0" w:color="auto"/>
              <w:right w:val="single" w:sz="4" w:space="0" w:color="auto"/>
            </w:tcBorders>
            <w:vAlign w:val="center"/>
            <w:hideMark/>
          </w:tcPr>
          <w:p w14:paraId="6552AE4A"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b/>
                <w:bCs/>
                <w:color w:val="000000"/>
                <w:sz w:val="24"/>
                <w:szCs w:val="24"/>
              </w:rPr>
              <w:t>Mức TNBQ/ 01 giờ làm việc</w:t>
            </w:r>
            <w:r w:rsidRPr="000651CB">
              <w:rPr>
                <w:rFonts w:eastAsia="Times New Roman" w:cs="Times New Roman"/>
                <w:color w:val="000000"/>
                <w:sz w:val="24"/>
                <w:szCs w:val="24"/>
              </w:rPr>
              <w:t xml:space="preserve"> (đồng)</w:t>
            </w:r>
          </w:p>
        </w:tc>
        <w:tc>
          <w:tcPr>
            <w:tcW w:w="931" w:type="dxa"/>
            <w:tcBorders>
              <w:top w:val="single" w:sz="8" w:space="0" w:color="auto"/>
              <w:left w:val="nil"/>
              <w:bottom w:val="nil"/>
              <w:right w:val="single" w:sz="4" w:space="0" w:color="auto"/>
            </w:tcBorders>
            <w:vAlign w:val="center"/>
            <w:hideMark/>
          </w:tcPr>
          <w:p w14:paraId="2FF52AC5" w14:textId="77777777" w:rsidR="00A30D88" w:rsidRPr="000651CB" w:rsidRDefault="00A30D88"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Mức chi phí thuê tư vấn, dịch vụ </w:t>
            </w:r>
            <w:r w:rsidRPr="000651CB">
              <w:rPr>
                <w:rFonts w:eastAsia="Times New Roman" w:cs="Times New Roman"/>
                <w:color w:val="000000"/>
                <w:sz w:val="24"/>
                <w:szCs w:val="24"/>
              </w:rPr>
              <w:t>(đồng)</w:t>
            </w:r>
          </w:p>
        </w:tc>
        <w:tc>
          <w:tcPr>
            <w:tcW w:w="1078" w:type="dxa"/>
            <w:tcBorders>
              <w:top w:val="single" w:sz="8" w:space="0" w:color="auto"/>
              <w:left w:val="nil"/>
              <w:bottom w:val="single" w:sz="4" w:space="0" w:color="auto"/>
              <w:right w:val="single" w:sz="4" w:space="0" w:color="auto"/>
            </w:tcBorders>
            <w:vAlign w:val="center"/>
            <w:hideMark/>
          </w:tcPr>
          <w:p w14:paraId="6B7691E5" w14:textId="77777777" w:rsidR="00A30D88" w:rsidRPr="000651CB" w:rsidRDefault="00A30D88"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Mức phí, lệ phí, chi phí khác </w:t>
            </w:r>
            <w:r w:rsidRPr="000651CB">
              <w:rPr>
                <w:rFonts w:eastAsia="Times New Roman" w:cs="Times New Roman"/>
                <w:color w:val="000000"/>
                <w:sz w:val="24"/>
                <w:szCs w:val="24"/>
              </w:rPr>
              <w:t>(đồng)</w:t>
            </w:r>
          </w:p>
        </w:tc>
        <w:tc>
          <w:tcPr>
            <w:tcW w:w="773" w:type="dxa"/>
            <w:tcBorders>
              <w:top w:val="single" w:sz="8" w:space="0" w:color="auto"/>
              <w:left w:val="nil"/>
              <w:bottom w:val="single" w:sz="4" w:space="0" w:color="auto"/>
              <w:right w:val="single" w:sz="4" w:space="0" w:color="auto"/>
            </w:tcBorders>
            <w:vAlign w:val="center"/>
            <w:hideMark/>
          </w:tcPr>
          <w:p w14:paraId="3EC7DF39" w14:textId="77777777" w:rsidR="00A30D88" w:rsidRPr="000651CB" w:rsidRDefault="00A30D88"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Số lần thực hiện/ 01 năm</w:t>
            </w:r>
          </w:p>
        </w:tc>
        <w:tc>
          <w:tcPr>
            <w:tcW w:w="870" w:type="dxa"/>
            <w:tcBorders>
              <w:top w:val="single" w:sz="8" w:space="0" w:color="auto"/>
              <w:left w:val="nil"/>
              <w:bottom w:val="single" w:sz="4" w:space="0" w:color="auto"/>
              <w:right w:val="single" w:sz="4" w:space="0" w:color="auto"/>
            </w:tcBorders>
            <w:vAlign w:val="center"/>
            <w:hideMark/>
          </w:tcPr>
          <w:p w14:paraId="14CB703E" w14:textId="77777777" w:rsidR="00A30D88" w:rsidRPr="000651CB" w:rsidRDefault="00A30D88"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Số lượng đối tượng tuân thủ/01 năm</w:t>
            </w:r>
          </w:p>
        </w:tc>
        <w:tc>
          <w:tcPr>
            <w:tcW w:w="1053" w:type="dxa"/>
            <w:tcBorders>
              <w:top w:val="single" w:sz="8" w:space="0" w:color="auto"/>
              <w:left w:val="nil"/>
              <w:bottom w:val="single" w:sz="4" w:space="0" w:color="auto"/>
              <w:right w:val="single" w:sz="4" w:space="0" w:color="auto"/>
            </w:tcBorders>
            <w:vAlign w:val="center"/>
            <w:hideMark/>
          </w:tcPr>
          <w:p w14:paraId="5B9DA887" w14:textId="77777777" w:rsidR="00A30D88" w:rsidRPr="000651CB" w:rsidRDefault="00A30D88"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Chi phí thực hiện TTHC </w:t>
            </w:r>
            <w:r w:rsidRPr="000651CB">
              <w:rPr>
                <w:rFonts w:eastAsia="Times New Roman" w:cs="Times New Roman"/>
                <w:color w:val="000000"/>
                <w:sz w:val="24"/>
                <w:szCs w:val="24"/>
              </w:rPr>
              <w:t>(đồng)</w:t>
            </w:r>
          </w:p>
        </w:tc>
        <w:tc>
          <w:tcPr>
            <w:tcW w:w="1597" w:type="dxa"/>
            <w:tcBorders>
              <w:top w:val="single" w:sz="8" w:space="0" w:color="auto"/>
              <w:left w:val="nil"/>
              <w:bottom w:val="single" w:sz="4" w:space="0" w:color="auto"/>
              <w:right w:val="single" w:sz="4" w:space="0" w:color="auto"/>
            </w:tcBorders>
            <w:vAlign w:val="center"/>
            <w:hideMark/>
          </w:tcPr>
          <w:p w14:paraId="4A57311D" w14:textId="77777777" w:rsidR="00A30D88" w:rsidRPr="000651CB" w:rsidRDefault="00A30D88"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Tổng chi phí thực hiện TTHC/</w:t>
            </w:r>
            <w:r w:rsidRPr="000651CB">
              <w:rPr>
                <w:rFonts w:eastAsia="Times New Roman" w:cs="Times New Roman"/>
                <w:b/>
                <w:bCs/>
                <w:color w:val="000000"/>
                <w:sz w:val="24"/>
                <w:szCs w:val="24"/>
              </w:rPr>
              <w:br/>
              <w:t xml:space="preserve">01 năm </w:t>
            </w:r>
            <w:r w:rsidRPr="000651CB">
              <w:rPr>
                <w:rFonts w:eastAsia="Times New Roman" w:cs="Times New Roman"/>
                <w:color w:val="000000"/>
                <w:sz w:val="24"/>
                <w:szCs w:val="24"/>
              </w:rPr>
              <w:t>(đồng)</w:t>
            </w:r>
          </w:p>
        </w:tc>
        <w:tc>
          <w:tcPr>
            <w:tcW w:w="1404" w:type="dxa"/>
            <w:tcBorders>
              <w:top w:val="single" w:sz="8" w:space="0" w:color="auto"/>
              <w:left w:val="nil"/>
              <w:bottom w:val="single" w:sz="4" w:space="0" w:color="auto"/>
              <w:right w:val="single" w:sz="8" w:space="0" w:color="auto"/>
            </w:tcBorders>
            <w:vAlign w:val="center"/>
            <w:hideMark/>
          </w:tcPr>
          <w:p w14:paraId="0E03F8DC" w14:textId="77777777" w:rsidR="00A30D88" w:rsidRPr="000651CB" w:rsidRDefault="00A30D88"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Ghi chú</w:t>
            </w:r>
          </w:p>
        </w:tc>
      </w:tr>
      <w:tr w:rsidR="00A30D88" w:rsidRPr="000651CB" w14:paraId="33531BC1" w14:textId="77777777" w:rsidTr="00777738">
        <w:trPr>
          <w:trHeight w:val="360"/>
        </w:trPr>
        <w:tc>
          <w:tcPr>
            <w:tcW w:w="712" w:type="dxa"/>
            <w:tcBorders>
              <w:top w:val="nil"/>
              <w:left w:val="single" w:sz="8" w:space="0" w:color="auto"/>
              <w:bottom w:val="single" w:sz="4" w:space="0" w:color="auto"/>
              <w:right w:val="single" w:sz="4" w:space="0" w:color="auto"/>
            </w:tcBorders>
            <w:vAlign w:val="center"/>
            <w:hideMark/>
          </w:tcPr>
          <w:p w14:paraId="3933F2C3" w14:textId="77777777" w:rsidR="00A30D88" w:rsidRPr="000651CB" w:rsidRDefault="00A30D88"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1</w:t>
            </w:r>
          </w:p>
        </w:tc>
        <w:tc>
          <w:tcPr>
            <w:tcW w:w="2519" w:type="dxa"/>
            <w:tcBorders>
              <w:top w:val="nil"/>
              <w:left w:val="nil"/>
              <w:bottom w:val="single" w:sz="4" w:space="0" w:color="auto"/>
              <w:right w:val="single" w:sz="4" w:space="0" w:color="auto"/>
            </w:tcBorders>
            <w:vAlign w:val="center"/>
            <w:hideMark/>
          </w:tcPr>
          <w:p w14:paraId="18F4F6D6" w14:textId="77777777" w:rsidR="00A30D88" w:rsidRPr="000651CB" w:rsidRDefault="00A30D88" w:rsidP="00777738">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Chuẩn bị hồ sơ</w:t>
            </w:r>
          </w:p>
        </w:tc>
        <w:tc>
          <w:tcPr>
            <w:tcW w:w="2188" w:type="dxa"/>
            <w:tcBorders>
              <w:top w:val="nil"/>
              <w:left w:val="nil"/>
              <w:bottom w:val="single" w:sz="4" w:space="0" w:color="auto"/>
              <w:right w:val="single" w:sz="4" w:space="0" w:color="auto"/>
            </w:tcBorders>
            <w:vAlign w:val="center"/>
            <w:hideMark/>
          </w:tcPr>
          <w:p w14:paraId="08AE3AF9"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vAlign w:val="center"/>
            <w:hideMark/>
          </w:tcPr>
          <w:p w14:paraId="1F192406"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963" w:type="dxa"/>
            <w:tcBorders>
              <w:top w:val="nil"/>
              <w:left w:val="nil"/>
              <w:bottom w:val="single" w:sz="4" w:space="0" w:color="auto"/>
              <w:right w:val="single" w:sz="4" w:space="0" w:color="auto"/>
            </w:tcBorders>
            <w:vAlign w:val="center"/>
            <w:hideMark/>
          </w:tcPr>
          <w:p w14:paraId="2287AB2F"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vAlign w:val="center"/>
            <w:hideMark/>
          </w:tcPr>
          <w:p w14:paraId="49BEFBF8"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3ED54763"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17208931"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vAlign w:val="center"/>
            <w:hideMark/>
          </w:tcPr>
          <w:p w14:paraId="563BE9AD"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vAlign w:val="center"/>
            <w:hideMark/>
          </w:tcPr>
          <w:p w14:paraId="5380799F"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597" w:type="dxa"/>
            <w:tcBorders>
              <w:top w:val="nil"/>
              <w:left w:val="nil"/>
              <w:bottom w:val="single" w:sz="4" w:space="0" w:color="auto"/>
              <w:right w:val="single" w:sz="4" w:space="0" w:color="auto"/>
            </w:tcBorders>
            <w:vAlign w:val="center"/>
            <w:hideMark/>
          </w:tcPr>
          <w:p w14:paraId="02C6B88F"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404" w:type="dxa"/>
            <w:tcBorders>
              <w:top w:val="nil"/>
              <w:left w:val="nil"/>
              <w:bottom w:val="single" w:sz="4" w:space="0" w:color="auto"/>
              <w:right w:val="single" w:sz="8" w:space="0" w:color="auto"/>
            </w:tcBorders>
            <w:vAlign w:val="center"/>
            <w:hideMark/>
          </w:tcPr>
          <w:p w14:paraId="1CA2F9BA"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0C4E55CF" w14:textId="77777777" w:rsidTr="00777738">
        <w:trPr>
          <w:trHeight w:val="854"/>
        </w:trPr>
        <w:tc>
          <w:tcPr>
            <w:tcW w:w="712" w:type="dxa"/>
            <w:tcBorders>
              <w:top w:val="nil"/>
              <w:left w:val="single" w:sz="8" w:space="0" w:color="auto"/>
              <w:bottom w:val="single" w:sz="4" w:space="0" w:color="auto"/>
              <w:right w:val="single" w:sz="4" w:space="0" w:color="auto"/>
            </w:tcBorders>
            <w:vAlign w:val="center"/>
            <w:hideMark/>
          </w:tcPr>
          <w:p w14:paraId="165C9B06"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1.1</w:t>
            </w:r>
          </w:p>
        </w:tc>
        <w:tc>
          <w:tcPr>
            <w:tcW w:w="2519" w:type="dxa"/>
            <w:tcBorders>
              <w:top w:val="nil"/>
              <w:left w:val="nil"/>
              <w:bottom w:val="single" w:sz="4" w:space="0" w:color="auto"/>
              <w:right w:val="single" w:sz="4" w:space="0" w:color="auto"/>
            </w:tcBorders>
            <w:vAlign w:val="center"/>
            <w:hideMark/>
          </w:tcPr>
          <w:p w14:paraId="79B3FBD5"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xml:space="preserve">Đơn đăng ký </w:t>
            </w:r>
            <w:r>
              <w:rPr>
                <w:rFonts w:eastAsia="Times New Roman" w:cs="Times New Roman"/>
                <w:color w:val="000000"/>
                <w:sz w:val="24"/>
                <w:szCs w:val="24"/>
              </w:rPr>
              <w:t>hạn ngạch thuế quan.</w:t>
            </w:r>
          </w:p>
        </w:tc>
        <w:tc>
          <w:tcPr>
            <w:tcW w:w="2188" w:type="dxa"/>
            <w:tcBorders>
              <w:top w:val="nil"/>
              <w:left w:val="nil"/>
              <w:bottom w:val="single" w:sz="4" w:space="0" w:color="auto"/>
              <w:right w:val="single" w:sz="4" w:space="0" w:color="auto"/>
            </w:tcBorders>
            <w:vAlign w:val="center"/>
            <w:hideMark/>
          </w:tcPr>
          <w:p w14:paraId="08D12599"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Chuẩn bị 01 bản chính</w:t>
            </w:r>
          </w:p>
        </w:tc>
        <w:tc>
          <w:tcPr>
            <w:tcW w:w="772" w:type="dxa"/>
            <w:tcBorders>
              <w:top w:val="nil"/>
              <w:left w:val="nil"/>
              <w:bottom w:val="single" w:sz="4" w:space="0" w:color="auto"/>
              <w:right w:val="single" w:sz="4" w:space="0" w:color="auto"/>
            </w:tcBorders>
            <w:vAlign w:val="center"/>
            <w:hideMark/>
          </w:tcPr>
          <w:p w14:paraId="5A9C24F0" w14:textId="77777777" w:rsidR="00A30D88" w:rsidRPr="000651CB" w:rsidRDefault="00A30D88" w:rsidP="00777738">
            <w:pPr>
              <w:spacing w:line="240" w:lineRule="auto"/>
              <w:jc w:val="center"/>
              <w:rPr>
                <w:rFonts w:eastAsia="Times New Roman" w:cs="Times New Roman"/>
                <w:sz w:val="24"/>
                <w:szCs w:val="24"/>
              </w:rPr>
            </w:pPr>
            <w:r w:rsidRPr="000651CB">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3341FA88" w14:textId="77777777" w:rsidR="00A30D88" w:rsidRPr="000651CB" w:rsidRDefault="00A30D88" w:rsidP="00FF58CC">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hideMark/>
          </w:tcPr>
          <w:p w14:paraId="05350A1A"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5ED140FD"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773" w:type="dxa"/>
            <w:tcBorders>
              <w:top w:val="nil"/>
              <w:left w:val="nil"/>
              <w:bottom w:val="single" w:sz="4" w:space="0" w:color="auto"/>
              <w:right w:val="single" w:sz="4" w:space="0" w:color="auto"/>
            </w:tcBorders>
            <w:vAlign w:val="center"/>
            <w:hideMark/>
          </w:tcPr>
          <w:p w14:paraId="1CB716EF"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nil"/>
              <w:left w:val="nil"/>
              <w:bottom w:val="single" w:sz="4" w:space="0" w:color="auto"/>
              <w:right w:val="single" w:sz="4" w:space="0" w:color="auto"/>
            </w:tcBorders>
            <w:vAlign w:val="center"/>
            <w:hideMark/>
          </w:tcPr>
          <w:p w14:paraId="36F78D51" w14:textId="77777777" w:rsidR="00A30D88" w:rsidRPr="000651CB" w:rsidRDefault="00A30D88"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30</w:t>
            </w:r>
          </w:p>
        </w:tc>
        <w:tc>
          <w:tcPr>
            <w:tcW w:w="1053" w:type="dxa"/>
            <w:tcBorders>
              <w:top w:val="nil"/>
              <w:left w:val="nil"/>
              <w:bottom w:val="single" w:sz="4" w:space="0" w:color="auto"/>
              <w:right w:val="single" w:sz="4" w:space="0" w:color="auto"/>
            </w:tcBorders>
            <w:vAlign w:val="center"/>
            <w:hideMark/>
          </w:tcPr>
          <w:p w14:paraId="51F522A2" w14:textId="77777777" w:rsidR="00A30D88" w:rsidRPr="000651CB" w:rsidRDefault="00A30D88" w:rsidP="00777738">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hideMark/>
          </w:tcPr>
          <w:p w14:paraId="443E8242" w14:textId="77777777" w:rsidR="00A30D88" w:rsidRPr="009E54AC" w:rsidRDefault="00A30D88" w:rsidP="00777738">
            <w:pPr>
              <w:spacing w:line="240" w:lineRule="auto"/>
              <w:jc w:val="right"/>
              <w:rPr>
                <w:rFonts w:eastAsia="Times New Roman" w:cs="Times New Roman"/>
                <w:color w:val="000000"/>
                <w:sz w:val="24"/>
                <w:szCs w:val="24"/>
              </w:rPr>
            </w:pPr>
            <w:r>
              <w:rPr>
                <w:rFonts w:eastAsia="Times New Roman" w:cs="Times New Roman"/>
                <w:color w:val="000000"/>
                <w:sz w:val="24"/>
                <w:szCs w:val="24"/>
                <w:lang w:eastAsia="vi-VN"/>
              </w:rPr>
              <w:t>1.613.520</w:t>
            </w:r>
          </w:p>
        </w:tc>
        <w:tc>
          <w:tcPr>
            <w:tcW w:w="1404" w:type="dxa"/>
            <w:tcBorders>
              <w:top w:val="nil"/>
              <w:left w:val="nil"/>
              <w:bottom w:val="single" w:sz="4" w:space="0" w:color="auto"/>
              <w:right w:val="single" w:sz="8" w:space="0" w:color="auto"/>
            </w:tcBorders>
            <w:vAlign w:val="center"/>
            <w:hideMark/>
          </w:tcPr>
          <w:p w14:paraId="2D17FCEA"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25DBD817" w14:textId="77777777" w:rsidTr="00777738">
        <w:trPr>
          <w:trHeight w:val="375"/>
        </w:trPr>
        <w:tc>
          <w:tcPr>
            <w:tcW w:w="712" w:type="dxa"/>
            <w:tcBorders>
              <w:left w:val="single" w:sz="8" w:space="0" w:color="auto"/>
              <w:bottom w:val="single" w:sz="4" w:space="0" w:color="auto"/>
              <w:right w:val="single" w:sz="4" w:space="0" w:color="auto"/>
            </w:tcBorders>
            <w:vAlign w:val="center"/>
            <w:hideMark/>
          </w:tcPr>
          <w:p w14:paraId="343E8D8A" w14:textId="77777777" w:rsidR="00A30D88" w:rsidRPr="000651CB" w:rsidRDefault="00A30D88"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2</w:t>
            </w:r>
          </w:p>
        </w:tc>
        <w:tc>
          <w:tcPr>
            <w:tcW w:w="2519" w:type="dxa"/>
            <w:tcBorders>
              <w:left w:val="nil"/>
              <w:bottom w:val="single" w:sz="4" w:space="0" w:color="auto"/>
              <w:right w:val="single" w:sz="4" w:space="0" w:color="auto"/>
            </w:tcBorders>
            <w:vAlign w:val="center"/>
            <w:hideMark/>
          </w:tcPr>
          <w:p w14:paraId="5EC8A878" w14:textId="77777777" w:rsidR="00A30D88" w:rsidRPr="000651CB" w:rsidRDefault="00A30D88" w:rsidP="00777738">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Nộp hồ sơ</w:t>
            </w:r>
          </w:p>
        </w:tc>
        <w:tc>
          <w:tcPr>
            <w:tcW w:w="2188" w:type="dxa"/>
            <w:tcBorders>
              <w:left w:val="nil"/>
              <w:bottom w:val="single" w:sz="4" w:space="0" w:color="auto"/>
              <w:right w:val="single" w:sz="4" w:space="0" w:color="auto"/>
            </w:tcBorders>
            <w:vAlign w:val="center"/>
            <w:hideMark/>
          </w:tcPr>
          <w:p w14:paraId="52F3EC6B"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Trực tiếp</w:t>
            </w:r>
          </w:p>
        </w:tc>
        <w:tc>
          <w:tcPr>
            <w:tcW w:w="772" w:type="dxa"/>
            <w:tcBorders>
              <w:left w:val="nil"/>
              <w:bottom w:val="single" w:sz="4" w:space="0" w:color="auto"/>
              <w:right w:val="single" w:sz="4" w:space="0" w:color="auto"/>
            </w:tcBorders>
            <w:vAlign w:val="center"/>
          </w:tcPr>
          <w:p w14:paraId="72C1A321" w14:textId="77777777" w:rsidR="00A30D88" w:rsidRPr="000651CB" w:rsidRDefault="00A30D88" w:rsidP="00777738">
            <w:pPr>
              <w:spacing w:line="240" w:lineRule="auto"/>
              <w:jc w:val="center"/>
              <w:rPr>
                <w:rFonts w:eastAsia="Times New Roman" w:cs="Times New Roman"/>
                <w:sz w:val="24"/>
                <w:szCs w:val="24"/>
              </w:rPr>
            </w:pPr>
          </w:p>
        </w:tc>
        <w:tc>
          <w:tcPr>
            <w:tcW w:w="963" w:type="dxa"/>
            <w:tcBorders>
              <w:left w:val="nil"/>
              <w:bottom w:val="single" w:sz="4" w:space="0" w:color="auto"/>
              <w:right w:val="single" w:sz="4" w:space="0" w:color="auto"/>
            </w:tcBorders>
            <w:vAlign w:val="center"/>
          </w:tcPr>
          <w:p w14:paraId="099C162A" w14:textId="77777777" w:rsidR="00A30D88" w:rsidRPr="000651CB" w:rsidRDefault="00A30D88" w:rsidP="00FF58CC">
            <w:pPr>
              <w:spacing w:line="240" w:lineRule="auto"/>
              <w:jc w:val="right"/>
              <w:rPr>
                <w:rFonts w:eastAsia="Times New Roman" w:cs="Times New Roman"/>
                <w:color w:val="000000"/>
                <w:sz w:val="24"/>
                <w:szCs w:val="24"/>
              </w:rPr>
            </w:pPr>
          </w:p>
        </w:tc>
        <w:tc>
          <w:tcPr>
            <w:tcW w:w="931" w:type="dxa"/>
            <w:tcBorders>
              <w:left w:val="nil"/>
              <w:bottom w:val="single" w:sz="4" w:space="0" w:color="auto"/>
              <w:right w:val="single" w:sz="4" w:space="0" w:color="auto"/>
            </w:tcBorders>
            <w:vAlign w:val="center"/>
            <w:hideMark/>
          </w:tcPr>
          <w:p w14:paraId="440AEF65"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left w:val="nil"/>
              <w:bottom w:val="single" w:sz="4" w:space="0" w:color="auto"/>
              <w:right w:val="single" w:sz="4" w:space="0" w:color="auto"/>
            </w:tcBorders>
            <w:vAlign w:val="center"/>
            <w:hideMark/>
          </w:tcPr>
          <w:p w14:paraId="728EE0FC"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773" w:type="dxa"/>
            <w:tcBorders>
              <w:left w:val="nil"/>
              <w:bottom w:val="single" w:sz="4" w:space="0" w:color="auto"/>
              <w:right w:val="single" w:sz="4" w:space="0" w:color="auto"/>
            </w:tcBorders>
            <w:vAlign w:val="center"/>
          </w:tcPr>
          <w:p w14:paraId="6E5A27F1" w14:textId="77777777" w:rsidR="00A30D88" w:rsidRPr="000651CB" w:rsidRDefault="00A30D88" w:rsidP="00777738">
            <w:pPr>
              <w:spacing w:line="240" w:lineRule="auto"/>
              <w:jc w:val="right"/>
              <w:rPr>
                <w:rFonts w:eastAsia="Times New Roman" w:cs="Times New Roman"/>
                <w:color w:val="000000"/>
                <w:sz w:val="24"/>
                <w:szCs w:val="24"/>
              </w:rPr>
            </w:pPr>
          </w:p>
        </w:tc>
        <w:tc>
          <w:tcPr>
            <w:tcW w:w="870" w:type="dxa"/>
            <w:tcBorders>
              <w:left w:val="nil"/>
              <w:bottom w:val="single" w:sz="4" w:space="0" w:color="auto"/>
              <w:right w:val="single" w:sz="4" w:space="0" w:color="auto"/>
            </w:tcBorders>
            <w:vAlign w:val="center"/>
          </w:tcPr>
          <w:p w14:paraId="13BB4742" w14:textId="77777777" w:rsidR="00A30D88" w:rsidRPr="000651CB" w:rsidRDefault="00A30D88" w:rsidP="00777738">
            <w:pPr>
              <w:spacing w:line="240" w:lineRule="auto"/>
              <w:jc w:val="right"/>
              <w:rPr>
                <w:rFonts w:eastAsia="Times New Roman" w:cs="Times New Roman"/>
                <w:color w:val="000000"/>
                <w:sz w:val="24"/>
                <w:szCs w:val="24"/>
              </w:rPr>
            </w:pPr>
          </w:p>
        </w:tc>
        <w:tc>
          <w:tcPr>
            <w:tcW w:w="1053" w:type="dxa"/>
            <w:tcBorders>
              <w:left w:val="nil"/>
              <w:bottom w:val="single" w:sz="4" w:space="0" w:color="auto"/>
              <w:right w:val="single" w:sz="4" w:space="0" w:color="auto"/>
            </w:tcBorders>
            <w:vAlign w:val="center"/>
          </w:tcPr>
          <w:p w14:paraId="12A96873" w14:textId="77777777" w:rsidR="00A30D88" w:rsidRPr="000651CB" w:rsidRDefault="00A30D88" w:rsidP="00777738">
            <w:pPr>
              <w:spacing w:line="240" w:lineRule="auto"/>
              <w:jc w:val="right"/>
              <w:rPr>
                <w:rFonts w:eastAsia="Times New Roman" w:cs="Times New Roman"/>
                <w:color w:val="000000"/>
                <w:sz w:val="24"/>
                <w:szCs w:val="24"/>
              </w:rPr>
            </w:pPr>
          </w:p>
        </w:tc>
        <w:tc>
          <w:tcPr>
            <w:tcW w:w="1597" w:type="dxa"/>
            <w:tcBorders>
              <w:left w:val="nil"/>
              <w:bottom w:val="single" w:sz="4" w:space="0" w:color="auto"/>
              <w:right w:val="single" w:sz="4" w:space="0" w:color="auto"/>
            </w:tcBorders>
            <w:vAlign w:val="center"/>
          </w:tcPr>
          <w:p w14:paraId="0818C378" w14:textId="77777777" w:rsidR="00A30D88" w:rsidRPr="000651CB" w:rsidRDefault="00A30D88" w:rsidP="00777738">
            <w:pPr>
              <w:spacing w:line="240" w:lineRule="auto"/>
              <w:jc w:val="right"/>
              <w:rPr>
                <w:rFonts w:eastAsia="Times New Roman" w:cs="Times New Roman"/>
                <w:color w:val="000000"/>
                <w:sz w:val="24"/>
                <w:szCs w:val="24"/>
              </w:rPr>
            </w:pPr>
          </w:p>
        </w:tc>
        <w:tc>
          <w:tcPr>
            <w:tcW w:w="1404" w:type="dxa"/>
            <w:tcBorders>
              <w:left w:val="nil"/>
              <w:bottom w:val="single" w:sz="4" w:space="0" w:color="auto"/>
              <w:right w:val="single" w:sz="8" w:space="0" w:color="auto"/>
            </w:tcBorders>
            <w:vAlign w:val="center"/>
            <w:hideMark/>
          </w:tcPr>
          <w:p w14:paraId="390F9535"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780BEA77" w14:textId="77777777" w:rsidTr="00777738">
        <w:trPr>
          <w:trHeight w:val="360"/>
        </w:trPr>
        <w:tc>
          <w:tcPr>
            <w:tcW w:w="712" w:type="dxa"/>
            <w:tcBorders>
              <w:top w:val="nil"/>
              <w:left w:val="single" w:sz="8" w:space="0" w:color="auto"/>
              <w:bottom w:val="single" w:sz="4" w:space="0" w:color="auto"/>
              <w:right w:val="single" w:sz="4" w:space="0" w:color="auto"/>
            </w:tcBorders>
            <w:vAlign w:val="center"/>
            <w:hideMark/>
          </w:tcPr>
          <w:p w14:paraId="7DFDA8EB"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vAlign w:val="center"/>
            <w:hideMark/>
          </w:tcPr>
          <w:p w14:paraId="074632EA"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2B1BF215"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Bưu chính</w:t>
            </w:r>
          </w:p>
        </w:tc>
        <w:tc>
          <w:tcPr>
            <w:tcW w:w="772" w:type="dxa"/>
            <w:tcBorders>
              <w:top w:val="nil"/>
              <w:left w:val="nil"/>
              <w:bottom w:val="single" w:sz="4" w:space="0" w:color="auto"/>
              <w:right w:val="single" w:sz="4" w:space="0" w:color="auto"/>
            </w:tcBorders>
            <w:vAlign w:val="center"/>
            <w:hideMark/>
          </w:tcPr>
          <w:p w14:paraId="6A22D682" w14:textId="77777777" w:rsidR="00A30D88" w:rsidRPr="000651CB" w:rsidRDefault="00A30D88" w:rsidP="00777738">
            <w:pPr>
              <w:spacing w:line="240" w:lineRule="auto"/>
              <w:jc w:val="center"/>
              <w:rPr>
                <w:rFonts w:eastAsia="Times New Roman" w:cs="Times New Roman"/>
                <w:sz w:val="24"/>
                <w:szCs w:val="24"/>
              </w:rPr>
            </w:pPr>
            <w:r>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558C32FC" w14:textId="77777777" w:rsidR="00A30D88" w:rsidRPr="000651CB" w:rsidRDefault="00A30D88" w:rsidP="00FF58CC">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r>
              <w:rPr>
                <w:rFonts w:eastAsia="Times New Roman" w:cs="Times New Roman"/>
                <w:color w:val="000000"/>
                <w:sz w:val="24"/>
                <w:szCs w:val="24"/>
              </w:rPr>
              <w:t>8.000</w:t>
            </w:r>
          </w:p>
        </w:tc>
        <w:tc>
          <w:tcPr>
            <w:tcW w:w="931" w:type="dxa"/>
            <w:tcBorders>
              <w:top w:val="nil"/>
              <w:left w:val="nil"/>
              <w:bottom w:val="single" w:sz="4" w:space="0" w:color="auto"/>
              <w:right w:val="single" w:sz="4" w:space="0" w:color="auto"/>
            </w:tcBorders>
            <w:vAlign w:val="center"/>
            <w:hideMark/>
          </w:tcPr>
          <w:p w14:paraId="7E8CCDC0"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7ABE47A4"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70CF5962"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nil"/>
              <w:left w:val="nil"/>
              <w:bottom w:val="single" w:sz="4" w:space="0" w:color="auto"/>
              <w:right w:val="single" w:sz="4" w:space="0" w:color="auto"/>
            </w:tcBorders>
            <w:vAlign w:val="center"/>
            <w:hideMark/>
          </w:tcPr>
          <w:p w14:paraId="5DA4F9B7" w14:textId="77777777" w:rsidR="00A30D88" w:rsidRPr="000651CB" w:rsidRDefault="00A30D88"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30</w:t>
            </w:r>
          </w:p>
        </w:tc>
        <w:tc>
          <w:tcPr>
            <w:tcW w:w="1053" w:type="dxa"/>
            <w:tcBorders>
              <w:top w:val="nil"/>
              <w:left w:val="nil"/>
              <w:bottom w:val="single" w:sz="4" w:space="0" w:color="auto"/>
              <w:right w:val="single" w:sz="4" w:space="0" w:color="auto"/>
            </w:tcBorders>
            <w:vAlign w:val="center"/>
            <w:hideMark/>
          </w:tcPr>
          <w:p w14:paraId="1D0CB7BA" w14:textId="77777777" w:rsidR="00A30D88" w:rsidRPr="000651CB" w:rsidRDefault="00A30D88"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8.</w:t>
            </w:r>
            <w:r w:rsidRPr="000651CB">
              <w:rPr>
                <w:rFonts w:eastAsia="Times New Roman" w:cs="Times New Roman"/>
                <w:color w:val="000000"/>
                <w:sz w:val="24"/>
                <w:szCs w:val="24"/>
              </w:rPr>
              <w:t>000</w:t>
            </w:r>
          </w:p>
        </w:tc>
        <w:tc>
          <w:tcPr>
            <w:tcW w:w="1597" w:type="dxa"/>
            <w:tcBorders>
              <w:top w:val="nil"/>
              <w:left w:val="nil"/>
              <w:bottom w:val="single" w:sz="4" w:space="0" w:color="auto"/>
              <w:right w:val="single" w:sz="4" w:space="0" w:color="auto"/>
            </w:tcBorders>
            <w:vAlign w:val="center"/>
            <w:hideMark/>
          </w:tcPr>
          <w:p w14:paraId="0BF110AC" w14:textId="77777777" w:rsidR="00A30D88" w:rsidRPr="000651CB" w:rsidRDefault="00A30D88"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240.000</w:t>
            </w:r>
          </w:p>
        </w:tc>
        <w:tc>
          <w:tcPr>
            <w:tcW w:w="1404" w:type="dxa"/>
            <w:tcBorders>
              <w:top w:val="nil"/>
              <w:left w:val="nil"/>
              <w:bottom w:val="single" w:sz="4" w:space="0" w:color="auto"/>
              <w:right w:val="single" w:sz="8" w:space="0" w:color="auto"/>
            </w:tcBorders>
            <w:vAlign w:val="center"/>
            <w:hideMark/>
          </w:tcPr>
          <w:p w14:paraId="3A194F81"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02D4D27C" w14:textId="77777777" w:rsidTr="00777738">
        <w:trPr>
          <w:trHeight w:val="360"/>
        </w:trPr>
        <w:tc>
          <w:tcPr>
            <w:tcW w:w="712" w:type="dxa"/>
            <w:tcBorders>
              <w:top w:val="nil"/>
              <w:left w:val="single" w:sz="8" w:space="0" w:color="auto"/>
              <w:bottom w:val="single" w:sz="4" w:space="0" w:color="auto"/>
              <w:right w:val="single" w:sz="4" w:space="0" w:color="auto"/>
            </w:tcBorders>
            <w:vAlign w:val="center"/>
            <w:hideMark/>
          </w:tcPr>
          <w:p w14:paraId="7C2ED8EE"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vAlign w:val="center"/>
            <w:hideMark/>
          </w:tcPr>
          <w:p w14:paraId="2C450C7C"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6FFCCBC8"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Internet</w:t>
            </w:r>
            <w:r>
              <w:rPr>
                <w:rFonts w:eastAsia="Times New Roman" w:cs="Times New Roman"/>
                <w:color w:val="000000"/>
                <w:sz w:val="24"/>
                <w:szCs w:val="24"/>
              </w:rPr>
              <w:t xml:space="preserve"> </w:t>
            </w:r>
          </w:p>
        </w:tc>
        <w:tc>
          <w:tcPr>
            <w:tcW w:w="772" w:type="dxa"/>
            <w:tcBorders>
              <w:top w:val="nil"/>
              <w:left w:val="nil"/>
              <w:bottom w:val="single" w:sz="4" w:space="0" w:color="auto"/>
              <w:right w:val="single" w:sz="4" w:space="0" w:color="auto"/>
            </w:tcBorders>
            <w:vAlign w:val="center"/>
            <w:hideMark/>
          </w:tcPr>
          <w:p w14:paraId="5022B696" w14:textId="77777777" w:rsidR="00A30D88" w:rsidRPr="000651CB" w:rsidRDefault="00A30D88" w:rsidP="00777738">
            <w:pPr>
              <w:spacing w:line="240" w:lineRule="auto"/>
              <w:jc w:val="center"/>
              <w:rPr>
                <w:rFonts w:eastAsia="Times New Roman" w:cs="Times New Roman"/>
                <w:sz w:val="24"/>
                <w:szCs w:val="24"/>
              </w:rPr>
            </w:pPr>
            <w:r w:rsidRPr="000651CB">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5EC366F1" w14:textId="77777777" w:rsidR="00A30D88" w:rsidRPr="000651CB" w:rsidRDefault="00A30D88" w:rsidP="00FF58CC">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hideMark/>
          </w:tcPr>
          <w:p w14:paraId="09510C36"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054E333C"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24104071"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nil"/>
              <w:left w:val="nil"/>
              <w:bottom w:val="single" w:sz="4" w:space="0" w:color="auto"/>
              <w:right w:val="single" w:sz="4" w:space="0" w:color="auto"/>
            </w:tcBorders>
            <w:vAlign w:val="center"/>
            <w:hideMark/>
          </w:tcPr>
          <w:p w14:paraId="1E84F902" w14:textId="77777777" w:rsidR="00A30D88" w:rsidRPr="000651CB" w:rsidRDefault="00A30D88"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30</w:t>
            </w:r>
          </w:p>
        </w:tc>
        <w:tc>
          <w:tcPr>
            <w:tcW w:w="1053" w:type="dxa"/>
            <w:tcBorders>
              <w:top w:val="nil"/>
              <w:left w:val="nil"/>
              <w:bottom w:val="single" w:sz="4" w:space="0" w:color="auto"/>
              <w:right w:val="single" w:sz="4" w:space="0" w:color="auto"/>
            </w:tcBorders>
            <w:vAlign w:val="center"/>
            <w:hideMark/>
          </w:tcPr>
          <w:p w14:paraId="6E517FEA" w14:textId="77777777" w:rsidR="00A30D88" w:rsidRPr="000651CB" w:rsidRDefault="00A30D88" w:rsidP="00777738">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hideMark/>
          </w:tcPr>
          <w:p w14:paraId="47A52B12" w14:textId="77777777" w:rsidR="00A30D88" w:rsidRPr="000651CB" w:rsidRDefault="00A30D88" w:rsidP="00777738">
            <w:pPr>
              <w:spacing w:line="240" w:lineRule="auto"/>
              <w:jc w:val="right"/>
              <w:rPr>
                <w:rFonts w:eastAsia="Times New Roman" w:cs="Times New Roman"/>
                <w:color w:val="000000"/>
                <w:sz w:val="24"/>
                <w:szCs w:val="24"/>
              </w:rPr>
            </w:pPr>
            <w:r>
              <w:rPr>
                <w:rFonts w:eastAsia="Times New Roman" w:cs="Times New Roman"/>
                <w:color w:val="000000"/>
                <w:sz w:val="24"/>
                <w:szCs w:val="24"/>
                <w:lang w:eastAsia="vi-VN"/>
              </w:rPr>
              <w:t>1.613.520</w:t>
            </w:r>
          </w:p>
        </w:tc>
        <w:tc>
          <w:tcPr>
            <w:tcW w:w="1404" w:type="dxa"/>
            <w:tcBorders>
              <w:top w:val="nil"/>
              <w:left w:val="nil"/>
              <w:bottom w:val="single" w:sz="4" w:space="0" w:color="auto"/>
              <w:right w:val="single" w:sz="8" w:space="0" w:color="auto"/>
            </w:tcBorders>
            <w:vAlign w:val="center"/>
            <w:hideMark/>
          </w:tcPr>
          <w:p w14:paraId="26721D25"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7408A163" w14:textId="77777777" w:rsidTr="00777738">
        <w:trPr>
          <w:trHeight w:val="795"/>
        </w:trPr>
        <w:tc>
          <w:tcPr>
            <w:tcW w:w="712" w:type="dxa"/>
            <w:tcBorders>
              <w:top w:val="single" w:sz="4" w:space="0" w:color="auto"/>
              <w:left w:val="single" w:sz="4" w:space="0" w:color="auto"/>
              <w:bottom w:val="single" w:sz="4" w:space="0" w:color="auto"/>
              <w:right w:val="single" w:sz="4" w:space="0" w:color="auto"/>
            </w:tcBorders>
            <w:vAlign w:val="center"/>
            <w:hideMark/>
          </w:tcPr>
          <w:p w14:paraId="399BA1CF" w14:textId="77777777" w:rsidR="00A30D88" w:rsidRPr="000651CB" w:rsidRDefault="00A30D88"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3</w:t>
            </w:r>
          </w:p>
        </w:tc>
        <w:tc>
          <w:tcPr>
            <w:tcW w:w="2519" w:type="dxa"/>
            <w:tcBorders>
              <w:top w:val="single" w:sz="4" w:space="0" w:color="auto"/>
              <w:left w:val="nil"/>
              <w:bottom w:val="single" w:sz="4" w:space="0" w:color="auto"/>
              <w:right w:val="single" w:sz="4" w:space="0" w:color="auto"/>
            </w:tcBorders>
            <w:vAlign w:val="center"/>
            <w:hideMark/>
          </w:tcPr>
          <w:p w14:paraId="229B55F9" w14:textId="77777777" w:rsidR="00A30D88" w:rsidRPr="000651CB" w:rsidRDefault="00A30D88" w:rsidP="00777738">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Nộp phí, lệ phí, chi phí khác</w:t>
            </w:r>
          </w:p>
        </w:tc>
        <w:tc>
          <w:tcPr>
            <w:tcW w:w="2188" w:type="dxa"/>
            <w:tcBorders>
              <w:top w:val="single" w:sz="4" w:space="0" w:color="auto"/>
              <w:left w:val="nil"/>
              <w:bottom w:val="single" w:sz="4" w:space="0" w:color="auto"/>
              <w:right w:val="single" w:sz="4" w:space="0" w:color="auto"/>
            </w:tcBorders>
            <w:vAlign w:val="center"/>
            <w:hideMark/>
          </w:tcPr>
          <w:p w14:paraId="3C3DFEC9"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single" w:sz="4" w:space="0" w:color="auto"/>
              <w:left w:val="nil"/>
              <w:bottom w:val="single" w:sz="4" w:space="0" w:color="auto"/>
              <w:right w:val="single" w:sz="4" w:space="0" w:color="auto"/>
            </w:tcBorders>
            <w:vAlign w:val="center"/>
            <w:hideMark/>
          </w:tcPr>
          <w:p w14:paraId="316429E1" w14:textId="77777777" w:rsidR="00A30D88" w:rsidRPr="000651CB" w:rsidRDefault="00A30D88" w:rsidP="00777738">
            <w:pPr>
              <w:spacing w:line="240" w:lineRule="auto"/>
              <w:jc w:val="right"/>
              <w:rPr>
                <w:rFonts w:eastAsia="Times New Roman" w:cs="Times New Roman"/>
                <w:sz w:val="24"/>
                <w:szCs w:val="24"/>
              </w:rPr>
            </w:pPr>
            <w:r w:rsidRPr="000651CB">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vAlign w:val="center"/>
            <w:hideMark/>
          </w:tcPr>
          <w:p w14:paraId="6AA773CD"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vAlign w:val="center"/>
            <w:hideMark/>
          </w:tcPr>
          <w:p w14:paraId="35128239"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hideMark/>
          </w:tcPr>
          <w:p w14:paraId="221A9D20"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vAlign w:val="center"/>
            <w:hideMark/>
          </w:tcPr>
          <w:p w14:paraId="720A94FC"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vAlign w:val="center"/>
            <w:hideMark/>
          </w:tcPr>
          <w:p w14:paraId="1B0288E0"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single" w:sz="4" w:space="0" w:color="auto"/>
              <w:left w:val="nil"/>
              <w:bottom w:val="single" w:sz="4" w:space="0" w:color="auto"/>
              <w:right w:val="single" w:sz="4" w:space="0" w:color="auto"/>
            </w:tcBorders>
            <w:vAlign w:val="center"/>
            <w:hideMark/>
          </w:tcPr>
          <w:p w14:paraId="4B49C0A2"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597" w:type="dxa"/>
            <w:tcBorders>
              <w:top w:val="single" w:sz="4" w:space="0" w:color="auto"/>
              <w:left w:val="nil"/>
              <w:bottom w:val="single" w:sz="4" w:space="0" w:color="auto"/>
              <w:right w:val="single" w:sz="4" w:space="0" w:color="auto"/>
            </w:tcBorders>
            <w:vAlign w:val="center"/>
            <w:hideMark/>
          </w:tcPr>
          <w:p w14:paraId="676FD6B9"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404" w:type="dxa"/>
            <w:tcBorders>
              <w:top w:val="single" w:sz="4" w:space="0" w:color="auto"/>
              <w:left w:val="nil"/>
              <w:bottom w:val="single" w:sz="4" w:space="0" w:color="auto"/>
              <w:right w:val="single" w:sz="4" w:space="0" w:color="auto"/>
            </w:tcBorders>
            <w:vAlign w:val="center"/>
            <w:hideMark/>
          </w:tcPr>
          <w:p w14:paraId="488D692C"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5B377F32" w14:textId="77777777" w:rsidTr="00777738">
        <w:trPr>
          <w:trHeight w:val="330"/>
        </w:trPr>
        <w:tc>
          <w:tcPr>
            <w:tcW w:w="712" w:type="dxa"/>
            <w:tcBorders>
              <w:top w:val="single" w:sz="4" w:space="0" w:color="auto"/>
              <w:left w:val="single" w:sz="8" w:space="0" w:color="auto"/>
              <w:bottom w:val="single" w:sz="4" w:space="0" w:color="auto"/>
              <w:right w:val="single" w:sz="4" w:space="0" w:color="auto"/>
            </w:tcBorders>
            <w:vAlign w:val="center"/>
            <w:hideMark/>
          </w:tcPr>
          <w:p w14:paraId="0A243C18"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3.1</w:t>
            </w:r>
          </w:p>
        </w:tc>
        <w:tc>
          <w:tcPr>
            <w:tcW w:w="2519" w:type="dxa"/>
            <w:tcBorders>
              <w:top w:val="single" w:sz="4" w:space="0" w:color="auto"/>
              <w:left w:val="nil"/>
              <w:bottom w:val="single" w:sz="4" w:space="0" w:color="auto"/>
              <w:right w:val="single" w:sz="4" w:space="0" w:color="auto"/>
            </w:tcBorders>
            <w:vAlign w:val="center"/>
            <w:hideMark/>
          </w:tcPr>
          <w:p w14:paraId="2B221234"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Phí</w:t>
            </w:r>
          </w:p>
        </w:tc>
        <w:tc>
          <w:tcPr>
            <w:tcW w:w="2188" w:type="dxa"/>
            <w:tcBorders>
              <w:top w:val="single" w:sz="4" w:space="0" w:color="auto"/>
              <w:left w:val="nil"/>
              <w:bottom w:val="single" w:sz="4" w:space="0" w:color="auto"/>
              <w:right w:val="single" w:sz="4" w:space="0" w:color="auto"/>
            </w:tcBorders>
            <w:vAlign w:val="center"/>
            <w:hideMark/>
          </w:tcPr>
          <w:p w14:paraId="5521122E"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single" w:sz="4" w:space="0" w:color="auto"/>
              <w:left w:val="nil"/>
              <w:bottom w:val="single" w:sz="4" w:space="0" w:color="auto"/>
              <w:right w:val="single" w:sz="4" w:space="0" w:color="auto"/>
            </w:tcBorders>
            <w:vAlign w:val="center"/>
            <w:hideMark/>
          </w:tcPr>
          <w:p w14:paraId="70C35EE0" w14:textId="77777777" w:rsidR="00A30D88" w:rsidRPr="000651CB" w:rsidRDefault="00A30D88" w:rsidP="00777738">
            <w:pPr>
              <w:spacing w:line="240" w:lineRule="auto"/>
              <w:jc w:val="right"/>
              <w:rPr>
                <w:rFonts w:eastAsia="Times New Roman" w:cs="Times New Roman"/>
                <w:sz w:val="24"/>
                <w:szCs w:val="24"/>
              </w:rPr>
            </w:pPr>
            <w:r w:rsidRPr="000651CB">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vAlign w:val="center"/>
            <w:hideMark/>
          </w:tcPr>
          <w:p w14:paraId="121BB45C"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vAlign w:val="center"/>
            <w:hideMark/>
          </w:tcPr>
          <w:p w14:paraId="4BE2E000"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hideMark/>
          </w:tcPr>
          <w:p w14:paraId="59B82AC7"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vAlign w:val="center"/>
            <w:hideMark/>
          </w:tcPr>
          <w:p w14:paraId="094DF8C7"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vAlign w:val="center"/>
            <w:hideMark/>
          </w:tcPr>
          <w:p w14:paraId="0F4D8DAA"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single" w:sz="4" w:space="0" w:color="auto"/>
              <w:left w:val="nil"/>
              <w:bottom w:val="single" w:sz="4" w:space="0" w:color="auto"/>
              <w:right w:val="single" w:sz="4" w:space="0" w:color="auto"/>
            </w:tcBorders>
            <w:vAlign w:val="center"/>
            <w:hideMark/>
          </w:tcPr>
          <w:p w14:paraId="2D405C0B"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597" w:type="dxa"/>
            <w:tcBorders>
              <w:top w:val="single" w:sz="4" w:space="0" w:color="auto"/>
              <w:left w:val="nil"/>
              <w:bottom w:val="single" w:sz="4" w:space="0" w:color="auto"/>
              <w:right w:val="single" w:sz="4" w:space="0" w:color="auto"/>
            </w:tcBorders>
            <w:vAlign w:val="center"/>
            <w:hideMark/>
          </w:tcPr>
          <w:p w14:paraId="1917EF0F"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404" w:type="dxa"/>
            <w:tcBorders>
              <w:top w:val="single" w:sz="4" w:space="0" w:color="auto"/>
              <w:left w:val="nil"/>
              <w:bottom w:val="single" w:sz="4" w:space="0" w:color="auto"/>
              <w:right w:val="single" w:sz="8" w:space="0" w:color="auto"/>
            </w:tcBorders>
            <w:vAlign w:val="center"/>
            <w:hideMark/>
          </w:tcPr>
          <w:p w14:paraId="463ADCDA"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6161B5C3" w14:textId="77777777" w:rsidTr="00777738">
        <w:trPr>
          <w:trHeight w:val="330"/>
        </w:trPr>
        <w:tc>
          <w:tcPr>
            <w:tcW w:w="712" w:type="dxa"/>
            <w:tcBorders>
              <w:top w:val="nil"/>
              <w:left w:val="single" w:sz="8" w:space="0" w:color="auto"/>
              <w:bottom w:val="single" w:sz="4" w:space="0" w:color="auto"/>
              <w:right w:val="single" w:sz="4" w:space="0" w:color="auto"/>
            </w:tcBorders>
            <w:vAlign w:val="center"/>
            <w:hideMark/>
          </w:tcPr>
          <w:p w14:paraId="7B177F7F"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3.2</w:t>
            </w:r>
          </w:p>
        </w:tc>
        <w:tc>
          <w:tcPr>
            <w:tcW w:w="2519" w:type="dxa"/>
            <w:tcBorders>
              <w:top w:val="nil"/>
              <w:left w:val="nil"/>
              <w:bottom w:val="single" w:sz="4" w:space="0" w:color="auto"/>
              <w:right w:val="single" w:sz="4" w:space="0" w:color="auto"/>
            </w:tcBorders>
            <w:vAlign w:val="center"/>
            <w:hideMark/>
          </w:tcPr>
          <w:p w14:paraId="4F831F46"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Lệ phí</w:t>
            </w:r>
          </w:p>
        </w:tc>
        <w:tc>
          <w:tcPr>
            <w:tcW w:w="2188" w:type="dxa"/>
            <w:tcBorders>
              <w:top w:val="nil"/>
              <w:left w:val="nil"/>
              <w:bottom w:val="single" w:sz="4" w:space="0" w:color="auto"/>
              <w:right w:val="single" w:sz="4" w:space="0" w:color="auto"/>
            </w:tcBorders>
            <w:vAlign w:val="center"/>
            <w:hideMark/>
          </w:tcPr>
          <w:p w14:paraId="7453AF3F"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vAlign w:val="center"/>
            <w:hideMark/>
          </w:tcPr>
          <w:p w14:paraId="4976F687" w14:textId="77777777" w:rsidR="00A30D88" w:rsidRPr="000651CB" w:rsidRDefault="00A30D88" w:rsidP="00777738">
            <w:pPr>
              <w:spacing w:line="240" w:lineRule="auto"/>
              <w:jc w:val="right"/>
              <w:rPr>
                <w:rFonts w:eastAsia="Times New Roman" w:cs="Times New Roman"/>
                <w:sz w:val="24"/>
                <w:szCs w:val="24"/>
              </w:rPr>
            </w:pPr>
            <w:r w:rsidRPr="000651CB">
              <w:rPr>
                <w:rFonts w:eastAsia="Times New Roman" w:cs="Times New Roman"/>
                <w:sz w:val="24"/>
                <w:szCs w:val="24"/>
              </w:rPr>
              <w:t> </w:t>
            </w:r>
          </w:p>
        </w:tc>
        <w:tc>
          <w:tcPr>
            <w:tcW w:w="963" w:type="dxa"/>
            <w:tcBorders>
              <w:top w:val="nil"/>
              <w:left w:val="nil"/>
              <w:bottom w:val="single" w:sz="4" w:space="0" w:color="auto"/>
              <w:right w:val="single" w:sz="4" w:space="0" w:color="auto"/>
            </w:tcBorders>
            <w:vAlign w:val="center"/>
            <w:hideMark/>
          </w:tcPr>
          <w:p w14:paraId="73DC6F95"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vAlign w:val="center"/>
            <w:hideMark/>
          </w:tcPr>
          <w:p w14:paraId="6AB19F76"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3B3F6748"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0A6A00D6"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vAlign w:val="center"/>
            <w:hideMark/>
          </w:tcPr>
          <w:p w14:paraId="1FAED6C1"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vAlign w:val="center"/>
            <w:hideMark/>
          </w:tcPr>
          <w:p w14:paraId="117168C2"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597" w:type="dxa"/>
            <w:tcBorders>
              <w:top w:val="nil"/>
              <w:left w:val="nil"/>
              <w:bottom w:val="single" w:sz="4" w:space="0" w:color="auto"/>
              <w:right w:val="single" w:sz="4" w:space="0" w:color="auto"/>
            </w:tcBorders>
            <w:vAlign w:val="center"/>
            <w:hideMark/>
          </w:tcPr>
          <w:p w14:paraId="46CC8842"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404" w:type="dxa"/>
            <w:tcBorders>
              <w:top w:val="nil"/>
              <w:left w:val="nil"/>
              <w:bottom w:val="single" w:sz="4" w:space="0" w:color="auto"/>
              <w:right w:val="single" w:sz="8" w:space="0" w:color="auto"/>
            </w:tcBorders>
            <w:vAlign w:val="center"/>
            <w:hideMark/>
          </w:tcPr>
          <w:p w14:paraId="2F942524"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3289CA33" w14:textId="77777777" w:rsidTr="002D0F31">
        <w:trPr>
          <w:trHeight w:val="1305"/>
        </w:trPr>
        <w:tc>
          <w:tcPr>
            <w:tcW w:w="712" w:type="dxa"/>
            <w:tcBorders>
              <w:top w:val="single" w:sz="4" w:space="0" w:color="auto"/>
              <w:left w:val="single" w:sz="4" w:space="0" w:color="auto"/>
              <w:bottom w:val="single" w:sz="4" w:space="0" w:color="auto"/>
              <w:right w:val="single" w:sz="4" w:space="0" w:color="auto"/>
            </w:tcBorders>
            <w:vAlign w:val="center"/>
            <w:hideMark/>
          </w:tcPr>
          <w:p w14:paraId="7C86D1F4"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4</w:t>
            </w:r>
          </w:p>
        </w:tc>
        <w:tc>
          <w:tcPr>
            <w:tcW w:w="2519" w:type="dxa"/>
            <w:tcBorders>
              <w:top w:val="single" w:sz="4" w:space="0" w:color="auto"/>
              <w:left w:val="nil"/>
              <w:bottom w:val="single" w:sz="4" w:space="0" w:color="auto"/>
              <w:right w:val="single" w:sz="4" w:space="0" w:color="auto"/>
            </w:tcBorders>
            <w:vAlign w:val="center"/>
            <w:hideMark/>
          </w:tcPr>
          <w:p w14:paraId="5B316EDB"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b/>
                <w:bCs/>
                <w:color w:val="000000"/>
                <w:sz w:val="24"/>
                <w:szCs w:val="24"/>
              </w:rPr>
              <w:t>Chuẩn bị, phục vụ việc kiểm tra, đánh giá của cơ quan có thẩm quyền</w:t>
            </w:r>
            <w:r w:rsidRPr="000651CB">
              <w:rPr>
                <w:rFonts w:eastAsia="Times New Roman" w:cs="Times New Roman"/>
                <w:color w:val="000000"/>
                <w:sz w:val="24"/>
                <w:szCs w:val="24"/>
              </w:rPr>
              <w:t xml:space="preserve"> (nếu có)</w:t>
            </w:r>
          </w:p>
        </w:tc>
        <w:tc>
          <w:tcPr>
            <w:tcW w:w="2188" w:type="dxa"/>
            <w:tcBorders>
              <w:top w:val="single" w:sz="4" w:space="0" w:color="auto"/>
              <w:left w:val="nil"/>
              <w:bottom w:val="single" w:sz="4" w:space="0" w:color="auto"/>
              <w:right w:val="single" w:sz="4" w:space="0" w:color="auto"/>
            </w:tcBorders>
            <w:vAlign w:val="center"/>
            <w:hideMark/>
          </w:tcPr>
          <w:p w14:paraId="1276B315"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single" w:sz="4" w:space="0" w:color="auto"/>
              <w:left w:val="nil"/>
              <w:bottom w:val="single" w:sz="4" w:space="0" w:color="auto"/>
              <w:right w:val="single" w:sz="4" w:space="0" w:color="auto"/>
            </w:tcBorders>
            <w:vAlign w:val="center"/>
            <w:hideMark/>
          </w:tcPr>
          <w:p w14:paraId="6EC0F934" w14:textId="77777777" w:rsidR="00A30D88" w:rsidRPr="000651CB" w:rsidRDefault="00A30D88" w:rsidP="00777738">
            <w:pPr>
              <w:spacing w:line="240" w:lineRule="auto"/>
              <w:jc w:val="right"/>
              <w:rPr>
                <w:rFonts w:eastAsia="Times New Roman" w:cs="Times New Roman"/>
                <w:sz w:val="24"/>
                <w:szCs w:val="24"/>
              </w:rPr>
            </w:pPr>
            <w:r w:rsidRPr="000651CB">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vAlign w:val="center"/>
            <w:hideMark/>
          </w:tcPr>
          <w:p w14:paraId="7C253227"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vAlign w:val="center"/>
            <w:hideMark/>
          </w:tcPr>
          <w:p w14:paraId="3A020285"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hideMark/>
          </w:tcPr>
          <w:p w14:paraId="7A2787FF"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vAlign w:val="center"/>
            <w:hideMark/>
          </w:tcPr>
          <w:p w14:paraId="5999401D"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vAlign w:val="center"/>
            <w:hideMark/>
          </w:tcPr>
          <w:p w14:paraId="673D89C0"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single" w:sz="4" w:space="0" w:color="auto"/>
              <w:left w:val="nil"/>
              <w:bottom w:val="single" w:sz="4" w:space="0" w:color="auto"/>
              <w:right w:val="single" w:sz="4" w:space="0" w:color="auto"/>
            </w:tcBorders>
            <w:vAlign w:val="center"/>
            <w:hideMark/>
          </w:tcPr>
          <w:p w14:paraId="3EDA7633"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597" w:type="dxa"/>
            <w:tcBorders>
              <w:top w:val="single" w:sz="4" w:space="0" w:color="auto"/>
              <w:left w:val="nil"/>
              <w:bottom w:val="single" w:sz="4" w:space="0" w:color="auto"/>
              <w:right w:val="single" w:sz="4" w:space="0" w:color="auto"/>
            </w:tcBorders>
            <w:vAlign w:val="center"/>
            <w:hideMark/>
          </w:tcPr>
          <w:p w14:paraId="5DF54822"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404" w:type="dxa"/>
            <w:tcBorders>
              <w:top w:val="single" w:sz="4" w:space="0" w:color="auto"/>
              <w:left w:val="nil"/>
              <w:bottom w:val="single" w:sz="4" w:space="0" w:color="auto"/>
              <w:right w:val="single" w:sz="4" w:space="0" w:color="auto"/>
            </w:tcBorders>
            <w:vAlign w:val="center"/>
            <w:hideMark/>
          </w:tcPr>
          <w:p w14:paraId="25DD36BD"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78421703" w14:textId="77777777" w:rsidTr="002D0F31">
        <w:trPr>
          <w:trHeight w:val="705"/>
        </w:trPr>
        <w:tc>
          <w:tcPr>
            <w:tcW w:w="712" w:type="dxa"/>
            <w:tcBorders>
              <w:top w:val="single" w:sz="4" w:space="0" w:color="auto"/>
              <w:left w:val="single" w:sz="4" w:space="0" w:color="auto"/>
              <w:bottom w:val="single" w:sz="4" w:space="0" w:color="auto"/>
              <w:right w:val="single" w:sz="4" w:space="0" w:color="auto"/>
            </w:tcBorders>
            <w:vAlign w:val="center"/>
            <w:hideMark/>
          </w:tcPr>
          <w:p w14:paraId="6B1EE2B0"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lastRenderedPageBreak/>
              <w:t> </w:t>
            </w:r>
          </w:p>
        </w:tc>
        <w:tc>
          <w:tcPr>
            <w:tcW w:w="2519" w:type="dxa"/>
            <w:tcBorders>
              <w:top w:val="single" w:sz="4" w:space="0" w:color="auto"/>
              <w:left w:val="nil"/>
              <w:bottom w:val="single" w:sz="4" w:space="0" w:color="auto"/>
              <w:right w:val="single" w:sz="4" w:space="0" w:color="auto"/>
            </w:tcBorders>
            <w:vAlign w:val="center"/>
            <w:hideMark/>
          </w:tcPr>
          <w:p w14:paraId="1AEB63D0"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single" w:sz="4" w:space="0" w:color="auto"/>
              <w:left w:val="nil"/>
              <w:bottom w:val="single" w:sz="4" w:space="0" w:color="auto"/>
              <w:right w:val="single" w:sz="4" w:space="0" w:color="auto"/>
            </w:tcBorders>
            <w:vAlign w:val="center"/>
            <w:hideMark/>
          </w:tcPr>
          <w:p w14:paraId="5360EF5D"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Chuẩn bị hồ sơ, tài liệu cho kiểm tra</w:t>
            </w:r>
          </w:p>
        </w:tc>
        <w:tc>
          <w:tcPr>
            <w:tcW w:w="772" w:type="dxa"/>
            <w:tcBorders>
              <w:top w:val="single" w:sz="4" w:space="0" w:color="auto"/>
              <w:left w:val="nil"/>
              <w:bottom w:val="single" w:sz="4" w:space="0" w:color="auto"/>
              <w:right w:val="single" w:sz="4" w:space="0" w:color="auto"/>
            </w:tcBorders>
            <w:vAlign w:val="center"/>
            <w:hideMark/>
          </w:tcPr>
          <w:p w14:paraId="48CBA398" w14:textId="77777777" w:rsidR="00A30D88" w:rsidRPr="000651CB" w:rsidRDefault="00A30D88" w:rsidP="00777738">
            <w:pPr>
              <w:spacing w:line="240" w:lineRule="auto"/>
              <w:jc w:val="center"/>
              <w:rPr>
                <w:rFonts w:eastAsia="Times New Roman" w:cs="Times New Roman"/>
                <w:sz w:val="24"/>
                <w:szCs w:val="24"/>
              </w:rPr>
            </w:pPr>
            <w:r w:rsidRPr="000651CB">
              <w:rPr>
                <w:rFonts w:eastAsia="Times New Roman" w:cs="Times New Roman"/>
                <w:sz w:val="24"/>
                <w:szCs w:val="24"/>
              </w:rPr>
              <w:t>2.0</w:t>
            </w:r>
          </w:p>
        </w:tc>
        <w:tc>
          <w:tcPr>
            <w:tcW w:w="963" w:type="dxa"/>
            <w:tcBorders>
              <w:top w:val="single" w:sz="4" w:space="0" w:color="auto"/>
              <w:left w:val="nil"/>
              <w:bottom w:val="single" w:sz="4" w:space="0" w:color="auto"/>
              <w:right w:val="single" w:sz="4" w:space="0" w:color="auto"/>
            </w:tcBorders>
            <w:vAlign w:val="center"/>
            <w:hideMark/>
          </w:tcPr>
          <w:p w14:paraId="474FCBC5" w14:textId="77777777" w:rsidR="00A30D88" w:rsidRPr="000651CB" w:rsidRDefault="00A30D88" w:rsidP="00FF58CC">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931" w:type="dxa"/>
            <w:tcBorders>
              <w:top w:val="single" w:sz="4" w:space="0" w:color="auto"/>
              <w:left w:val="nil"/>
              <w:bottom w:val="single" w:sz="4" w:space="0" w:color="auto"/>
              <w:right w:val="single" w:sz="4" w:space="0" w:color="auto"/>
            </w:tcBorders>
            <w:vAlign w:val="center"/>
            <w:hideMark/>
          </w:tcPr>
          <w:p w14:paraId="5B491E54"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hideMark/>
          </w:tcPr>
          <w:p w14:paraId="1F1D6D96"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vAlign w:val="center"/>
            <w:hideMark/>
          </w:tcPr>
          <w:p w14:paraId="4701CAA4"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single" w:sz="4" w:space="0" w:color="auto"/>
              <w:left w:val="nil"/>
              <w:bottom w:val="single" w:sz="4" w:space="0" w:color="auto"/>
              <w:right w:val="single" w:sz="4" w:space="0" w:color="auto"/>
            </w:tcBorders>
            <w:vAlign w:val="center"/>
            <w:hideMark/>
          </w:tcPr>
          <w:p w14:paraId="2AC7C36E" w14:textId="77777777" w:rsidR="00A30D88" w:rsidRPr="000651CB" w:rsidRDefault="00A30D88" w:rsidP="00777738">
            <w:pPr>
              <w:spacing w:line="240" w:lineRule="auto"/>
              <w:jc w:val="center"/>
              <w:rPr>
                <w:rFonts w:eastAsia="Times New Roman" w:cs="Times New Roman"/>
                <w:color w:val="000000"/>
                <w:sz w:val="24"/>
                <w:szCs w:val="24"/>
              </w:rPr>
            </w:pPr>
            <w:r>
              <w:rPr>
                <w:rFonts w:eastAsia="Times New Roman" w:cs="Times New Roman"/>
                <w:color w:val="000000"/>
                <w:sz w:val="24"/>
                <w:szCs w:val="24"/>
              </w:rPr>
              <w:t>30</w:t>
            </w:r>
          </w:p>
        </w:tc>
        <w:tc>
          <w:tcPr>
            <w:tcW w:w="1053" w:type="dxa"/>
            <w:tcBorders>
              <w:top w:val="single" w:sz="4" w:space="0" w:color="auto"/>
              <w:left w:val="nil"/>
              <w:bottom w:val="single" w:sz="4" w:space="0" w:color="auto"/>
              <w:right w:val="single" w:sz="4" w:space="0" w:color="auto"/>
            </w:tcBorders>
            <w:vAlign w:val="center"/>
            <w:hideMark/>
          </w:tcPr>
          <w:p w14:paraId="4CA1223C" w14:textId="77777777" w:rsidR="00A30D88" w:rsidRPr="000651CB" w:rsidRDefault="00A30D88" w:rsidP="00777738">
            <w:pPr>
              <w:spacing w:line="240" w:lineRule="auto"/>
              <w:jc w:val="right"/>
              <w:rPr>
                <w:rFonts w:eastAsia="Times New Roman" w:cs="Times New Roman"/>
                <w:color w:val="000000"/>
                <w:sz w:val="24"/>
                <w:szCs w:val="24"/>
              </w:rPr>
            </w:pPr>
            <w:r>
              <w:rPr>
                <w:rFonts w:eastAsia="Times New Roman" w:cs="Times New Roman"/>
                <w:color w:val="000000"/>
                <w:sz w:val="24"/>
                <w:szCs w:val="24"/>
              </w:rPr>
              <w:t>107.568</w:t>
            </w:r>
          </w:p>
        </w:tc>
        <w:tc>
          <w:tcPr>
            <w:tcW w:w="1597" w:type="dxa"/>
            <w:tcBorders>
              <w:top w:val="single" w:sz="4" w:space="0" w:color="auto"/>
              <w:left w:val="nil"/>
              <w:bottom w:val="single" w:sz="4" w:space="0" w:color="auto"/>
              <w:right w:val="single" w:sz="4" w:space="0" w:color="auto"/>
            </w:tcBorders>
            <w:vAlign w:val="center"/>
            <w:hideMark/>
          </w:tcPr>
          <w:p w14:paraId="5CAB3861" w14:textId="77777777" w:rsidR="00A30D88" w:rsidRPr="000651CB" w:rsidRDefault="00A30D88" w:rsidP="00777738">
            <w:pPr>
              <w:spacing w:line="240" w:lineRule="auto"/>
              <w:jc w:val="right"/>
              <w:rPr>
                <w:rFonts w:eastAsia="Times New Roman" w:cs="Times New Roman"/>
                <w:color w:val="000000"/>
                <w:sz w:val="24"/>
                <w:szCs w:val="24"/>
              </w:rPr>
            </w:pPr>
            <w:r>
              <w:rPr>
                <w:rFonts w:eastAsia="Times New Roman" w:cs="Times New Roman"/>
                <w:color w:val="000000"/>
                <w:sz w:val="24"/>
                <w:szCs w:val="24"/>
                <w:lang w:eastAsia="vi-VN"/>
              </w:rPr>
              <w:t>3.227.040</w:t>
            </w:r>
          </w:p>
        </w:tc>
        <w:tc>
          <w:tcPr>
            <w:tcW w:w="1404" w:type="dxa"/>
            <w:tcBorders>
              <w:top w:val="single" w:sz="4" w:space="0" w:color="auto"/>
              <w:left w:val="nil"/>
              <w:bottom w:val="single" w:sz="4" w:space="0" w:color="auto"/>
              <w:right w:val="single" w:sz="4" w:space="0" w:color="auto"/>
            </w:tcBorders>
            <w:vAlign w:val="center"/>
            <w:hideMark/>
          </w:tcPr>
          <w:p w14:paraId="2F9EC040"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3DF9A8D2" w14:textId="77777777" w:rsidTr="002D0F31">
        <w:trPr>
          <w:trHeight w:val="435"/>
        </w:trPr>
        <w:tc>
          <w:tcPr>
            <w:tcW w:w="712" w:type="dxa"/>
            <w:tcBorders>
              <w:top w:val="single" w:sz="4" w:space="0" w:color="auto"/>
              <w:left w:val="single" w:sz="4" w:space="0" w:color="auto"/>
              <w:bottom w:val="single" w:sz="4" w:space="0" w:color="auto"/>
              <w:right w:val="single" w:sz="4" w:space="0" w:color="auto"/>
            </w:tcBorders>
            <w:vAlign w:val="center"/>
            <w:hideMark/>
          </w:tcPr>
          <w:p w14:paraId="1A79BE09"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 </w:t>
            </w:r>
          </w:p>
        </w:tc>
        <w:tc>
          <w:tcPr>
            <w:tcW w:w="2519" w:type="dxa"/>
            <w:tcBorders>
              <w:top w:val="single" w:sz="4" w:space="0" w:color="auto"/>
              <w:left w:val="nil"/>
              <w:bottom w:val="single" w:sz="4" w:space="0" w:color="auto"/>
              <w:right w:val="single" w:sz="4" w:space="0" w:color="auto"/>
            </w:tcBorders>
            <w:vAlign w:val="center"/>
            <w:hideMark/>
          </w:tcPr>
          <w:p w14:paraId="4B7C2122"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single" w:sz="4" w:space="0" w:color="auto"/>
              <w:left w:val="nil"/>
              <w:bottom w:val="single" w:sz="4" w:space="0" w:color="auto"/>
              <w:right w:val="single" w:sz="4" w:space="0" w:color="auto"/>
            </w:tcBorders>
            <w:vAlign w:val="center"/>
            <w:hideMark/>
          </w:tcPr>
          <w:p w14:paraId="740FE23A"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Chuẩn bị kiểm tra</w:t>
            </w:r>
          </w:p>
        </w:tc>
        <w:tc>
          <w:tcPr>
            <w:tcW w:w="772" w:type="dxa"/>
            <w:tcBorders>
              <w:top w:val="single" w:sz="4" w:space="0" w:color="auto"/>
              <w:left w:val="nil"/>
              <w:bottom w:val="single" w:sz="4" w:space="0" w:color="auto"/>
              <w:right w:val="single" w:sz="4" w:space="0" w:color="auto"/>
            </w:tcBorders>
            <w:vAlign w:val="center"/>
            <w:hideMark/>
          </w:tcPr>
          <w:p w14:paraId="2066B2D9" w14:textId="77777777" w:rsidR="00A30D88" w:rsidRPr="000651CB" w:rsidRDefault="00A30D88" w:rsidP="00777738">
            <w:pPr>
              <w:spacing w:line="240" w:lineRule="auto"/>
              <w:jc w:val="center"/>
              <w:rPr>
                <w:rFonts w:eastAsia="Times New Roman" w:cs="Times New Roman"/>
                <w:sz w:val="24"/>
                <w:szCs w:val="24"/>
              </w:rPr>
            </w:pPr>
            <w:r w:rsidRPr="000651CB">
              <w:rPr>
                <w:rFonts w:eastAsia="Times New Roman" w:cs="Times New Roman"/>
                <w:sz w:val="24"/>
                <w:szCs w:val="24"/>
              </w:rPr>
              <w:t>1.0</w:t>
            </w:r>
          </w:p>
        </w:tc>
        <w:tc>
          <w:tcPr>
            <w:tcW w:w="963" w:type="dxa"/>
            <w:tcBorders>
              <w:top w:val="single" w:sz="4" w:space="0" w:color="auto"/>
              <w:left w:val="nil"/>
              <w:bottom w:val="single" w:sz="4" w:space="0" w:color="auto"/>
              <w:right w:val="single" w:sz="4" w:space="0" w:color="auto"/>
            </w:tcBorders>
            <w:vAlign w:val="center"/>
            <w:hideMark/>
          </w:tcPr>
          <w:p w14:paraId="1EE7F857" w14:textId="77777777" w:rsidR="00A30D88" w:rsidRPr="000651CB" w:rsidRDefault="00A30D88" w:rsidP="00FF58CC">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931" w:type="dxa"/>
            <w:tcBorders>
              <w:top w:val="single" w:sz="4" w:space="0" w:color="auto"/>
              <w:left w:val="nil"/>
              <w:bottom w:val="single" w:sz="4" w:space="0" w:color="auto"/>
              <w:right w:val="single" w:sz="4" w:space="0" w:color="auto"/>
            </w:tcBorders>
            <w:vAlign w:val="center"/>
            <w:hideMark/>
          </w:tcPr>
          <w:p w14:paraId="442EDC59"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hideMark/>
          </w:tcPr>
          <w:p w14:paraId="54C82BC1"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vAlign w:val="center"/>
            <w:hideMark/>
          </w:tcPr>
          <w:p w14:paraId="1E437AC2"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single" w:sz="4" w:space="0" w:color="auto"/>
              <w:left w:val="nil"/>
              <w:bottom w:val="single" w:sz="4" w:space="0" w:color="auto"/>
              <w:right w:val="single" w:sz="4" w:space="0" w:color="auto"/>
            </w:tcBorders>
            <w:vAlign w:val="center"/>
            <w:hideMark/>
          </w:tcPr>
          <w:p w14:paraId="1DC930AE" w14:textId="77777777" w:rsidR="00A30D88" w:rsidRPr="000651CB" w:rsidRDefault="00A30D88" w:rsidP="00777738">
            <w:pPr>
              <w:spacing w:line="240" w:lineRule="auto"/>
              <w:jc w:val="center"/>
              <w:rPr>
                <w:rFonts w:eastAsia="Times New Roman" w:cs="Times New Roman"/>
                <w:color w:val="000000"/>
                <w:sz w:val="24"/>
                <w:szCs w:val="24"/>
              </w:rPr>
            </w:pPr>
            <w:r>
              <w:rPr>
                <w:rFonts w:eastAsia="Times New Roman" w:cs="Times New Roman"/>
                <w:color w:val="000000"/>
                <w:sz w:val="24"/>
                <w:szCs w:val="24"/>
              </w:rPr>
              <w:t>30</w:t>
            </w:r>
          </w:p>
        </w:tc>
        <w:tc>
          <w:tcPr>
            <w:tcW w:w="1053" w:type="dxa"/>
            <w:tcBorders>
              <w:top w:val="single" w:sz="4" w:space="0" w:color="auto"/>
              <w:left w:val="nil"/>
              <w:bottom w:val="single" w:sz="4" w:space="0" w:color="auto"/>
              <w:right w:val="single" w:sz="4" w:space="0" w:color="auto"/>
            </w:tcBorders>
            <w:vAlign w:val="center"/>
            <w:hideMark/>
          </w:tcPr>
          <w:p w14:paraId="4A5D52A2" w14:textId="77777777" w:rsidR="00A30D88" w:rsidRPr="000651CB" w:rsidRDefault="00A30D88" w:rsidP="00777738">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1597" w:type="dxa"/>
            <w:tcBorders>
              <w:top w:val="single" w:sz="4" w:space="0" w:color="auto"/>
              <w:left w:val="nil"/>
              <w:bottom w:val="single" w:sz="4" w:space="0" w:color="auto"/>
              <w:right w:val="single" w:sz="4" w:space="0" w:color="auto"/>
            </w:tcBorders>
            <w:vAlign w:val="center"/>
            <w:hideMark/>
          </w:tcPr>
          <w:p w14:paraId="7937FF5E" w14:textId="77777777" w:rsidR="00A30D88" w:rsidRPr="000651CB" w:rsidRDefault="00A30D88" w:rsidP="00777738">
            <w:pPr>
              <w:spacing w:line="240" w:lineRule="auto"/>
              <w:jc w:val="right"/>
              <w:rPr>
                <w:rFonts w:eastAsia="Times New Roman" w:cs="Times New Roman"/>
                <w:color w:val="000000"/>
                <w:sz w:val="24"/>
                <w:szCs w:val="24"/>
              </w:rPr>
            </w:pPr>
            <w:r>
              <w:rPr>
                <w:rFonts w:eastAsia="Times New Roman" w:cs="Times New Roman"/>
                <w:color w:val="000000"/>
                <w:sz w:val="24"/>
                <w:szCs w:val="24"/>
                <w:lang w:eastAsia="vi-VN"/>
              </w:rPr>
              <w:t>1.613.520</w:t>
            </w:r>
          </w:p>
        </w:tc>
        <w:tc>
          <w:tcPr>
            <w:tcW w:w="1404" w:type="dxa"/>
            <w:tcBorders>
              <w:top w:val="single" w:sz="4" w:space="0" w:color="auto"/>
              <w:left w:val="nil"/>
              <w:bottom w:val="single" w:sz="4" w:space="0" w:color="auto"/>
              <w:right w:val="single" w:sz="4" w:space="0" w:color="auto"/>
            </w:tcBorders>
            <w:vAlign w:val="center"/>
            <w:hideMark/>
          </w:tcPr>
          <w:p w14:paraId="744CB647"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7EDE90B7" w14:textId="77777777" w:rsidTr="00777738">
        <w:trPr>
          <w:trHeight w:val="450"/>
        </w:trPr>
        <w:tc>
          <w:tcPr>
            <w:tcW w:w="712" w:type="dxa"/>
            <w:tcBorders>
              <w:top w:val="nil"/>
              <w:left w:val="single" w:sz="8" w:space="0" w:color="auto"/>
              <w:bottom w:val="single" w:sz="4" w:space="0" w:color="auto"/>
              <w:right w:val="single" w:sz="4" w:space="0" w:color="auto"/>
            </w:tcBorders>
            <w:vAlign w:val="center"/>
            <w:hideMark/>
          </w:tcPr>
          <w:p w14:paraId="2DCE50D7"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vAlign w:val="center"/>
            <w:hideMark/>
          </w:tcPr>
          <w:p w14:paraId="5F0005B2"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1EE76358"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Phục vụ kiểm tra</w:t>
            </w:r>
          </w:p>
        </w:tc>
        <w:tc>
          <w:tcPr>
            <w:tcW w:w="772" w:type="dxa"/>
            <w:tcBorders>
              <w:top w:val="nil"/>
              <w:left w:val="nil"/>
              <w:bottom w:val="single" w:sz="4" w:space="0" w:color="auto"/>
              <w:right w:val="single" w:sz="4" w:space="0" w:color="auto"/>
            </w:tcBorders>
            <w:vAlign w:val="center"/>
            <w:hideMark/>
          </w:tcPr>
          <w:p w14:paraId="2DDAED1A" w14:textId="77777777" w:rsidR="00A30D88" w:rsidRPr="000651CB" w:rsidRDefault="00A30D88" w:rsidP="00777738">
            <w:pPr>
              <w:spacing w:line="240" w:lineRule="auto"/>
              <w:jc w:val="center"/>
              <w:rPr>
                <w:rFonts w:eastAsia="Times New Roman" w:cs="Times New Roman"/>
                <w:sz w:val="24"/>
                <w:szCs w:val="24"/>
              </w:rPr>
            </w:pPr>
            <w:r w:rsidRPr="000651CB">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42C6D8E2" w14:textId="77777777" w:rsidR="00A30D88" w:rsidRPr="000651CB" w:rsidRDefault="00A30D88" w:rsidP="00FF58CC">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hideMark/>
          </w:tcPr>
          <w:p w14:paraId="617B3928"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4F4C9251"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4795FEA6" w14:textId="77777777" w:rsidR="00A30D88" w:rsidRPr="000651CB" w:rsidRDefault="00A30D88" w:rsidP="00777738">
            <w:pPr>
              <w:spacing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870" w:type="dxa"/>
            <w:tcBorders>
              <w:top w:val="nil"/>
              <w:left w:val="nil"/>
              <w:bottom w:val="single" w:sz="4" w:space="0" w:color="auto"/>
              <w:right w:val="single" w:sz="4" w:space="0" w:color="auto"/>
            </w:tcBorders>
            <w:vAlign w:val="center"/>
            <w:hideMark/>
          </w:tcPr>
          <w:p w14:paraId="6056FC3F" w14:textId="77777777" w:rsidR="00A30D88" w:rsidRPr="000651CB" w:rsidRDefault="00A30D88" w:rsidP="00777738">
            <w:pPr>
              <w:spacing w:line="240" w:lineRule="auto"/>
              <w:jc w:val="center"/>
              <w:rPr>
                <w:rFonts w:eastAsia="Times New Roman" w:cs="Times New Roman"/>
                <w:color w:val="000000"/>
                <w:sz w:val="24"/>
                <w:szCs w:val="24"/>
              </w:rPr>
            </w:pPr>
            <w:r>
              <w:rPr>
                <w:rFonts w:eastAsia="Times New Roman" w:cs="Times New Roman"/>
                <w:color w:val="000000"/>
                <w:sz w:val="24"/>
                <w:szCs w:val="24"/>
              </w:rPr>
              <w:t>30</w:t>
            </w:r>
          </w:p>
        </w:tc>
        <w:tc>
          <w:tcPr>
            <w:tcW w:w="1053" w:type="dxa"/>
            <w:tcBorders>
              <w:top w:val="nil"/>
              <w:left w:val="nil"/>
              <w:bottom w:val="single" w:sz="4" w:space="0" w:color="auto"/>
              <w:right w:val="single" w:sz="4" w:space="0" w:color="auto"/>
            </w:tcBorders>
            <w:vAlign w:val="center"/>
            <w:hideMark/>
          </w:tcPr>
          <w:p w14:paraId="0417E3D8" w14:textId="77777777" w:rsidR="00A30D88" w:rsidRPr="000651CB" w:rsidRDefault="00A30D88" w:rsidP="00777738">
            <w:pPr>
              <w:spacing w:line="240" w:lineRule="auto"/>
              <w:jc w:val="right"/>
              <w:rPr>
                <w:rFonts w:eastAsia="Times New Roman" w:cs="Times New Roman"/>
                <w:color w:val="000000"/>
                <w:sz w:val="24"/>
                <w:szCs w:val="24"/>
              </w:rPr>
            </w:pPr>
            <w:r w:rsidRPr="007E7297">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hideMark/>
          </w:tcPr>
          <w:p w14:paraId="238C789D" w14:textId="77777777" w:rsidR="00A30D88" w:rsidRPr="000651CB" w:rsidRDefault="00A30D88" w:rsidP="00777738">
            <w:pPr>
              <w:spacing w:line="240" w:lineRule="auto"/>
              <w:jc w:val="right"/>
              <w:rPr>
                <w:rFonts w:eastAsia="Times New Roman" w:cs="Times New Roman"/>
                <w:color w:val="000000"/>
                <w:sz w:val="24"/>
                <w:szCs w:val="24"/>
              </w:rPr>
            </w:pPr>
            <w:r>
              <w:rPr>
                <w:rFonts w:eastAsia="Times New Roman" w:cs="Times New Roman"/>
                <w:color w:val="000000"/>
                <w:sz w:val="24"/>
                <w:szCs w:val="24"/>
                <w:lang w:eastAsia="vi-VN"/>
              </w:rPr>
              <w:t>1.613.520</w:t>
            </w:r>
          </w:p>
        </w:tc>
        <w:tc>
          <w:tcPr>
            <w:tcW w:w="1404" w:type="dxa"/>
            <w:tcBorders>
              <w:top w:val="nil"/>
              <w:left w:val="nil"/>
              <w:bottom w:val="single" w:sz="4" w:space="0" w:color="auto"/>
              <w:right w:val="single" w:sz="8" w:space="0" w:color="auto"/>
            </w:tcBorders>
            <w:vAlign w:val="center"/>
            <w:hideMark/>
          </w:tcPr>
          <w:p w14:paraId="5EFBD9C7"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50A85055" w14:textId="77777777" w:rsidTr="00777738">
        <w:trPr>
          <w:trHeight w:val="360"/>
        </w:trPr>
        <w:tc>
          <w:tcPr>
            <w:tcW w:w="712" w:type="dxa"/>
            <w:tcBorders>
              <w:top w:val="nil"/>
              <w:left w:val="single" w:sz="8" w:space="0" w:color="auto"/>
              <w:bottom w:val="single" w:sz="4" w:space="0" w:color="auto"/>
              <w:right w:val="single" w:sz="4" w:space="0" w:color="auto"/>
            </w:tcBorders>
            <w:vAlign w:val="center"/>
            <w:hideMark/>
          </w:tcPr>
          <w:p w14:paraId="3B62AC20"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5</w:t>
            </w:r>
          </w:p>
        </w:tc>
        <w:tc>
          <w:tcPr>
            <w:tcW w:w="2519" w:type="dxa"/>
            <w:tcBorders>
              <w:top w:val="nil"/>
              <w:left w:val="nil"/>
              <w:bottom w:val="single" w:sz="4" w:space="0" w:color="auto"/>
              <w:right w:val="single" w:sz="4" w:space="0" w:color="auto"/>
            </w:tcBorders>
            <w:vAlign w:val="center"/>
            <w:hideMark/>
          </w:tcPr>
          <w:p w14:paraId="537213FA"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b/>
                <w:bCs/>
                <w:color w:val="000000"/>
                <w:sz w:val="24"/>
                <w:szCs w:val="24"/>
              </w:rPr>
              <w:t>Công việc khác</w:t>
            </w:r>
            <w:r w:rsidRPr="000651CB">
              <w:rPr>
                <w:rFonts w:eastAsia="Times New Roman" w:cs="Times New Roman"/>
                <w:color w:val="000000"/>
                <w:sz w:val="24"/>
                <w:szCs w:val="24"/>
              </w:rPr>
              <w:t xml:space="preserve"> (nếu có)</w:t>
            </w:r>
          </w:p>
        </w:tc>
        <w:tc>
          <w:tcPr>
            <w:tcW w:w="2188" w:type="dxa"/>
            <w:tcBorders>
              <w:top w:val="nil"/>
              <w:left w:val="nil"/>
              <w:bottom w:val="single" w:sz="4" w:space="0" w:color="auto"/>
              <w:right w:val="single" w:sz="4" w:space="0" w:color="auto"/>
            </w:tcBorders>
            <w:vAlign w:val="center"/>
            <w:hideMark/>
          </w:tcPr>
          <w:p w14:paraId="5A753B2E"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vAlign w:val="center"/>
            <w:hideMark/>
          </w:tcPr>
          <w:p w14:paraId="5E6C39FD" w14:textId="77777777" w:rsidR="00A30D88" w:rsidRPr="000651CB" w:rsidRDefault="00A30D88" w:rsidP="00777738">
            <w:pPr>
              <w:spacing w:line="240" w:lineRule="auto"/>
              <w:jc w:val="right"/>
              <w:rPr>
                <w:rFonts w:eastAsia="Times New Roman" w:cs="Times New Roman"/>
                <w:sz w:val="24"/>
                <w:szCs w:val="24"/>
              </w:rPr>
            </w:pPr>
            <w:r w:rsidRPr="000651CB">
              <w:rPr>
                <w:rFonts w:eastAsia="Times New Roman" w:cs="Times New Roman"/>
                <w:sz w:val="24"/>
                <w:szCs w:val="24"/>
              </w:rPr>
              <w:t> </w:t>
            </w:r>
          </w:p>
        </w:tc>
        <w:tc>
          <w:tcPr>
            <w:tcW w:w="963" w:type="dxa"/>
            <w:tcBorders>
              <w:top w:val="nil"/>
              <w:left w:val="nil"/>
              <w:bottom w:val="single" w:sz="4" w:space="0" w:color="auto"/>
              <w:right w:val="single" w:sz="4" w:space="0" w:color="auto"/>
            </w:tcBorders>
            <w:vAlign w:val="center"/>
            <w:hideMark/>
          </w:tcPr>
          <w:p w14:paraId="78F9766C" w14:textId="77777777" w:rsidR="00A30D88" w:rsidRPr="000651CB" w:rsidRDefault="00A30D88" w:rsidP="00FF58CC">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vAlign w:val="center"/>
            <w:hideMark/>
          </w:tcPr>
          <w:p w14:paraId="1541136F"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7C934916"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3967C0F0"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870" w:type="dxa"/>
            <w:tcBorders>
              <w:top w:val="nil"/>
              <w:left w:val="nil"/>
              <w:bottom w:val="single" w:sz="4" w:space="0" w:color="auto"/>
              <w:right w:val="single" w:sz="4" w:space="0" w:color="auto"/>
            </w:tcBorders>
            <w:vAlign w:val="center"/>
            <w:hideMark/>
          </w:tcPr>
          <w:p w14:paraId="5C61790C"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vAlign w:val="center"/>
            <w:hideMark/>
          </w:tcPr>
          <w:p w14:paraId="226DB49A"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597" w:type="dxa"/>
            <w:tcBorders>
              <w:top w:val="nil"/>
              <w:left w:val="nil"/>
              <w:bottom w:val="single" w:sz="4" w:space="0" w:color="auto"/>
              <w:right w:val="single" w:sz="4" w:space="0" w:color="auto"/>
            </w:tcBorders>
            <w:vAlign w:val="center"/>
            <w:hideMark/>
          </w:tcPr>
          <w:p w14:paraId="65B6395B"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0</w:t>
            </w:r>
          </w:p>
        </w:tc>
        <w:tc>
          <w:tcPr>
            <w:tcW w:w="1404" w:type="dxa"/>
            <w:tcBorders>
              <w:top w:val="nil"/>
              <w:left w:val="nil"/>
              <w:bottom w:val="single" w:sz="4" w:space="0" w:color="auto"/>
              <w:right w:val="single" w:sz="8" w:space="0" w:color="auto"/>
            </w:tcBorders>
            <w:vAlign w:val="center"/>
            <w:hideMark/>
          </w:tcPr>
          <w:p w14:paraId="1AC347DB"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6B8C3BC9" w14:textId="77777777" w:rsidTr="00777738">
        <w:trPr>
          <w:trHeight w:val="360"/>
        </w:trPr>
        <w:tc>
          <w:tcPr>
            <w:tcW w:w="712" w:type="dxa"/>
            <w:tcBorders>
              <w:top w:val="nil"/>
              <w:left w:val="single" w:sz="8" w:space="0" w:color="auto"/>
              <w:bottom w:val="single" w:sz="4" w:space="0" w:color="auto"/>
              <w:right w:val="single" w:sz="4" w:space="0" w:color="auto"/>
            </w:tcBorders>
            <w:vAlign w:val="center"/>
            <w:hideMark/>
          </w:tcPr>
          <w:p w14:paraId="641EBA6C"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6</w:t>
            </w:r>
          </w:p>
        </w:tc>
        <w:tc>
          <w:tcPr>
            <w:tcW w:w="2519" w:type="dxa"/>
            <w:tcBorders>
              <w:top w:val="nil"/>
              <w:left w:val="nil"/>
              <w:bottom w:val="single" w:sz="4" w:space="0" w:color="auto"/>
              <w:right w:val="single" w:sz="4" w:space="0" w:color="auto"/>
            </w:tcBorders>
            <w:vAlign w:val="center"/>
            <w:hideMark/>
          </w:tcPr>
          <w:p w14:paraId="09E2B082" w14:textId="77777777" w:rsidR="00A30D88" w:rsidRPr="000651CB" w:rsidRDefault="00A30D88" w:rsidP="00777738">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Nhận kết quả</w:t>
            </w:r>
          </w:p>
        </w:tc>
        <w:tc>
          <w:tcPr>
            <w:tcW w:w="2188" w:type="dxa"/>
            <w:tcBorders>
              <w:top w:val="nil"/>
              <w:left w:val="nil"/>
              <w:bottom w:val="single" w:sz="4" w:space="0" w:color="auto"/>
              <w:right w:val="single" w:sz="4" w:space="0" w:color="auto"/>
            </w:tcBorders>
            <w:vAlign w:val="center"/>
            <w:hideMark/>
          </w:tcPr>
          <w:p w14:paraId="589A1496"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Trực tiếp</w:t>
            </w:r>
          </w:p>
        </w:tc>
        <w:tc>
          <w:tcPr>
            <w:tcW w:w="772" w:type="dxa"/>
            <w:tcBorders>
              <w:top w:val="nil"/>
              <w:left w:val="nil"/>
              <w:bottom w:val="single" w:sz="4" w:space="0" w:color="auto"/>
              <w:right w:val="single" w:sz="4" w:space="0" w:color="auto"/>
            </w:tcBorders>
            <w:vAlign w:val="center"/>
          </w:tcPr>
          <w:p w14:paraId="2A14A286" w14:textId="77777777" w:rsidR="00A30D88" w:rsidRPr="000651CB" w:rsidRDefault="00A30D88" w:rsidP="00777738">
            <w:pPr>
              <w:spacing w:line="240" w:lineRule="auto"/>
              <w:jc w:val="right"/>
              <w:rPr>
                <w:rFonts w:eastAsia="Times New Roman" w:cs="Times New Roman"/>
                <w:sz w:val="24"/>
                <w:szCs w:val="24"/>
              </w:rPr>
            </w:pPr>
          </w:p>
        </w:tc>
        <w:tc>
          <w:tcPr>
            <w:tcW w:w="963" w:type="dxa"/>
            <w:tcBorders>
              <w:top w:val="nil"/>
              <w:left w:val="nil"/>
              <w:bottom w:val="single" w:sz="4" w:space="0" w:color="auto"/>
              <w:right w:val="single" w:sz="4" w:space="0" w:color="auto"/>
            </w:tcBorders>
            <w:vAlign w:val="center"/>
          </w:tcPr>
          <w:p w14:paraId="74ABB4F6" w14:textId="77777777" w:rsidR="00A30D88" w:rsidRPr="000651CB" w:rsidRDefault="00A30D88" w:rsidP="00FF58CC">
            <w:pPr>
              <w:spacing w:line="240" w:lineRule="auto"/>
              <w:jc w:val="right"/>
              <w:rPr>
                <w:rFonts w:eastAsia="Times New Roman" w:cs="Times New Roman"/>
                <w:color w:val="000000"/>
                <w:sz w:val="24"/>
                <w:szCs w:val="24"/>
              </w:rPr>
            </w:pPr>
          </w:p>
        </w:tc>
        <w:tc>
          <w:tcPr>
            <w:tcW w:w="931" w:type="dxa"/>
            <w:tcBorders>
              <w:top w:val="nil"/>
              <w:left w:val="nil"/>
              <w:bottom w:val="single" w:sz="4" w:space="0" w:color="auto"/>
              <w:right w:val="single" w:sz="4" w:space="0" w:color="auto"/>
            </w:tcBorders>
            <w:vAlign w:val="center"/>
            <w:hideMark/>
          </w:tcPr>
          <w:p w14:paraId="7A4A29BD"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tcPr>
          <w:p w14:paraId="0A3038EA" w14:textId="77777777" w:rsidR="00A30D88" w:rsidRPr="000651CB" w:rsidRDefault="00A30D88" w:rsidP="00777738">
            <w:pPr>
              <w:spacing w:line="240" w:lineRule="auto"/>
              <w:jc w:val="right"/>
              <w:rPr>
                <w:rFonts w:eastAsia="Times New Roman" w:cs="Times New Roman"/>
                <w:color w:val="000000"/>
                <w:sz w:val="24"/>
                <w:szCs w:val="24"/>
              </w:rPr>
            </w:pPr>
          </w:p>
        </w:tc>
        <w:tc>
          <w:tcPr>
            <w:tcW w:w="773" w:type="dxa"/>
            <w:tcBorders>
              <w:top w:val="nil"/>
              <w:left w:val="nil"/>
              <w:bottom w:val="single" w:sz="4" w:space="0" w:color="auto"/>
              <w:right w:val="single" w:sz="4" w:space="0" w:color="auto"/>
            </w:tcBorders>
            <w:vAlign w:val="center"/>
          </w:tcPr>
          <w:p w14:paraId="77042938" w14:textId="77777777" w:rsidR="00A30D88" w:rsidRPr="000651CB" w:rsidRDefault="00A30D88" w:rsidP="00777738">
            <w:pPr>
              <w:spacing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vAlign w:val="center"/>
          </w:tcPr>
          <w:p w14:paraId="75AE3CBB" w14:textId="77777777" w:rsidR="00A30D88" w:rsidRPr="000651CB" w:rsidRDefault="00A30D88" w:rsidP="00777738">
            <w:pPr>
              <w:spacing w:line="240" w:lineRule="auto"/>
              <w:jc w:val="right"/>
              <w:rPr>
                <w:rFonts w:eastAsia="Times New Roman" w:cs="Times New Roman"/>
                <w:color w:val="000000"/>
                <w:sz w:val="24"/>
                <w:szCs w:val="24"/>
              </w:rPr>
            </w:pPr>
          </w:p>
        </w:tc>
        <w:tc>
          <w:tcPr>
            <w:tcW w:w="1053" w:type="dxa"/>
            <w:tcBorders>
              <w:top w:val="nil"/>
              <w:left w:val="nil"/>
              <w:bottom w:val="single" w:sz="4" w:space="0" w:color="auto"/>
              <w:right w:val="single" w:sz="4" w:space="0" w:color="auto"/>
            </w:tcBorders>
            <w:vAlign w:val="center"/>
          </w:tcPr>
          <w:p w14:paraId="385CC7A6" w14:textId="77777777" w:rsidR="00A30D88" w:rsidRPr="000651CB" w:rsidRDefault="00A30D88" w:rsidP="00777738">
            <w:pPr>
              <w:spacing w:line="240" w:lineRule="auto"/>
              <w:jc w:val="right"/>
              <w:rPr>
                <w:rFonts w:eastAsia="Times New Roman" w:cs="Times New Roman"/>
                <w:color w:val="000000"/>
                <w:sz w:val="24"/>
                <w:szCs w:val="24"/>
              </w:rPr>
            </w:pPr>
          </w:p>
        </w:tc>
        <w:tc>
          <w:tcPr>
            <w:tcW w:w="1597" w:type="dxa"/>
            <w:tcBorders>
              <w:top w:val="nil"/>
              <w:left w:val="nil"/>
              <w:bottom w:val="single" w:sz="4" w:space="0" w:color="auto"/>
              <w:right w:val="single" w:sz="4" w:space="0" w:color="auto"/>
            </w:tcBorders>
            <w:vAlign w:val="center"/>
          </w:tcPr>
          <w:p w14:paraId="5A63EC91" w14:textId="77777777" w:rsidR="00A30D88" w:rsidRPr="000651CB" w:rsidRDefault="00A30D88" w:rsidP="00777738">
            <w:pPr>
              <w:spacing w:line="240" w:lineRule="auto"/>
              <w:jc w:val="right"/>
              <w:rPr>
                <w:rFonts w:eastAsia="Times New Roman" w:cs="Times New Roman"/>
                <w:color w:val="000000"/>
                <w:sz w:val="24"/>
                <w:szCs w:val="24"/>
              </w:rPr>
            </w:pPr>
          </w:p>
        </w:tc>
        <w:tc>
          <w:tcPr>
            <w:tcW w:w="1404" w:type="dxa"/>
            <w:tcBorders>
              <w:top w:val="nil"/>
              <w:left w:val="nil"/>
              <w:bottom w:val="single" w:sz="4" w:space="0" w:color="auto"/>
              <w:right w:val="single" w:sz="8" w:space="0" w:color="auto"/>
            </w:tcBorders>
            <w:vAlign w:val="center"/>
            <w:hideMark/>
          </w:tcPr>
          <w:p w14:paraId="46775888"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4C510802" w14:textId="77777777" w:rsidTr="00777738">
        <w:trPr>
          <w:trHeight w:val="315"/>
        </w:trPr>
        <w:tc>
          <w:tcPr>
            <w:tcW w:w="712" w:type="dxa"/>
            <w:tcBorders>
              <w:top w:val="nil"/>
              <w:left w:val="single" w:sz="8" w:space="0" w:color="auto"/>
              <w:bottom w:val="single" w:sz="4" w:space="0" w:color="auto"/>
              <w:right w:val="single" w:sz="4" w:space="0" w:color="auto"/>
            </w:tcBorders>
            <w:vAlign w:val="center"/>
            <w:hideMark/>
          </w:tcPr>
          <w:p w14:paraId="7DDE7AD0" w14:textId="77777777" w:rsidR="00A30D88" w:rsidRPr="000651CB" w:rsidRDefault="00A30D88" w:rsidP="00777738">
            <w:pPr>
              <w:spacing w:line="240" w:lineRule="auto"/>
              <w:jc w:val="center"/>
              <w:rPr>
                <w:rFonts w:eastAsia="Times New Roman" w:cs="Times New Roman"/>
                <w:b/>
                <w:bCs/>
                <w:sz w:val="24"/>
                <w:szCs w:val="24"/>
              </w:rPr>
            </w:pPr>
            <w:r w:rsidRPr="000651CB">
              <w:rPr>
                <w:rFonts w:eastAsia="Times New Roman" w:cs="Times New Roman"/>
                <w:b/>
                <w:bCs/>
                <w:sz w:val="24"/>
                <w:szCs w:val="24"/>
              </w:rPr>
              <w:t> </w:t>
            </w:r>
          </w:p>
        </w:tc>
        <w:tc>
          <w:tcPr>
            <w:tcW w:w="2519" w:type="dxa"/>
            <w:tcBorders>
              <w:top w:val="nil"/>
              <w:left w:val="nil"/>
              <w:bottom w:val="single" w:sz="4" w:space="0" w:color="auto"/>
              <w:right w:val="single" w:sz="4" w:space="0" w:color="auto"/>
            </w:tcBorders>
            <w:vAlign w:val="center"/>
            <w:hideMark/>
          </w:tcPr>
          <w:p w14:paraId="5B1A73DF"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20DC2B06"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xml:space="preserve">Bưu chính </w:t>
            </w:r>
          </w:p>
        </w:tc>
        <w:tc>
          <w:tcPr>
            <w:tcW w:w="772" w:type="dxa"/>
            <w:tcBorders>
              <w:top w:val="nil"/>
              <w:left w:val="nil"/>
              <w:bottom w:val="single" w:sz="4" w:space="0" w:color="auto"/>
              <w:right w:val="single" w:sz="4" w:space="0" w:color="auto"/>
            </w:tcBorders>
            <w:vAlign w:val="center"/>
            <w:hideMark/>
          </w:tcPr>
          <w:p w14:paraId="396B4611" w14:textId="77777777" w:rsidR="00A30D88" w:rsidRPr="000651CB" w:rsidRDefault="00A30D88" w:rsidP="00777738">
            <w:pPr>
              <w:spacing w:line="240" w:lineRule="auto"/>
              <w:jc w:val="center"/>
              <w:rPr>
                <w:rFonts w:eastAsia="Times New Roman" w:cs="Times New Roman"/>
                <w:sz w:val="24"/>
                <w:szCs w:val="24"/>
              </w:rPr>
            </w:pPr>
            <w:r>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636BDF8D" w14:textId="77777777" w:rsidR="00A30D88" w:rsidRPr="000651CB" w:rsidRDefault="00A30D88" w:rsidP="00FF58CC">
            <w:pPr>
              <w:spacing w:line="240" w:lineRule="auto"/>
              <w:jc w:val="right"/>
              <w:rPr>
                <w:rFonts w:eastAsia="Times New Roman" w:cs="Times New Roman"/>
                <w:color w:val="000000"/>
                <w:sz w:val="24"/>
                <w:szCs w:val="24"/>
              </w:rPr>
            </w:pPr>
            <w:r>
              <w:rPr>
                <w:rFonts w:eastAsia="Times New Roman" w:cs="Times New Roman"/>
                <w:color w:val="000000"/>
                <w:sz w:val="24"/>
                <w:szCs w:val="24"/>
              </w:rPr>
              <w:t>8.000</w:t>
            </w:r>
          </w:p>
        </w:tc>
        <w:tc>
          <w:tcPr>
            <w:tcW w:w="931" w:type="dxa"/>
            <w:tcBorders>
              <w:top w:val="nil"/>
              <w:left w:val="nil"/>
              <w:bottom w:val="single" w:sz="4" w:space="0" w:color="auto"/>
              <w:right w:val="single" w:sz="4" w:space="0" w:color="auto"/>
            </w:tcBorders>
            <w:vAlign w:val="center"/>
            <w:hideMark/>
          </w:tcPr>
          <w:p w14:paraId="3C6C1B36" w14:textId="77777777" w:rsidR="00A30D88" w:rsidRPr="000651CB" w:rsidRDefault="00A30D88" w:rsidP="00777738">
            <w:pPr>
              <w:spacing w:line="240" w:lineRule="auto"/>
              <w:jc w:val="center"/>
              <w:rPr>
                <w:rFonts w:eastAsia="Times New Roman" w:cs="Times New Roman"/>
                <w:color w:val="000000"/>
                <w:sz w:val="24"/>
                <w:szCs w:val="24"/>
              </w:rPr>
            </w:pPr>
          </w:p>
        </w:tc>
        <w:tc>
          <w:tcPr>
            <w:tcW w:w="1078" w:type="dxa"/>
            <w:tcBorders>
              <w:top w:val="nil"/>
              <w:left w:val="nil"/>
              <w:bottom w:val="single" w:sz="4" w:space="0" w:color="auto"/>
              <w:right w:val="single" w:sz="4" w:space="0" w:color="auto"/>
            </w:tcBorders>
            <w:vAlign w:val="center"/>
            <w:hideMark/>
          </w:tcPr>
          <w:p w14:paraId="1A5CAB2E" w14:textId="77777777" w:rsidR="00A30D88" w:rsidRPr="000651CB" w:rsidRDefault="00A30D88" w:rsidP="00777738">
            <w:pPr>
              <w:spacing w:line="240" w:lineRule="auto"/>
              <w:jc w:val="center"/>
              <w:rPr>
                <w:rFonts w:eastAsia="Times New Roman" w:cs="Times New Roman"/>
                <w:color w:val="000000"/>
                <w:sz w:val="24"/>
                <w:szCs w:val="24"/>
              </w:rPr>
            </w:pPr>
          </w:p>
        </w:tc>
        <w:tc>
          <w:tcPr>
            <w:tcW w:w="773" w:type="dxa"/>
            <w:tcBorders>
              <w:top w:val="nil"/>
              <w:left w:val="nil"/>
              <w:bottom w:val="single" w:sz="4" w:space="0" w:color="auto"/>
              <w:right w:val="single" w:sz="4" w:space="0" w:color="auto"/>
            </w:tcBorders>
            <w:vAlign w:val="center"/>
            <w:hideMark/>
          </w:tcPr>
          <w:p w14:paraId="701FBEE7"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nil"/>
              <w:left w:val="nil"/>
              <w:bottom w:val="single" w:sz="4" w:space="0" w:color="auto"/>
              <w:right w:val="single" w:sz="4" w:space="0" w:color="auto"/>
            </w:tcBorders>
            <w:vAlign w:val="center"/>
            <w:hideMark/>
          </w:tcPr>
          <w:p w14:paraId="0CEB90CB" w14:textId="77777777" w:rsidR="00A30D88" w:rsidRPr="000651CB" w:rsidRDefault="00A30D88" w:rsidP="00777738">
            <w:pPr>
              <w:spacing w:line="240" w:lineRule="auto"/>
              <w:jc w:val="center"/>
              <w:rPr>
                <w:rFonts w:eastAsia="Times New Roman" w:cs="Times New Roman"/>
                <w:color w:val="000000"/>
                <w:sz w:val="24"/>
                <w:szCs w:val="24"/>
              </w:rPr>
            </w:pPr>
            <w:r>
              <w:rPr>
                <w:rFonts w:eastAsia="Times New Roman" w:cs="Times New Roman"/>
                <w:color w:val="000000"/>
                <w:sz w:val="24"/>
                <w:szCs w:val="24"/>
              </w:rPr>
              <w:t>30</w:t>
            </w:r>
          </w:p>
        </w:tc>
        <w:tc>
          <w:tcPr>
            <w:tcW w:w="1053" w:type="dxa"/>
            <w:tcBorders>
              <w:top w:val="nil"/>
              <w:left w:val="nil"/>
              <w:bottom w:val="single" w:sz="4" w:space="0" w:color="auto"/>
              <w:right w:val="single" w:sz="4" w:space="0" w:color="auto"/>
            </w:tcBorders>
            <w:vAlign w:val="center"/>
            <w:hideMark/>
          </w:tcPr>
          <w:p w14:paraId="441E6C60" w14:textId="77777777" w:rsidR="00A30D88" w:rsidRPr="000651CB" w:rsidRDefault="00A30D88" w:rsidP="00777738">
            <w:pPr>
              <w:spacing w:line="240" w:lineRule="auto"/>
              <w:jc w:val="center"/>
              <w:rPr>
                <w:rFonts w:eastAsia="Times New Roman" w:cs="Times New Roman"/>
                <w:color w:val="000000"/>
                <w:sz w:val="24"/>
                <w:szCs w:val="24"/>
              </w:rPr>
            </w:pPr>
            <w:r>
              <w:rPr>
                <w:rFonts w:eastAsia="Times New Roman" w:cs="Times New Roman"/>
                <w:color w:val="000000"/>
                <w:sz w:val="24"/>
                <w:szCs w:val="24"/>
              </w:rPr>
              <w:t>8.</w:t>
            </w:r>
            <w:r w:rsidRPr="000651CB">
              <w:rPr>
                <w:rFonts w:eastAsia="Times New Roman" w:cs="Times New Roman"/>
                <w:color w:val="000000"/>
                <w:sz w:val="24"/>
                <w:szCs w:val="24"/>
              </w:rPr>
              <w:t>000</w:t>
            </w:r>
          </w:p>
        </w:tc>
        <w:tc>
          <w:tcPr>
            <w:tcW w:w="1597" w:type="dxa"/>
            <w:tcBorders>
              <w:top w:val="nil"/>
              <w:left w:val="nil"/>
              <w:bottom w:val="single" w:sz="4" w:space="0" w:color="auto"/>
              <w:right w:val="single" w:sz="4" w:space="0" w:color="auto"/>
            </w:tcBorders>
            <w:vAlign w:val="center"/>
            <w:hideMark/>
          </w:tcPr>
          <w:p w14:paraId="5E30744B" w14:textId="77777777" w:rsidR="00A30D88" w:rsidRPr="000651CB" w:rsidRDefault="00A30D88" w:rsidP="00777738">
            <w:pPr>
              <w:spacing w:line="240" w:lineRule="auto"/>
              <w:jc w:val="center"/>
              <w:rPr>
                <w:rFonts w:eastAsia="Times New Roman" w:cs="Times New Roman"/>
                <w:color w:val="000000"/>
                <w:sz w:val="24"/>
                <w:szCs w:val="24"/>
              </w:rPr>
            </w:pPr>
            <w:r>
              <w:rPr>
                <w:rFonts w:eastAsia="Times New Roman" w:cs="Times New Roman"/>
                <w:color w:val="000000"/>
                <w:sz w:val="24"/>
                <w:szCs w:val="24"/>
              </w:rPr>
              <w:t>240.000</w:t>
            </w:r>
          </w:p>
        </w:tc>
        <w:tc>
          <w:tcPr>
            <w:tcW w:w="1404" w:type="dxa"/>
            <w:tcBorders>
              <w:top w:val="nil"/>
              <w:left w:val="nil"/>
              <w:bottom w:val="single" w:sz="4" w:space="0" w:color="auto"/>
              <w:right w:val="single" w:sz="8" w:space="0" w:color="auto"/>
            </w:tcBorders>
            <w:vAlign w:val="center"/>
            <w:hideMark/>
          </w:tcPr>
          <w:p w14:paraId="03EA3DC9"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3A8824B6" w14:textId="77777777" w:rsidTr="00777738">
        <w:trPr>
          <w:trHeight w:val="360"/>
        </w:trPr>
        <w:tc>
          <w:tcPr>
            <w:tcW w:w="712" w:type="dxa"/>
            <w:tcBorders>
              <w:top w:val="nil"/>
              <w:left w:val="single" w:sz="8" w:space="0" w:color="auto"/>
              <w:bottom w:val="single" w:sz="4" w:space="0" w:color="auto"/>
              <w:right w:val="single" w:sz="4" w:space="0" w:color="auto"/>
            </w:tcBorders>
            <w:vAlign w:val="center"/>
            <w:hideMark/>
          </w:tcPr>
          <w:p w14:paraId="5BAD1336" w14:textId="77777777" w:rsidR="00A30D88" w:rsidRPr="000651CB" w:rsidRDefault="00A30D88" w:rsidP="00777738">
            <w:pPr>
              <w:spacing w:line="240" w:lineRule="auto"/>
              <w:jc w:val="center"/>
              <w:rPr>
                <w:rFonts w:eastAsia="Times New Roman" w:cs="Times New Roman"/>
                <w:b/>
                <w:bCs/>
                <w:sz w:val="24"/>
                <w:szCs w:val="24"/>
              </w:rPr>
            </w:pPr>
            <w:r w:rsidRPr="000651CB">
              <w:rPr>
                <w:rFonts w:eastAsia="Times New Roman" w:cs="Times New Roman"/>
                <w:b/>
                <w:bCs/>
                <w:sz w:val="24"/>
                <w:szCs w:val="24"/>
              </w:rPr>
              <w:t> </w:t>
            </w:r>
          </w:p>
        </w:tc>
        <w:tc>
          <w:tcPr>
            <w:tcW w:w="2519" w:type="dxa"/>
            <w:tcBorders>
              <w:top w:val="nil"/>
              <w:left w:val="nil"/>
              <w:bottom w:val="single" w:sz="4" w:space="0" w:color="auto"/>
              <w:right w:val="single" w:sz="4" w:space="0" w:color="auto"/>
            </w:tcBorders>
            <w:vAlign w:val="center"/>
            <w:hideMark/>
          </w:tcPr>
          <w:p w14:paraId="19C6DA55"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7CB2AEF0"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Internet</w:t>
            </w:r>
          </w:p>
        </w:tc>
        <w:tc>
          <w:tcPr>
            <w:tcW w:w="772" w:type="dxa"/>
            <w:tcBorders>
              <w:top w:val="nil"/>
              <w:left w:val="nil"/>
              <w:bottom w:val="single" w:sz="4" w:space="0" w:color="auto"/>
              <w:right w:val="single" w:sz="4" w:space="0" w:color="auto"/>
            </w:tcBorders>
            <w:vAlign w:val="center"/>
          </w:tcPr>
          <w:p w14:paraId="6DEE3900" w14:textId="77777777" w:rsidR="00A30D88" w:rsidRPr="000651CB" w:rsidRDefault="00A30D88" w:rsidP="00777738">
            <w:pPr>
              <w:spacing w:line="240" w:lineRule="auto"/>
              <w:jc w:val="right"/>
              <w:rPr>
                <w:rFonts w:eastAsia="Times New Roman" w:cs="Times New Roman"/>
                <w:sz w:val="24"/>
                <w:szCs w:val="24"/>
              </w:rPr>
            </w:pPr>
          </w:p>
        </w:tc>
        <w:tc>
          <w:tcPr>
            <w:tcW w:w="963" w:type="dxa"/>
            <w:tcBorders>
              <w:top w:val="nil"/>
              <w:left w:val="nil"/>
              <w:bottom w:val="single" w:sz="4" w:space="0" w:color="auto"/>
              <w:right w:val="single" w:sz="4" w:space="0" w:color="auto"/>
            </w:tcBorders>
            <w:vAlign w:val="center"/>
          </w:tcPr>
          <w:p w14:paraId="670DB31A" w14:textId="77777777" w:rsidR="00A30D88" w:rsidRPr="000651CB" w:rsidRDefault="00A30D88" w:rsidP="00777738">
            <w:pPr>
              <w:spacing w:line="240" w:lineRule="auto"/>
              <w:rPr>
                <w:rFonts w:eastAsia="Times New Roman" w:cs="Times New Roman"/>
                <w:color w:val="000000"/>
                <w:sz w:val="24"/>
                <w:szCs w:val="24"/>
              </w:rPr>
            </w:pPr>
          </w:p>
        </w:tc>
        <w:tc>
          <w:tcPr>
            <w:tcW w:w="931" w:type="dxa"/>
            <w:tcBorders>
              <w:top w:val="nil"/>
              <w:left w:val="nil"/>
              <w:bottom w:val="single" w:sz="4" w:space="0" w:color="auto"/>
              <w:right w:val="single" w:sz="4" w:space="0" w:color="auto"/>
            </w:tcBorders>
            <w:vAlign w:val="center"/>
          </w:tcPr>
          <w:p w14:paraId="139CE143" w14:textId="77777777" w:rsidR="00A30D88" w:rsidRPr="000651CB" w:rsidRDefault="00A30D88" w:rsidP="00777738">
            <w:pPr>
              <w:spacing w:line="240" w:lineRule="auto"/>
              <w:jc w:val="right"/>
              <w:rPr>
                <w:rFonts w:eastAsia="Times New Roman" w:cs="Times New Roman"/>
                <w:color w:val="000000"/>
                <w:sz w:val="24"/>
                <w:szCs w:val="24"/>
              </w:rPr>
            </w:pPr>
          </w:p>
        </w:tc>
        <w:tc>
          <w:tcPr>
            <w:tcW w:w="1078" w:type="dxa"/>
            <w:tcBorders>
              <w:top w:val="nil"/>
              <w:left w:val="nil"/>
              <w:bottom w:val="single" w:sz="4" w:space="0" w:color="auto"/>
              <w:right w:val="single" w:sz="4" w:space="0" w:color="auto"/>
            </w:tcBorders>
            <w:vAlign w:val="center"/>
          </w:tcPr>
          <w:p w14:paraId="047A81A3" w14:textId="77777777" w:rsidR="00A30D88" w:rsidRPr="000651CB" w:rsidRDefault="00A30D88" w:rsidP="00777738">
            <w:pPr>
              <w:spacing w:line="240" w:lineRule="auto"/>
              <w:jc w:val="right"/>
              <w:rPr>
                <w:rFonts w:eastAsia="Times New Roman" w:cs="Times New Roman"/>
                <w:color w:val="000000"/>
                <w:sz w:val="24"/>
                <w:szCs w:val="24"/>
              </w:rPr>
            </w:pPr>
          </w:p>
        </w:tc>
        <w:tc>
          <w:tcPr>
            <w:tcW w:w="773" w:type="dxa"/>
            <w:tcBorders>
              <w:top w:val="nil"/>
              <w:left w:val="nil"/>
              <w:bottom w:val="single" w:sz="4" w:space="0" w:color="auto"/>
              <w:right w:val="single" w:sz="4" w:space="0" w:color="auto"/>
            </w:tcBorders>
            <w:vAlign w:val="center"/>
          </w:tcPr>
          <w:p w14:paraId="6ACC09D4" w14:textId="77777777" w:rsidR="00A30D88" w:rsidRPr="000651CB" w:rsidRDefault="00A30D88" w:rsidP="00777738">
            <w:pPr>
              <w:spacing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vAlign w:val="center"/>
          </w:tcPr>
          <w:p w14:paraId="30A1EC06" w14:textId="77777777" w:rsidR="00A30D88" w:rsidRPr="000651CB" w:rsidRDefault="00A30D88" w:rsidP="00777738">
            <w:pPr>
              <w:spacing w:line="240" w:lineRule="auto"/>
              <w:jc w:val="right"/>
              <w:rPr>
                <w:rFonts w:eastAsia="Times New Roman" w:cs="Times New Roman"/>
                <w:color w:val="000000"/>
                <w:sz w:val="24"/>
                <w:szCs w:val="24"/>
              </w:rPr>
            </w:pPr>
          </w:p>
        </w:tc>
        <w:tc>
          <w:tcPr>
            <w:tcW w:w="1053" w:type="dxa"/>
            <w:tcBorders>
              <w:top w:val="nil"/>
              <w:left w:val="nil"/>
              <w:bottom w:val="single" w:sz="4" w:space="0" w:color="auto"/>
              <w:right w:val="single" w:sz="4" w:space="0" w:color="auto"/>
            </w:tcBorders>
            <w:vAlign w:val="center"/>
          </w:tcPr>
          <w:p w14:paraId="4EE86C22" w14:textId="77777777" w:rsidR="00A30D88" w:rsidRPr="000651CB" w:rsidRDefault="00A30D88" w:rsidP="00777738">
            <w:pPr>
              <w:spacing w:line="240" w:lineRule="auto"/>
              <w:jc w:val="right"/>
              <w:rPr>
                <w:rFonts w:eastAsia="Times New Roman" w:cs="Times New Roman"/>
                <w:color w:val="000000"/>
                <w:sz w:val="24"/>
                <w:szCs w:val="24"/>
              </w:rPr>
            </w:pPr>
          </w:p>
        </w:tc>
        <w:tc>
          <w:tcPr>
            <w:tcW w:w="1597" w:type="dxa"/>
            <w:tcBorders>
              <w:top w:val="nil"/>
              <w:left w:val="nil"/>
              <w:bottom w:val="single" w:sz="4" w:space="0" w:color="auto"/>
              <w:right w:val="single" w:sz="4" w:space="0" w:color="auto"/>
            </w:tcBorders>
            <w:vAlign w:val="center"/>
          </w:tcPr>
          <w:p w14:paraId="458938E8" w14:textId="77777777" w:rsidR="00A30D88" w:rsidRPr="000651CB" w:rsidRDefault="00A30D88" w:rsidP="00777738">
            <w:pPr>
              <w:spacing w:line="240" w:lineRule="auto"/>
              <w:jc w:val="right"/>
              <w:rPr>
                <w:rFonts w:eastAsia="Times New Roman" w:cs="Times New Roman"/>
                <w:color w:val="000000"/>
                <w:sz w:val="24"/>
                <w:szCs w:val="24"/>
              </w:rPr>
            </w:pPr>
          </w:p>
        </w:tc>
        <w:tc>
          <w:tcPr>
            <w:tcW w:w="1404" w:type="dxa"/>
            <w:tcBorders>
              <w:top w:val="nil"/>
              <w:left w:val="nil"/>
              <w:bottom w:val="single" w:sz="4" w:space="0" w:color="auto"/>
              <w:right w:val="single" w:sz="8" w:space="0" w:color="auto"/>
            </w:tcBorders>
            <w:vAlign w:val="center"/>
            <w:hideMark/>
          </w:tcPr>
          <w:p w14:paraId="3C58ECFB"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7A258AFC" w14:textId="77777777" w:rsidTr="00777738">
        <w:trPr>
          <w:trHeight w:val="360"/>
        </w:trPr>
        <w:tc>
          <w:tcPr>
            <w:tcW w:w="712" w:type="dxa"/>
            <w:tcBorders>
              <w:top w:val="nil"/>
              <w:left w:val="single" w:sz="8" w:space="0" w:color="auto"/>
              <w:bottom w:val="single" w:sz="4" w:space="0" w:color="auto"/>
              <w:right w:val="single" w:sz="4" w:space="0" w:color="auto"/>
            </w:tcBorders>
            <w:vAlign w:val="center"/>
            <w:hideMark/>
          </w:tcPr>
          <w:p w14:paraId="13F5378E" w14:textId="77777777" w:rsidR="00A30D88" w:rsidRPr="000651CB" w:rsidRDefault="00A30D88" w:rsidP="00777738">
            <w:pPr>
              <w:spacing w:line="240" w:lineRule="auto"/>
              <w:jc w:val="center"/>
              <w:rPr>
                <w:rFonts w:eastAsia="Times New Roman" w:cs="Times New Roman"/>
                <w:sz w:val="24"/>
                <w:szCs w:val="24"/>
              </w:rPr>
            </w:pPr>
            <w:r w:rsidRPr="000651CB">
              <w:rPr>
                <w:rFonts w:eastAsia="Times New Roman" w:cs="Times New Roman"/>
                <w:sz w:val="24"/>
                <w:szCs w:val="24"/>
              </w:rPr>
              <w:t> </w:t>
            </w:r>
          </w:p>
        </w:tc>
        <w:tc>
          <w:tcPr>
            <w:tcW w:w="2519" w:type="dxa"/>
            <w:tcBorders>
              <w:top w:val="nil"/>
              <w:left w:val="nil"/>
              <w:bottom w:val="single" w:sz="4" w:space="0" w:color="auto"/>
              <w:right w:val="single" w:sz="4" w:space="0" w:color="auto"/>
            </w:tcBorders>
            <w:vAlign w:val="center"/>
            <w:hideMark/>
          </w:tcPr>
          <w:p w14:paraId="41610978"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42B513FD"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Khác</w:t>
            </w:r>
          </w:p>
        </w:tc>
        <w:tc>
          <w:tcPr>
            <w:tcW w:w="772" w:type="dxa"/>
            <w:tcBorders>
              <w:top w:val="nil"/>
              <w:left w:val="nil"/>
              <w:bottom w:val="single" w:sz="4" w:space="0" w:color="auto"/>
              <w:right w:val="single" w:sz="4" w:space="0" w:color="auto"/>
            </w:tcBorders>
            <w:vAlign w:val="center"/>
            <w:hideMark/>
          </w:tcPr>
          <w:p w14:paraId="37CCB11E" w14:textId="77777777" w:rsidR="00A30D88" w:rsidRPr="000651CB" w:rsidRDefault="00A30D88" w:rsidP="00777738">
            <w:pPr>
              <w:spacing w:line="240" w:lineRule="auto"/>
              <w:jc w:val="right"/>
              <w:rPr>
                <w:rFonts w:eastAsia="Times New Roman" w:cs="Times New Roman"/>
                <w:sz w:val="24"/>
                <w:szCs w:val="24"/>
              </w:rPr>
            </w:pPr>
            <w:r w:rsidRPr="000651CB">
              <w:rPr>
                <w:rFonts w:eastAsia="Times New Roman" w:cs="Times New Roman"/>
                <w:sz w:val="24"/>
                <w:szCs w:val="24"/>
              </w:rPr>
              <w:t> </w:t>
            </w:r>
          </w:p>
        </w:tc>
        <w:tc>
          <w:tcPr>
            <w:tcW w:w="963" w:type="dxa"/>
            <w:tcBorders>
              <w:top w:val="nil"/>
              <w:left w:val="nil"/>
              <w:bottom w:val="single" w:sz="4" w:space="0" w:color="auto"/>
              <w:right w:val="single" w:sz="4" w:space="0" w:color="auto"/>
            </w:tcBorders>
            <w:vAlign w:val="center"/>
            <w:hideMark/>
          </w:tcPr>
          <w:p w14:paraId="42B3AE6E"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vAlign w:val="center"/>
            <w:hideMark/>
          </w:tcPr>
          <w:p w14:paraId="02378656"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27293296" w14:textId="77777777" w:rsidR="00A30D88" w:rsidRPr="000651CB" w:rsidRDefault="00A30D88"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728677D0"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1</w:t>
            </w:r>
          </w:p>
        </w:tc>
        <w:tc>
          <w:tcPr>
            <w:tcW w:w="870" w:type="dxa"/>
            <w:tcBorders>
              <w:top w:val="nil"/>
              <w:left w:val="nil"/>
              <w:bottom w:val="single" w:sz="4" w:space="0" w:color="auto"/>
              <w:right w:val="single" w:sz="4" w:space="0" w:color="auto"/>
            </w:tcBorders>
            <w:vAlign w:val="center"/>
            <w:hideMark/>
          </w:tcPr>
          <w:p w14:paraId="2BAF56CF" w14:textId="77777777" w:rsidR="00A30D88" w:rsidRPr="000651CB" w:rsidRDefault="00A30D88" w:rsidP="00777738">
            <w:pPr>
              <w:spacing w:line="240" w:lineRule="auto"/>
              <w:jc w:val="center"/>
              <w:rPr>
                <w:rFonts w:eastAsia="Times New Roman" w:cs="Times New Roman"/>
                <w:color w:val="000000"/>
                <w:sz w:val="24"/>
                <w:szCs w:val="24"/>
              </w:rPr>
            </w:pPr>
          </w:p>
        </w:tc>
        <w:tc>
          <w:tcPr>
            <w:tcW w:w="1053" w:type="dxa"/>
            <w:tcBorders>
              <w:top w:val="nil"/>
              <w:left w:val="nil"/>
              <w:bottom w:val="single" w:sz="4" w:space="0" w:color="auto"/>
              <w:right w:val="single" w:sz="4" w:space="0" w:color="auto"/>
            </w:tcBorders>
            <w:vAlign w:val="center"/>
            <w:hideMark/>
          </w:tcPr>
          <w:p w14:paraId="00A1FA93"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0</w:t>
            </w:r>
          </w:p>
        </w:tc>
        <w:tc>
          <w:tcPr>
            <w:tcW w:w="1597" w:type="dxa"/>
            <w:tcBorders>
              <w:top w:val="nil"/>
              <w:left w:val="nil"/>
              <w:bottom w:val="single" w:sz="4" w:space="0" w:color="auto"/>
              <w:right w:val="single" w:sz="4" w:space="0" w:color="auto"/>
            </w:tcBorders>
            <w:vAlign w:val="center"/>
            <w:hideMark/>
          </w:tcPr>
          <w:p w14:paraId="611695CB"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0</w:t>
            </w:r>
          </w:p>
        </w:tc>
        <w:tc>
          <w:tcPr>
            <w:tcW w:w="1404" w:type="dxa"/>
            <w:tcBorders>
              <w:top w:val="nil"/>
              <w:left w:val="nil"/>
              <w:bottom w:val="single" w:sz="4" w:space="0" w:color="auto"/>
              <w:right w:val="single" w:sz="8" w:space="0" w:color="auto"/>
            </w:tcBorders>
            <w:vAlign w:val="center"/>
            <w:hideMark/>
          </w:tcPr>
          <w:p w14:paraId="3A7D7606" w14:textId="77777777" w:rsidR="00A30D88" w:rsidRPr="000651CB" w:rsidRDefault="00A30D88"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A30D88" w:rsidRPr="000651CB" w14:paraId="32988C2E" w14:textId="77777777" w:rsidTr="00777738">
        <w:trPr>
          <w:trHeight w:val="360"/>
        </w:trPr>
        <w:tc>
          <w:tcPr>
            <w:tcW w:w="712" w:type="dxa"/>
            <w:tcBorders>
              <w:top w:val="nil"/>
              <w:left w:val="single" w:sz="8" w:space="0" w:color="auto"/>
              <w:bottom w:val="single" w:sz="8" w:space="0" w:color="auto"/>
              <w:right w:val="single" w:sz="4" w:space="0" w:color="auto"/>
            </w:tcBorders>
            <w:vAlign w:val="center"/>
            <w:hideMark/>
          </w:tcPr>
          <w:p w14:paraId="0D51D857" w14:textId="77777777" w:rsidR="00A30D88" w:rsidRPr="000651CB" w:rsidRDefault="00A30D88" w:rsidP="00777738">
            <w:pPr>
              <w:spacing w:line="240" w:lineRule="auto"/>
              <w:jc w:val="center"/>
              <w:rPr>
                <w:rFonts w:eastAsia="Times New Roman" w:cs="Times New Roman"/>
                <w:color w:val="000000"/>
                <w:sz w:val="24"/>
                <w:szCs w:val="24"/>
              </w:rPr>
            </w:pPr>
            <w:r w:rsidRPr="000651CB">
              <w:rPr>
                <w:rFonts w:eastAsia="Times New Roman" w:cs="Times New Roman"/>
                <w:color w:val="000000"/>
                <w:sz w:val="24"/>
                <w:szCs w:val="24"/>
              </w:rPr>
              <w:t> </w:t>
            </w:r>
          </w:p>
        </w:tc>
        <w:tc>
          <w:tcPr>
            <w:tcW w:w="4707" w:type="dxa"/>
            <w:gridSpan w:val="2"/>
            <w:tcBorders>
              <w:top w:val="single" w:sz="4" w:space="0" w:color="auto"/>
              <w:left w:val="nil"/>
              <w:bottom w:val="single" w:sz="8" w:space="0" w:color="auto"/>
              <w:right w:val="single" w:sz="4" w:space="0" w:color="000000"/>
            </w:tcBorders>
            <w:vAlign w:val="center"/>
            <w:hideMark/>
          </w:tcPr>
          <w:p w14:paraId="17E53F93" w14:textId="77777777" w:rsidR="00A30D88" w:rsidRPr="000651CB" w:rsidRDefault="00A30D88"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TỔNG</w:t>
            </w:r>
          </w:p>
        </w:tc>
        <w:tc>
          <w:tcPr>
            <w:tcW w:w="772" w:type="dxa"/>
            <w:tcBorders>
              <w:top w:val="nil"/>
              <w:left w:val="nil"/>
              <w:bottom w:val="single" w:sz="8" w:space="0" w:color="auto"/>
              <w:right w:val="single" w:sz="4" w:space="0" w:color="auto"/>
            </w:tcBorders>
            <w:vAlign w:val="center"/>
            <w:hideMark/>
          </w:tcPr>
          <w:p w14:paraId="50C4A632" w14:textId="77777777" w:rsidR="00A30D88" w:rsidRPr="000651CB" w:rsidRDefault="00A30D88"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 </w:t>
            </w:r>
          </w:p>
        </w:tc>
        <w:tc>
          <w:tcPr>
            <w:tcW w:w="963" w:type="dxa"/>
            <w:tcBorders>
              <w:top w:val="nil"/>
              <w:left w:val="nil"/>
              <w:bottom w:val="single" w:sz="8" w:space="0" w:color="auto"/>
              <w:right w:val="single" w:sz="4" w:space="0" w:color="auto"/>
            </w:tcBorders>
            <w:vAlign w:val="center"/>
            <w:hideMark/>
          </w:tcPr>
          <w:p w14:paraId="2328A40F" w14:textId="77777777" w:rsidR="00A30D88" w:rsidRPr="000651CB" w:rsidRDefault="00A30D88"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 </w:t>
            </w:r>
          </w:p>
        </w:tc>
        <w:tc>
          <w:tcPr>
            <w:tcW w:w="931" w:type="dxa"/>
            <w:tcBorders>
              <w:top w:val="nil"/>
              <w:left w:val="nil"/>
              <w:bottom w:val="single" w:sz="8" w:space="0" w:color="auto"/>
              <w:right w:val="single" w:sz="4" w:space="0" w:color="auto"/>
            </w:tcBorders>
            <w:vAlign w:val="center"/>
            <w:hideMark/>
          </w:tcPr>
          <w:p w14:paraId="692A8965" w14:textId="77777777" w:rsidR="00A30D88" w:rsidRPr="000651CB" w:rsidRDefault="00A30D88"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0</w:t>
            </w:r>
          </w:p>
        </w:tc>
        <w:tc>
          <w:tcPr>
            <w:tcW w:w="1078" w:type="dxa"/>
            <w:tcBorders>
              <w:top w:val="nil"/>
              <w:left w:val="nil"/>
              <w:bottom w:val="single" w:sz="8" w:space="0" w:color="auto"/>
              <w:right w:val="single" w:sz="4" w:space="0" w:color="auto"/>
            </w:tcBorders>
            <w:vAlign w:val="center"/>
            <w:hideMark/>
          </w:tcPr>
          <w:p w14:paraId="1FE5DF81" w14:textId="77777777" w:rsidR="00A30D88" w:rsidRPr="000651CB" w:rsidRDefault="00A30D88"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0</w:t>
            </w:r>
          </w:p>
        </w:tc>
        <w:tc>
          <w:tcPr>
            <w:tcW w:w="773" w:type="dxa"/>
            <w:tcBorders>
              <w:top w:val="nil"/>
              <w:left w:val="nil"/>
              <w:bottom w:val="single" w:sz="8" w:space="0" w:color="auto"/>
              <w:right w:val="single" w:sz="4" w:space="0" w:color="auto"/>
            </w:tcBorders>
            <w:vAlign w:val="center"/>
            <w:hideMark/>
          </w:tcPr>
          <w:p w14:paraId="50BC1C59" w14:textId="77777777" w:rsidR="00A30D88" w:rsidRPr="000651CB" w:rsidRDefault="00A30D88"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 </w:t>
            </w:r>
          </w:p>
        </w:tc>
        <w:tc>
          <w:tcPr>
            <w:tcW w:w="870" w:type="dxa"/>
            <w:tcBorders>
              <w:top w:val="nil"/>
              <w:left w:val="nil"/>
              <w:bottom w:val="single" w:sz="8" w:space="0" w:color="auto"/>
              <w:right w:val="single" w:sz="4" w:space="0" w:color="auto"/>
            </w:tcBorders>
            <w:vAlign w:val="center"/>
            <w:hideMark/>
          </w:tcPr>
          <w:p w14:paraId="5B985CEB" w14:textId="77777777" w:rsidR="00A30D88" w:rsidRPr="000651CB" w:rsidRDefault="00A30D88"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 </w:t>
            </w:r>
          </w:p>
        </w:tc>
        <w:tc>
          <w:tcPr>
            <w:tcW w:w="1053" w:type="dxa"/>
            <w:tcBorders>
              <w:top w:val="nil"/>
              <w:left w:val="nil"/>
              <w:bottom w:val="single" w:sz="8" w:space="0" w:color="auto"/>
              <w:right w:val="single" w:sz="4" w:space="0" w:color="auto"/>
            </w:tcBorders>
            <w:vAlign w:val="center"/>
            <w:hideMark/>
          </w:tcPr>
          <w:p w14:paraId="7F31945C" w14:textId="77777777" w:rsidR="00A30D88" w:rsidRPr="000651CB" w:rsidRDefault="00A30D88" w:rsidP="00777738">
            <w:pPr>
              <w:spacing w:line="240" w:lineRule="auto"/>
              <w:jc w:val="right"/>
              <w:rPr>
                <w:rFonts w:eastAsia="Times New Roman" w:cs="Times New Roman"/>
                <w:b/>
                <w:bCs/>
                <w:color w:val="000000"/>
                <w:sz w:val="24"/>
                <w:szCs w:val="24"/>
              </w:rPr>
            </w:pPr>
            <w:r>
              <w:rPr>
                <w:rFonts w:eastAsia="Times New Roman" w:cs="Times New Roman"/>
                <w:b/>
                <w:bCs/>
                <w:color w:val="000000"/>
                <w:sz w:val="24"/>
                <w:szCs w:val="24"/>
              </w:rPr>
              <w:t>338.704</w:t>
            </w:r>
          </w:p>
        </w:tc>
        <w:tc>
          <w:tcPr>
            <w:tcW w:w="1597" w:type="dxa"/>
            <w:tcBorders>
              <w:top w:val="nil"/>
              <w:left w:val="nil"/>
              <w:bottom w:val="single" w:sz="8" w:space="0" w:color="auto"/>
              <w:right w:val="single" w:sz="4" w:space="0" w:color="auto"/>
            </w:tcBorders>
            <w:vAlign w:val="center"/>
            <w:hideMark/>
          </w:tcPr>
          <w:p w14:paraId="2C158A54" w14:textId="77777777" w:rsidR="00A30D88" w:rsidRPr="000651CB" w:rsidRDefault="00A30D88" w:rsidP="00777738">
            <w:pPr>
              <w:spacing w:line="240" w:lineRule="auto"/>
              <w:jc w:val="right"/>
              <w:rPr>
                <w:rFonts w:eastAsia="Times New Roman" w:cs="Times New Roman"/>
                <w:b/>
                <w:bCs/>
                <w:color w:val="000000"/>
                <w:sz w:val="24"/>
                <w:szCs w:val="24"/>
              </w:rPr>
            </w:pPr>
            <w:r>
              <w:rPr>
                <w:rFonts w:eastAsia="Times New Roman" w:cs="Times New Roman"/>
                <w:b/>
                <w:bCs/>
                <w:color w:val="000000"/>
                <w:sz w:val="24"/>
                <w:szCs w:val="24"/>
              </w:rPr>
              <w:t>10.161.120</w:t>
            </w:r>
          </w:p>
        </w:tc>
        <w:tc>
          <w:tcPr>
            <w:tcW w:w="1404" w:type="dxa"/>
            <w:tcBorders>
              <w:top w:val="nil"/>
              <w:left w:val="nil"/>
              <w:bottom w:val="single" w:sz="8" w:space="0" w:color="auto"/>
              <w:right w:val="single" w:sz="8" w:space="0" w:color="auto"/>
            </w:tcBorders>
            <w:vAlign w:val="center"/>
            <w:hideMark/>
          </w:tcPr>
          <w:p w14:paraId="51688A90" w14:textId="77777777" w:rsidR="00A30D88" w:rsidRPr="000651CB" w:rsidRDefault="00A30D88" w:rsidP="00777738">
            <w:pPr>
              <w:spacing w:line="240" w:lineRule="auto"/>
              <w:jc w:val="right"/>
              <w:rPr>
                <w:rFonts w:eastAsia="Times New Roman" w:cs="Times New Roman"/>
                <w:b/>
                <w:bCs/>
                <w:color w:val="000000"/>
                <w:sz w:val="24"/>
                <w:szCs w:val="24"/>
              </w:rPr>
            </w:pPr>
            <w:r w:rsidRPr="000651CB">
              <w:rPr>
                <w:rFonts w:eastAsia="Times New Roman" w:cs="Times New Roman"/>
                <w:b/>
                <w:bCs/>
                <w:color w:val="000000"/>
                <w:sz w:val="24"/>
                <w:szCs w:val="24"/>
              </w:rPr>
              <w:t> </w:t>
            </w:r>
          </w:p>
        </w:tc>
      </w:tr>
    </w:tbl>
    <w:p w14:paraId="2146A0B2" w14:textId="77777777" w:rsidR="00A30D88" w:rsidRDefault="00A30D88" w:rsidP="00A30D88">
      <w:pPr>
        <w:rPr>
          <w:b/>
          <w:sz w:val="26"/>
          <w:szCs w:val="26"/>
        </w:rPr>
      </w:pPr>
    </w:p>
    <w:p w14:paraId="2D8F9A4B" w14:textId="77777777" w:rsidR="00A30D88" w:rsidRDefault="00A30D88" w:rsidP="00A30D88">
      <w:pPr>
        <w:rPr>
          <w:b/>
          <w:sz w:val="26"/>
          <w:szCs w:val="26"/>
        </w:rPr>
      </w:pPr>
    </w:p>
    <w:p w14:paraId="791EE99D" w14:textId="77777777" w:rsidR="00A30D88" w:rsidRDefault="00A30D88" w:rsidP="00A30D88">
      <w:pPr>
        <w:rPr>
          <w:b/>
          <w:sz w:val="26"/>
          <w:szCs w:val="26"/>
        </w:rPr>
      </w:pPr>
    </w:p>
    <w:p w14:paraId="31F518FB" w14:textId="77777777" w:rsidR="00A30D88" w:rsidRDefault="00A30D88" w:rsidP="00A30D88">
      <w:pPr>
        <w:rPr>
          <w:b/>
          <w:sz w:val="26"/>
          <w:szCs w:val="26"/>
        </w:rPr>
      </w:pPr>
    </w:p>
    <w:p w14:paraId="22CC3339" w14:textId="77777777" w:rsidR="00A30D88" w:rsidRDefault="00A30D88" w:rsidP="00A30D88">
      <w:pPr>
        <w:rPr>
          <w:b/>
          <w:sz w:val="26"/>
          <w:szCs w:val="26"/>
        </w:rPr>
      </w:pPr>
    </w:p>
    <w:p w14:paraId="0ED5C39D" w14:textId="77777777" w:rsidR="00A30D88" w:rsidRDefault="00A30D88" w:rsidP="00A30D88">
      <w:pPr>
        <w:rPr>
          <w:b/>
          <w:sz w:val="26"/>
          <w:szCs w:val="26"/>
        </w:rPr>
      </w:pPr>
    </w:p>
    <w:p w14:paraId="39BE1076" w14:textId="77777777" w:rsidR="00A30D88" w:rsidRDefault="00A30D88" w:rsidP="00A30D88">
      <w:pPr>
        <w:rPr>
          <w:b/>
          <w:sz w:val="26"/>
          <w:szCs w:val="26"/>
        </w:rPr>
      </w:pPr>
    </w:p>
    <w:p w14:paraId="4B8A6212" w14:textId="77777777" w:rsidR="00A30D88" w:rsidRDefault="00A30D88" w:rsidP="00A30D88">
      <w:pPr>
        <w:rPr>
          <w:b/>
          <w:sz w:val="26"/>
          <w:szCs w:val="26"/>
        </w:rPr>
      </w:pPr>
    </w:p>
    <w:p w14:paraId="16E13943" w14:textId="77777777" w:rsidR="00A30D88" w:rsidRDefault="00A30D88" w:rsidP="00A30D88">
      <w:pPr>
        <w:rPr>
          <w:b/>
          <w:sz w:val="26"/>
          <w:szCs w:val="26"/>
        </w:rPr>
      </w:pPr>
    </w:p>
    <w:p w14:paraId="595E8852" w14:textId="7C75A91F" w:rsidR="00A30D88" w:rsidRDefault="00A30D88" w:rsidP="00A30D88">
      <w:pPr>
        <w:rPr>
          <w:b/>
          <w:sz w:val="26"/>
          <w:szCs w:val="26"/>
        </w:rPr>
      </w:pPr>
    </w:p>
    <w:p w14:paraId="48E615B4" w14:textId="70F87DC9" w:rsidR="000214BE" w:rsidRDefault="000214BE" w:rsidP="00A30D88">
      <w:pPr>
        <w:rPr>
          <w:b/>
          <w:sz w:val="26"/>
          <w:szCs w:val="26"/>
        </w:rPr>
      </w:pPr>
    </w:p>
    <w:p w14:paraId="07FE8202" w14:textId="494B6908" w:rsidR="000214BE" w:rsidRDefault="000214BE" w:rsidP="00A30D88">
      <w:pPr>
        <w:rPr>
          <w:b/>
          <w:sz w:val="26"/>
          <w:szCs w:val="26"/>
        </w:rPr>
      </w:pPr>
    </w:p>
    <w:p w14:paraId="6D094227" w14:textId="667671AB" w:rsidR="000214BE" w:rsidRDefault="000214BE" w:rsidP="00A30D88">
      <w:pPr>
        <w:rPr>
          <w:b/>
          <w:sz w:val="26"/>
          <w:szCs w:val="26"/>
        </w:rPr>
      </w:pPr>
    </w:p>
    <w:p w14:paraId="68F39126" w14:textId="65E1F0AC" w:rsidR="000214BE" w:rsidRDefault="000214BE" w:rsidP="00A30D88">
      <w:pPr>
        <w:rPr>
          <w:b/>
          <w:sz w:val="26"/>
          <w:szCs w:val="26"/>
        </w:rPr>
      </w:pPr>
    </w:p>
    <w:p w14:paraId="27DAEB99" w14:textId="77777777" w:rsidR="000214BE" w:rsidRDefault="000214BE" w:rsidP="00A30D88">
      <w:pPr>
        <w:rPr>
          <w:b/>
          <w:sz w:val="26"/>
          <w:szCs w:val="26"/>
        </w:rPr>
      </w:pPr>
    </w:p>
    <w:p w14:paraId="1AA0887C" w14:textId="77777777" w:rsidR="00A30D88" w:rsidRDefault="00A30D88" w:rsidP="00A30D88">
      <w:pPr>
        <w:rPr>
          <w:b/>
          <w:sz w:val="26"/>
          <w:szCs w:val="26"/>
        </w:rPr>
      </w:pPr>
    </w:p>
    <w:p w14:paraId="1BA0B698" w14:textId="77777777" w:rsidR="00A30D88" w:rsidRDefault="00A30D88" w:rsidP="00A30D88">
      <w:pPr>
        <w:rPr>
          <w:b/>
          <w:sz w:val="26"/>
          <w:szCs w:val="26"/>
        </w:rPr>
      </w:pPr>
    </w:p>
    <w:p w14:paraId="7F89ABDF" w14:textId="77777777" w:rsidR="00A30D88" w:rsidRDefault="00A30D88" w:rsidP="00A30D88">
      <w:pPr>
        <w:rPr>
          <w:b/>
          <w:sz w:val="26"/>
          <w:szCs w:val="26"/>
        </w:rPr>
      </w:pPr>
      <w:r w:rsidRPr="00603996">
        <w:rPr>
          <w:b/>
          <w:sz w:val="26"/>
          <w:szCs w:val="26"/>
        </w:rPr>
        <w:lastRenderedPageBreak/>
        <w:t>III. SO SÁNH CHI PHÍ</w:t>
      </w:r>
    </w:p>
    <w:p w14:paraId="5F93953A" w14:textId="77777777" w:rsidR="00A30D88" w:rsidRPr="00603996" w:rsidRDefault="00A30D88" w:rsidP="00A30D88">
      <w:pPr>
        <w:rPr>
          <w:b/>
          <w:sz w:val="26"/>
          <w:szCs w:val="26"/>
        </w:rPr>
      </w:pPr>
    </w:p>
    <w:p w14:paraId="3BD0BECB" w14:textId="77777777" w:rsidR="00A30D88" w:rsidRDefault="00A30D88" w:rsidP="00A30D88">
      <w:pPr>
        <w:rPr>
          <w:noProof/>
        </w:rPr>
      </w:pPr>
    </w:p>
    <w:p w14:paraId="52343ABA" w14:textId="6A2C33C9" w:rsidR="00A30D88" w:rsidRDefault="000214BE" w:rsidP="00A30D88">
      <w:pPr>
        <w:rPr>
          <w:b/>
        </w:rPr>
      </w:pPr>
      <w:r>
        <w:rPr>
          <w:noProof/>
        </w:rPr>
        <w:drawing>
          <wp:inline distT="0" distB="0" distL="0" distR="0" wp14:anchorId="3CCBA2ED" wp14:editId="6B363011">
            <wp:extent cx="6181725" cy="4276725"/>
            <wp:effectExtent l="0" t="0" r="9525" b="9525"/>
            <wp:docPr id="280063176" name="Chart 280063176">
              <a:extLst xmlns:a="http://schemas.openxmlformats.org/drawingml/2006/main">
                <a:ext uri="{FF2B5EF4-FFF2-40B4-BE49-F238E27FC236}">
                  <a16:creationId xmlns:a16="http://schemas.microsoft.com/office/drawing/2014/main" id="{77B9A8F8-E646-46E3-84B3-F58ADCED53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BDC843" w14:textId="77777777" w:rsidR="00A30D88" w:rsidRPr="00EC26F3" w:rsidRDefault="00A30D88" w:rsidP="00A30D88"/>
    <w:p w14:paraId="63B8923F" w14:textId="77777777" w:rsidR="00A30D88" w:rsidRPr="00EC26F3" w:rsidRDefault="00A30D88" w:rsidP="00A30D88"/>
    <w:p w14:paraId="3ACF67E8" w14:textId="77777777" w:rsidR="00A30D88" w:rsidRPr="00EC26F3" w:rsidRDefault="00A30D88" w:rsidP="00A30D88"/>
    <w:p w14:paraId="41D21423" w14:textId="77777777" w:rsidR="00A30D88" w:rsidRPr="00EC26F3" w:rsidRDefault="00A30D88" w:rsidP="00A30D88"/>
    <w:p w14:paraId="335B48EC" w14:textId="77777777" w:rsidR="00A30D88" w:rsidRPr="00EC26F3" w:rsidRDefault="00A30D88" w:rsidP="00A30D88"/>
    <w:p w14:paraId="50096724" w14:textId="77777777" w:rsidR="00A30D88" w:rsidRPr="00EC26F3" w:rsidRDefault="00A30D88" w:rsidP="00A30D88"/>
    <w:p w14:paraId="13C6AF04" w14:textId="77777777" w:rsidR="00A30D88" w:rsidRPr="00EC26F3" w:rsidRDefault="00A30D88" w:rsidP="00A30D88"/>
    <w:p w14:paraId="304B95F4" w14:textId="77777777" w:rsidR="00A30D88" w:rsidRPr="00EC26F3" w:rsidRDefault="00A30D88" w:rsidP="00A30D88"/>
    <w:p w14:paraId="5EC472FA" w14:textId="063F5C7F" w:rsidR="00A30D88" w:rsidRPr="00EC26F3" w:rsidRDefault="000214BE" w:rsidP="00A30D88">
      <w:r>
        <w:rPr>
          <w:noProof/>
        </w:rPr>
        <w:drawing>
          <wp:inline distT="0" distB="0" distL="0" distR="0" wp14:anchorId="47CC1D92" wp14:editId="7C975509">
            <wp:extent cx="7000875" cy="3686175"/>
            <wp:effectExtent l="0" t="0" r="9525" b="9525"/>
            <wp:docPr id="280063177" name="Chart 280063177">
              <a:extLst xmlns:a="http://schemas.openxmlformats.org/drawingml/2006/main">
                <a:ext uri="{FF2B5EF4-FFF2-40B4-BE49-F238E27FC236}">
                  <a16:creationId xmlns:a16="http://schemas.microsoft.com/office/drawing/2014/main" id="{2E7276E0-B9A3-463D-A3E8-F32BA16E6B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7BC9A5" w14:textId="77777777" w:rsidR="00A30D88" w:rsidRPr="00EC26F3" w:rsidRDefault="00A30D88" w:rsidP="00A30D88"/>
    <w:p w14:paraId="74F39D33" w14:textId="77777777" w:rsidR="00A30D88" w:rsidRPr="00EC26F3" w:rsidRDefault="00A30D88" w:rsidP="00A30D88"/>
    <w:p w14:paraId="40E29AB3" w14:textId="77777777" w:rsidR="00A30D88" w:rsidRPr="00EC26F3" w:rsidRDefault="00A30D88" w:rsidP="00A30D88"/>
    <w:p w14:paraId="50559187" w14:textId="77777777" w:rsidR="00A30D88" w:rsidRPr="00EC26F3" w:rsidRDefault="00A30D88" w:rsidP="00A30D88"/>
    <w:p w14:paraId="7DBCD356" w14:textId="77777777" w:rsidR="00A30D88" w:rsidRPr="00EC26F3" w:rsidRDefault="00A30D88" w:rsidP="00A30D88"/>
    <w:p w14:paraId="50048EA4" w14:textId="77777777" w:rsidR="00A30D88" w:rsidRPr="00EC26F3" w:rsidRDefault="00A30D88" w:rsidP="00A30D88"/>
    <w:p w14:paraId="59E101EB" w14:textId="77777777" w:rsidR="00A30D88" w:rsidRPr="00EC26F3" w:rsidRDefault="00A30D88" w:rsidP="00A30D88"/>
    <w:p w14:paraId="28137422" w14:textId="77777777" w:rsidR="00A30D88" w:rsidRPr="00EC26F3" w:rsidRDefault="00A30D88" w:rsidP="00A30D88"/>
    <w:p w14:paraId="0D5AF513" w14:textId="77777777" w:rsidR="00A30D88" w:rsidRPr="00EC26F3" w:rsidRDefault="00A30D88" w:rsidP="00A30D88"/>
    <w:p w14:paraId="7578A0A2" w14:textId="77777777" w:rsidR="00A30D88" w:rsidRPr="00EC26F3" w:rsidRDefault="00A30D88" w:rsidP="00A30D88"/>
    <w:tbl>
      <w:tblPr>
        <w:tblW w:w="14860" w:type="dxa"/>
        <w:tblLook w:val="04A0" w:firstRow="1" w:lastRow="0" w:firstColumn="1" w:lastColumn="0" w:noHBand="0" w:noVBand="1"/>
      </w:tblPr>
      <w:tblGrid>
        <w:gridCol w:w="712"/>
        <w:gridCol w:w="2519"/>
        <w:gridCol w:w="2188"/>
        <w:gridCol w:w="772"/>
        <w:gridCol w:w="963"/>
        <w:gridCol w:w="931"/>
        <w:gridCol w:w="1078"/>
        <w:gridCol w:w="773"/>
        <w:gridCol w:w="870"/>
        <w:gridCol w:w="1053"/>
        <w:gridCol w:w="1597"/>
        <w:gridCol w:w="1404"/>
      </w:tblGrid>
      <w:tr w:rsidR="004D37E9" w:rsidRPr="000651CB" w14:paraId="3844A704" w14:textId="77777777" w:rsidTr="00777738">
        <w:trPr>
          <w:trHeight w:val="555"/>
        </w:trPr>
        <w:tc>
          <w:tcPr>
            <w:tcW w:w="14860" w:type="dxa"/>
            <w:gridSpan w:val="12"/>
            <w:tcBorders>
              <w:top w:val="nil"/>
              <w:left w:val="nil"/>
              <w:bottom w:val="nil"/>
              <w:right w:val="nil"/>
            </w:tcBorders>
            <w:vAlign w:val="center"/>
            <w:hideMark/>
          </w:tcPr>
          <w:p w14:paraId="181D54A3" w14:textId="6DAC5D0E" w:rsidR="004D37E9" w:rsidRPr="000651CB" w:rsidRDefault="004D37E9" w:rsidP="00302065">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lastRenderedPageBreak/>
              <w:t xml:space="preserve"> TÊN THỦ TỤC HÀNH CHÍNH</w:t>
            </w:r>
            <w:r>
              <w:rPr>
                <w:rFonts w:eastAsia="Times New Roman" w:cs="Times New Roman"/>
                <w:b/>
                <w:bCs/>
                <w:color w:val="000000"/>
                <w:sz w:val="24"/>
                <w:szCs w:val="24"/>
              </w:rPr>
              <w:t xml:space="preserve"> 3</w:t>
            </w:r>
            <w:r w:rsidRPr="000651CB">
              <w:rPr>
                <w:rFonts w:eastAsia="Times New Roman" w:cs="Times New Roman"/>
                <w:b/>
                <w:bCs/>
                <w:color w:val="000000"/>
                <w:sz w:val="24"/>
                <w:szCs w:val="24"/>
              </w:rPr>
              <w:t xml:space="preserve">: </w:t>
            </w:r>
            <w:r w:rsidR="00302065">
              <w:rPr>
                <w:rFonts w:eastAsia="Times New Roman" w:cs="Times New Roman"/>
                <w:b/>
                <w:bCs/>
                <w:color w:val="000000"/>
                <w:sz w:val="24"/>
                <w:szCs w:val="24"/>
              </w:rPr>
              <w:t>THỦ TỤC XÁC NHẬN NHẬP KHẨU THEO QUY TRÌNH KIMBERLEY</w:t>
            </w:r>
            <w:r w:rsidRPr="000651CB">
              <w:rPr>
                <w:rFonts w:eastAsia="Times New Roman" w:cs="Times New Roman"/>
                <w:b/>
                <w:bCs/>
                <w:color w:val="000000"/>
                <w:sz w:val="24"/>
                <w:szCs w:val="24"/>
              </w:rPr>
              <w:t xml:space="preserve"> </w:t>
            </w:r>
          </w:p>
        </w:tc>
      </w:tr>
      <w:tr w:rsidR="004D37E9" w:rsidRPr="000651CB" w14:paraId="15296FE2" w14:textId="77777777" w:rsidTr="00777738">
        <w:trPr>
          <w:trHeight w:val="240"/>
        </w:trPr>
        <w:tc>
          <w:tcPr>
            <w:tcW w:w="712" w:type="dxa"/>
            <w:tcBorders>
              <w:top w:val="nil"/>
              <w:left w:val="nil"/>
              <w:bottom w:val="nil"/>
              <w:right w:val="nil"/>
            </w:tcBorders>
            <w:vAlign w:val="center"/>
            <w:hideMark/>
          </w:tcPr>
          <w:p w14:paraId="3CC807F7" w14:textId="77777777" w:rsidR="004D37E9" w:rsidRPr="000651CB" w:rsidRDefault="004D37E9" w:rsidP="00777738">
            <w:pPr>
              <w:spacing w:line="240" w:lineRule="auto"/>
              <w:jc w:val="center"/>
              <w:rPr>
                <w:rFonts w:eastAsia="Times New Roman" w:cs="Times New Roman"/>
                <w:b/>
                <w:bCs/>
                <w:color w:val="000000"/>
                <w:sz w:val="24"/>
                <w:szCs w:val="24"/>
              </w:rPr>
            </w:pPr>
          </w:p>
        </w:tc>
        <w:tc>
          <w:tcPr>
            <w:tcW w:w="2519" w:type="dxa"/>
            <w:tcBorders>
              <w:top w:val="nil"/>
              <w:left w:val="nil"/>
              <w:bottom w:val="nil"/>
              <w:right w:val="nil"/>
            </w:tcBorders>
            <w:vAlign w:val="center"/>
            <w:hideMark/>
          </w:tcPr>
          <w:p w14:paraId="60E65B75" w14:textId="77777777" w:rsidR="004D37E9" w:rsidRPr="000651CB" w:rsidRDefault="004D37E9" w:rsidP="00777738">
            <w:pPr>
              <w:spacing w:line="240" w:lineRule="auto"/>
              <w:jc w:val="center"/>
              <w:rPr>
                <w:rFonts w:eastAsia="Times New Roman" w:cs="Times New Roman"/>
                <w:sz w:val="20"/>
                <w:szCs w:val="20"/>
              </w:rPr>
            </w:pPr>
          </w:p>
        </w:tc>
        <w:tc>
          <w:tcPr>
            <w:tcW w:w="2188" w:type="dxa"/>
            <w:tcBorders>
              <w:top w:val="nil"/>
              <w:left w:val="nil"/>
              <w:bottom w:val="nil"/>
              <w:right w:val="nil"/>
            </w:tcBorders>
            <w:vAlign w:val="center"/>
            <w:hideMark/>
          </w:tcPr>
          <w:p w14:paraId="004F7159" w14:textId="77777777" w:rsidR="004D37E9" w:rsidRPr="000651CB" w:rsidRDefault="004D37E9" w:rsidP="00777738">
            <w:pPr>
              <w:spacing w:line="240" w:lineRule="auto"/>
              <w:jc w:val="center"/>
              <w:rPr>
                <w:rFonts w:eastAsia="Times New Roman" w:cs="Times New Roman"/>
                <w:sz w:val="12"/>
                <w:szCs w:val="20"/>
              </w:rPr>
            </w:pPr>
          </w:p>
        </w:tc>
        <w:tc>
          <w:tcPr>
            <w:tcW w:w="772" w:type="dxa"/>
            <w:tcBorders>
              <w:top w:val="nil"/>
              <w:left w:val="nil"/>
              <w:bottom w:val="nil"/>
              <w:right w:val="nil"/>
            </w:tcBorders>
            <w:vAlign w:val="center"/>
            <w:hideMark/>
          </w:tcPr>
          <w:p w14:paraId="02BC0EA5" w14:textId="77777777" w:rsidR="004D37E9" w:rsidRPr="000651CB" w:rsidRDefault="004D37E9" w:rsidP="00777738">
            <w:pPr>
              <w:spacing w:line="240" w:lineRule="auto"/>
              <w:jc w:val="center"/>
              <w:rPr>
                <w:rFonts w:eastAsia="Times New Roman" w:cs="Times New Roman"/>
                <w:sz w:val="20"/>
                <w:szCs w:val="20"/>
              </w:rPr>
            </w:pPr>
          </w:p>
        </w:tc>
        <w:tc>
          <w:tcPr>
            <w:tcW w:w="963" w:type="dxa"/>
            <w:tcBorders>
              <w:top w:val="nil"/>
              <w:left w:val="nil"/>
              <w:bottom w:val="nil"/>
              <w:right w:val="nil"/>
            </w:tcBorders>
            <w:vAlign w:val="center"/>
            <w:hideMark/>
          </w:tcPr>
          <w:p w14:paraId="038A82F9" w14:textId="77777777" w:rsidR="004D37E9" w:rsidRPr="000651CB" w:rsidRDefault="004D37E9" w:rsidP="00777738">
            <w:pPr>
              <w:spacing w:line="240" w:lineRule="auto"/>
              <w:jc w:val="center"/>
              <w:rPr>
                <w:rFonts w:eastAsia="Times New Roman" w:cs="Times New Roman"/>
                <w:sz w:val="20"/>
                <w:szCs w:val="20"/>
              </w:rPr>
            </w:pPr>
          </w:p>
        </w:tc>
        <w:tc>
          <w:tcPr>
            <w:tcW w:w="931" w:type="dxa"/>
            <w:tcBorders>
              <w:top w:val="nil"/>
              <w:left w:val="nil"/>
              <w:bottom w:val="nil"/>
              <w:right w:val="nil"/>
            </w:tcBorders>
            <w:vAlign w:val="center"/>
            <w:hideMark/>
          </w:tcPr>
          <w:p w14:paraId="73CF40B1" w14:textId="77777777" w:rsidR="004D37E9" w:rsidRPr="000651CB" w:rsidRDefault="004D37E9" w:rsidP="00777738">
            <w:pPr>
              <w:spacing w:line="240" w:lineRule="auto"/>
              <w:jc w:val="center"/>
              <w:rPr>
                <w:rFonts w:eastAsia="Times New Roman" w:cs="Times New Roman"/>
                <w:sz w:val="20"/>
                <w:szCs w:val="20"/>
              </w:rPr>
            </w:pPr>
          </w:p>
        </w:tc>
        <w:tc>
          <w:tcPr>
            <w:tcW w:w="1078" w:type="dxa"/>
            <w:tcBorders>
              <w:top w:val="nil"/>
              <w:left w:val="nil"/>
              <w:bottom w:val="nil"/>
              <w:right w:val="nil"/>
            </w:tcBorders>
            <w:vAlign w:val="center"/>
            <w:hideMark/>
          </w:tcPr>
          <w:p w14:paraId="70F1B3BB" w14:textId="77777777" w:rsidR="004D37E9" w:rsidRPr="000651CB" w:rsidRDefault="004D37E9" w:rsidP="00777738">
            <w:pPr>
              <w:spacing w:line="240" w:lineRule="auto"/>
              <w:jc w:val="center"/>
              <w:rPr>
                <w:rFonts w:eastAsia="Times New Roman" w:cs="Times New Roman"/>
                <w:sz w:val="20"/>
                <w:szCs w:val="20"/>
              </w:rPr>
            </w:pPr>
          </w:p>
        </w:tc>
        <w:tc>
          <w:tcPr>
            <w:tcW w:w="773" w:type="dxa"/>
            <w:tcBorders>
              <w:top w:val="nil"/>
              <w:left w:val="nil"/>
              <w:bottom w:val="nil"/>
              <w:right w:val="nil"/>
            </w:tcBorders>
            <w:vAlign w:val="center"/>
            <w:hideMark/>
          </w:tcPr>
          <w:p w14:paraId="0389050C" w14:textId="77777777" w:rsidR="004D37E9" w:rsidRPr="000651CB" w:rsidRDefault="004D37E9" w:rsidP="00777738">
            <w:pPr>
              <w:spacing w:line="240" w:lineRule="auto"/>
              <w:jc w:val="center"/>
              <w:rPr>
                <w:rFonts w:eastAsia="Times New Roman" w:cs="Times New Roman"/>
                <w:sz w:val="20"/>
                <w:szCs w:val="20"/>
              </w:rPr>
            </w:pPr>
          </w:p>
        </w:tc>
        <w:tc>
          <w:tcPr>
            <w:tcW w:w="870" w:type="dxa"/>
            <w:tcBorders>
              <w:top w:val="nil"/>
              <w:left w:val="nil"/>
              <w:bottom w:val="nil"/>
              <w:right w:val="nil"/>
            </w:tcBorders>
            <w:vAlign w:val="center"/>
            <w:hideMark/>
          </w:tcPr>
          <w:p w14:paraId="3A93576E" w14:textId="77777777" w:rsidR="004D37E9" w:rsidRPr="000651CB" w:rsidRDefault="004D37E9" w:rsidP="00777738">
            <w:pPr>
              <w:spacing w:line="240" w:lineRule="auto"/>
              <w:jc w:val="center"/>
              <w:rPr>
                <w:rFonts w:eastAsia="Times New Roman" w:cs="Times New Roman"/>
                <w:sz w:val="20"/>
                <w:szCs w:val="20"/>
              </w:rPr>
            </w:pPr>
          </w:p>
        </w:tc>
        <w:tc>
          <w:tcPr>
            <w:tcW w:w="1053" w:type="dxa"/>
            <w:tcBorders>
              <w:top w:val="nil"/>
              <w:left w:val="nil"/>
              <w:bottom w:val="nil"/>
              <w:right w:val="nil"/>
            </w:tcBorders>
            <w:vAlign w:val="center"/>
            <w:hideMark/>
          </w:tcPr>
          <w:p w14:paraId="418DE809" w14:textId="77777777" w:rsidR="004D37E9" w:rsidRPr="000651CB" w:rsidRDefault="004D37E9" w:rsidP="00777738">
            <w:pPr>
              <w:spacing w:line="240" w:lineRule="auto"/>
              <w:jc w:val="center"/>
              <w:rPr>
                <w:rFonts w:eastAsia="Times New Roman" w:cs="Times New Roman"/>
                <w:sz w:val="20"/>
                <w:szCs w:val="20"/>
              </w:rPr>
            </w:pPr>
          </w:p>
        </w:tc>
        <w:tc>
          <w:tcPr>
            <w:tcW w:w="1597" w:type="dxa"/>
            <w:tcBorders>
              <w:top w:val="nil"/>
              <w:left w:val="nil"/>
              <w:bottom w:val="nil"/>
              <w:right w:val="nil"/>
            </w:tcBorders>
            <w:vAlign w:val="center"/>
            <w:hideMark/>
          </w:tcPr>
          <w:p w14:paraId="7C0B6946" w14:textId="77777777" w:rsidR="004D37E9" w:rsidRPr="000651CB" w:rsidRDefault="004D37E9" w:rsidP="00777738">
            <w:pPr>
              <w:spacing w:line="240" w:lineRule="auto"/>
              <w:jc w:val="center"/>
              <w:rPr>
                <w:rFonts w:eastAsia="Times New Roman" w:cs="Times New Roman"/>
                <w:sz w:val="20"/>
                <w:szCs w:val="20"/>
              </w:rPr>
            </w:pPr>
          </w:p>
        </w:tc>
        <w:tc>
          <w:tcPr>
            <w:tcW w:w="1404" w:type="dxa"/>
            <w:tcBorders>
              <w:top w:val="nil"/>
              <w:left w:val="nil"/>
              <w:bottom w:val="nil"/>
              <w:right w:val="nil"/>
            </w:tcBorders>
            <w:vAlign w:val="center"/>
            <w:hideMark/>
          </w:tcPr>
          <w:p w14:paraId="5CD2919F" w14:textId="77777777" w:rsidR="004D37E9" w:rsidRPr="000651CB" w:rsidRDefault="004D37E9" w:rsidP="00777738">
            <w:pPr>
              <w:spacing w:line="240" w:lineRule="auto"/>
              <w:jc w:val="center"/>
              <w:rPr>
                <w:rFonts w:eastAsia="Times New Roman" w:cs="Times New Roman"/>
                <w:sz w:val="20"/>
                <w:szCs w:val="20"/>
              </w:rPr>
            </w:pPr>
          </w:p>
        </w:tc>
      </w:tr>
      <w:tr w:rsidR="004D37E9" w:rsidRPr="000651CB" w14:paraId="1C5B4A45" w14:textId="77777777" w:rsidTr="00777738">
        <w:trPr>
          <w:trHeight w:val="402"/>
        </w:trPr>
        <w:tc>
          <w:tcPr>
            <w:tcW w:w="712" w:type="dxa"/>
            <w:tcBorders>
              <w:top w:val="nil"/>
              <w:left w:val="nil"/>
              <w:bottom w:val="nil"/>
              <w:right w:val="nil"/>
            </w:tcBorders>
            <w:vAlign w:val="center"/>
            <w:hideMark/>
          </w:tcPr>
          <w:p w14:paraId="71B5F2E3" w14:textId="77777777" w:rsidR="004D37E9" w:rsidRPr="000651CB" w:rsidRDefault="004D37E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I.</w:t>
            </w:r>
          </w:p>
        </w:tc>
        <w:tc>
          <w:tcPr>
            <w:tcW w:w="14148" w:type="dxa"/>
            <w:gridSpan w:val="11"/>
            <w:tcBorders>
              <w:top w:val="nil"/>
              <w:left w:val="nil"/>
              <w:bottom w:val="nil"/>
              <w:right w:val="nil"/>
            </w:tcBorders>
            <w:vAlign w:val="center"/>
            <w:hideMark/>
          </w:tcPr>
          <w:p w14:paraId="6C33DABC" w14:textId="77777777" w:rsidR="004D37E9" w:rsidRPr="000651CB" w:rsidRDefault="004D37E9" w:rsidP="00777738">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CHI PHÍ TUÂN THỦ TTHC DỰ KIẾN BAN HÀNH MỚI</w:t>
            </w:r>
          </w:p>
        </w:tc>
      </w:tr>
      <w:tr w:rsidR="004D37E9" w:rsidRPr="000651CB" w14:paraId="28897BDF" w14:textId="77777777" w:rsidTr="00777738">
        <w:trPr>
          <w:trHeight w:val="240"/>
        </w:trPr>
        <w:tc>
          <w:tcPr>
            <w:tcW w:w="712" w:type="dxa"/>
            <w:tcBorders>
              <w:top w:val="nil"/>
              <w:left w:val="nil"/>
              <w:bottom w:val="nil"/>
              <w:right w:val="nil"/>
            </w:tcBorders>
            <w:vAlign w:val="center"/>
            <w:hideMark/>
          </w:tcPr>
          <w:p w14:paraId="753D0929" w14:textId="77777777" w:rsidR="004D37E9" w:rsidRPr="000651CB" w:rsidRDefault="004D37E9" w:rsidP="00777738">
            <w:pPr>
              <w:spacing w:line="240" w:lineRule="auto"/>
              <w:rPr>
                <w:rFonts w:eastAsia="Times New Roman" w:cs="Times New Roman"/>
                <w:b/>
                <w:bCs/>
                <w:color w:val="000000"/>
                <w:sz w:val="24"/>
                <w:szCs w:val="24"/>
              </w:rPr>
            </w:pPr>
          </w:p>
        </w:tc>
        <w:tc>
          <w:tcPr>
            <w:tcW w:w="2519" w:type="dxa"/>
            <w:tcBorders>
              <w:top w:val="nil"/>
              <w:left w:val="nil"/>
              <w:bottom w:val="nil"/>
              <w:right w:val="nil"/>
            </w:tcBorders>
            <w:vAlign w:val="center"/>
            <w:hideMark/>
          </w:tcPr>
          <w:p w14:paraId="419570C4" w14:textId="77777777" w:rsidR="004D37E9" w:rsidRPr="000651CB" w:rsidRDefault="004D37E9" w:rsidP="00777738">
            <w:pPr>
              <w:spacing w:line="240" w:lineRule="auto"/>
              <w:jc w:val="center"/>
              <w:rPr>
                <w:rFonts w:eastAsia="Times New Roman" w:cs="Times New Roman"/>
                <w:sz w:val="20"/>
                <w:szCs w:val="20"/>
              </w:rPr>
            </w:pPr>
          </w:p>
        </w:tc>
        <w:tc>
          <w:tcPr>
            <w:tcW w:w="2188" w:type="dxa"/>
            <w:tcBorders>
              <w:top w:val="nil"/>
              <w:left w:val="nil"/>
              <w:bottom w:val="nil"/>
              <w:right w:val="nil"/>
            </w:tcBorders>
            <w:vAlign w:val="center"/>
            <w:hideMark/>
          </w:tcPr>
          <w:p w14:paraId="1D13E73F" w14:textId="77777777" w:rsidR="004D37E9" w:rsidRPr="000651CB" w:rsidRDefault="004D37E9" w:rsidP="00777738">
            <w:pPr>
              <w:spacing w:line="240" w:lineRule="auto"/>
              <w:rPr>
                <w:rFonts w:eastAsia="Times New Roman" w:cs="Times New Roman"/>
                <w:sz w:val="12"/>
                <w:szCs w:val="20"/>
              </w:rPr>
            </w:pPr>
          </w:p>
        </w:tc>
        <w:tc>
          <w:tcPr>
            <w:tcW w:w="772" w:type="dxa"/>
            <w:tcBorders>
              <w:top w:val="nil"/>
              <w:left w:val="nil"/>
              <w:bottom w:val="nil"/>
              <w:right w:val="nil"/>
            </w:tcBorders>
            <w:vAlign w:val="center"/>
            <w:hideMark/>
          </w:tcPr>
          <w:p w14:paraId="1F9B1FC6" w14:textId="77777777" w:rsidR="004D37E9" w:rsidRPr="000651CB" w:rsidRDefault="004D37E9" w:rsidP="00777738">
            <w:pPr>
              <w:spacing w:line="240" w:lineRule="auto"/>
              <w:rPr>
                <w:rFonts w:eastAsia="Times New Roman" w:cs="Times New Roman"/>
                <w:sz w:val="20"/>
                <w:szCs w:val="20"/>
              </w:rPr>
            </w:pPr>
          </w:p>
        </w:tc>
        <w:tc>
          <w:tcPr>
            <w:tcW w:w="963" w:type="dxa"/>
            <w:tcBorders>
              <w:top w:val="nil"/>
              <w:left w:val="nil"/>
              <w:bottom w:val="nil"/>
              <w:right w:val="nil"/>
            </w:tcBorders>
            <w:vAlign w:val="center"/>
            <w:hideMark/>
          </w:tcPr>
          <w:p w14:paraId="1D1EB823" w14:textId="77777777" w:rsidR="004D37E9" w:rsidRPr="000651CB" w:rsidRDefault="004D37E9" w:rsidP="00777738">
            <w:pPr>
              <w:spacing w:line="240" w:lineRule="auto"/>
              <w:rPr>
                <w:rFonts w:eastAsia="Times New Roman" w:cs="Times New Roman"/>
                <w:sz w:val="20"/>
                <w:szCs w:val="20"/>
              </w:rPr>
            </w:pPr>
          </w:p>
        </w:tc>
        <w:tc>
          <w:tcPr>
            <w:tcW w:w="931" w:type="dxa"/>
            <w:tcBorders>
              <w:top w:val="nil"/>
              <w:left w:val="nil"/>
              <w:bottom w:val="nil"/>
              <w:right w:val="nil"/>
            </w:tcBorders>
            <w:vAlign w:val="center"/>
            <w:hideMark/>
          </w:tcPr>
          <w:p w14:paraId="3E8ADBF3" w14:textId="77777777" w:rsidR="004D37E9" w:rsidRPr="000651CB" w:rsidRDefault="004D37E9" w:rsidP="00777738">
            <w:pPr>
              <w:spacing w:line="240" w:lineRule="auto"/>
              <w:rPr>
                <w:rFonts w:eastAsia="Times New Roman" w:cs="Times New Roman"/>
                <w:sz w:val="20"/>
                <w:szCs w:val="20"/>
              </w:rPr>
            </w:pPr>
          </w:p>
        </w:tc>
        <w:tc>
          <w:tcPr>
            <w:tcW w:w="1078" w:type="dxa"/>
            <w:tcBorders>
              <w:top w:val="nil"/>
              <w:left w:val="nil"/>
              <w:bottom w:val="nil"/>
              <w:right w:val="nil"/>
            </w:tcBorders>
            <w:vAlign w:val="center"/>
            <w:hideMark/>
          </w:tcPr>
          <w:p w14:paraId="7024CCD2" w14:textId="77777777" w:rsidR="004D37E9" w:rsidRPr="000651CB" w:rsidRDefault="004D37E9" w:rsidP="00777738">
            <w:pPr>
              <w:spacing w:line="240" w:lineRule="auto"/>
              <w:rPr>
                <w:rFonts w:eastAsia="Times New Roman" w:cs="Times New Roman"/>
                <w:sz w:val="20"/>
                <w:szCs w:val="20"/>
              </w:rPr>
            </w:pPr>
          </w:p>
        </w:tc>
        <w:tc>
          <w:tcPr>
            <w:tcW w:w="773" w:type="dxa"/>
            <w:tcBorders>
              <w:top w:val="nil"/>
              <w:left w:val="nil"/>
              <w:bottom w:val="nil"/>
              <w:right w:val="nil"/>
            </w:tcBorders>
            <w:vAlign w:val="center"/>
            <w:hideMark/>
          </w:tcPr>
          <w:p w14:paraId="4ED2826F" w14:textId="77777777" w:rsidR="004D37E9" w:rsidRPr="000651CB" w:rsidRDefault="004D37E9" w:rsidP="00777738">
            <w:pPr>
              <w:spacing w:line="240" w:lineRule="auto"/>
              <w:rPr>
                <w:rFonts w:eastAsia="Times New Roman" w:cs="Times New Roman"/>
                <w:sz w:val="20"/>
                <w:szCs w:val="20"/>
              </w:rPr>
            </w:pPr>
          </w:p>
        </w:tc>
        <w:tc>
          <w:tcPr>
            <w:tcW w:w="870" w:type="dxa"/>
            <w:tcBorders>
              <w:top w:val="nil"/>
              <w:left w:val="nil"/>
              <w:bottom w:val="nil"/>
              <w:right w:val="nil"/>
            </w:tcBorders>
            <w:vAlign w:val="center"/>
            <w:hideMark/>
          </w:tcPr>
          <w:p w14:paraId="7CE2B6C2" w14:textId="77777777" w:rsidR="004D37E9" w:rsidRPr="000651CB" w:rsidRDefault="004D37E9" w:rsidP="00777738">
            <w:pPr>
              <w:spacing w:line="240" w:lineRule="auto"/>
              <w:rPr>
                <w:rFonts w:eastAsia="Times New Roman" w:cs="Times New Roman"/>
                <w:sz w:val="20"/>
                <w:szCs w:val="20"/>
              </w:rPr>
            </w:pPr>
          </w:p>
        </w:tc>
        <w:tc>
          <w:tcPr>
            <w:tcW w:w="1053" w:type="dxa"/>
            <w:tcBorders>
              <w:top w:val="nil"/>
              <w:left w:val="nil"/>
              <w:bottom w:val="nil"/>
              <w:right w:val="nil"/>
            </w:tcBorders>
            <w:vAlign w:val="center"/>
            <w:hideMark/>
          </w:tcPr>
          <w:p w14:paraId="208A39E6" w14:textId="77777777" w:rsidR="004D37E9" w:rsidRPr="000651CB" w:rsidRDefault="004D37E9" w:rsidP="00777738">
            <w:pPr>
              <w:spacing w:line="240" w:lineRule="auto"/>
              <w:rPr>
                <w:rFonts w:eastAsia="Times New Roman" w:cs="Times New Roman"/>
                <w:sz w:val="20"/>
                <w:szCs w:val="20"/>
              </w:rPr>
            </w:pPr>
          </w:p>
        </w:tc>
        <w:tc>
          <w:tcPr>
            <w:tcW w:w="1597" w:type="dxa"/>
            <w:tcBorders>
              <w:top w:val="nil"/>
              <w:left w:val="nil"/>
              <w:bottom w:val="nil"/>
              <w:right w:val="nil"/>
            </w:tcBorders>
            <w:vAlign w:val="center"/>
            <w:hideMark/>
          </w:tcPr>
          <w:p w14:paraId="71DBE51F" w14:textId="77777777" w:rsidR="004D37E9" w:rsidRPr="000651CB" w:rsidRDefault="004D37E9" w:rsidP="00777738">
            <w:pPr>
              <w:spacing w:line="240" w:lineRule="auto"/>
              <w:rPr>
                <w:rFonts w:eastAsia="Times New Roman" w:cs="Times New Roman"/>
                <w:sz w:val="20"/>
                <w:szCs w:val="20"/>
              </w:rPr>
            </w:pPr>
          </w:p>
        </w:tc>
        <w:tc>
          <w:tcPr>
            <w:tcW w:w="1404" w:type="dxa"/>
            <w:tcBorders>
              <w:top w:val="nil"/>
              <w:left w:val="nil"/>
              <w:bottom w:val="nil"/>
              <w:right w:val="nil"/>
            </w:tcBorders>
            <w:vAlign w:val="center"/>
            <w:hideMark/>
          </w:tcPr>
          <w:p w14:paraId="1BF1DBC9" w14:textId="77777777" w:rsidR="004D37E9" w:rsidRPr="000651CB" w:rsidRDefault="004D37E9" w:rsidP="00777738">
            <w:pPr>
              <w:spacing w:line="240" w:lineRule="auto"/>
              <w:rPr>
                <w:rFonts w:eastAsia="Times New Roman" w:cs="Times New Roman"/>
                <w:sz w:val="20"/>
                <w:szCs w:val="20"/>
              </w:rPr>
            </w:pPr>
          </w:p>
        </w:tc>
      </w:tr>
      <w:tr w:rsidR="004D37E9" w:rsidRPr="000651CB" w14:paraId="3736D9F0" w14:textId="77777777" w:rsidTr="00777738">
        <w:trPr>
          <w:trHeight w:val="2205"/>
        </w:trPr>
        <w:tc>
          <w:tcPr>
            <w:tcW w:w="712" w:type="dxa"/>
            <w:tcBorders>
              <w:top w:val="single" w:sz="8" w:space="0" w:color="auto"/>
              <w:left w:val="single" w:sz="8" w:space="0" w:color="auto"/>
              <w:bottom w:val="single" w:sz="4" w:space="0" w:color="auto"/>
              <w:right w:val="single" w:sz="4" w:space="0" w:color="auto"/>
            </w:tcBorders>
            <w:vAlign w:val="center"/>
            <w:hideMark/>
          </w:tcPr>
          <w:p w14:paraId="3D61E949" w14:textId="77777777" w:rsidR="004D37E9" w:rsidRPr="000651CB" w:rsidRDefault="004D37E9" w:rsidP="00777738">
            <w:pPr>
              <w:spacing w:line="240" w:lineRule="auto"/>
              <w:jc w:val="center"/>
              <w:rPr>
                <w:rFonts w:eastAsia="Times New Roman" w:cs="Times New Roman"/>
                <w:b/>
                <w:bCs/>
                <w:sz w:val="24"/>
                <w:szCs w:val="24"/>
              </w:rPr>
            </w:pPr>
            <w:r w:rsidRPr="000651CB">
              <w:rPr>
                <w:rFonts w:eastAsia="Times New Roman" w:cs="Times New Roman"/>
                <w:b/>
                <w:bCs/>
                <w:sz w:val="24"/>
                <w:szCs w:val="24"/>
              </w:rPr>
              <w:t>STT</w:t>
            </w:r>
          </w:p>
        </w:tc>
        <w:tc>
          <w:tcPr>
            <w:tcW w:w="2519" w:type="dxa"/>
            <w:tcBorders>
              <w:top w:val="single" w:sz="8" w:space="0" w:color="auto"/>
              <w:left w:val="nil"/>
              <w:bottom w:val="single" w:sz="4" w:space="0" w:color="auto"/>
              <w:right w:val="single" w:sz="4" w:space="0" w:color="auto"/>
            </w:tcBorders>
            <w:vAlign w:val="center"/>
            <w:hideMark/>
          </w:tcPr>
          <w:p w14:paraId="703F7619" w14:textId="77777777" w:rsidR="004D37E9" w:rsidRPr="000651CB" w:rsidRDefault="004D37E9" w:rsidP="00777738">
            <w:pPr>
              <w:spacing w:line="240" w:lineRule="auto"/>
              <w:jc w:val="center"/>
              <w:rPr>
                <w:rFonts w:eastAsia="Times New Roman" w:cs="Times New Roman"/>
                <w:b/>
                <w:bCs/>
                <w:sz w:val="24"/>
                <w:szCs w:val="24"/>
              </w:rPr>
            </w:pPr>
            <w:r w:rsidRPr="000651CB">
              <w:rPr>
                <w:rFonts w:eastAsia="Times New Roman" w:cs="Times New Roman"/>
                <w:b/>
                <w:bCs/>
                <w:sz w:val="24"/>
                <w:szCs w:val="24"/>
              </w:rPr>
              <w:t xml:space="preserve">Các công việc </w:t>
            </w:r>
            <w:r w:rsidRPr="000651CB">
              <w:rPr>
                <w:rFonts w:eastAsia="Times New Roman" w:cs="Times New Roman"/>
                <w:b/>
                <w:bCs/>
                <w:sz w:val="24"/>
                <w:szCs w:val="24"/>
              </w:rPr>
              <w:br/>
              <w:t>khi thực hiện TTHC</w:t>
            </w:r>
          </w:p>
        </w:tc>
        <w:tc>
          <w:tcPr>
            <w:tcW w:w="2188" w:type="dxa"/>
            <w:tcBorders>
              <w:top w:val="single" w:sz="8" w:space="0" w:color="auto"/>
              <w:left w:val="nil"/>
              <w:bottom w:val="single" w:sz="4" w:space="0" w:color="auto"/>
              <w:right w:val="single" w:sz="4" w:space="0" w:color="auto"/>
            </w:tcBorders>
            <w:vAlign w:val="center"/>
            <w:hideMark/>
          </w:tcPr>
          <w:p w14:paraId="4DA2A274" w14:textId="77777777" w:rsidR="004D37E9" w:rsidRPr="000651CB" w:rsidRDefault="004D37E9" w:rsidP="00777738">
            <w:pPr>
              <w:spacing w:line="240" w:lineRule="auto"/>
              <w:jc w:val="center"/>
              <w:rPr>
                <w:rFonts w:eastAsia="Times New Roman" w:cs="Times New Roman"/>
                <w:b/>
                <w:bCs/>
                <w:sz w:val="24"/>
                <w:szCs w:val="24"/>
              </w:rPr>
            </w:pPr>
            <w:r w:rsidRPr="000651CB">
              <w:rPr>
                <w:rFonts w:eastAsia="Times New Roman" w:cs="Times New Roman"/>
                <w:b/>
                <w:bCs/>
                <w:sz w:val="24"/>
                <w:szCs w:val="24"/>
              </w:rPr>
              <w:t>Các hoạt động/ cách thức thực hiện cụ thể</w:t>
            </w:r>
          </w:p>
        </w:tc>
        <w:tc>
          <w:tcPr>
            <w:tcW w:w="772" w:type="dxa"/>
            <w:tcBorders>
              <w:top w:val="single" w:sz="8" w:space="0" w:color="auto"/>
              <w:left w:val="nil"/>
              <w:bottom w:val="single" w:sz="4" w:space="0" w:color="auto"/>
              <w:right w:val="single" w:sz="4" w:space="0" w:color="auto"/>
            </w:tcBorders>
            <w:vAlign w:val="center"/>
            <w:hideMark/>
          </w:tcPr>
          <w:p w14:paraId="733F2244" w14:textId="77777777" w:rsidR="004D37E9" w:rsidRPr="000651CB" w:rsidRDefault="004D37E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Thời gian thực hiện </w:t>
            </w:r>
            <w:r w:rsidRPr="000651CB">
              <w:rPr>
                <w:rFonts w:eastAsia="Times New Roman" w:cs="Times New Roman"/>
                <w:color w:val="000000"/>
                <w:sz w:val="24"/>
                <w:szCs w:val="24"/>
              </w:rPr>
              <w:t>(giờ)</w:t>
            </w:r>
          </w:p>
        </w:tc>
        <w:tc>
          <w:tcPr>
            <w:tcW w:w="963" w:type="dxa"/>
            <w:tcBorders>
              <w:top w:val="single" w:sz="8" w:space="0" w:color="auto"/>
              <w:left w:val="nil"/>
              <w:bottom w:val="single" w:sz="4" w:space="0" w:color="auto"/>
              <w:right w:val="single" w:sz="4" w:space="0" w:color="auto"/>
            </w:tcBorders>
            <w:vAlign w:val="center"/>
            <w:hideMark/>
          </w:tcPr>
          <w:p w14:paraId="58127AA5" w14:textId="77777777" w:rsidR="004D37E9" w:rsidRPr="000651CB" w:rsidRDefault="004D37E9" w:rsidP="00777738">
            <w:pPr>
              <w:spacing w:line="240" w:lineRule="auto"/>
              <w:jc w:val="center"/>
              <w:rPr>
                <w:rFonts w:eastAsia="Times New Roman" w:cs="Times New Roman"/>
                <w:color w:val="000000"/>
                <w:sz w:val="24"/>
                <w:szCs w:val="24"/>
              </w:rPr>
            </w:pPr>
            <w:r w:rsidRPr="000651CB">
              <w:rPr>
                <w:rFonts w:eastAsia="Times New Roman" w:cs="Times New Roman"/>
                <w:b/>
                <w:bCs/>
                <w:color w:val="000000"/>
                <w:sz w:val="24"/>
                <w:szCs w:val="24"/>
              </w:rPr>
              <w:t>Mức TNBQ/ 01 giờ làm việc</w:t>
            </w:r>
            <w:r w:rsidRPr="000651CB">
              <w:rPr>
                <w:rFonts w:eastAsia="Times New Roman" w:cs="Times New Roman"/>
                <w:color w:val="000000"/>
                <w:sz w:val="24"/>
                <w:szCs w:val="24"/>
              </w:rPr>
              <w:t xml:space="preserve"> (đồng)</w:t>
            </w:r>
          </w:p>
        </w:tc>
        <w:tc>
          <w:tcPr>
            <w:tcW w:w="931" w:type="dxa"/>
            <w:tcBorders>
              <w:top w:val="single" w:sz="8" w:space="0" w:color="auto"/>
              <w:left w:val="nil"/>
              <w:bottom w:val="nil"/>
              <w:right w:val="single" w:sz="4" w:space="0" w:color="auto"/>
            </w:tcBorders>
            <w:vAlign w:val="center"/>
            <w:hideMark/>
          </w:tcPr>
          <w:p w14:paraId="57F7F42A" w14:textId="77777777" w:rsidR="004D37E9" w:rsidRPr="000651CB" w:rsidRDefault="004D37E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Mức chi phí thuê tư vấn, dịch vụ </w:t>
            </w:r>
            <w:r w:rsidRPr="000651CB">
              <w:rPr>
                <w:rFonts w:eastAsia="Times New Roman" w:cs="Times New Roman"/>
                <w:color w:val="000000"/>
                <w:sz w:val="24"/>
                <w:szCs w:val="24"/>
              </w:rPr>
              <w:t>(đồng)</w:t>
            </w:r>
          </w:p>
        </w:tc>
        <w:tc>
          <w:tcPr>
            <w:tcW w:w="1078" w:type="dxa"/>
            <w:tcBorders>
              <w:top w:val="single" w:sz="8" w:space="0" w:color="auto"/>
              <w:left w:val="nil"/>
              <w:bottom w:val="single" w:sz="4" w:space="0" w:color="auto"/>
              <w:right w:val="single" w:sz="4" w:space="0" w:color="auto"/>
            </w:tcBorders>
            <w:vAlign w:val="center"/>
            <w:hideMark/>
          </w:tcPr>
          <w:p w14:paraId="5E5EE27F" w14:textId="77777777" w:rsidR="004D37E9" w:rsidRPr="000651CB" w:rsidRDefault="004D37E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Mức phí, lệ phí, chi phí khác </w:t>
            </w:r>
            <w:r w:rsidRPr="000651CB">
              <w:rPr>
                <w:rFonts w:eastAsia="Times New Roman" w:cs="Times New Roman"/>
                <w:color w:val="000000"/>
                <w:sz w:val="24"/>
                <w:szCs w:val="24"/>
              </w:rPr>
              <w:t>(đồng)</w:t>
            </w:r>
          </w:p>
        </w:tc>
        <w:tc>
          <w:tcPr>
            <w:tcW w:w="773" w:type="dxa"/>
            <w:tcBorders>
              <w:top w:val="single" w:sz="8" w:space="0" w:color="auto"/>
              <w:left w:val="nil"/>
              <w:bottom w:val="single" w:sz="4" w:space="0" w:color="auto"/>
              <w:right w:val="single" w:sz="4" w:space="0" w:color="auto"/>
            </w:tcBorders>
            <w:vAlign w:val="center"/>
            <w:hideMark/>
          </w:tcPr>
          <w:p w14:paraId="792409E9" w14:textId="77777777" w:rsidR="004D37E9" w:rsidRPr="000651CB" w:rsidRDefault="004D37E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Số lần thực hiện/ 01 năm</w:t>
            </w:r>
          </w:p>
        </w:tc>
        <w:tc>
          <w:tcPr>
            <w:tcW w:w="870" w:type="dxa"/>
            <w:tcBorders>
              <w:top w:val="single" w:sz="8" w:space="0" w:color="auto"/>
              <w:left w:val="nil"/>
              <w:bottom w:val="single" w:sz="4" w:space="0" w:color="auto"/>
              <w:right w:val="single" w:sz="4" w:space="0" w:color="auto"/>
            </w:tcBorders>
            <w:vAlign w:val="center"/>
            <w:hideMark/>
          </w:tcPr>
          <w:p w14:paraId="769D1F6F" w14:textId="77777777" w:rsidR="004D37E9" w:rsidRPr="000651CB" w:rsidRDefault="004D37E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Số lượng đối tượng tuân thủ/01 năm</w:t>
            </w:r>
          </w:p>
        </w:tc>
        <w:tc>
          <w:tcPr>
            <w:tcW w:w="1053" w:type="dxa"/>
            <w:tcBorders>
              <w:top w:val="single" w:sz="8" w:space="0" w:color="auto"/>
              <w:left w:val="nil"/>
              <w:bottom w:val="single" w:sz="4" w:space="0" w:color="auto"/>
              <w:right w:val="single" w:sz="4" w:space="0" w:color="auto"/>
            </w:tcBorders>
            <w:vAlign w:val="center"/>
            <w:hideMark/>
          </w:tcPr>
          <w:p w14:paraId="04CBE5D5" w14:textId="77777777" w:rsidR="004D37E9" w:rsidRPr="000651CB" w:rsidRDefault="004D37E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Chi phí thực hiện TTHC </w:t>
            </w:r>
            <w:r w:rsidRPr="000651CB">
              <w:rPr>
                <w:rFonts w:eastAsia="Times New Roman" w:cs="Times New Roman"/>
                <w:color w:val="000000"/>
                <w:sz w:val="24"/>
                <w:szCs w:val="24"/>
              </w:rPr>
              <w:t>(đồng)</w:t>
            </w:r>
          </w:p>
        </w:tc>
        <w:tc>
          <w:tcPr>
            <w:tcW w:w="1597" w:type="dxa"/>
            <w:tcBorders>
              <w:top w:val="single" w:sz="8" w:space="0" w:color="auto"/>
              <w:left w:val="nil"/>
              <w:bottom w:val="single" w:sz="4" w:space="0" w:color="auto"/>
              <w:right w:val="single" w:sz="4" w:space="0" w:color="auto"/>
            </w:tcBorders>
            <w:vAlign w:val="center"/>
            <w:hideMark/>
          </w:tcPr>
          <w:p w14:paraId="1D3CBD46" w14:textId="77777777" w:rsidR="004D37E9" w:rsidRPr="000651CB" w:rsidRDefault="004D37E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Tổng chi phí thực hiện TTHC/</w:t>
            </w:r>
            <w:r w:rsidRPr="000651CB">
              <w:rPr>
                <w:rFonts w:eastAsia="Times New Roman" w:cs="Times New Roman"/>
                <w:b/>
                <w:bCs/>
                <w:color w:val="000000"/>
                <w:sz w:val="24"/>
                <w:szCs w:val="24"/>
              </w:rPr>
              <w:br/>
              <w:t xml:space="preserve">01 năm </w:t>
            </w:r>
            <w:r w:rsidRPr="000651CB">
              <w:rPr>
                <w:rFonts w:eastAsia="Times New Roman" w:cs="Times New Roman"/>
                <w:color w:val="000000"/>
                <w:sz w:val="24"/>
                <w:szCs w:val="24"/>
              </w:rPr>
              <w:t>(đồng)</w:t>
            </w:r>
          </w:p>
        </w:tc>
        <w:tc>
          <w:tcPr>
            <w:tcW w:w="1404" w:type="dxa"/>
            <w:tcBorders>
              <w:top w:val="single" w:sz="8" w:space="0" w:color="auto"/>
              <w:left w:val="nil"/>
              <w:bottom w:val="single" w:sz="4" w:space="0" w:color="auto"/>
              <w:right w:val="single" w:sz="8" w:space="0" w:color="auto"/>
            </w:tcBorders>
            <w:vAlign w:val="center"/>
            <w:hideMark/>
          </w:tcPr>
          <w:p w14:paraId="3E35F64E" w14:textId="77777777" w:rsidR="004D37E9" w:rsidRPr="000651CB" w:rsidRDefault="004D37E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Ghi chú</w:t>
            </w:r>
          </w:p>
        </w:tc>
      </w:tr>
      <w:tr w:rsidR="004D37E9" w:rsidRPr="000651CB" w14:paraId="4908921F" w14:textId="77777777" w:rsidTr="00777738">
        <w:trPr>
          <w:trHeight w:val="360"/>
        </w:trPr>
        <w:tc>
          <w:tcPr>
            <w:tcW w:w="712" w:type="dxa"/>
            <w:tcBorders>
              <w:top w:val="nil"/>
              <w:left w:val="single" w:sz="8" w:space="0" w:color="auto"/>
              <w:bottom w:val="single" w:sz="4" w:space="0" w:color="auto"/>
              <w:right w:val="single" w:sz="4" w:space="0" w:color="auto"/>
            </w:tcBorders>
            <w:vAlign w:val="center"/>
            <w:hideMark/>
          </w:tcPr>
          <w:p w14:paraId="4E53B097" w14:textId="77777777" w:rsidR="004D37E9" w:rsidRPr="000651CB" w:rsidRDefault="004D37E9" w:rsidP="00777738">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1</w:t>
            </w:r>
          </w:p>
        </w:tc>
        <w:tc>
          <w:tcPr>
            <w:tcW w:w="2519" w:type="dxa"/>
            <w:tcBorders>
              <w:top w:val="nil"/>
              <w:left w:val="nil"/>
              <w:bottom w:val="single" w:sz="4" w:space="0" w:color="auto"/>
              <w:right w:val="single" w:sz="4" w:space="0" w:color="auto"/>
            </w:tcBorders>
            <w:vAlign w:val="center"/>
            <w:hideMark/>
          </w:tcPr>
          <w:p w14:paraId="7BAA79FA" w14:textId="77777777" w:rsidR="004D37E9" w:rsidRPr="000651CB" w:rsidRDefault="004D37E9" w:rsidP="00777738">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Chuẩn bị hồ sơ</w:t>
            </w:r>
          </w:p>
        </w:tc>
        <w:tc>
          <w:tcPr>
            <w:tcW w:w="2188" w:type="dxa"/>
            <w:tcBorders>
              <w:top w:val="nil"/>
              <w:left w:val="nil"/>
              <w:bottom w:val="single" w:sz="4" w:space="0" w:color="auto"/>
              <w:right w:val="single" w:sz="4" w:space="0" w:color="auto"/>
            </w:tcBorders>
            <w:vAlign w:val="center"/>
            <w:hideMark/>
          </w:tcPr>
          <w:p w14:paraId="561665F4" w14:textId="77777777" w:rsidR="004D37E9" w:rsidRPr="000651CB" w:rsidRDefault="004D37E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vAlign w:val="center"/>
            <w:hideMark/>
          </w:tcPr>
          <w:p w14:paraId="34521E7A" w14:textId="77777777" w:rsidR="004D37E9" w:rsidRPr="000651CB" w:rsidRDefault="004D37E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963" w:type="dxa"/>
            <w:tcBorders>
              <w:top w:val="nil"/>
              <w:left w:val="nil"/>
              <w:bottom w:val="single" w:sz="4" w:space="0" w:color="auto"/>
              <w:right w:val="single" w:sz="4" w:space="0" w:color="auto"/>
            </w:tcBorders>
            <w:vAlign w:val="center"/>
            <w:hideMark/>
          </w:tcPr>
          <w:p w14:paraId="4D680A2F" w14:textId="77777777" w:rsidR="004D37E9" w:rsidRPr="000651CB" w:rsidRDefault="004D37E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vAlign w:val="center"/>
            <w:hideMark/>
          </w:tcPr>
          <w:p w14:paraId="2B5B7B13" w14:textId="77777777" w:rsidR="004D37E9" w:rsidRPr="000651CB" w:rsidRDefault="004D37E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6F8D651C" w14:textId="77777777" w:rsidR="004D37E9" w:rsidRPr="000651CB" w:rsidRDefault="004D37E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1E6CE1E1" w14:textId="77777777" w:rsidR="004D37E9" w:rsidRPr="000651CB" w:rsidRDefault="004D37E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vAlign w:val="center"/>
            <w:hideMark/>
          </w:tcPr>
          <w:p w14:paraId="52222E35" w14:textId="77777777" w:rsidR="004D37E9" w:rsidRPr="000651CB" w:rsidRDefault="004D37E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vAlign w:val="center"/>
            <w:hideMark/>
          </w:tcPr>
          <w:p w14:paraId="04538D4F" w14:textId="77777777" w:rsidR="004D37E9" w:rsidRPr="000651CB" w:rsidRDefault="004D37E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597" w:type="dxa"/>
            <w:tcBorders>
              <w:top w:val="nil"/>
              <w:left w:val="nil"/>
              <w:bottom w:val="single" w:sz="4" w:space="0" w:color="auto"/>
              <w:right w:val="single" w:sz="4" w:space="0" w:color="auto"/>
            </w:tcBorders>
            <w:vAlign w:val="center"/>
            <w:hideMark/>
          </w:tcPr>
          <w:p w14:paraId="1460D250" w14:textId="77777777" w:rsidR="004D37E9" w:rsidRPr="000651CB" w:rsidRDefault="004D37E9" w:rsidP="00777738">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404" w:type="dxa"/>
            <w:tcBorders>
              <w:top w:val="nil"/>
              <w:left w:val="nil"/>
              <w:bottom w:val="single" w:sz="4" w:space="0" w:color="auto"/>
              <w:right w:val="single" w:sz="8" w:space="0" w:color="auto"/>
            </w:tcBorders>
            <w:vAlign w:val="center"/>
            <w:hideMark/>
          </w:tcPr>
          <w:p w14:paraId="61710CE5" w14:textId="77777777" w:rsidR="004D37E9" w:rsidRPr="000651CB" w:rsidRDefault="004D37E9" w:rsidP="00777738">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4D37E9" w:rsidRPr="000651CB" w14:paraId="2FF8B81F" w14:textId="77777777" w:rsidTr="00777738">
        <w:trPr>
          <w:trHeight w:val="854"/>
        </w:trPr>
        <w:tc>
          <w:tcPr>
            <w:tcW w:w="712" w:type="dxa"/>
            <w:tcBorders>
              <w:top w:val="nil"/>
              <w:left w:val="single" w:sz="8" w:space="0" w:color="auto"/>
              <w:bottom w:val="single" w:sz="4" w:space="0" w:color="auto"/>
              <w:right w:val="single" w:sz="4" w:space="0" w:color="auto"/>
            </w:tcBorders>
            <w:vAlign w:val="center"/>
            <w:hideMark/>
          </w:tcPr>
          <w:p w14:paraId="68DA7C70"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1.1</w:t>
            </w:r>
          </w:p>
        </w:tc>
        <w:tc>
          <w:tcPr>
            <w:tcW w:w="2519" w:type="dxa"/>
            <w:tcBorders>
              <w:top w:val="nil"/>
              <w:left w:val="nil"/>
              <w:bottom w:val="single" w:sz="4" w:space="0" w:color="auto"/>
              <w:right w:val="single" w:sz="4" w:space="0" w:color="auto"/>
            </w:tcBorders>
            <w:vAlign w:val="center"/>
            <w:hideMark/>
          </w:tcPr>
          <w:p w14:paraId="20E4B1FA" w14:textId="11623796" w:rsidR="004D37E9" w:rsidRPr="006E68E0" w:rsidRDefault="000F4941"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Đơn đề nghị xác nhận nhập khẩu KP</w:t>
            </w:r>
          </w:p>
        </w:tc>
        <w:tc>
          <w:tcPr>
            <w:tcW w:w="2188" w:type="dxa"/>
            <w:tcBorders>
              <w:top w:val="nil"/>
              <w:left w:val="nil"/>
              <w:bottom w:val="single" w:sz="4" w:space="0" w:color="auto"/>
              <w:right w:val="single" w:sz="4" w:space="0" w:color="auto"/>
            </w:tcBorders>
            <w:vAlign w:val="center"/>
            <w:hideMark/>
          </w:tcPr>
          <w:p w14:paraId="008C7CC5"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Chuẩn bị 01 bản chính</w:t>
            </w:r>
          </w:p>
        </w:tc>
        <w:tc>
          <w:tcPr>
            <w:tcW w:w="772" w:type="dxa"/>
            <w:tcBorders>
              <w:top w:val="nil"/>
              <w:left w:val="nil"/>
              <w:bottom w:val="single" w:sz="4" w:space="0" w:color="auto"/>
              <w:right w:val="single" w:sz="4" w:space="0" w:color="auto"/>
            </w:tcBorders>
            <w:vAlign w:val="center"/>
            <w:hideMark/>
          </w:tcPr>
          <w:p w14:paraId="289B46D8" w14:textId="77777777" w:rsidR="004D37E9" w:rsidRPr="006E68E0" w:rsidRDefault="004D37E9" w:rsidP="00777738">
            <w:pPr>
              <w:spacing w:line="240" w:lineRule="auto"/>
              <w:jc w:val="center"/>
              <w:rPr>
                <w:rFonts w:eastAsia="Times New Roman" w:cs="Times New Roman"/>
                <w:sz w:val="24"/>
                <w:szCs w:val="24"/>
              </w:rPr>
            </w:pPr>
            <w:r w:rsidRPr="006E68E0">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67F98590"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hideMark/>
          </w:tcPr>
          <w:p w14:paraId="6A85DA63"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2C17EDDE"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773" w:type="dxa"/>
            <w:tcBorders>
              <w:top w:val="nil"/>
              <w:left w:val="nil"/>
              <w:bottom w:val="single" w:sz="4" w:space="0" w:color="auto"/>
              <w:right w:val="single" w:sz="4" w:space="0" w:color="auto"/>
            </w:tcBorders>
            <w:vAlign w:val="center"/>
            <w:hideMark/>
          </w:tcPr>
          <w:p w14:paraId="2D0D38B0" w14:textId="06C903A2" w:rsidR="004D37E9" w:rsidRPr="006E68E0" w:rsidRDefault="008E2F5F"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15</w:t>
            </w:r>
          </w:p>
        </w:tc>
        <w:tc>
          <w:tcPr>
            <w:tcW w:w="870" w:type="dxa"/>
            <w:tcBorders>
              <w:top w:val="nil"/>
              <w:left w:val="nil"/>
              <w:bottom w:val="single" w:sz="4" w:space="0" w:color="auto"/>
              <w:right w:val="single" w:sz="4" w:space="0" w:color="auto"/>
            </w:tcBorders>
            <w:vAlign w:val="center"/>
            <w:hideMark/>
          </w:tcPr>
          <w:p w14:paraId="6F448603"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hideMark/>
          </w:tcPr>
          <w:p w14:paraId="32D60545"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hideMark/>
          </w:tcPr>
          <w:p w14:paraId="5794FC5C" w14:textId="3E0BB2A7" w:rsidR="004D37E9" w:rsidRPr="006E68E0" w:rsidRDefault="00213BAC"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eastAsia="vi-VN"/>
              </w:rPr>
              <w:t>3.227.040</w:t>
            </w:r>
          </w:p>
        </w:tc>
        <w:tc>
          <w:tcPr>
            <w:tcW w:w="1404" w:type="dxa"/>
            <w:tcBorders>
              <w:top w:val="nil"/>
              <w:left w:val="nil"/>
              <w:bottom w:val="single" w:sz="4" w:space="0" w:color="auto"/>
              <w:right w:val="single" w:sz="8" w:space="0" w:color="auto"/>
            </w:tcBorders>
            <w:vAlign w:val="center"/>
            <w:hideMark/>
          </w:tcPr>
          <w:p w14:paraId="09A23C87"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0505B2" w:rsidRPr="000651CB" w14:paraId="498B73A0" w14:textId="77777777" w:rsidTr="00777738">
        <w:trPr>
          <w:trHeight w:val="1785"/>
        </w:trPr>
        <w:tc>
          <w:tcPr>
            <w:tcW w:w="712" w:type="dxa"/>
            <w:tcBorders>
              <w:top w:val="nil"/>
              <w:left w:val="single" w:sz="4" w:space="0" w:color="auto"/>
              <w:bottom w:val="single" w:sz="4" w:space="0" w:color="auto"/>
              <w:right w:val="single" w:sz="4" w:space="0" w:color="auto"/>
            </w:tcBorders>
            <w:vAlign w:val="center"/>
            <w:hideMark/>
          </w:tcPr>
          <w:p w14:paraId="73BC5620" w14:textId="77777777" w:rsidR="000505B2" w:rsidRPr="006E68E0" w:rsidRDefault="000505B2" w:rsidP="000505B2">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1.2</w:t>
            </w:r>
          </w:p>
        </w:tc>
        <w:tc>
          <w:tcPr>
            <w:tcW w:w="2519" w:type="dxa"/>
            <w:tcBorders>
              <w:top w:val="nil"/>
              <w:left w:val="nil"/>
              <w:bottom w:val="single" w:sz="4" w:space="0" w:color="auto"/>
              <w:right w:val="single" w:sz="4" w:space="0" w:color="auto"/>
            </w:tcBorders>
            <w:hideMark/>
          </w:tcPr>
          <w:p w14:paraId="1B40F3CD" w14:textId="62D0FDBD" w:rsidR="000505B2" w:rsidRPr="006E68E0" w:rsidRDefault="000505B2" w:rsidP="000505B2">
            <w:pPr>
              <w:spacing w:line="240" w:lineRule="auto"/>
              <w:rPr>
                <w:rFonts w:eastAsia="Times New Roman" w:cs="Times New Roman"/>
                <w:color w:val="000000"/>
                <w:sz w:val="24"/>
                <w:szCs w:val="24"/>
              </w:rPr>
            </w:pPr>
            <w:r w:rsidRPr="006E68E0">
              <w:rPr>
                <w:color w:val="000000"/>
                <w:sz w:val="24"/>
                <w:szCs w:val="24"/>
              </w:rPr>
              <w:t xml:space="preserve">Giấy chứng nhận KP cho lô hàng nhập khẩu </w:t>
            </w:r>
          </w:p>
        </w:tc>
        <w:tc>
          <w:tcPr>
            <w:tcW w:w="2188" w:type="dxa"/>
            <w:tcBorders>
              <w:top w:val="nil"/>
              <w:left w:val="nil"/>
              <w:bottom w:val="single" w:sz="4" w:space="0" w:color="auto"/>
              <w:right w:val="single" w:sz="4" w:space="0" w:color="auto"/>
            </w:tcBorders>
            <w:vAlign w:val="center"/>
            <w:hideMark/>
          </w:tcPr>
          <w:p w14:paraId="25D5C1C9" w14:textId="77777777" w:rsidR="000505B2" w:rsidRPr="006E68E0" w:rsidRDefault="000505B2" w:rsidP="000505B2">
            <w:pPr>
              <w:spacing w:line="240" w:lineRule="auto"/>
              <w:rPr>
                <w:rFonts w:eastAsia="Times New Roman" w:cs="Times New Roman"/>
                <w:color w:val="000000"/>
                <w:sz w:val="24"/>
                <w:szCs w:val="24"/>
              </w:rPr>
            </w:pPr>
            <w:r w:rsidRPr="006E68E0">
              <w:rPr>
                <w:rFonts w:eastAsia="Times New Roman"/>
                <w:color w:val="000000"/>
                <w:sz w:val="24"/>
                <w:szCs w:val="24"/>
              </w:rPr>
              <w:t>01 bản chính và 03 bản sao</w:t>
            </w:r>
            <w:r w:rsidRPr="006E68E0">
              <w:rPr>
                <w:rFonts w:eastAsia="Times New Roman" w:cs="Times New Roman"/>
                <w:color w:val="000000"/>
                <w:sz w:val="24"/>
                <w:szCs w:val="24"/>
              </w:rPr>
              <w:t xml:space="preserve"> </w:t>
            </w:r>
          </w:p>
        </w:tc>
        <w:tc>
          <w:tcPr>
            <w:tcW w:w="772" w:type="dxa"/>
            <w:tcBorders>
              <w:top w:val="nil"/>
              <w:left w:val="nil"/>
              <w:bottom w:val="single" w:sz="4" w:space="0" w:color="auto"/>
              <w:right w:val="single" w:sz="4" w:space="0" w:color="auto"/>
            </w:tcBorders>
            <w:vAlign w:val="center"/>
            <w:hideMark/>
          </w:tcPr>
          <w:p w14:paraId="14780C58" w14:textId="3C8774C4" w:rsidR="000505B2" w:rsidRPr="006E68E0" w:rsidRDefault="000505B2" w:rsidP="000505B2">
            <w:pPr>
              <w:spacing w:line="240" w:lineRule="auto"/>
              <w:jc w:val="center"/>
              <w:rPr>
                <w:rFonts w:eastAsia="Times New Roman" w:cs="Times New Roman"/>
                <w:sz w:val="24"/>
                <w:szCs w:val="24"/>
              </w:rPr>
            </w:pPr>
            <w:r w:rsidRPr="006E68E0">
              <w:rPr>
                <w:rFonts w:eastAsia="Times New Roman" w:cs="Times New Roman"/>
                <w:sz w:val="24"/>
                <w:szCs w:val="24"/>
              </w:rPr>
              <w:t>0</w:t>
            </w:r>
          </w:p>
        </w:tc>
        <w:tc>
          <w:tcPr>
            <w:tcW w:w="963" w:type="dxa"/>
            <w:tcBorders>
              <w:top w:val="nil"/>
              <w:left w:val="nil"/>
              <w:bottom w:val="single" w:sz="4" w:space="0" w:color="auto"/>
              <w:right w:val="single" w:sz="4" w:space="0" w:color="auto"/>
            </w:tcBorders>
            <w:vAlign w:val="center"/>
            <w:hideMark/>
          </w:tcPr>
          <w:p w14:paraId="5C7E5B04" w14:textId="509723A4" w:rsidR="000505B2" w:rsidRPr="006E68E0" w:rsidRDefault="000505B2" w:rsidP="000505B2">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eastAsia="vi-VN"/>
              </w:rPr>
              <w:t>0</w:t>
            </w:r>
          </w:p>
        </w:tc>
        <w:tc>
          <w:tcPr>
            <w:tcW w:w="931" w:type="dxa"/>
            <w:tcBorders>
              <w:top w:val="nil"/>
              <w:left w:val="nil"/>
              <w:bottom w:val="single" w:sz="4" w:space="0" w:color="auto"/>
              <w:right w:val="single" w:sz="4" w:space="0" w:color="auto"/>
            </w:tcBorders>
            <w:vAlign w:val="center"/>
            <w:hideMark/>
          </w:tcPr>
          <w:p w14:paraId="76769A7E" w14:textId="01087028" w:rsidR="000505B2" w:rsidRPr="006E68E0" w:rsidRDefault="000505B2" w:rsidP="000505B2">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3F11BF25" w14:textId="501B2957" w:rsidR="000505B2" w:rsidRPr="006E68E0" w:rsidRDefault="000505B2" w:rsidP="000505B2">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773" w:type="dxa"/>
            <w:tcBorders>
              <w:top w:val="nil"/>
              <w:left w:val="nil"/>
              <w:bottom w:val="single" w:sz="4" w:space="0" w:color="auto"/>
              <w:right w:val="single" w:sz="4" w:space="0" w:color="auto"/>
            </w:tcBorders>
            <w:vAlign w:val="center"/>
            <w:hideMark/>
          </w:tcPr>
          <w:p w14:paraId="26DED386" w14:textId="56E0774A" w:rsidR="000505B2" w:rsidRPr="006E68E0" w:rsidRDefault="000505B2" w:rsidP="000505B2">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870" w:type="dxa"/>
            <w:tcBorders>
              <w:top w:val="nil"/>
              <w:left w:val="nil"/>
              <w:bottom w:val="single" w:sz="4" w:space="0" w:color="auto"/>
              <w:right w:val="single" w:sz="4" w:space="0" w:color="auto"/>
            </w:tcBorders>
            <w:vAlign w:val="center"/>
            <w:hideMark/>
          </w:tcPr>
          <w:p w14:paraId="4D65706E" w14:textId="38DADB23" w:rsidR="000505B2" w:rsidRPr="006E68E0" w:rsidRDefault="000505B2" w:rsidP="000505B2">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1053" w:type="dxa"/>
            <w:tcBorders>
              <w:top w:val="nil"/>
              <w:left w:val="nil"/>
              <w:bottom w:val="single" w:sz="4" w:space="0" w:color="auto"/>
              <w:right w:val="single" w:sz="4" w:space="0" w:color="auto"/>
            </w:tcBorders>
            <w:vAlign w:val="center"/>
            <w:hideMark/>
          </w:tcPr>
          <w:p w14:paraId="47970101" w14:textId="3B4E5554" w:rsidR="000505B2" w:rsidRPr="006E68E0" w:rsidRDefault="000505B2" w:rsidP="000505B2">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eastAsia="vi-VN"/>
              </w:rPr>
              <w:t>0</w:t>
            </w:r>
          </w:p>
        </w:tc>
        <w:tc>
          <w:tcPr>
            <w:tcW w:w="1597" w:type="dxa"/>
            <w:tcBorders>
              <w:top w:val="nil"/>
              <w:left w:val="nil"/>
              <w:bottom w:val="single" w:sz="4" w:space="0" w:color="auto"/>
              <w:right w:val="single" w:sz="4" w:space="0" w:color="auto"/>
            </w:tcBorders>
            <w:vAlign w:val="center"/>
            <w:hideMark/>
          </w:tcPr>
          <w:p w14:paraId="070E636D" w14:textId="0B31169D" w:rsidR="000505B2" w:rsidRPr="006E68E0" w:rsidRDefault="000505B2" w:rsidP="000505B2">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eastAsia="vi-VN"/>
              </w:rPr>
              <w:t>0</w:t>
            </w:r>
          </w:p>
        </w:tc>
        <w:tc>
          <w:tcPr>
            <w:tcW w:w="1404" w:type="dxa"/>
            <w:tcBorders>
              <w:top w:val="nil"/>
              <w:left w:val="nil"/>
              <w:bottom w:val="single" w:sz="4" w:space="0" w:color="auto"/>
              <w:right w:val="single" w:sz="8" w:space="0" w:color="auto"/>
            </w:tcBorders>
            <w:vAlign w:val="center"/>
            <w:hideMark/>
          </w:tcPr>
          <w:p w14:paraId="4E08FAD4" w14:textId="753D2EEB" w:rsidR="000505B2" w:rsidRPr="006E68E0" w:rsidRDefault="000505B2" w:rsidP="000505B2">
            <w:pPr>
              <w:spacing w:line="240" w:lineRule="auto"/>
              <w:rPr>
                <w:rFonts w:eastAsia="Times New Roman" w:cs="Times New Roman"/>
                <w:color w:val="000000"/>
                <w:sz w:val="24"/>
                <w:szCs w:val="24"/>
              </w:rPr>
            </w:pPr>
            <w:r w:rsidRPr="006E68E0">
              <w:rPr>
                <w:rFonts w:eastAsia="Times New Roman" w:cs="Times New Roman"/>
                <w:sz w:val="24"/>
                <w:szCs w:val="24"/>
              </w:rPr>
              <w:t>0</w:t>
            </w:r>
          </w:p>
        </w:tc>
      </w:tr>
      <w:tr w:rsidR="000505B2" w:rsidRPr="000651CB" w14:paraId="62F1A9F4" w14:textId="77777777" w:rsidTr="00777738">
        <w:trPr>
          <w:trHeight w:val="1833"/>
        </w:trPr>
        <w:tc>
          <w:tcPr>
            <w:tcW w:w="712" w:type="dxa"/>
            <w:tcBorders>
              <w:top w:val="single" w:sz="4" w:space="0" w:color="auto"/>
              <w:left w:val="single" w:sz="4" w:space="0" w:color="auto"/>
              <w:bottom w:val="single" w:sz="4" w:space="0" w:color="auto"/>
              <w:right w:val="single" w:sz="4" w:space="0" w:color="auto"/>
            </w:tcBorders>
            <w:vAlign w:val="center"/>
          </w:tcPr>
          <w:p w14:paraId="05DFAE73" w14:textId="77777777" w:rsidR="000505B2" w:rsidRPr="006E68E0" w:rsidRDefault="000505B2" w:rsidP="000505B2">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1.3</w:t>
            </w:r>
          </w:p>
          <w:p w14:paraId="713425C6" w14:textId="77777777" w:rsidR="000505B2" w:rsidRPr="006E68E0" w:rsidRDefault="000505B2" w:rsidP="000505B2">
            <w:pPr>
              <w:spacing w:line="240" w:lineRule="auto"/>
              <w:jc w:val="center"/>
              <w:rPr>
                <w:rFonts w:eastAsia="Times New Roman" w:cs="Times New Roman"/>
                <w:color w:val="000000"/>
                <w:sz w:val="24"/>
                <w:szCs w:val="24"/>
              </w:rPr>
            </w:pPr>
          </w:p>
        </w:tc>
        <w:tc>
          <w:tcPr>
            <w:tcW w:w="2519" w:type="dxa"/>
            <w:tcBorders>
              <w:top w:val="single" w:sz="4" w:space="0" w:color="auto"/>
              <w:left w:val="nil"/>
              <w:bottom w:val="single" w:sz="4" w:space="0" w:color="auto"/>
              <w:right w:val="single" w:sz="4" w:space="0" w:color="auto"/>
            </w:tcBorders>
          </w:tcPr>
          <w:p w14:paraId="4BB2AF38" w14:textId="4FEE89FA" w:rsidR="000505B2" w:rsidRPr="006E68E0" w:rsidRDefault="000505B2" w:rsidP="000505B2">
            <w:pPr>
              <w:spacing w:line="240" w:lineRule="auto"/>
              <w:rPr>
                <w:rFonts w:eastAsia="Times New Roman" w:cs="Times New Roman"/>
                <w:color w:val="000000"/>
                <w:sz w:val="24"/>
                <w:szCs w:val="24"/>
              </w:rPr>
            </w:pPr>
            <w:r w:rsidRPr="006E68E0">
              <w:rPr>
                <w:color w:val="000000"/>
                <w:sz w:val="24"/>
                <w:szCs w:val="24"/>
              </w:rPr>
              <w:t>Giấy xác nhận kim cương thô nhập khẩu do cơ quan Hải quan cấp</w:t>
            </w:r>
            <w:r w:rsidRPr="006E68E0">
              <w:rPr>
                <w:rFonts w:eastAsia="Times New Roman" w:cs="Times New Roman"/>
                <w:color w:val="000000"/>
                <w:sz w:val="24"/>
                <w:szCs w:val="24"/>
              </w:rPr>
              <w:t xml:space="preserve"> </w:t>
            </w:r>
          </w:p>
        </w:tc>
        <w:tc>
          <w:tcPr>
            <w:tcW w:w="2188" w:type="dxa"/>
            <w:tcBorders>
              <w:top w:val="single" w:sz="4" w:space="0" w:color="auto"/>
              <w:left w:val="nil"/>
              <w:bottom w:val="single" w:sz="4" w:space="0" w:color="auto"/>
              <w:right w:val="single" w:sz="4" w:space="0" w:color="auto"/>
            </w:tcBorders>
            <w:vAlign w:val="center"/>
          </w:tcPr>
          <w:p w14:paraId="20F8CF3D" w14:textId="77777777" w:rsidR="000505B2" w:rsidRPr="006E68E0" w:rsidRDefault="000505B2" w:rsidP="000505B2">
            <w:pPr>
              <w:spacing w:line="240" w:lineRule="auto"/>
              <w:rPr>
                <w:rFonts w:eastAsia="Times New Roman" w:cs="Times New Roman"/>
                <w:color w:val="000000"/>
                <w:sz w:val="24"/>
                <w:szCs w:val="24"/>
              </w:rPr>
            </w:pPr>
            <w:r w:rsidRPr="006E68E0">
              <w:rPr>
                <w:rFonts w:eastAsia="Times New Roman" w:cs="Times New Roman"/>
                <w:color w:val="000000"/>
                <w:sz w:val="24"/>
                <w:szCs w:val="24"/>
              </w:rPr>
              <w:t>01 bản chính</w:t>
            </w:r>
          </w:p>
        </w:tc>
        <w:tc>
          <w:tcPr>
            <w:tcW w:w="772" w:type="dxa"/>
            <w:tcBorders>
              <w:top w:val="single" w:sz="4" w:space="0" w:color="auto"/>
              <w:left w:val="nil"/>
              <w:bottom w:val="single" w:sz="4" w:space="0" w:color="auto"/>
              <w:right w:val="single" w:sz="4" w:space="0" w:color="auto"/>
            </w:tcBorders>
            <w:vAlign w:val="center"/>
          </w:tcPr>
          <w:p w14:paraId="04330D1D" w14:textId="05B98F8C" w:rsidR="000505B2" w:rsidRPr="006E68E0" w:rsidRDefault="000505B2" w:rsidP="000505B2">
            <w:pPr>
              <w:spacing w:line="240" w:lineRule="auto"/>
              <w:jc w:val="center"/>
              <w:rPr>
                <w:rFonts w:eastAsia="Times New Roman" w:cs="Times New Roman"/>
                <w:sz w:val="24"/>
                <w:szCs w:val="24"/>
              </w:rPr>
            </w:pPr>
            <w:r w:rsidRPr="006E68E0">
              <w:rPr>
                <w:rFonts w:eastAsia="Times New Roman" w:cs="Times New Roman"/>
                <w:sz w:val="24"/>
                <w:szCs w:val="24"/>
              </w:rPr>
              <w:t>0</w:t>
            </w:r>
          </w:p>
        </w:tc>
        <w:tc>
          <w:tcPr>
            <w:tcW w:w="963" w:type="dxa"/>
            <w:tcBorders>
              <w:top w:val="single" w:sz="4" w:space="0" w:color="auto"/>
              <w:left w:val="nil"/>
              <w:bottom w:val="single" w:sz="4" w:space="0" w:color="auto"/>
              <w:right w:val="single" w:sz="4" w:space="0" w:color="auto"/>
            </w:tcBorders>
            <w:vAlign w:val="center"/>
          </w:tcPr>
          <w:p w14:paraId="358ABC9F" w14:textId="26009FCF" w:rsidR="000505B2" w:rsidRPr="006E68E0" w:rsidRDefault="000505B2" w:rsidP="000505B2">
            <w:pPr>
              <w:spacing w:line="240" w:lineRule="auto"/>
              <w:jc w:val="right"/>
              <w:rPr>
                <w:rFonts w:eastAsia="Times New Roman" w:cs="Times New Roman"/>
                <w:color w:val="000000"/>
                <w:sz w:val="24"/>
                <w:szCs w:val="24"/>
                <w:lang w:val="vi-VN" w:eastAsia="vi-VN"/>
              </w:rPr>
            </w:pPr>
            <w:r w:rsidRPr="006E68E0">
              <w:rPr>
                <w:rFonts w:eastAsia="Times New Roman" w:cs="Times New Roman"/>
                <w:color w:val="000000"/>
                <w:sz w:val="24"/>
                <w:szCs w:val="24"/>
                <w:lang w:eastAsia="vi-VN"/>
              </w:rPr>
              <w:t>0</w:t>
            </w:r>
          </w:p>
        </w:tc>
        <w:tc>
          <w:tcPr>
            <w:tcW w:w="931" w:type="dxa"/>
            <w:tcBorders>
              <w:top w:val="single" w:sz="4" w:space="0" w:color="auto"/>
              <w:left w:val="nil"/>
              <w:bottom w:val="single" w:sz="4" w:space="0" w:color="auto"/>
              <w:right w:val="single" w:sz="4" w:space="0" w:color="auto"/>
            </w:tcBorders>
            <w:vAlign w:val="center"/>
          </w:tcPr>
          <w:p w14:paraId="2672E440" w14:textId="69AD6EAA" w:rsidR="000505B2" w:rsidRPr="006E68E0" w:rsidRDefault="000505B2" w:rsidP="000505B2">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tcPr>
          <w:p w14:paraId="20AB1F7A" w14:textId="42411BFD" w:rsidR="000505B2" w:rsidRPr="006E68E0" w:rsidRDefault="000505B2" w:rsidP="000505B2">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773" w:type="dxa"/>
            <w:tcBorders>
              <w:top w:val="single" w:sz="4" w:space="0" w:color="auto"/>
              <w:left w:val="nil"/>
              <w:bottom w:val="single" w:sz="4" w:space="0" w:color="auto"/>
              <w:right w:val="single" w:sz="4" w:space="0" w:color="auto"/>
            </w:tcBorders>
            <w:vAlign w:val="center"/>
          </w:tcPr>
          <w:p w14:paraId="5FE355F3" w14:textId="3F82CDF8" w:rsidR="000505B2" w:rsidRPr="006E68E0" w:rsidRDefault="000505B2" w:rsidP="000505B2">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870" w:type="dxa"/>
            <w:tcBorders>
              <w:top w:val="single" w:sz="4" w:space="0" w:color="auto"/>
              <w:left w:val="nil"/>
              <w:bottom w:val="single" w:sz="4" w:space="0" w:color="auto"/>
              <w:right w:val="single" w:sz="4" w:space="0" w:color="auto"/>
            </w:tcBorders>
            <w:vAlign w:val="center"/>
          </w:tcPr>
          <w:p w14:paraId="2F6521D2" w14:textId="4772B5AF" w:rsidR="000505B2" w:rsidRPr="006E68E0" w:rsidRDefault="000505B2" w:rsidP="000505B2">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1053" w:type="dxa"/>
            <w:tcBorders>
              <w:top w:val="single" w:sz="4" w:space="0" w:color="auto"/>
              <w:left w:val="nil"/>
              <w:bottom w:val="single" w:sz="4" w:space="0" w:color="auto"/>
              <w:right w:val="single" w:sz="4" w:space="0" w:color="auto"/>
            </w:tcBorders>
            <w:vAlign w:val="center"/>
          </w:tcPr>
          <w:p w14:paraId="55CF4742" w14:textId="162876D5" w:rsidR="000505B2" w:rsidRPr="006E68E0" w:rsidRDefault="000505B2" w:rsidP="000505B2">
            <w:pPr>
              <w:spacing w:line="240" w:lineRule="auto"/>
              <w:jc w:val="right"/>
              <w:rPr>
                <w:rFonts w:eastAsia="Times New Roman" w:cs="Times New Roman"/>
                <w:color w:val="000000"/>
                <w:sz w:val="24"/>
                <w:szCs w:val="24"/>
                <w:lang w:val="vi-VN" w:eastAsia="vi-VN"/>
              </w:rPr>
            </w:pPr>
            <w:r w:rsidRPr="006E68E0">
              <w:rPr>
                <w:rFonts w:eastAsia="Times New Roman" w:cs="Times New Roman"/>
                <w:color w:val="000000"/>
                <w:sz w:val="24"/>
                <w:szCs w:val="24"/>
                <w:lang w:eastAsia="vi-VN"/>
              </w:rPr>
              <w:t>0</w:t>
            </w:r>
          </w:p>
        </w:tc>
        <w:tc>
          <w:tcPr>
            <w:tcW w:w="1597" w:type="dxa"/>
            <w:tcBorders>
              <w:top w:val="single" w:sz="4" w:space="0" w:color="auto"/>
              <w:left w:val="nil"/>
              <w:bottom w:val="single" w:sz="4" w:space="0" w:color="auto"/>
              <w:right w:val="single" w:sz="4" w:space="0" w:color="auto"/>
            </w:tcBorders>
            <w:vAlign w:val="center"/>
          </w:tcPr>
          <w:p w14:paraId="0BEDA43E" w14:textId="6B4BF19D" w:rsidR="000505B2" w:rsidRPr="006E68E0" w:rsidRDefault="000505B2" w:rsidP="000505B2">
            <w:pPr>
              <w:spacing w:line="240" w:lineRule="auto"/>
              <w:jc w:val="right"/>
              <w:rPr>
                <w:rFonts w:eastAsia="Times New Roman" w:cs="Times New Roman"/>
                <w:color w:val="000000"/>
                <w:sz w:val="24"/>
                <w:szCs w:val="24"/>
                <w:lang w:eastAsia="vi-VN"/>
              </w:rPr>
            </w:pPr>
            <w:r w:rsidRPr="006E68E0">
              <w:rPr>
                <w:rFonts w:eastAsia="Times New Roman" w:cs="Times New Roman"/>
                <w:color w:val="000000"/>
                <w:sz w:val="24"/>
                <w:szCs w:val="24"/>
                <w:lang w:eastAsia="vi-VN"/>
              </w:rPr>
              <w:t>0</w:t>
            </w:r>
          </w:p>
        </w:tc>
        <w:tc>
          <w:tcPr>
            <w:tcW w:w="1404" w:type="dxa"/>
            <w:tcBorders>
              <w:top w:val="single" w:sz="4" w:space="0" w:color="auto"/>
              <w:left w:val="nil"/>
              <w:bottom w:val="single" w:sz="4" w:space="0" w:color="auto"/>
              <w:right w:val="single" w:sz="4" w:space="0" w:color="auto"/>
            </w:tcBorders>
            <w:vAlign w:val="center"/>
          </w:tcPr>
          <w:p w14:paraId="36C29C44" w14:textId="77777777" w:rsidR="000505B2" w:rsidRPr="006E68E0" w:rsidRDefault="000505B2" w:rsidP="000505B2">
            <w:pPr>
              <w:spacing w:line="240" w:lineRule="auto"/>
              <w:rPr>
                <w:rFonts w:eastAsia="Times New Roman" w:cs="Times New Roman"/>
                <w:color w:val="000000"/>
                <w:sz w:val="24"/>
                <w:szCs w:val="24"/>
              </w:rPr>
            </w:pPr>
          </w:p>
        </w:tc>
      </w:tr>
      <w:tr w:rsidR="004D37E9" w:rsidRPr="000651CB" w14:paraId="4DC8BF8F" w14:textId="77777777" w:rsidTr="002D0F31">
        <w:trPr>
          <w:trHeight w:val="904"/>
        </w:trPr>
        <w:tc>
          <w:tcPr>
            <w:tcW w:w="712" w:type="dxa"/>
            <w:tcBorders>
              <w:top w:val="nil"/>
              <w:left w:val="single" w:sz="4" w:space="0" w:color="auto"/>
              <w:bottom w:val="single" w:sz="4" w:space="0" w:color="auto"/>
              <w:right w:val="single" w:sz="4" w:space="0" w:color="auto"/>
            </w:tcBorders>
            <w:vAlign w:val="center"/>
          </w:tcPr>
          <w:p w14:paraId="6C11D9E4"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1.4</w:t>
            </w:r>
          </w:p>
        </w:tc>
        <w:tc>
          <w:tcPr>
            <w:tcW w:w="2519" w:type="dxa"/>
            <w:tcBorders>
              <w:top w:val="nil"/>
              <w:left w:val="nil"/>
              <w:bottom w:val="single" w:sz="4" w:space="0" w:color="auto"/>
              <w:right w:val="single" w:sz="4" w:space="0" w:color="auto"/>
            </w:tcBorders>
          </w:tcPr>
          <w:p w14:paraId="69FEC253" w14:textId="3294CFFA" w:rsidR="004D37E9" w:rsidRPr="006E68E0" w:rsidRDefault="000F4941" w:rsidP="00777738">
            <w:pPr>
              <w:spacing w:line="240" w:lineRule="auto"/>
              <w:rPr>
                <w:rFonts w:eastAsia="Times New Roman" w:cs="Times New Roman"/>
                <w:color w:val="000000"/>
                <w:sz w:val="24"/>
                <w:szCs w:val="24"/>
              </w:rPr>
            </w:pPr>
            <w:r w:rsidRPr="006E68E0">
              <w:rPr>
                <w:color w:val="000000"/>
                <w:sz w:val="24"/>
                <w:szCs w:val="24"/>
              </w:rPr>
              <w:t xml:space="preserve">Tờ khai Hải quan nhập khẩu đã được thông quan </w:t>
            </w:r>
          </w:p>
        </w:tc>
        <w:tc>
          <w:tcPr>
            <w:tcW w:w="2188" w:type="dxa"/>
            <w:tcBorders>
              <w:top w:val="nil"/>
              <w:left w:val="nil"/>
              <w:bottom w:val="single" w:sz="4" w:space="0" w:color="auto"/>
              <w:right w:val="single" w:sz="4" w:space="0" w:color="auto"/>
            </w:tcBorders>
            <w:vAlign w:val="center"/>
          </w:tcPr>
          <w:p w14:paraId="6D71CD0E"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01 bản sao</w:t>
            </w:r>
          </w:p>
        </w:tc>
        <w:tc>
          <w:tcPr>
            <w:tcW w:w="772" w:type="dxa"/>
            <w:tcBorders>
              <w:top w:val="nil"/>
              <w:left w:val="nil"/>
              <w:bottom w:val="single" w:sz="4" w:space="0" w:color="auto"/>
              <w:right w:val="single" w:sz="4" w:space="0" w:color="auto"/>
            </w:tcBorders>
            <w:vAlign w:val="center"/>
          </w:tcPr>
          <w:p w14:paraId="41D4894C" w14:textId="69120209" w:rsidR="004D37E9" w:rsidRPr="006E68E0" w:rsidRDefault="000F4941" w:rsidP="00777738">
            <w:pPr>
              <w:spacing w:line="240" w:lineRule="auto"/>
              <w:jc w:val="center"/>
              <w:rPr>
                <w:rFonts w:eastAsia="Times New Roman" w:cs="Times New Roman"/>
                <w:sz w:val="24"/>
                <w:szCs w:val="24"/>
              </w:rPr>
            </w:pPr>
            <w:r w:rsidRPr="006E68E0">
              <w:rPr>
                <w:rFonts w:eastAsia="Times New Roman" w:cs="Times New Roman"/>
                <w:sz w:val="24"/>
                <w:szCs w:val="24"/>
              </w:rPr>
              <w:t>0</w:t>
            </w:r>
          </w:p>
        </w:tc>
        <w:tc>
          <w:tcPr>
            <w:tcW w:w="963" w:type="dxa"/>
            <w:tcBorders>
              <w:top w:val="nil"/>
              <w:left w:val="nil"/>
              <w:bottom w:val="single" w:sz="4" w:space="0" w:color="auto"/>
              <w:right w:val="single" w:sz="4" w:space="0" w:color="auto"/>
            </w:tcBorders>
            <w:vAlign w:val="center"/>
          </w:tcPr>
          <w:p w14:paraId="11A40227" w14:textId="5831A5C0" w:rsidR="004D37E9" w:rsidRPr="006E68E0" w:rsidRDefault="000F4941" w:rsidP="00777738">
            <w:pPr>
              <w:spacing w:line="240" w:lineRule="auto"/>
              <w:jc w:val="right"/>
              <w:rPr>
                <w:rFonts w:eastAsia="Times New Roman" w:cs="Times New Roman"/>
                <w:color w:val="000000"/>
                <w:sz w:val="24"/>
                <w:szCs w:val="24"/>
                <w:lang w:eastAsia="vi-VN"/>
              </w:rPr>
            </w:pPr>
            <w:r w:rsidRPr="006E68E0">
              <w:rPr>
                <w:rFonts w:eastAsia="Times New Roman" w:cs="Times New Roman"/>
                <w:color w:val="000000"/>
                <w:sz w:val="24"/>
                <w:szCs w:val="24"/>
                <w:lang w:eastAsia="vi-VN"/>
              </w:rPr>
              <w:t>0</w:t>
            </w:r>
          </w:p>
        </w:tc>
        <w:tc>
          <w:tcPr>
            <w:tcW w:w="931" w:type="dxa"/>
            <w:tcBorders>
              <w:top w:val="nil"/>
              <w:left w:val="nil"/>
              <w:bottom w:val="single" w:sz="4" w:space="0" w:color="auto"/>
              <w:right w:val="single" w:sz="4" w:space="0" w:color="auto"/>
            </w:tcBorders>
            <w:vAlign w:val="center"/>
          </w:tcPr>
          <w:p w14:paraId="5BF347F7"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tcPr>
          <w:p w14:paraId="1F1CB89B"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773" w:type="dxa"/>
            <w:tcBorders>
              <w:top w:val="nil"/>
              <w:left w:val="nil"/>
              <w:bottom w:val="single" w:sz="4" w:space="0" w:color="auto"/>
              <w:right w:val="single" w:sz="4" w:space="0" w:color="auto"/>
            </w:tcBorders>
            <w:vAlign w:val="center"/>
          </w:tcPr>
          <w:p w14:paraId="2BE2DF09" w14:textId="28F53387" w:rsidR="004D37E9" w:rsidRPr="006E68E0" w:rsidRDefault="000F4941"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870" w:type="dxa"/>
            <w:tcBorders>
              <w:top w:val="nil"/>
              <w:left w:val="nil"/>
              <w:bottom w:val="single" w:sz="4" w:space="0" w:color="auto"/>
              <w:right w:val="single" w:sz="4" w:space="0" w:color="auto"/>
            </w:tcBorders>
            <w:vAlign w:val="center"/>
          </w:tcPr>
          <w:p w14:paraId="3993361C" w14:textId="189F5E13" w:rsidR="004D37E9" w:rsidRPr="006E68E0" w:rsidRDefault="000F4941"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1053" w:type="dxa"/>
            <w:tcBorders>
              <w:top w:val="nil"/>
              <w:left w:val="nil"/>
              <w:bottom w:val="single" w:sz="4" w:space="0" w:color="auto"/>
              <w:right w:val="single" w:sz="4" w:space="0" w:color="auto"/>
            </w:tcBorders>
            <w:vAlign w:val="center"/>
          </w:tcPr>
          <w:p w14:paraId="5F8FA1D8" w14:textId="5DF905F1" w:rsidR="004D37E9" w:rsidRPr="006E68E0" w:rsidRDefault="000F4941" w:rsidP="00777738">
            <w:pPr>
              <w:spacing w:line="240" w:lineRule="auto"/>
              <w:jc w:val="right"/>
              <w:rPr>
                <w:rFonts w:eastAsia="Times New Roman" w:cs="Times New Roman"/>
                <w:color w:val="000000"/>
                <w:sz w:val="24"/>
                <w:szCs w:val="24"/>
                <w:lang w:eastAsia="vi-VN"/>
              </w:rPr>
            </w:pPr>
            <w:r w:rsidRPr="006E68E0">
              <w:rPr>
                <w:rFonts w:eastAsia="Times New Roman" w:cs="Times New Roman"/>
                <w:color w:val="000000"/>
                <w:sz w:val="24"/>
                <w:szCs w:val="24"/>
                <w:lang w:eastAsia="vi-VN"/>
              </w:rPr>
              <w:t>0</w:t>
            </w:r>
          </w:p>
        </w:tc>
        <w:tc>
          <w:tcPr>
            <w:tcW w:w="1597" w:type="dxa"/>
            <w:tcBorders>
              <w:top w:val="nil"/>
              <w:left w:val="nil"/>
              <w:bottom w:val="single" w:sz="4" w:space="0" w:color="auto"/>
              <w:right w:val="single" w:sz="4" w:space="0" w:color="auto"/>
            </w:tcBorders>
            <w:vAlign w:val="center"/>
          </w:tcPr>
          <w:p w14:paraId="2440B4DC" w14:textId="21A4FDE0" w:rsidR="004D37E9" w:rsidRPr="006E68E0" w:rsidRDefault="000F4941" w:rsidP="00777738">
            <w:pPr>
              <w:spacing w:line="240" w:lineRule="auto"/>
              <w:jc w:val="right"/>
              <w:rPr>
                <w:rFonts w:eastAsia="Times New Roman" w:cs="Times New Roman"/>
                <w:color w:val="000000"/>
                <w:sz w:val="24"/>
                <w:szCs w:val="24"/>
                <w:lang w:eastAsia="vi-VN"/>
              </w:rPr>
            </w:pPr>
            <w:r w:rsidRPr="006E68E0">
              <w:rPr>
                <w:rFonts w:eastAsia="Times New Roman" w:cs="Times New Roman"/>
                <w:color w:val="000000"/>
                <w:sz w:val="24"/>
                <w:szCs w:val="24"/>
                <w:lang w:eastAsia="vi-VN"/>
              </w:rPr>
              <w:t>0</w:t>
            </w:r>
          </w:p>
        </w:tc>
        <w:tc>
          <w:tcPr>
            <w:tcW w:w="1404" w:type="dxa"/>
            <w:tcBorders>
              <w:top w:val="nil"/>
              <w:left w:val="nil"/>
              <w:bottom w:val="single" w:sz="4" w:space="0" w:color="auto"/>
              <w:right w:val="single" w:sz="8" w:space="0" w:color="auto"/>
            </w:tcBorders>
            <w:vAlign w:val="center"/>
          </w:tcPr>
          <w:p w14:paraId="61672A25" w14:textId="77777777" w:rsidR="004D37E9" w:rsidRPr="006E68E0" w:rsidRDefault="004D37E9" w:rsidP="00777738">
            <w:pPr>
              <w:spacing w:line="240" w:lineRule="auto"/>
              <w:rPr>
                <w:rFonts w:eastAsia="Times New Roman" w:cs="Times New Roman"/>
                <w:color w:val="000000"/>
                <w:sz w:val="24"/>
                <w:szCs w:val="24"/>
              </w:rPr>
            </w:pPr>
          </w:p>
        </w:tc>
      </w:tr>
      <w:tr w:rsidR="004D37E9" w:rsidRPr="000651CB" w14:paraId="474C69AF" w14:textId="77777777" w:rsidTr="002D0F31">
        <w:trPr>
          <w:trHeight w:val="375"/>
        </w:trPr>
        <w:tc>
          <w:tcPr>
            <w:tcW w:w="712" w:type="dxa"/>
            <w:tcBorders>
              <w:top w:val="single" w:sz="4" w:space="0" w:color="auto"/>
              <w:left w:val="single" w:sz="4" w:space="0" w:color="auto"/>
              <w:bottom w:val="single" w:sz="4" w:space="0" w:color="auto"/>
              <w:right w:val="single" w:sz="4" w:space="0" w:color="auto"/>
            </w:tcBorders>
            <w:vAlign w:val="center"/>
            <w:hideMark/>
          </w:tcPr>
          <w:p w14:paraId="1561EAB0" w14:textId="77777777" w:rsidR="004D37E9" w:rsidRPr="006E68E0" w:rsidRDefault="004D37E9" w:rsidP="00777738">
            <w:pPr>
              <w:spacing w:line="240" w:lineRule="auto"/>
              <w:jc w:val="center"/>
              <w:rPr>
                <w:rFonts w:eastAsia="Times New Roman" w:cs="Times New Roman"/>
                <w:b/>
                <w:bCs/>
                <w:color w:val="000000"/>
                <w:sz w:val="24"/>
                <w:szCs w:val="24"/>
              </w:rPr>
            </w:pPr>
            <w:r w:rsidRPr="006E68E0">
              <w:rPr>
                <w:rFonts w:eastAsia="Times New Roman" w:cs="Times New Roman"/>
                <w:b/>
                <w:bCs/>
                <w:color w:val="000000"/>
                <w:sz w:val="24"/>
                <w:szCs w:val="24"/>
              </w:rPr>
              <w:lastRenderedPageBreak/>
              <w:t>2</w:t>
            </w:r>
          </w:p>
        </w:tc>
        <w:tc>
          <w:tcPr>
            <w:tcW w:w="2519" w:type="dxa"/>
            <w:tcBorders>
              <w:top w:val="single" w:sz="4" w:space="0" w:color="auto"/>
              <w:left w:val="nil"/>
              <w:bottom w:val="single" w:sz="4" w:space="0" w:color="auto"/>
              <w:right w:val="single" w:sz="4" w:space="0" w:color="auto"/>
            </w:tcBorders>
            <w:vAlign w:val="center"/>
            <w:hideMark/>
          </w:tcPr>
          <w:p w14:paraId="68753063" w14:textId="77777777" w:rsidR="004D37E9" w:rsidRPr="006E68E0" w:rsidRDefault="004D37E9" w:rsidP="00777738">
            <w:pPr>
              <w:spacing w:line="240" w:lineRule="auto"/>
              <w:rPr>
                <w:rFonts w:eastAsia="Times New Roman" w:cs="Times New Roman"/>
                <w:b/>
                <w:bCs/>
                <w:color w:val="000000"/>
                <w:sz w:val="24"/>
                <w:szCs w:val="24"/>
              </w:rPr>
            </w:pPr>
            <w:r w:rsidRPr="006E68E0">
              <w:rPr>
                <w:rFonts w:eastAsia="Times New Roman" w:cs="Times New Roman"/>
                <w:b/>
                <w:bCs/>
                <w:color w:val="000000"/>
                <w:sz w:val="24"/>
                <w:szCs w:val="24"/>
              </w:rPr>
              <w:t>Nộp hồ sơ</w:t>
            </w:r>
          </w:p>
        </w:tc>
        <w:tc>
          <w:tcPr>
            <w:tcW w:w="2188" w:type="dxa"/>
            <w:tcBorders>
              <w:top w:val="single" w:sz="4" w:space="0" w:color="auto"/>
              <w:left w:val="nil"/>
              <w:bottom w:val="single" w:sz="4" w:space="0" w:color="auto"/>
              <w:right w:val="single" w:sz="4" w:space="0" w:color="auto"/>
            </w:tcBorders>
            <w:vAlign w:val="center"/>
            <w:hideMark/>
          </w:tcPr>
          <w:p w14:paraId="72CE269F"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Trực tiếp</w:t>
            </w:r>
          </w:p>
        </w:tc>
        <w:tc>
          <w:tcPr>
            <w:tcW w:w="772" w:type="dxa"/>
            <w:tcBorders>
              <w:top w:val="single" w:sz="4" w:space="0" w:color="auto"/>
              <w:left w:val="nil"/>
              <w:bottom w:val="single" w:sz="4" w:space="0" w:color="auto"/>
              <w:right w:val="single" w:sz="4" w:space="0" w:color="auto"/>
            </w:tcBorders>
            <w:vAlign w:val="center"/>
          </w:tcPr>
          <w:p w14:paraId="69AC87BD" w14:textId="77777777" w:rsidR="004D37E9" w:rsidRPr="006E68E0" w:rsidRDefault="004D37E9" w:rsidP="00777738">
            <w:pPr>
              <w:spacing w:line="240" w:lineRule="auto"/>
              <w:jc w:val="center"/>
              <w:rPr>
                <w:rFonts w:eastAsia="Times New Roman" w:cs="Times New Roman"/>
                <w:sz w:val="24"/>
                <w:szCs w:val="24"/>
              </w:rPr>
            </w:pPr>
          </w:p>
        </w:tc>
        <w:tc>
          <w:tcPr>
            <w:tcW w:w="963" w:type="dxa"/>
            <w:tcBorders>
              <w:top w:val="single" w:sz="4" w:space="0" w:color="auto"/>
              <w:left w:val="nil"/>
              <w:bottom w:val="single" w:sz="4" w:space="0" w:color="auto"/>
              <w:right w:val="single" w:sz="4" w:space="0" w:color="auto"/>
            </w:tcBorders>
            <w:vAlign w:val="center"/>
          </w:tcPr>
          <w:p w14:paraId="1AE03FBE" w14:textId="77777777" w:rsidR="004D37E9" w:rsidRPr="006E68E0" w:rsidRDefault="004D37E9" w:rsidP="00777738">
            <w:pPr>
              <w:spacing w:line="240" w:lineRule="auto"/>
              <w:jc w:val="right"/>
              <w:rPr>
                <w:rFonts w:eastAsia="Times New Roman" w:cs="Times New Roman"/>
                <w:color w:val="000000"/>
                <w:sz w:val="24"/>
                <w:szCs w:val="24"/>
              </w:rPr>
            </w:pPr>
          </w:p>
        </w:tc>
        <w:tc>
          <w:tcPr>
            <w:tcW w:w="931" w:type="dxa"/>
            <w:tcBorders>
              <w:top w:val="single" w:sz="4" w:space="0" w:color="auto"/>
              <w:left w:val="nil"/>
              <w:bottom w:val="single" w:sz="4" w:space="0" w:color="auto"/>
              <w:right w:val="single" w:sz="4" w:space="0" w:color="auto"/>
            </w:tcBorders>
            <w:vAlign w:val="center"/>
            <w:hideMark/>
          </w:tcPr>
          <w:p w14:paraId="27FA2CF3"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hideMark/>
          </w:tcPr>
          <w:p w14:paraId="439B2059"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773" w:type="dxa"/>
            <w:tcBorders>
              <w:top w:val="single" w:sz="4" w:space="0" w:color="auto"/>
              <w:left w:val="nil"/>
              <w:bottom w:val="single" w:sz="4" w:space="0" w:color="auto"/>
              <w:right w:val="single" w:sz="4" w:space="0" w:color="auto"/>
            </w:tcBorders>
            <w:vAlign w:val="center"/>
          </w:tcPr>
          <w:p w14:paraId="3134C768" w14:textId="77777777" w:rsidR="004D37E9" w:rsidRPr="006E68E0" w:rsidRDefault="004D37E9" w:rsidP="00777738">
            <w:pPr>
              <w:spacing w:line="240" w:lineRule="auto"/>
              <w:jc w:val="right"/>
              <w:rPr>
                <w:rFonts w:eastAsia="Times New Roman" w:cs="Times New Roman"/>
                <w:color w:val="000000"/>
                <w:sz w:val="24"/>
                <w:szCs w:val="24"/>
              </w:rPr>
            </w:pPr>
          </w:p>
        </w:tc>
        <w:tc>
          <w:tcPr>
            <w:tcW w:w="870" w:type="dxa"/>
            <w:tcBorders>
              <w:top w:val="single" w:sz="4" w:space="0" w:color="auto"/>
              <w:left w:val="nil"/>
              <w:bottom w:val="single" w:sz="4" w:space="0" w:color="auto"/>
              <w:right w:val="single" w:sz="4" w:space="0" w:color="auto"/>
            </w:tcBorders>
            <w:vAlign w:val="center"/>
          </w:tcPr>
          <w:p w14:paraId="50D2A8C9" w14:textId="77777777" w:rsidR="004D37E9" w:rsidRPr="006E68E0" w:rsidRDefault="004D37E9" w:rsidP="00777738">
            <w:pPr>
              <w:spacing w:line="240" w:lineRule="auto"/>
              <w:jc w:val="right"/>
              <w:rPr>
                <w:rFonts w:eastAsia="Times New Roman" w:cs="Times New Roman"/>
                <w:color w:val="000000"/>
                <w:sz w:val="24"/>
                <w:szCs w:val="24"/>
              </w:rPr>
            </w:pPr>
          </w:p>
        </w:tc>
        <w:tc>
          <w:tcPr>
            <w:tcW w:w="1053" w:type="dxa"/>
            <w:tcBorders>
              <w:top w:val="single" w:sz="4" w:space="0" w:color="auto"/>
              <w:left w:val="nil"/>
              <w:bottom w:val="single" w:sz="4" w:space="0" w:color="auto"/>
              <w:right w:val="single" w:sz="4" w:space="0" w:color="auto"/>
            </w:tcBorders>
            <w:vAlign w:val="center"/>
          </w:tcPr>
          <w:p w14:paraId="3CA21637" w14:textId="77777777" w:rsidR="004D37E9" w:rsidRPr="006E68E0" w:rsidRDefault="004D37E9" w:rsidP="00777738">
            <w:pPr>
              <w:spacing w:line="240" w:lineRule="auto"/>
              <w:jc w:val="right"/>
              <w:rPr>
                <w:rFonts w:eastAsia="Times New Roman" w:cs="Times New Roman"/>
                <w:color w:val="000000"/>
                <w:sz w:val="24"/>
                <w:szCs w:val="24"/>
              </w:rPr>
            </w:pPr>
          </w:p>
        </w:tc>
        <w:tc>
          <w:tcPr>
            <w:tcW w:w="1597" w:type="dxa"/>
            <w:tcBorders>
              <w:top w:val="single" w:sz="4" w:space="0" w:color="auto"/>
              <w:left w:val="nil"/>
              <w:bottom w:val="single" w:sz="4" w:space="0" w:color="auto"/>
              <w:right w:val="single" w:sz="4" w:space="0" w:color="auto"/>
            </w:tcBorders>
            <w:vAlign w:val="center"/>
          </w:tcPr>
          <w:p w14:paraId="313B04BD" w14:textId="77777777" w:rsidR="004D37E9" w:rsidRPr="006E68E0" w:rsidRDefault="004D37E9" w:rsidP="00777738">
            <w:pPr>
              <w:spacing w:line="240" w:lineRule="auto"/>
              <w:jc w:val="right"/>
              <w:rPr>
                <w:rFonts w:eastAsia="Times New Roman" w:cs="Times New Roman"/>
                <w:color w:val="000000"/>
                <w:sz w:val="24"/>
                <w:szCs w:val="24"/>
              </w:rPr>
            </w:pPr>
          </w:p>
        </w:tc>
        <w:tc>
          <w:tcPr>
            <w:tcW w:w="1404" w:type="dxa"/>
            <w:tcBorders>
              <w:top w:val="single" w:sz="4" w:space="0" w:color="auto"/>
              <w:left w:val="nil"/>
              <w:bottom w:val="single" w:sz="4" w:space="0" w:color="auto"/>
              <w:right w:val="single" w:sz="4" w:space="0" w:color="auto"/>
            </w:tcBorders>
            <w:vAlign w:val="center"/>
            <w:hideMark/>
          </w:tcPr>
          <w:p w14:paraId="40318873"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4D37E9" w:rsidRPr="000651CB" w14:paraId="4D42D61D" w14:textId="77777777" w:rsidTr="00777738">
        <w:trPr>
          <w:trHeight w:val="360"/>
        </w:trPr>
        <w:tc>
          <w:tcPr>
            <w:tcW w:w="712" w:type="dxa"/>
            <w:tcBorders>
              <w:top w:val="nil"/>
              <w:left w:val="single" w:sz="8" w:space="0" w:color="auto"/>
              <w:bottom w:val="single" w:sz="4" w:space="0" w:color="auto"/>
              <w:right w:val="single" w:sz="4" w:space="0" w:color="auto"/>
            </w:tcBorders>
            <w:vAlign w:val="center"/>
            <w:hideMark/>
          </w:tcPr>
          <w:p w14:paraId="597F4A78"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vAlign w:val="center"/>
            <w:hideMark/>
          </w:tcPr>
          <w:p w14:paraId="0358CD04"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00BDC9C1"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Bưu chính</w:t>
            </w:r>
          </w:p>
        </w:tc>
        <w:tc>
          <w:tcPr>
            <w:tcW w:w="772" w:type="dxa"/>
            <w:tcBorders>
              <w:top w:val="nil"/>
              <w:left w:val="nil"/>
              <w:bottom w:val="single" w:sz="4" w:space="0" w:color="auto"/>
              <w:right w:val="single" w:sz="4" w:space="0" w:color="auto"/>
            </w:tcBorders>
            <w:vAlign w:val="center"/>
            <w:hideMark/>
          </w:tcPr>
          <w:p w14:paraId="0BF1A68A" w14:textId="77777777" w:rsidR="004D37E9" w:rsidRPr="006E68E0" w:rsidRDefault="004D37E9" w:rsidP="00777738">
            <w:pPr>
              <w:spacing w:line="240" w:lineRule="auto"/>
              <w:jc w:val="center"/>
              <w:rPr>
                <w:rFonts w:eastAsia="Times New Roman" w:cs="Times New Roman"/>
                <w:sz w:val="24"/>
                <w:szCs w:val="24"/>
              </w:rPr>
            </w:pPr>
            <w:r w:rsidRPr="006E68E0">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508EC32A"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8.000</w:t>
            </w:r>
          </w:p>
        </w:tc>
        <w:tc>
          <w:tcPr>
            <w:tcW w:w="931" w:type="dxa"/>
            <w:tcBorders>
              <w:top w:val="nil"/>
              <w:left w:val="nil"/>
              <w:bottom w:val="single" w:sz="4" w:space="0" w:color="auto"/>
              <w:right w:val="single" w:sz="4" w:space="0" w:color="auto"/>
            </w:tcBorders>
            <w:vAlign w:val="center"/>
            <w:hideMark/>
          </w:tcPr>
          <w:p w14:paraId="0FE20F18"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6E69CC01"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6BC43CB8" w14:textId="6CA05A55" w:rsidR="004D37E9" w:rsidRPr="006E68E0" w:rsidRDefault="008E2F5F"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15</w:t>
            </w:r>
          </w:p>
        </w:tc>
        <w:tc>
          <w:tcPr>
            <w:tcW w:w="870" w:type="dxa"/>
            <w:tcBorders>
              <w:top w:val="nil"/>
              <w:left w:val="nil"/>
              <w:bottom w:val="single" w:sz="4" w:space="0" w:color="auto"/>
              <w:right w:val="single" w:sz="4" w:space="0" w:color="auto"/>
            </w:tcBorders>
            <w:vAlign w:val="center"/>
            <w:hideMark/>
          </w:tcPr>
          <w:p w14:paraId="625A5082"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hideMark/>
          </w:tcPr>
          <w:p w14:paraId="3DCF7A32"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8.000</w:t>
            </w:r>
          </w:p>
        </w:tc>
        <w:tc>
          <w:tcPr>
            <w:tcW w:w="1597" w:type="dxa"/>
            <w:tcBorders>
              <w:top w:val="nil"/>
              <w:left w:val="nil"/>
              <w:bottom w:val="single" w:sz="4" w:space="0" w:color="auto"/>
              <w:right w:val="single" w:sz="4" w:space="0" w:color="auto"/>
            </w:tcBorders>
            <w:vAlign w:val="center"/>
            <w:hideMark/>
          </w:tcPr>
          <w:p w14:paraId="5B8FAA60" w14:textId="57949ED7" w:rsidR="004D37E9" w:rsidRPr="006E68E0" w:rsidRDefault="00213BAC"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480</w:t>
            </w:r>
            <w:r w:rsidR="004D37E9" w:rsidRPr="006E68E0">
              <w:rPr>
                <w:rFonts w:eastAsia="Times New Roman" w:cs="Times New Roman"/>
                <w:color w:val="000000"/>
                <w:sz w:val="24"/>
                <w:szCs w:val="24"/>
              </w:rPr>
              <w:t>.000</w:t>
            </w:r>
          </w:p>
        </w:tc>
        <w:tc>
          <w:tcPr>
            <w:tcW w:w="1404" w:type="dxa"/>
            <w:tcBorders>
              <w:top w:val="nil"/>
              <w:left w:val="nil"/>
              <w:bottom w:val="single" w:sz="4" w:space="0" w:color="auto"/>
              <w:right w:val="single" w:sz="8" w:space="0" w:color="auto"/>
            </w:tcBorders>
            <w:vAlign w:val="center"/>
            <w:hideMark/>
          </w:tcPr>
          <w:p w14:paraId="31881964"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4D37E9" w:rsidRPr="000651CB" w14:paraId="2EA8C572" w14:textId="77777777" w:rsidTr="00777738">
        <w:trPr>
          <w:trHeight w:val="360"/>
        </w:trPr>
        <w:tc>
          <w:tcPr>
            <w:tcW w:w="712" w:type="dxa"/>
            <w:tcBorders>
              <w:top w:val="nil"/>
              <w:left w:val="single" w:sz="8" w:space="0" w:color="auto"/>
              <w:bottom w:val="single" w:sz="4" w:space="0" w:color="auto"/>
              <w:right w:val="single" w:sz="4" w:space="0" w:color="auto"/>
            </w:tcBorders>
            <w:vAlign w:val="center"/>
            <w:hideMark/>
          </w:tcPr>
          <w:p w14:paraId="181CE6A3"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vAlign w:val="center"/>
            <w:hideMark/>
          </w:tcPr>
          <w:p w14:paraId="27C8B55C"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59E26276"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xml:space="preserve">Internet </w:t>
            </w:r>
          </w:p>
        </w:tc>
        <w:tc>
          <w:tcPr>
            <w:tcW w:w="772" w:type="dxa"/>
            <w:tcBorders>
              <w:top w:val="nil"/>
              <w:left w:val="nil"/>
              <w:bottom w:val="single" w:sz="4" w:space="0" w:color="auto"/>
              <w:right w:val="single" w:sz="4" w:space="0" w:color="auto"/>
            </w:tcBorders>
            <w:vAlign w:val="center"/>
            <w:hideMark/>
          </w:tcPr>
          <w:p w14:paraId="5CE8331D" w14:textId="77777777" w:rsidR="004D37E9" w:rsidRPr="006E68E0" w:rsidRDefault="004D37E9" w:rsidP="00777738">
            <w:pPr>
              <w:spacing w:line="240" w:lineRule="auto"/>
              <w:jc w:val="center"/>
              <w:rPr>
                <w:rFonts w:eastAsia="Times New Roman" w:cs="Times New Roman"/>
                <w:sz w:val="24"/>
                <w:szCs w:val="24"/>
              </w:rPr>
            </w:pPr>
            <w:r w:rsidRPr="006E68E0">
              <w:rPr>
                <w:rFonts w:eastAsia="Times New Roman" w:cs="Times New Roman"/>
                <w:sz w:val="24"/>
                <w:szCs w:val="24"/>
              </w:rPr>
              <w:t>0.5</w:t>
            </w:r>
          </w:p>
        </w:tc>
        <w:tc>
          <w:tcPr>
            <w:tcW w:w="963" w:type="dxa"/>
            <w:tcBorders>
              <w:top w:val="nil"/>
              <w:left w:val="nil"/>
              <w:bottom w:val="single" w:sz="4" w:space="0" w:color="auto"/>
              <w:right w:val="single" w:sz="4" w:space="0" w:color="auto"/>
            </w:tcBorders>
            <w:vAlign w:val="center"/>
            <w:hideMark/>
          </w:tcPr>
          <w:p w14:paraId="52FDCF1A"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hideMark/>
          </w:tcPr>
          <w:p w14:paraId="6DFF040A"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6B4AED8A"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3487B55A" w14:textId="58C9CA90" w:rsidR="004D37E9" w:rsidRPr="006E68E0" w:rsidRDefault="008E2F5F"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15</w:t>
            </w:r>
          </w:p>
        </w:tc>
        <w:tc>
          <w:tcPr>
            <w:tcW w:w="870" w:type="dxa"/>
            <w:tcBorders>
              <w:top w:val="nil"/>
              <w:left w:val="nil"/>
              <w:bottom w:val="single" w:sz="4" w:space="0" w:color="auto"/>
              <w:right w:val="single" w:sz="4" w:space="0" w:color="auto"/>
            </w:tcBorders>
            <w:vAlign w:val="center"/>
            <w:hideMark/>
          </w:tcPr>
          <w:p w14:paraId="55451F07"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hideMark/>
          </w:tcPr>
          <w:p w14:paraId="57C42782"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hideMark/>
          </w:tcPr>
          <w:p w14:paraId="1B2C8982" w14:textId="6B333D11"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eastAsia="vi-VN"/>
              </w:rPr>
              <w:t>1.</w:t>
            </w:r>
            <w:r w:rsidR="00213BAC" w:rsidRPr="006E68E0">
              <w:rPr>
                <w:rFonts w:eastAsia="Times New Roman" w:cs="Times New Roman"/>
                <w:color w:val="000000"/>
                <w:sz w:val="24"/>
                <w:szCs w:val="24"/>
                <w:lang w:eastAsia="vi-VN"/>
              </w:rPr>
              <w:t>613.520</w:t>
            </w:r>
          </w:p>
        </w:tc>
        <w:tc>
          <w:tcPr>
            <w:tcW w:w="1404" w:type="dxa"/>
            <w:tcBorders>
              <w:top w:val="nil"/>
              <w:left w:val="nil"/>
              <w:bottom w:val="single" w:sz="4" w:space="0" w:color="auto"/>
              <w:right w:val="single" w:sz="8" w:space="0" w:color="auto"/>
            </w:tcBorders>
            <w:vAlign w:val="center"/>
            <w:hideMark/>
          </w:tcPr>
          <w:p w14:paraId="16A40D8E"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4D37E9" w:rsidRPr="000651CB" w14:paraId="17E196C9" w14:textId="77777777" w:rsidTr="00777738">
        <w:trPr>
          <w:trHeight w:val="795"/>
        </w:trPr>
        <w:tc>
          <w:tcPr>
            <w:tcW w:w="712" w:type="dxa"/>
            <w:tcBorders>
              <w:top w:val="single" w:sz="4" w:space="0" w:color="auto"/>
              <w:left w:val="single" w:sz="4" w:space="0" w:color="auto"/>
              <w:bottom w:val="single" w:sz="4" w:space="0" w:color="auto"/>
              <w:right w:val="single" w:sz="4" w:space="0" w:color="auto"/>
            </w:tcBorders>
            <w:vAlign w:val="center"/>
            <w:hideMark/>
          </w:tcPr>
          <w:p w14:paraId="1BAB7D7C" w14:textId="77777777" w:rsidR="004D37E9" w:rsidRPr="006E68E0" w:rsidRDefault="004D37E9" w:rsidP="00777738">
            <w:pPr>
              <w:spacing w:line="240" w:lineRule="auto"/>
              <w:jc w:val="center"/>
              <w:rPr>
                <w:rFonts w:eastAsia="Times New Roman" w:cs="Times New Roman"/>
                <w:b/>
                <w:bCs/>
                <w:color w:val="000000"/>
                <w:sz w:val="24"/>
                <w:szCs w:val="24"/>
              </w:rPr>
            </w:pPr>
            <w:r w:rsidRPr="006E68E0">
              <w:rPr>
                <w:rFonts w:eastAsia="Times New Roman" w:cs="Times New Roman"/>
                <w:b/>
                <w:bCs/>
                <w:color w:val="000000"/>
                <w:sz w:val="24"/>
                <w:szCs w:val="24"/>
              </w:rPr>
              <w:t>3</w:t>
            </w:r>
          </w:p>
        </w:tc>
        <w:tc>
          <w:tcPr>
            <w:tcW w:w="2519" w:type="dxa"/>
            <w:tcBorders>
              <w:top w:val="single" w:sz="4" w:space="0" w:color="auto"/>
              <w:left w:val="nil"/>
              <w:bottom w:val="single" w:sz="4" w:space="0" w:color="auto"/>
              <w:right w:val="single" w:sz="4" w:space="0" w:color="auto"/>
            </w:tcBorders>
            <w:vAlign w:val="center"/>
            <w:hideMark/>
          </w:tcPr>
          <w:p w14:paraId="1CF9B413" w14:textId="77777777" w:rsidR="004D37E9" w:rsidRPr="006E68E0" w:rsidRDefault="004D37E9" w:rsidP="00777738">
            <w:pPr>
              <w:spacing w:line="240" w:lineRule="auto"/>
              <w:rPr>
                <w:rFonts w:eastAsia="Times New Roman" w:cs="Times New Roman"/>
                <w:b/>
                <w:bCs/>
                <w:color w:val="000000"/>
                <w:sz w:val="24"/>
                <w:szCs w:val="24"/>
              </w:rPr>
            </w:pPr>
            <w:r w:rsidRPr="006E68E0">
              <w:rPr>
                <w:rFonts w:eastAsia="Times New Roman" w:cs="Times New Roman"/>
                <w:b/>
                <w:bCs/>
                <w:color w:val="000000"/>
                <w:sz w:val="24"/>
                <w:szCs w:val="24"/>
              </w:rPr>
              <w:t>Nộp phí, lệ phí, chi phí khác</w:t>
            </w:r>
          </w:p>
        </w:tc>
        <w:tc>
          <w:tcPr>
            <w:tcW w:w="2188" w:type="dxa"/>
            <w:tcBorders>
              <w:top w:val="single" w:sz="4" w:space="0" w:color="auto"/>
              <w:left w:val="nil"/>
              <w:bottom w:val="single" w:sz="4" w:space="0" w:color="auto"/>
              <w:right w:val="single" w:sz="4" w:space="0" w:color="auto"/>
            </w:tcBorders>
            <w:vAlign w:val="center"/>
            <w:hideMark/>
          </w:tcPr>
          <w:p w14:paraId="327DEEF5"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772" w:type="dxa"/>
            <w:tcBorders>
              <w:top w:val="single" w:sz="4" w:space="0" w:color="auto"/>
              <w:left w:val="nil"/>
              <w:bottom w:val="single" w:sz="4" w:space="0" w:color="auto"/>
              <w:right w:val="single" w:sz="4" w:space="0" w:color="auto"/>
            </w:tcBorders>
            <w:vAlign w:val="center"/>
            <w:hideMark/>
          </w:tcPr>
          <w:p w14:paraId="2444ED5F" w14:textId="77777777" w:rsidR="004D37E9" w:rsidRPr="006E68E0" w:rsidRDefault="004D37E9" w:rsidP="00777738">
            <w:pPr>
              <w:spacing w:line="240" w:lineRule="auto"/>
              <w:jc w:val="right"/>
              <w:rPr>
                <w:rFonts w:eastAsia="Times New Roman" w:cs="Times New Roman"/>
                <w:sz w:val="24"/>
                <w:szCs w:val="24"/>
              </w:rPr>
            </w:pPr>
            <w:r w:rsidRPr="006E68E0">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vAlign w:val="center"/>
            <w:hideMark/>
          </w:tcPr>
          <w:p w14:paraId="03530A1E"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vAlign w:val="center"/>
            <w:hideMark/>
          </w:tcPr>
          <w:p w14:paraId="23B7C1A5"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hideMark/>
          </w:tcPr>
          <w:p w14:paraId="5B8C98E1"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vAlign w:val="center"/>
            <w:hideMark/>
          </w:tcPr>
          <w:p w14:paraId="3BD1DA96"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vAlign w:val="center"/>
            <w:hideMark/>
          </w:tcPr>
          <w:p w14:paraId="7CBB8714"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53" w:type="dxa"/>
            <w:tcBorders>
              <w:top w:val="single" w:sz="4" w:space="0" w:color="auto"/>
              <w:left w:val="nil"/>
              <w:bottom w:val="single" w:sz="4" w:space="0" w:color="auto"/>
              <w:right w:val="single" w:sz="4" w:space="0" w:color="auto"/>
            </w:tcBorders>
            <w:vAlign w:val="center"/>
            <w:hideMark/>
          </w:tcPr>
          <w:p w14:paraId="4139FB42"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1597" w:type="dxa"/>
            <w:tcBorders>
              <w:top w:val="single" w:sz="4" w:space="0" w:color="auto"/>
              <w:left w:val="nil"/>
              <w:bottom w:val="single" w:sz="4" w:space="0" w:color="auto"/>
              <w:right w:val="single" w:sz="4" w:space="0" w:color="auto"/>
            </w:tcBorders>
            <w:vAlign w:val="center"/>
            <w:hideMark/>
          </w:tcPr>
          <w:p w14:paraId="6868E984"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1404" w:type="dxa"/>
            <w:tcBorders>
              <w:top w:val="single" w:sz="4" w:space="0" w:color="auto"/>
              <w:left w:val="nil"/>
              <w:bottom w:val="single" w:sz="4" w:space="0" w:color="auto"/>
              <w:right w:val="single" w:sz="4" w:space="0" w:color="auto"/>
            </w:tcBorders>
            <w:vAlign w:val="center"/>
            <w:hideMark/>
          </w:tcPr>
          <w:p w14:paraId="1BD3654A"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4D37E9" w:rsidRPr="000651CB" w14:paraId="2AB9ED33" w14:textId="77777777" w:rsidTr="00777738">
        <w:trPr>
          <w:trHeight w:val="330"/>
        </w:trPr>
        <w:tc>
          <w:tcPr>
            <w:tcW w:w="712" w:type="dxa"/>
            <w:tcBorders>
              <w:top w:val="single" w:sz="4" w:space="0" w:color="auto"/>
              <w:left w:val="single" w:sz="8" w:space="0" w:color="auto"/>
              <w:bottom w:val="single" w:sz="4" w:space="0" w:color="auto"/>
              <w:right w:val="single" w:sz="4" w:space="0" w:color="auto"/>
            </w:tcBorders>
            <w:vAlign w:val="center"/>
            <w:hideMark/>
          </w:tcPr>
          <w:p w14:paraId="44625AC3"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3.1</w:t>
            </w:r>
          </w:p>
        </w:tc>
        <w:tc>
          <w:tcPr>
            <w:tcW w:w="2519" w:type="dxa"/>
            <w:tcBorders>
              <w:top w:val="single" w:sz="4" w:space="0" w:color="auto"/>
              <w:left w:val="nil"/>
              <w:bottom w:val="single" w:sz="4" w:space="0" w:color="auto"/>
              <w:right w:val="single" w:sz="4" w:space="0" w:color="auto"/>
            </w:tcBorders>
            <w:vAlign w:val="center"/>
            <w:hideMark/>
          </w:tcPr>
          <w:p w14:paraId="0C40B818"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Phí</w:t>
            </w:r>
          </w:p>
        </w:tc>
        <w:tc>
          <w:tcPr>
            <w:tcW w:w="2188" w:type="dxa"/>
            <w:tcBorders>
              <w:top w:val="single" w:sz="4" w:space="0" w:color="auto"/>
              <w:left w:val="nil"/>
              <w:bottom w:val="single" w:sz="4" w:space="0" w:color="auto"/>
              <w:right w:val="single" w:sz="4" w:space="0" w:color="auto"/>
            </w:tcBorders>
            <w:vAlign w:val="center"/>
            <w:hideMark/>
          </w:tcPr>
          <w:p w14:paraId="29E32E9C"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772" w:type="dxa"/>
            <w:tcBorders>
              <w:top w:val="single" w:sz="4" w:space="0" w:color="auto"/>
              <w:left w:val="nil"/>
              <w:bottom w:val="single" w:sz="4" w:space="0" w:color="auto"/>
              <w:right w:val="single" w:sz="4" w:space="0" w:color="auto"/>
            </w:tcBorders>
            <w:vAlign w:val="center"/>
            <w:hideMark/>
          </w:tcPr>
          <w:p w14:paraId="0B7FF1DD" w14:textId="77777777" w:rsidR="004D37E9" w:rsidRPr="006E68E0" w:rsidRDefault="004D37E9" w:rsidP="00777738">
            <w:pPr>
              <w:spacing w:line="240" w:lineRule="auto"/>
              <w:jc w:val="right"/>
              <w:rPr>
                <w:rFonts w:eastAsia="Times New Roman" w:cs="Times New Roman"/>
                <w:sz w:val="24"/>
                <w:szCs w:val="24"/>
              </w:rPr>
            </w:pPr>
            <w:r w:rsidRPr="006E68E0">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vAlign w:val="center"/>
            <w:hideMark/>
          </w:tcPr>
          <w:p w14:paraId="466E60EF"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vAlign w:val="center"/>
            <w:hideMark/>
          </w:tcPr>
          <w:p w14:paraId="13898CC4"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hideMark/>
          </w:tcPr>
          <w:p w14:paraId="1EE9E9D0"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vAlign w:val="center"/>
            <w:hideMark/>
          </w:tcPr>
          <w:p w14:paraId="0EBB834B"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vAlign w:val="center"/>
            <w:hideMark/>
          </w:tcPr>
          <w:p w14:paraId="4AA88699"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53" w:type="dxa"/>
            <w:tcBorders>
              <w:top w:val="single" w:sz="4" w:space="0" w:color="auto"/>
              <w:left w:val="nil"/>
              <w:bottom w:val="single" w:sz="4" w:space="0" w:color="auto"/>
              <w:right w:val="single" w:sz="4" w:space="0" w:color="auto"/>
            </w:tcBorders>
            <w:vAlign w:val="center"/>
            <w:hideMark/>
          </w:tcPr>
          <w:p w14:paraId="3E4077D2"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1597" w:type="dxa"/>
            <w:tcBorders>
              <w:top w:val="single" w:sz="4" w:space="0" w:color="auto"/>
              <w:left w:val="nil"/>
              <w:bottom w:val="single" w:sz="4" w:space="0" w:color="auto"/>
              <w:right w:val="single" w:sz="4" w:space="0" w:color="auto"/>
            </w:tcBorders>
            <w:vAlign w:val="center"/>
            <w:hideMark/>
          </w:tcPr>
          <w:p w14:paraId="4A417DC4"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1404" w:type="dxa"/>
            <w:tcBorders>
              <w:top w:val="single" w:sz="4" w:space="0" w:color="auto"/>
              <w:left w:val="nil"/>
              <w:bottom w:val="single" w:sz="4" w:space="0" w:color="auto"/>
              <w:right w:val="single" w:sz="8" w:space="0" w:color="auto"/>
            </w:tcBorders>
            <w:vAlign w:val="center"/>
            <w:hideMark/>
          </w:tcPr>
          <w:p w14:paraId="4D82B72C"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4D37E9" w:rsidRPr="000651CB" w14:paraId="46CE6FFD" w14:textId="77777777" w:rsidTr="00777738">
        <w:trPr>
          <w:trHeight w:val="330"/>
        </w:trPr>
        <w:tc>
          <w:tcPr>
            <w:tcW w:w="712" w:type="dxa"/>
            <w:tcBorders>
              <w:top w:val="nil"/>
              <w:left w:val="single" w:sz="8" w:space="0" w:color="auto"/>
              <w:bottom w:val="single" w:sz="4" w:space="0" w:color="auto"/>
              <w:right w:val="single" w:sz="4" w:space="0" w:color="auto"/>
            </w:tcBorders>
            <w:vAlign w:val="center"/>
            <w:hideMark/>
          </w:tcPr>
          <w:p w14:paraId="39CD8BAE"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3.2</w:t>
            </w:r>
          </w:p>
        </w:tc>
        <w:tc>
          <w:tcPr>
            <w:tcW w:w="2519" w:type="dxa"/>
            <w:tcBorders>
              <w:top w:val="nil"/>
              <w:left w:val="nil"/>
              <w:bottom w:val="single" w:sz="4" w:space="0" w:color="auto"/>
              <w:right w:val="single" w:sz="4" w:space="0" w:color="auto"/>
            </w:tcBorders>
            <w:vAlign w:val="center"/>
            <w:hideMark/>
          </w:tcPr>
          <w:p w14:paraId="1D7456FF"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Lệ phí</w:t>
            </w:r>
          </w:p>
        </w:tc>
        <w:tc>
          <w:tcPr>
            <w:tcW w:w="2188" w:type="dxa"/>
            <w:tcBorders>
              <w:top w:val="nil"/>
              <w:left w:val="nil"/>
              <w:bottom w:val="single" w:sz="4" w:space="0" w:color="auto"/>
              <w:right w:val="single" w:sz="4" w:space="0" w:color="auto"/>
            </w:tcBorders>
            <w:vAlign w:val="center"/>
            <w:hideMark/>
          </w:tcPr>
          <w:p w14:paraId="133A44BD"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vAlign w:val="center"/>
            <w:hideMark/>
          </w:tcPr>
          <w:p w14:paraId="3D6BC0CE" w14:textId="77777777" w:rsidR="004D37E9" w:rsidRPr="006E68E0" w:rsidRDefault="004D37E9" w:rsidP="00777738">
            <w:pPr>
              <w:spacing w:line="240" w:lineRule="auto"/>
              <w:jc w:val="right"/>
              <w:rPr>
                <w:rFonts w:eastAsia="Times New Roman" w:cs="Times New Roman"/>
                <w:sz w:val="24"/>
                <w:szCs w:val="24"/>
              </w:rPr>
            </w:pPr>
            <w:r w:rsidRPr="006E68E0">
              <w:rPr>
                <w:rFonts w:eastAsia="Times New Roman" w:cs="Times New Roman"/>
                <w:sz w:val="24"/>
                <w:szCs w:val="24"/>
              </w:rPr>
              <w:t> </w:t>
            </w:r>
          </w:p>
        </w:tc>
        <w:tc>
          <w:tcPr>
            <w:tcW w:w="963" w:type="dxa"/>
            <w:tcBorders>
              <w:top w:val="nil"/>
              <w:left w:val="nil"/>
              <w:bottom w:val="single" w:sz="4" w:space="0" w:color="auto"/>
              <w:right w:val="single" w:sz="4" w:space="0" w:color="auto"/>
            </w:tcBorders>
            <w:vAlign w:val="center"/>
            <w:hideMark/>
          </w:tcPr>
          <w:p w14:paraId="69D076E0"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vAlign w:val="center"/>
            <w:hideMark/>
          </w:tcPr>
          <w:p w14:paraId="7D6D599F"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67141854"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08F63A31"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vAlign w:val="center"/>
            <w:hideMark/>
          </w:tcPr>
          <w:p w14:paraId="69231DF3"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vAlign w:val="center"/>
            <w:hideMark/>
          </w:tcPr>
          <w:p w14:paraId="0340DD4E"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1597" w:type="dxa"/>
            <w:tcBorders>
              <w:top w:val="nil"/>
              <w:left w:val="nil"/>
              <w:bottom w:val="single" w:sz="4" w:space="0" w:color="auto"/>
              <w:right w:val="single" w:sz="4" w:space="0" w:color="auto"/>
            </w:tcBorders>
            <w:vAlign w:val="center"/>
            <w:hideMark/>
          </w:tcPr>
          <w:p w14:paraId="6A76ADA2"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1404" w:type="dxa"/>
            <w:tcBorders>
              <w:top w:val="nil"/>
              <w:left w:val="nil"/>
              <w:bottom w:val="single" w:sz="4" w:space="0" w:color="auto"/>
              <w:right w:val="single" w:sz="8" w:space="0" w:color="auto"/>
            </w:tcBorders>
            <w:vAlign w:val="center"/>
            <w:hideMark/>
          </w:tcPr>
          <w:p w14:paraId="65F017D0"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4D37E9" w:rsidRPr="000651CB" w14:paraId="3560DE39" w14:textId="77777777" w:rsidTr="00777738">
        <w:trPr>
          <w:trHeight w:val="1305"/>
        </w:trPr>
        <w:tc>
          <w:tcPr>
            <w:tcW w:w="712" w:type="dxa"/>
            <w:tcBorders>
              <w:top w:val="nil"/>
              <w:left w:val="single" w:sz="8" w:space="0" w:color="auto"/>
              <w:bottom w:val="single" w:sz="4" w:space="0" w:color="auto"/>
              <w:right w:val="single" w:sz="4" w:space="0" w:color="auto"/>
            </w:tcBorders>
            <w:vAlign w:val="center"/>
            <w:hideMark/>
          </w:tcPr>
          <w:p w14:paraId="78AB0630"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4</w:t>
            </w:r>
          </w:p>
        </w:tc>
        <w:tc>
          <w:tcPr>
            <w:tcW w:w="2519" w:type="dxa"/>
            <w:tcBorders>
              <w:top w:val="nil"/>
              <w:left w:val="nil"/>
              <w:bottom w:val="single" w:sz="4" w:space="0" w:color="auto"/>
              <w:right w:val="single" w:sz="4" w:space="0" w:color="auto"/>
            </w:tcBorders>
            <w:vAlign w:val="center"/>
            <w:hideMark/>
          </w:tcPr>
          <w:p w14:paraId="54195201"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b/>
                <w:bCs/>
                <w:color w:val="000000"/>
                <w:sz w:val="24"/>
                <w:szCs w:val="24"/>
              </w:rPr>
              <w:t>Chuẩn bị, phục vụ việc kiểm tra, đánh giá của cơ quan có thẩm quyền</w:t>
            </w:r>
            <w:r w:rsidRPr="006E68E0">
              <w:rPr>
                <w:rFonts w:eastAsia="Times New Roman" w:cs="Times New Roman"/>
                <w:color w:val="000000"/>
                <w:sz w:val="24"/>
                <w:szCs w:val="24"/>
              </w:rPr>
              <w:t xml:space="preserve"> (nếu có)</w:t>
            </w:r>
          </w:p>
        </w:tc>
        <w:tc>
          <w:tcPr>
            <w:tcW w:w="2188" w:type="dxa"/>
            <w:tcBorders>
              <w:top w:val="nil"/>
              <w:left w:val="nil"/>
              <w:bottom w:val="single" w:sz="4" w:space="0" w:color="auto"/>
              <w:right w:val="single" w:sz="4" w:space="0" w:color="auto"/>
            </w:tcBorders>
            <w:vAlign w:val="center"/>
            <w:hideMark/>
          </w:tcPr>
          <w:p w14:paraId="6A6BBFDC"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vAlign w:val="center"/>
            <w:hideMark/>
          </w:tcPr>
          <w:p w14:paraId="42AC5069" w14:textId="77777777" w:rsidR="004D37E9" w:rsidRPr="006E68E0" w:rsidRDefault="004D37E9" w:rsidP="00777738">
            <w:pPr>
              <w:spacing w:line="240" w:lineRule="auto"/>
              <w:jc w:val="right"/>
              <w:rPr>
                <w:rFonts w:eastAsia="Times New Roman" w:cs="Times New Roman"/>
                <w:sz w:val="24"/>
                <w:szCs w:val="24"/>
              </w:rPr>
            </w:pPr>
            <w:r w:rsidRPr="006E68E0">
              <w:rPr>
                <w:rFonts w:eastAsia="Times New Roman" w:cs="Times New Roman"/>
                <w:sz w:val="24"/>
                <w:szCs w:val="24"/>
              </w:rPr>
              <w:t> </w:t>
            </w:r>
          </w:p>
        </w:tc>
        <w:tc>
          <w:tcPr>
            <w:tcW w:w="963" w:type="dxa"/>
            <w:tcBorders>
              <w:top w:val="nil"/>
              <w:left w:val="nil"/>
              <w:bottom w:val="single" w:sz="4" w:space="0" w:color="auto"/>
              <w:right w:val="single" w:sz="4" w:space="0" w:color="auto"/>
            </w:tcBorders>
            <w:vAlign w:val="center"/>
            <w:hideMark/>
          </w:tcPr>
          <w:p w14:paraId="67959ECA"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vAlign w:val="center"/>
            <w:hideMark/>
          </w:tcPr>
          <w:p w14:paraId="71F992A2"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0E7B363C"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27DC4622"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vAlign w:val="center"/>
            <w:hideMark/>
          </w:tcPr>
          <w:p w14:paraId="487B51E1"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vAlign w:val="center"/>
            <w:hideMark/>
          </w:tcPr>
          <w:p w14:paraId="3E01022D"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597" w:type="dxa"/>
            <w:tcBorders>
              <w:top w:val="nil"/>
              <w:left w:val="nil"/>
              <w:bottom w:val="single" w:sz="4" w:space="0" w:color="auto"/>
              <w:right w:val="single" w:sz="4" w:space="0" w:color="auto"/>
            </w:tcBorders>
            <w:vAlign w:val="center"/>
            <w:hideMark/>
          </w:tcPr>
          <w:p w14:paraId="47BD3F3B"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404" w:type="dxa"/>
            <w:tcBorders>
              <w:top w:val="nil"/>
              <w:left w:val="nil"/>
              <w:bottom w:val="single" w:sz="4" w:space="0" w:color="auto"/>
              <w:right w:val="single" w:sz="8" w:space="0" w:color="auto"/>
            </w:tcBorders>
            <w:vAlign w:val="center"/>
            <w:hideMark/>
          </w:tcPr>
          <w:p w14:paraId="422F8DD4"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8E2F5F" w:rsidRPr="000651CB" w14:paraId="0C1C7C32" w14:textId="77777777" w:rsidTr="00777738">
        <w:trPr>
          <w:trHeight w:val="705"/>
        </w:trPr>
        <w:tc>
          <w:tcPr>
            <w:tcW w:w="712" w:type="dxa"/>
            <w:tcBorders>
              <w:top w:val="nil"/>
              <w:left w:val="single" w:sz="8" w:space="0" w:color="auto"/>
              <w:bottom w:val="single" w:sz="4" w:space="0" w:color="auto"/>
              <w:right w:val="single" w:sz="4" w:space="0" w:color="auto"/>
            </w:tcBorders>
            <w:vAlign w:val="center"/>
            <w:hideMark/>
          </w:tcPr>
          <w:p w14:paraId="603A133C" w14:textId="77777777" w:rsidR="008E2F5F" w:rsidRPr="006E68E0" w:rsidRDefault="008E2F5F" w:rsidP="008E2F5F">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vAlign w:val="center"/>
            <w:hideMark/>
          </w:tcPr>
          <w:p w14:paraId="2F00DF88" w14:textId="77777777" w:rsidR="008E2F5F" w:rsidRPr="006E68E0" w:rsidRDefault="008E2F5F" w:rsidP="008E2F5F">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4F8C2C1D" w14:textId="77777777" w:rsidR="008E2F5F" w:rsidRPr="006E68E0" w:rsidRDefault="008E2F5F" w:rsidP="008E2F5F">
            <w:pPr>
              <w:spacing w:line="240" w:lineRule="auto"/>
              <w:rPr>
                <w:rFonts w:eastAsia="Times New Roman" w:cs="Times New Roman"/>
                <w:color w:val="000000"/>
                <w:sz w:val="24"/>
                <w:szCs w:val="24"/>
              </w:rPr>
            </w:pPr>
            <w:r w:rsidRPr="006E68E0">
              <w:rPr>
                <w:rFonts w:eastAsia="Times New Roman" w:cs="Times New Roman"/>
                <w:color w:val="000000"/>
                <w:sz w:val="24"/>
                <w:szCs w:val="24"/>
              </w:rPr>
              <w:t>Chuẩn bị hồ sơ, tài liệu cho kiểm tra</w:t>
            </w:r>
          </w:p>
        </w:tc>
        <w:tc>
          <w:tcPr>
            <w:tcW w:w="772" w:type="dxa"/>
            <w:tcBorders>
              <w:top w:val="nil"/>
              <w:left w:val="nil"/>
              <w:bottom w:val="single" w:sz="4" w:space="0" w:color="auto"/>
              <w:right w:val="single" w:sz="4" w:space="0" w:color="auto"/>
            </w:tcBorders>
            <w:vAlign w:val="center"/>
            <w:hideMark/>
          </w:tcPr>
          <w:p w14:paraId="4F8527DB" w14:textId="77777777" w:rsidR="008E2F5F" w:rsidRPr="006E68E0" w:rsidRDefault="008E2F5F" w:rsidP="008E2F5F">
            <w:pPr>
              <w:spacing w:line="240" w:lineRule="auto"/>
              <w:jc w:val="center"/>
              <w:rPr>
                <w:rFonts w:eastAsia="Times New Roman" w:cs="Times New Roman"/>
                <w:sz w:val="24"/>
                <w:szCs w:val="24"/>
              </w:rPr>
            </w:pPr>
            <w:r w:rsidRPr="006E68E0">
              <w:rPr>
                <w:rFonts w:eastAsia="Times New Roman" w:cs="Times New Roman"/>
                <w:sz w:val="24"/>
                <w:szCs w:val="24"/>
              </w:rPr>
              <w:t>2.0</w:t>
            </w:r>
          </w:p>
        </w:tc>
        <w:tc>
          <w:tcPr>
            <w:tcW w:w="963" w:type="dxa"/>
            <w:tcBorders>
              <w:top w:val="nil"/>
              <w:left w:val="nil"/>
              <w:bottom w:val="single" w:sz="4" w:space="0" w:color="auto"/>
              <w:right w:val="single" w:sz="4" w:space="0" w:color="auto"/>
            </w:tcBorders>
            <w:vAlign w:val="center"/>
            <w:hideMark/>
          </w:tcPr>
          <w:p w14:paraId="4256D5CC" w14:textId="77777777" w:rsidR="008E2F5F" w:rsidRPr="006E68E0" w:rsidRDefault="008E2F5F" w:rsidP="008E2F5F">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hideMark/>
          </w:tcPr>
          <w:p w14:paraId="1854D9C4" w14:textId="77777777" w:rsidR="008E2F5F" w:rsidRPr="006E68E0" w:rsidRDefault="008E2F5F" w:rsidP="008E2F5F">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0A32E1D7" w14:textId="77777777" w:rsidR="008E2F5F" w:rsidRPr="006E68E0" w:rsidRDefault="008E2F5F" w:rsidP="008E2F5F">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5D0E99F8" w14:textId="19F357E2" w:rsidR="008E2F5F" w:rsidRPr="006E68E0" w:rsidRDefault="008E2F5F" w:rsidP="008E2F5F">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15</w:t>
            </w:r>
          </w:p>
        </w:tc>
        <w:tc>
          <w:tcPr>
            <w:tcW w:w="870" w:type="dxa"/>
            <w:tcBorders>
              <w:top w:val="nil"/>
              <w:left w:val="nil"/>
              <w:bottom w:val="single" w:sz="4" w:space="0" w:color="auto"/>
              <w:right w:val="single" w:sz="4" w:space="0" w:color="auto"/>
            </w:tcBorders>
            <w:vAlign w:val="center"/>
            <w:hideMark/>
          </w:tcPr>
          <w:p w14:paraId="1435A706" w14:textId="77777777" w:rsidR="008E2F5F" w:rsidRPr="006E68E0" w:rsidRDefault="008E2F5F" w:rsidP="008E2F5F">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hideMark/>
          </w:tcPr>
          <w:p w14:paraId="6955422E" w14:textId="77777777" w:rsidR="008E2F5F" w:rsidRPr="006E68E0" w:rsidRDefault="008E2F5F" w:rsidP="008E2F5F">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hideMark/>
          </w:tcPr>
          <w:p w14:paraId="06D8D6FA" w14:textId="47DAB612" w:rsidR="008E2F5F" w:rsidRPr="006E68E0" w:rsidRDefault="00875BB5" w:rsidP="008E2F5F">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eastAsia="vi-VN"/>
              </w:rPr>
              <w:t>6.454.080</w:t>
            </w:r>
          </w:p>
        </w:tc>
        <w:tc>
          <w:tcPr>
            <w:tcW w:w="1404" w:type="dxa"/>
            <w:tcBorders>
              <w:top w:val="nil"/>
              <w:left w:val="nil"/>
              <w:bottom w:val="single" w:sz="4" w:space="0" w:color="auto"/>
              <w:right w:val="single" w:sz="8" w:space="0" w:color="auto"/>
            </w:tcBorders>
            <w:vAlign w:val="center"/>
            <w:hideMark/>
          </w:tcPr>
          <w:p w14:paraId="47BBD663" w14:textId="77777777" w:rsidR="008E2F5F" w:rsidRPr="006E68E0" w:rsidRDefault="008E2F5F" w:rsidP="008E2F5F">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8E2F5F" w:rsidRPr="000651CB" w14:paraId="57D80034" w14:textId="77777777" w:rsidTr="00777738">
        <w:trPr>
          <w:trHeight w:val="435"/>
        </w:trPr>
        <w:tc>
          <w:tcPr>
            <w:tcW w:w="712" w:type="dxa"/>
            <w:tcBorders>
              <w:top w:val="nil"/>
              <w:left w:val="single" w:sz="8" w:space="0" w:color="auto"/>
              <w:bottom w:val="single" w:sz="4" w:space="0" w:color="auto"/>
              <w:right w:val="single" w:sz="4" w:space="0" w:color="auto"/>
            </w:tcBorders>
            <w:vAlign w:val="center"/>
            <w:hideMark/>
          </w:tcPr>
          <w:p w14:paraId="3BD530AE" w14:textId="77777777" w:rsidR="008E2F5F" w:rsidRPr="006E68E0" w:rsidRDefault="008E2F5F" w:rsidP="008E2F5F">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vAlign w:val="center"/>
            <w:hideMark/>
          </w:tcPr>
          <w:p w14:paraId="7CB9449F" w14:textId="77777777" w:rsidR="008E2F5F" w:rsidRPr="006E68E0" w:rsidRDefault="008E2F5F" w:rsidP="008E2F5F">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6A8A778D" w14:textId="77777777" w:rsidR="008E2F5F" w:rsidRPr="006E68E0" w:rsidRDefault="008E2F5F" w:rsidP="008E2F5F">
            <w:pPr>
              <w:spacing w:line="240" w:lineRule="auto"/>
              <w:rPr>
                <w:rFonts w:eastAsia="Times New Roman" w:cs="Times New Roman"/>
                <w:color w:val="000000"/>
                <w:sz w:val="24"/>
                <w:szCs w:val="24"/>
              </w:rPr>
            </w:pPr>
            <w:r w:rsidRPr="006E68E0">
              <w:rPr>
                <w:rFonts w:eastAsia="Times New Roman" w:cs="Times New Roman"/>
                <w:color w:val="000000"/>
                <w:sz w:val="24"/>
                <w:szCs w:val="24"/>
              </w:rPr>
              <w:t>Chuẩn bị kiểm tra</w:t>
            </w:r>
          </w:p>
        </w:tc>
        <w:tc>
          <w:tcPr>
            <w:tcW w:w="772" w:type="dxa"/>
            <w:tcBorders>
              <w:top w:val="nil"/>
              <w:left w:val="nil"/>
              <w:bottom w:val="single" w:sz="4" w:space="0" w:color="auto"/>
              <w:right w:val="single" w:sz="4" w:space="0" w:color="auto"/>
            </w:tcBorders>
            <w:vAlign w:val="center"/>
            <w:hideMark/>
          </w:tcPr>
          <w:p w14:paraId="5D195CB9" w14:textId="77777777" w:rsidR="008E2F5F" w:rsidRPr="006E68E0" w:rsidRDefault="008E2F5F" w:rsidP="008E2F5F">
            <w:pPr>
              <w:spacing w:line="240" w:lineRule="auto"/>
              <w:jc w:val="center"/>
              <w:rPr>
                <w:rFonts w:eastAsia="Times New Roman" w:cs="Times New Roman"/>
                <w:sz w:val="24"/>
                <w:szCs w:val="24"/>
              </w:rPr>
            </w:pPr>
            <w:r w:rsidRPr="006E68E0">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310712C1" w14:textId="77777777" w:rsidR="008E2F5F" w:rsidRPr="006E68E0" w:rsidRDefault="008E2F5F" w:rsidP="008E2F5F">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hideMark/>
          </w:tcPr>
          <w:p w14:paraId="77673F04" w14:textId="77777777" w:rsidR="008E2F5F" w:rsidRPr="006E68E0" w:rsidRDefault="008E2F5F" w:rsidP="008E2F5F">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4EE9728A" w14:textId="77777777" w:rsidR="008E2F5F" w:rsidRPr="006E68E0" w:rsidRDefault="008E2F5F" w:rsidP="008E2F5F">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6CDBFC29" w14:textId="57509F3E" w:rsidR="008E2F5F" w:rsidRPr="006E68E0" w:rsidRDefault="008E2F5F" w:rsidP="008E2F5F">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15</w:t>
            </w:r>
          </w:p>
        </w:tc>
        <w:tc>
          <w:tcPr>
            <w:tcW w:w="870" w:type="dxa"/>
            <w:tcBorders>
              <w:top w:val="nil"/>
              <w:left w:val="nil"/>
              <w:bottom w:val="single" w:sz="4" w:space="0" w:color="auto"/>
              <w:right w:val="single" w:sz="4" w:space="0" w:color="auto"/>
            </w:tcBorders>
            <w:vAlign w:val="center"/>
            <w:hideMark/>
          </w:tcPr>
          <w:p w14:paraId="4E659D8A" w14:textId="77777777" w:rsidR="008E2F5F" w:rsidRPr="006E68E0" w:rsidRDefault="008E2F5F" w:rsidP="008E2F5F">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hideMark/>
          </w:tcPr>
          <w:p w14:paraId="2B599FA9" w14:textId="77777777" w:rsidR="008E2F5F" w:rsidRPr="006E68E0" w:rsidRDefault="008E2F5F" w:rsidP="008E2F5F">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hideMark/>
          </w:tcPr>
          <w:p w14:paraId="284ED8C8" w14:textId="43470F17" w:rsidR="008E2F5F" w:rsidRPr="006E68E0" w:rsidRDefault="00875BB5" w:rsidP="008E2F5F">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eastAsia="vi-VN"/>
              </w:rPr>
              <w:t>3.227.040</w:t>
            </w:r>
          </w:p>
        </w:tc>
        <w:tc>
          <w:tcPr>
            <w:tcW w:w="1404" w:type="dxa"/>
            <w:tcBorders>
              <w:top w:val="nil"/>
              <w:left w:val="nil"/>
              <w:bottom w:val="single" w:sz="4" w:space="0" w:color="auto"/>
              <w:right w:val="single" w:sz="8" w:space="0" w:color="auto"/>
            </w:tcBorders>
            <w:vAlign w:val="center"/>
            <w:hideMark/>
          </w:tcPr>
          <w:p w14:paraId="73DF47F2" w14:textId="77777777" w:rsidR="008E2F5F" w:rsidRPr="006E68E0" w:rsidRDefault="008E2F5F" w:rsidP="008E2F5F">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4D37E9" w:rsidRPr="000651CB" w14:paraId="68BEC304" w14:textId="77777777" w:rsidTr="00777738">
        <w:trPr>
          <w:trHeight w:val="450"/>
        </w:trPr>
        <w:tc>
          <w:tcPr>
            <w:tcW w:w="712" w:type="dxa"/>
            <w:tcBorders>
              <w:top w:val="nil"/>
              <w:left w:val="single" w:sz="8" w:space="0" w:color="auto"/>
              <w:bottom w:val="single" w:sz="4" w:space="0" w:color="auto"/>
              <w:right w:val="single" w:sz="4" w:space="0" w:color="auto"/>
            </w:tcBorders>
            <w:vAlign w:val="center"/>
            <w:hideMark/>
          </w:tcPr>
          <w:p w14:paraId="148CBD4F"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vAlign w:val="center"/>
            <w:hideMark/>
          </w:tcPr>
          <w:p w14:paraId="7647412F"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269C9ED6"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Phục vụ kiểm tra</w:t>
            </w:r>
          </w:p>
        </w:tc>
        <w:tc>
          <w:tcPr>
            <w:tcW w:w="772" w:type="dxa"/>
            <w:tcBorders>
              <w:top w:val="nil"/>
              <w:left w:val="nil"/>
              <w:bottom w:val="single" w:sz="4" w:space="0" w:color="auto"/>
              <w:right w:val="single" w:sz="4" w:space="0" w:color="auto"/>
            </w:tcBorders>
            <w:vAlign w:val="center"/>
            <w:hideMark/>
          </w:tcPr>
          <w:p w14:paraId="61864DD5" w14:textId="77777777" w:rsidR="004D37E9" w:rsidRPr="006E68E0" w:rsidRDefault="004D37E9" w:rsidP="00777738">
            <w:pPr>
              <w:spacing w:line="240" w:lineRule="auto"/>
              <w:jc w:val="center"/>
              <w:rPr>
                <w:rFonts w:eastAsia="Times New Roman" w:cs="Times New Roman"/>
                <w:sz w:val="24"/>
                <w:szCs w:val="24"/>
              </w:rPr>
            </w:pPr>
            <w:r w:rsidRPr="006E68E0">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7864D944"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hideMark/>
          </w:tcPr>
          <w:p w14:paraId="4FEFED54"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42709172"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7388ABC3" w14:textId="737506B1"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1</w:t>
            </w:r>
            <w:r w:rsidR="008E2F5F" w:rsidRPr="006E68E0">
              <w:rPr>
                <w:rFonts w:eastAsia="Times New Roman" w:cs="Times New Roman"/>
                <w:color w:val="000000"/>
                <w:sz w:val="24"/>
                <w:szCs w:val="24"/>
              </w:rPr>
              <w:t>5</w:t>
            </w:r>
          </w:p>
        </w:tc>
        <w:tc>
          <w:tcPr>
            <w:tcW w:w="870" w:type="dxa"/>
            <w:tcBorders>
              <w:top w:val="nil"/>
              <w:left w:val="nil"/>
              <w:bottom w:val="single" w:sz="4" w:space="0" w:color="auto"/>
              <w:right w:val="single" w:sz="4" w:space="0" w:color="auto"/>
            </w:tcBorders>
            <w:vAlign w:val="center"/>
            <w:hideMark/>
          </w:tcPr>
          <w:p w14:paraId="5D324083"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hideMark/>
          </w:tcPr>
          <w:p w14:paraId="6BE1D859"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hideMark/>
          </w:tcPr>
          <w:p w14:paraId="5235CAB6" w14:textId="70A7BA9E" w:rsidR="004D37E9" w:rsidRPr="006E68E0" w:rsidRDefault="00875BB5"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lang w:eastAsia="vi-VN"/>
              </w:rPr>
              <w:t>3.227.040</w:t>
            </w:r>
          </w:p>
        </w:tc>
        <w:tc>
          <w:tcPr>
            <w:tcW w:w="1404" w:type="dxa"/>
            <w:tcBorders>
              <w:top w:val="nil"/>
              <w:left w:val="nil"/>
              <w:bottom w:val="single" w:sz="4" w:space="0" w:color="auto"/>
              <w:right w:val="single" w:sz="8" w:space="0" w:color="auto"/>
            </w:tcBorders>
            <w:vAlign w:val="center"/>
            <w:hideMark/>
          </w:tcPr>
          <w:p w14:paraId="74AE9609"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4D37E9" w:rsidRPr="000651CB" w14:paraId="1E078884" w14:textId="77777777" w:rsidTr="00777738">
        <w:trPr>
          <w:trHeight w:val="360"/>
        </w:trPr>
        <w:tc>
          <w:tcPr>
            <w:tcW w:w="712" w:type="dxa"/>
            <w:tcBorders>
              <w:top w:val="nil"/>
              <w:left w:val="single" w:sz="8" w:space="0" w:color="auto"/>
              <w:bottom w:val="single" w:sz="4" w:space="0" w:color="auto"/>
              <w:right w:val="single" w:sz="4" w:space="0" w:color="auto"/>
            </w:tcBorders>
            <w:vAlign w:val="center"/>
            <w:hideMark/>
          </w:tcPr>
          <w:p w14:paraId="794C5215"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5</w:t>
            </w:r>
          </w:p>
        </w:tc>
        <w:tc>
          <w:tcPr>
            <w:tcW w:w="2519" w:type="dxa"/>
            <w:tcBorders>
              <w:top w:val="nil"/>
              <w:left w:val="nil"/>
              <w:bottom w:val="single" w:sz="4" w:space="0" w:color="auto"/>
              <w:right w:val="single" w:sz="4" w:space="0" w:color="auto"/>
            </w:tcBorders>
            <w:vAlign w:val="center"/>
            <w:hideMark/>
          </w:tcPr>
          <w:p w14:paraId="7FF5E377"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b/>
                <w:bCs/>
                <w:color w:val="000000"/>
                <w:sz w:val="24"/>
                <w:szCs w:val="24"/>
              </w:rPr>
              <w:t>Công việc khác</w:t>
            </w:r>
            <w:r w:rsidRPr="006E68E0">
              <w:rPr>
                <w:rFonts w:eastAsia="Times New Roman" w:cs="Times New Roman"/>
                <w:color w:val="000000"/>
                <w:sz w:val="24"/>
                <w:szCs w:val="24"/>
              </w:rPr>
              <w:t xml:space="preserve"> (nếu có)</w:t>
            </w:r>
          </w:p>
        </w:tc>
        <w:tc>
          <w:tcPr>
            <w:tcW w:w="2188" w:type="dxa"/>
            <w:tcBorders>
              <w:top w:val="nil"/>
              <w:left w:val="nil"/>
              <w:bottom w:val="single" w:sz="4" w:space="0" w:color="auto"/>
              <w:right w:val="single" w:sz="4" w:space="0" w:color="auto"/>
            </w:tcBorders>
            <w:vAlign w:val="center"/>
            <w:hideMark/>
          </w:tcPr>
          <w:p w14:paraId="1724458B"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vAlign w:val="center"/>
            <w:hideMark/>
          </w:tcPr>
          <w:p w14:paraId="658C9BF8" w14:textId="77777777" w:rsidR="004D37E9" w:rsidRPr="006E68E0" w:rsidRDefault="004D37E9" w:rsidP="00777738">
            <w:pPr>
              <w:spacing w:line="240" w:lineRule="auto"/>
              <w:jc w:val="right"/>
              <w:rPr>
                <w:rFonts w:eastAsia="Times New Roman" w:cs="Times New Roman"/>
                <w:sz w:val="24"/>
                <w:szCs w:val="24"/>
              </w:rPr>
            </w:pPr>
            <w:r w:rsidRPr="006E68E0">
              <w:rPr>
                <w:rFonts w:eastAsia="Times New Roman" w:cs="Times New Roman"/>
                <w:sz w:val="24"/>
                <w:szCs w:val="24"/>
              </w:rPr>
              <w:t> </w:t>
            </w:r>
          </w:p>
        </w:tc>
        <w:tc>
          <w:tcPr>
            <w:tcW w:w="963" w:type="dxa"/>
            <w:tcBorders>
              <w:top w:val="nil"/>
              <w:left w:val="nil"/>
              <w:bottom w:val="single" w:sz="4" w:space="0" w:color="auto"/>
              <w:right w:val="single" w:sz="4" w:space="0" w:color="auto"/>
            </w:tcBorders>
            <w:vAlign w:val="center"/>
            <w:hideMark/>
          </w:tcPr>
          <w:p w14:paraId="5E4854F4"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vAlign w:val="center"/>
            <w:hideMark/>
          </w:tcPr>
          <w:p w14:paraId="17F00902"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6E964892"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166B07BF"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870" w:type="dxa"/>
            <w:tcBorders>
              <w:top w:val="nil"/>
              <w:left w:val="nil"/>
              <w:bottom w:val="single" w:sz="4" w:space="0" w:color="auto"/>
              <w:right w:val="single" w:sz="4" w:space="0" w:color="auto"/>
            </w:tcBorders>
            <w:vAlign w:val="center"/>
            <w:hideMark/>
          </w:tcPr>
          <w:p w14:paraId="2314E3DC"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vAlign w:val="center"/>
            <w:hideMark/>
          </w:tcPr>
          <w:p w14:paraId="73762E9C"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1597" w:type="dxa"/>
            <w:tcBorders>
              <w:top w:val="nil"/>
              <w:left w:val="nil"/>
              <w:bottom w:val="single" w:sz="4" w:space="0" w:color="auto"/>
              <w:right w:val="single" w:sz="4" w:space="0" w:color="auto"/>
            </w:tcBorders>
            <w:vAlign w:val="center"/>
            <w:hideMark/>
          </w:tcPr>
          <w:p w14:paraId="17E6FFA6"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0</w:t>
            </w:r>
          </w:p>
        </w:tc>
        <w:tc>
          <w:tcPr>
            <w:tcW w:w="1404" w:type="dxa"/>
            <w:tcBorders>
              <w:top w:val="nil"/>
              <w:left w:val="nil"/>
              <w:bottom w:val="single" w:sz="4" w:space="0" w:color="auto"/>
              <w:right w:val="single" w:sz="8" w:space="0" w:color="auto"/>
            </w:tcBorders>
            <w:vAlign w:val="center"/>
            <w:hideMark/>
          </w:tcPr>
          <w:p w14:paraId="13EA4937"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4D37E9" w:rsidRPr="000651CB" w14:paraId="7616F57C" w14:textId="77777777" w:rsidTr="000F4941">
        <w:trPr>
          <w:trHeight w:val="360"/>
        </w:trPr>
        <w:tc>
          <w:tcPr>
            <w:tcW w:w="712" w:type="dxa"/>
            <w:tcBorders>
              <w:top w:val="nil"/>
              <w:left w:val="single" w:sz="8" w:space="0" w:color="auto"/>
              <w:bottom w:val="single" w:sz="4" w:space="0" w:color="auto"/>
              <w:right w:val="single" w:sz="4" w:space="0" w:color="auto"/>
            </w:tcBorders>
            <w:vAlign w:val="center"/>
            <w:hideMark/>
          </w:tcPr>
          <w:p w14:paraId="220CF903"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6</w:t>
            </w:r>
          </w:p>
        </w:tc>
        <w:tc>
          <w:tcPr>
            <w:tcW w:w="2519" w:type="dxa"/>
            <w:tcBorders>
              <w:top w:val="nil"/>
              <w:left w:val="nil"/>
              <w:bottom w:val="single" w:sz="4" w:space="0" w:color="auto"/>
              <w:right w:val="single" w:sz="4" w:space="0" w:color="auto"/>
            </w:tcBorders>
            <w:vAlign w:val="center"/>
            <w:hideMark/>
          </w:tcPr>
          <w:p w14:paraId="66B99F63" w14:textId="77777777" w:rsidR="004D37E9" w:rsidRPr="006E68E0" w:rsidRDefault="004D37E9" w:rsidP="00777738">
            <w:pPr>
              <w:spacing w:line="240" w:lineRule="auto"/>
              <w:rPr>
                <w:rFonts w:eastAsia="Times New Roman" w:cs="Times New Roman"/>
                <w:b/>
                <w:bCs/>
                <w:color w:val="000000"/>
                <w:sz w:val="24"/>
                <w:szCs w:val="24"/>
              </w:rPr>
            </w:pPr>
            <w:r w:rsidRPr="006E68E0">
              <w:rPr>
                <w:rFonts w:eastAsia="Times New Roman" w:cs="Times New Roman"/>
                <w:b/>
                <w:bCs/>
                <w:color w:val="000000"/>
                <w:sz w:val="24"/>
                <w:szCs w:val="24"/>
              </w:rPr>
              <w:t>Nhận kết quả</w:t>
            </w:r>
          </w:p>
        </w:tc>
        <w:tc>
          <w:tcPr>
            <w:tcW w:w="2188" w:type="dxa"/>
            <w:tcBorders>
              <w:top w:val="nil"/>
              <w:left w:val="nil"/>
              <w:bottom w:val="single" w:sz="4" w:space="0" w:color="auto"/>
              <w:right w:val="single" w:sz="4" w:space="0" w:color="auto"/>
            </w:tcBorders>
            <w:vAlign w:val="center"/>
            <w:hideMark/>
          </w:tcPr>
          <w:p w14:paraId="7A2474C0"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Trực tiếp</w:t>
            </w:r>
          </w:p>
        </w:tc>
        <w:tc>
          <w:tcPr>
            <w:tcW w:w="772" w:type="dxa"/>
            <w:tcBorders>
              <w:top w:val="nil"/>
              <w:left w:val="nil"/>
              <w:bottom w:val="single" w:sz="4" w:space="0" w:color="auto"/>
              <w:right w:val="single" w:sz="4" w:space="0" w:color="auto"/>
            </w:tcBorders>
            <w:vAlign w:val="center"/>
          </w:tcPr>
          <w:p w14:paraId="639FD725" w14:textId="77777777" w:rsidR="004D37E9" w:rsidRPr="006E68E0" w:rsidRDefault="004D37E9" w:rsidP="00777738">
            <w:pPr>
              <w:spacing w:line="240" w:lineRule="auto"/>
              <w:jc w:val="right"/>
              <w:rPr>
                <w:rFonts w:eastAsia="Times New Roman" w:cs="Times New Roman"/>
                <w:sz w:val="24"/>
                <w:szCs w:val="24"/>
              </w:rPr>
            </w:pPr>
          </w:p>
        </w:tc>
        <w:tc>
          <w:tcPr>
            <w:tcW w:w="963" w:type="dxa"/>
            <w:tcBorders>
              <w:top w:val="nil"/>
              <w:left w:val="nil"/>
              <w:bottom w:val="single" w:sz="4" w:space="0" w:color="auto"/>
              <w:right w:val="single" w:sz="4" w:space="0" w:color="auto"/>
            </w:tcBorders>
            <w:vAlign w:val="center"/>
          </w:tcPr>
          <w:p w14:paraId="060D87C7" w14:textId="77777777" w:rsidR="004D37E9" w:rsidRPr="006E68E0" w:rsidRDefault="004D37E9" w:rsidP="00777738">
            <w:pPr>
              <w:spacing w:line="240" w:lineRule="auto"/>
              <w:jc w:val="right"/>
              <w:rPr>
                <w:rFonts w:eastAsia="Times New Roman" w:cs="Times New Roman"/>
                <w:color w:val="000000"/>
                <w:sz w:val="24"/>
                <w:szCs w:val="24"/>
              </w:rPr>
            </w:pPr>
          </w:p>
        </w:tc>
        <w:tc>
          <w:tcPr>
            <w:tcW w:w="931" w:type="dxa"/>
            <w:tcBorders>
              <w:top w:val="nil"/>
              <w:left w:val="nil"/>
              <w:bottom w:val="single" w:sz="4" w:space="0" w:color="auto"/>
              <w:right w:val="single" w:sz="4" w:space="0" w:color="auto"/>
            </w:tcBorders>
            <w:vAlign w:val="center"/>
            <w:hideMark/>
          </w:tcPr>
          <w:p w14:paraId="501E8EE5"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tcPr>
          <w:p w14:paraId="3F5CCA79" w14:textId="77777777" w:rsidR="004D37E9" w:rsidRPr="006E68E0" w:rsidRDefault="004D37E9" w:rsidP="00777738">
            <w:pPr>
              <w:spacing w:line="240" w:lineRule="auto"/>
              <w:jc w:val="right"/>
              <w:rPr>
                <w:rFonts w:eastAsia="Times New Roman" w:cs="Times New Roman"/>
                <w:color w:val="000000"/>
                <w:sz w:val="24"/>
                <w:szCs w:val="24"/>
              </w:rPr>
            </w:pPr>
          </w:p>
        </w:tc>
        <w:tc>
          <w:tcPr>
            <w:tcW w:w="773" w:type="dxa"/>
            <w:tcBorders>
              <w:top w:val="nil"/>
              <w:left w:val="nil"/>
              <w:bottom w:val="single" w:sz="4" w:space="0" w:color="auto"/>
              <w:right w:val="single" w:sz="4" w:space="0" w:color="auto"/>
            </w:tcBorders>
            <w:vAlign w:val="center"/>
          </w:tcPr>
          <w:p w14:paraId="65D05148" w14:textId="77777777" w:rsidR="004D37E9" w:rsidRPr="006E68E0" w:rsidRDefault="004D37E9" w:rsidP="00777738">
            <w:pPr>
              <w:spacing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vAlign w:val="center"/>
          </w:tcPr>
          <w:p w14:paraId="03CB2262" w14:textId="77777777" w:rsidR="004D37E9" w:rsidRPr="006E68E0" w:rsidRDefault="004D37E9" w:rsidP="00777738">
            <w:pPr>
              <w:spacing w:line="240" w:lineRule="auto"/>
              <w:jc w:val="right"/>
              <w:rPr>
                <w:rFonts w:eastAsia="Times New Roman" w:cs="Times New Roman"/>
                <w:color w:val="000000"/>
                <w:sz w:val="24"/>
                <w:szCs w:val="24"/>
              </w:rPr>
            </w:pPr>
          </w:p>
        </w:tc>
        <w:tc>
          <w:tcPr>
            <w:tcW w:w="1053" w:type="dxa"/>
            <w:tcBorders>
              <w:top w:val="nil"/>
              <w:left w:val="nil"/>
              <w:bottom w:val="single" w:sz="4" w:space="0" w:color="auto"/>
              <w:right w:val="single" w:sz="4" w:space="0" w:color="auto"/>
            </w:tcBorders>
            <w:vAlign w:val="center"/>
          </w:tcPr>
          <w:p w14:paraId="22F2BA4F" w14:textId="77777777" w:rsidR="004D37E9" w:rsidRPr="006E68E0" w:rsidRDefault="004D37E9" w:rsidP="00777738">
            <w:pPr>
              <w:spacing w:line="240" w:lineRule="auto"/>
              <w:jc w:val="right"/>
              <w:rPr>
                <w:rFonts w:eastAsia="Times New Roman" w:cs="Times New Roman"/>
                <w:color w:val="000000"/>
                <w:sz w:val="24"/>
                <w:szCs w:val="24"/>
              </w:rPr>
            </w:pPr>
          </w:p>
        </w:tc>
        <w:tc>
          <w:tcPr>
            <w:tcW w:w="1597" w:type="dxa"/>
            <w:tcBorders>
              <w:top w:val="nil"/>
              <w:left w:val="nil"/>
              <w:bottom w:val="single" w:sz="4" w:space="0" w:color="auto"/>
              <w:right w:val="single" w:sz="4" w:space="0" w:color="auto"/>
            </w:tcBorders>
            <w:vAlign w:val="center"/>
          </w:tcPr>
          <w:p w14:paraId="54E21EB9" w14:textId="77777777" w:rsidR="004D37E9" w:rsidRPr="006E68E0" w:rsidRDefault="004D37E9" w:rsidP="00777738">
            <w:pPr>
              <w:spacing w:line="240" w:lineRule="auto"/>
              <w:jc w:val="right"/>
              <w:rPr>
                <w:rFonts w:eastAsia="Times New Roman" w:cs="Times New Roman"/>
                <w:color w:val="000000"/>
                <w:sz w:val="24"/>
                <w:szCs w:val="24"/>
              </w:rPr>
            </w:pPr>
          </w:p>
        </w:tc>
        <w:tc>
          <w:tcPr>
            <w:tcW w:w="1404" w:type="dxa"/>
            <w:tcBorders>
              <w:top w:val="nil"/>
              <w:left w:val="nil"/>
              <w:bottom w:val="single" w:sz="4" w:space="0" w:color="auto"/>
              <w:right w:val="single" w:sz="8" w:space="0" w:color="auto"/>
            </w:tcBorders>
            <w:vAlign w:val="center"/>
            <w:hideMark/>
          </w:tcPr>
          <w:p w14:paraId="01C177A0"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4D37E9" w:rsidRPr="000651CB" w14:paraId="3A8EF2AF" w14:textId="77777777" w:rsidTr="000F4941">
        <w:trPr>
          <w:trHeight w:val="315"/>
        </w:trPr>
        <w:tc>
          <w:tcPr>
            <w:tcW w:w="712" w:type="dxa"/>
            <w:tcBorders>
              <w:top w:val="single" w:sz="4" w:space="0" w:color="auto"/>
              <w:left w:val="single" w:sz="4" w:space="0" w:color="auto"/>
              <w:bottom w:val="single" w:sz="4" w:space="0" w:color="auto"/>
              <w:right w:val="single" w:sz="4" w:space="0" w:color="auto"/>
            </w:tcBorders>
            <w:vAlign w:val="center"/>
            <w:hideMark/>
          </w:tcPr>
          <w:p w14:paraId="69D49760" w14:textId="77777777" w:rsidR="004D37E9" w:rsidRPr="006E68E0" w:rsidRDefault="004D37E9" w:rsidP="00777738">
            <w:pPr>
              <w:spacing w:line="240" w:lineRule="auto"/>
              <w:jc w:val="center"/>
              <w:rPr>
                <w:rFonts w:eastAsia="Times New Roman" w:cs="Times New Roman"/>
                <w:b/>
                <w:bCs/>
                <w:sz w:val="24"/>
                <w:szCs w:val="24"/>
              </w:rPr>
            </w:pPr>
            <w:r w:rsidRPr="006E68E0">
              <w:rPr>
                <w:rFonts w:eastAsia="Times New Roman" w:cs="Times New Roman"/>
                <w:b/>
                <w:bCs/>
                <w:sz w:val="24"/>
                <w:szCs w:val="24"/>
              </w:rPr>
              <w:t> </w:t>
            </w:r>
          </w:p>
        </w:tc>
        <w:tc>
          <w:tcPr>
            <w:tcW w:w="2519" w:type="dxa"/>
            <w:tcBorders>
              <w:top w:val="single" w:sz="4" w:space="0" w:color="auto"/>
              <w:left w:val="nil"/>
              <w:bottom w:val="single" w:sz="4" w:space="0" w:color="auto"/>
              <w:right w:val="single" w:sz="4" w:space="0" w:color="auto"/>
            </w:tcBorders>
            <w:vAlign w:val="center"/>
            <w:hideMark/>
          </w:tcPr>
          <w:p w14:paraId="1BC01C10"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2188" w:type="dxa"/>
            <w:tcBorders>
              <w:top w:val="single" w:sz="4" w:space="0" w:color="auto"/>
              <w:left w:val="nil"/>
              <w:bottom w:val="single" w:sz="4" w:space="0" w:color="auto"/>
              <w:right w:val="single" w:sz="4" w:space="0" w:color="auto"/>
            </w:tcBorders>
            <w:vAlign w:val="center"/>
            <w:hideMark/>
          </w:tcPr>
          <w:p w14:paraId="340151A7"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xml:space="preserve">Bưu chính </w:t>
            </w:r>
          </w:p>
        </w:tc>
        <w:tc>
          <w:tcPr>
            <w:tcW w:w="772" w:type="dxa"/>
            <w:tcBorders>
              <w:top w:val="single" w:sz="4" w:space="0" w:color="auto"/>
              <w:left w:val="nil"/>
              <w:bottom w:val="single" w:sz="4" w:space="0" w:color="auto"/>
              <w:right w:val="single" w:sz="4" w:space="0" w:color="auto"/>
            </w:tcBorders>
            <w:vAlign w:val="center"/>
            <w:hideMark/>
          </w:tcPr>
          <w:p w14:paraId="31A64438" w14:textId="77777777" w:rsidR="004D37E9" w:rsidRPr="006E68E0" w:rsidRDefault="004D37E9" w:rsidP="00777738">
            <w:pPr>
              <w:spacing w:line="240" w:lineRule="auto"/>
              <w:jc w:val="center"/>
              <w:rPr>
                <w:rFonts w:eastAsia="Times New Roman" w:cs="Times New Roman"/>
                <w:sz w:val="24"/>
                <w:szCs w:val="24"/>
              </w:rPr>
            </w:pPr>
            <w:r w:rsidRPr="006E68E0">
              <w:rPr>
                <w:rFonts w:eastAsia="Times New Roman" w:cs="Times New Roman"/>
                <w:sz w:val="24"/>
                <w:szCs w:val="24"/>
              </w:rPr>
              <w:t>1.0</w:t>
            </w:r>
          </w:p>
        </w:tc>
        <w:tc>
          <w:tcPr>
            <w:tcW w:w="963" w:type="dxa"/>
            <w:tcBorders>
              <w:top w:val="single" w:sz="4" w:space="0" w:color="auto"/>
              <w:left w:val="nil"/>
              <w:bottom w:val="single" w:sz="4" w:space="0" w:color="auto"/>
              <w:right w:val="single" w:sz="4" w:space="0" w:color="auto"/>
            </w:tcBorders>
            <w:vAlign w:val="center"/>
            <w:hideMark/>
          </w:tcPr>
          <w:p w14:paraId="5293D5EF"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8.000</w:t>
            </w:r>
          </w:p>
        </w:tc>
        <w:tc>
          <w:tcPr>
            <w:tcW w:w="931" w:type="dxa"/>
            <w:tcBorders>
              <w:top w:val="single" w:sz="4" w:space="0" w:color="auto"/>
              <w:left w:val="nil"/>
              <w:bottom w:val="single" w:sz="4" w:space="0" w:color="auto"/>
              <w:right w:val="single" w:sz="4" w:space="0" w:color="auto"/>
            </w:tcBorders>
            <w:vAlign w:val="center"/>
            <w:hideMark/>
          </w:tcPr>
          <w:p w14:paraId="0C831781" w14:textId="77777777" w:rsidR="004D37E9" w:rsidRPr="006E68E0" w:rsidRDefault="004D37E9" w:rsidP="00777738">
            <w:pPr>
              <w:spacing w:line="240" w:lineRule="auto"/>
              <w:jc w:val="center"/>
              <w:rPr>
                <w:rFonts w:eastAsia="Times New Roman" w:cs="Times New Roman"/>
                <w:color w:val="000000"/>
                <w:sz w:val="24"/>
                <w:szCs w:val="24"/>
              </w:rPr>
            </w:pPr>
          </w:p>
        </w:tc>
        <w:tc>
          <w:tcPr>
            <w:tcW w:w="1078" w:type="dxa"/>
            <w:tcBorders>
              <w:top w:val="single" w:sz="4" w:space="0" w:color="auto"/>
              <w:left w:val="nil"/>
              <w:bottom w:val="single" w:sz="4" w:space="0" w:color="auto"/>
              <w:right w:val="single" w:sz="4" w:space="0" w:color="auto"/>
            </w:tcBorders>
            <w:vAlign w:val="center"/>
            <w:hideMark/>
          </w:tcPr>
          <w:p w14:paraId="1C297600" w14:textId="77777777" w:rsidR="004D37E9" w:rsidRPr="006E68E0" w:rsidRDefault="004D37E9" w:rsidP="00777738">
            <w:pPr>
              <w:spacing w:line="240" w:lineRule="auto"/>
              <w:jc w:val="center"/>
              <w:rPr>
                <w:rFonts w:eastAsia="Times New Roman" w:cs="Times New Roman"/>
                <w:color w:val="000000"/>
                <w:sz w:val="24"/>
                <w:szCs w:val="24"/>
              </w:rPr>
            </w:pPr>
          </w:p>
        </w:tc>
        <w:tc>
          <w:tcPr>
            <w:tcW w:w="773" w:type="dxa"/>
            <w:tcBorders>
              <w:top w:val="single" w:sz="4" w:space="0" w:color="auto"/>
              <w:left w:val="nil"/>
              <w:bottom w:val="single" w:sz="4" w:space="0" w:color="auto"/>
              <w:right w:val="single" w:sz="4" w:space="0" w:color="auto"/>
            </w:tcBorders>
            <w:vAlign w:val="center"/>
            <w:hideMark/>
          </w:tcPr>
          <w:p w14:paraId="7DA09212" w14:textId="5A81E3B3"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1</w:t>
            </w:r>
            <w:r w:rsidR="008E2F5F" w:rsidRPr="006E68E0">
              <w:rPr>
                <w:rFonts w:eastAsia="Times New Roman" w:cs="Times New Roman"/>
                <w:color w:val="000000"/>
                <w:sz w:val="24"/>
                <w:szCs w:val="24"/>
              </w:rPr>
              <w:t>5</w:t>
            </w:r>
          </w:p>
        </w:tc>
        <w:tc>
          <w:tcPr>
            <w:tcW w:w="870" w:type="dxa"/>
            <w:tcBorders>
              <w:top w:val="single" w:sz="4" w:space="0" w:color="auto"/>
              <w:left w:val="nil"/>
              <w:bottom w:val="single" w:sz="4" w:space="0" w:color="auto"/>
              <w:right w:val="single" w:sz="4" w:space="0" w:color="auto"/>
            </w:tcBorders>
            <w:vAlign w:val="center"/>
            <w:hideMark/>
          </w:tcPr>
          <w:p w14:paraId="1410C5F6"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4</w:t>
            </w:r>
          </w:p>
        </w:tc>
        <w:tc>
          <w:tcPr>
            <w:tcW w:w="1053" w:type="dxa"/>
            <w:tcBorders>
              <w:top w:val="single" w:sz="4" w:space="0" w:color="auto"/>
              <w:left w:val="nil"/>
              <w:bottom w:val="single" w:sz="4" w:space="0" w:color="auto"/>
              <w:right w:val="single" w:sz="4" w:space="0" w:color="auto"/>
            </w:tcBorders>
            <w:vAlign w:val="center"/>
            <w:hideMark/>
          </w:tcPr>
          <w:p w14:paraId="628726F0"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8.000</w:t>
            </w:r>
          </w:p>
        </w:tc>
        <w:tc>
          <w:tcPr>
            <w:tcW w:w="1597" w:type="dxa"/>
            <w:tcBorders>
              <w:top w:val="single" w:sz="4" w:space="0" w:color="auto"/>
              <w:left w:val="nil"/>
              <w:bottom w:val="single" w:sz="4" w:space="0" w:color="auto"/>
              <w:right w:val="single" w:sz="4" w:space="0" w:color="auto"/>
            </w:tcBorders>
            <w:vAlign w:val="center"/>
            <w:hideMark/>
          </w:tcPr>
          <w:p w14:paraId="75EDA458" w14:textId="5E08B011" w:rsidR="004D37E9" w:rsidRPr="006E68E0" w:rsidRDefault="00213BAC"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48</w:t>
            </w:r>
            <w:r w:rsidR="004D37E9" w:rsidRPr="006E68E0">
              <w:rPr>
                <w:rFonts w:eastAsia="Times New Roman" w:cs="Times New Roman"/>
                <w:color w:val="000000"/>
                <w:sz w:val="24"/>
                <w:szCs w:val="24"/>
              </w:rPr>
              <w:t>0.000</w:t>
            </w:r>
          </w:p>
        </w:tc>
        <w:tc>
          <w:tcPr>
            <w:tcW w:w="1404" w:type="dxa"/>
            <w:tcBorders>
              <w:top w:val="single" w:sz="4" w:space="0" w:color="auto"/>
              <w:left w:val="nil"/>
              <w:bottom w:val="single" w:sz="4" w:space="0" w:color="auto"/>
              <w:right w:val="single" w:sz="4" w:space="0" w:color="auto"/>
            </w:tcBorders>
            <w:vAlign w:val="center"/>
            <w:hideMark/>
          </w:tcPr>
          <w:p w14:paraId="38C6B809"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4D37E9" w:rsidRPr="000651CB" w14:paraId="5E76AA5C" w14:textId="77777777" w:rsidTr="00777738">
        <w:trPr>
          <w:trHeight w:val="360"/>
        </w:trPr>
        <w:tc>
          <w:tcPr>
            <w:tcW w:w="712" w:type="dxa"/>
            <w:tcBorders>
              <w:top w:val="nil"/>
              <w:left w:val="single" w:sz="8" w:space="0" w:color="auto"/>
              <w:bottom w:val="single" w:sz="4" w:space="0" w:color="auto"/>
              <w:right w:val="single" w:sz="4" w:space="0" w:color="auto"/>
            </w:tcBorders>
            <w:vAlign w:val="center"/>
            <w:hideMark/>
          </w:tcPr>
          <w:p w14:paraId="1900ED02" w14:textId="77777777" w:rsidR="004D37E9" w:rsidRPr="006E68E0" w:rsidRDefault="004D37E9" w:rsidP="00777738">
            <w:pPr>
              <w:spacing w:line="240" w:lineRule="auto"/>
              <w:jc w:val="center"/>
              <w:rPr>
                <w:rFonts w:eastAsia="Times New Roman" w:cs="Times New Roman"/>
                <w:b/>
                <w:bCs/>
                <w:sz w:val="24"/>
                <w:szCs w:val="24"/>
              </w:rPr>
            </w:pPr>
            <w:r w:rsidRPr="006E68E0">
              <w:rPr>
                <w:rFonts w:eastAsia="Times New Roman" w:cs="Times New Roman"/>
                <w:b/>
                <w:bCs/>
                <w:sz w:val="24"/>
                <w:szCs w:val="24"/>
              </w:rPr>
              <w:t> </w:t>
            </w:r>
          </w:p>
        </w:tc>
        <w:tc>
          <w:tcPr>
            <w:tcW w:w="2519" w:type="dxa"/>
            <w:tcBorders>
              <w:top w:val="nil"/>
              <w:left w:val="nil"/>
              <w:bottom w:val="single" w:sz="4" w:space="0" w:color="auto"/>
              <w:right w:val="single" w:sz="4" w:space="0" w:color="auto"/>
            </w:tcBorders>
            <w:vAlign w:val="center"/>
            <w:hideMark/>
          </w:tcPr>
          <w:p w14:paraId="53911980"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008C310D"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Internet</w:t>
            </w:r>
          </w:p>
        </w:tc>
        <w:tc>
          <w:tcPr>
            <w:tcW w:w="772" w:type="dxa"/>
            <w:tcBorders>
              <w:top w:val="nil"/>
              <w:left w:val="nil"/>
              <w:bottom w:val="single" w:sz="4" w:space="0" w:color="auto"/>
              <w:right w:val="single" w:sz="4" w:space="0" w:color="auto"/>
            </w:tcBorders>
            <w:vAlign w:val="center"/>
          </w:tcPr>
          <w:p w14:paraId="1D426244" w14:textId="77777777" w:rsidR="004D37E9" w:rsidRPr="006E68E0" w:rsidRDefault="004D37E9" w:rsidP="00777738">
            <w:pPr>
              <w:spacing w:line="240" w:lineRule="auto"/>
              <w:jc w:val="right"/>
              <w:rPr>
                <w:rFonts w:eastAsia="Times New Roman" w:cs="Times New Roman"/>
                <w:sz w:val="24"/>
                <w:szCs w:val="24"/>
              </w:rPr>
            </w:pPr>
          </w:p>
        </w:tc>
        <w:tc>
          <w:tcPr>
            <w:tcW w:w="963" w:type="dxa"/>
            <w:tcBorders>
              <w:top w:val="nil"/>
              <w:left w:val="nil"/>
              <w:bottom w:val="single" w:sz="4" w:space="0" w:color="auto"/>
              <w:right w:val="single" w:sz="4" w:space="0" w:color="auto"/>
            </w:tcBorders>
            <w:vAlign w:val="center"/>
          </w:tcPr>
          <w:p w14:paraId="16C09A6E" w14:textId="77777777" w:rsidR="004D37E9" w:rsidRPr="006E68E0" w:rsidRDefault="004D37E9" w:rsidP="00777738">
            <w:pPr>
              <w:spacing w:line="240" w:lineRule="auto"/>
              <w:rPr>
                <w:rFonts w:eastAsia="Times New Roman" w:cs="Times New Roman"/>
                <w:color w:val="000000"/>
                <w:sz w:val="24"/>
                <w:szCs w:val="24"/>
              </w:rPr>
            </w:pPr>
          </w:p>
        </w:tc>
        <w:tc>
          <w:tcPr>
            <w:tcW w:w="931" w:type="dxa"/>
            <w:tcBorders>
              <w:top w:val="nil"/>
              <w:left w:val="nil"/>
              <w:bottom w:val="single" w:sz="4" w:space="0" w:color="auto"/>
              <w:right w:val="single" w:sz="4" w:space="0" w:color="auto"/>
            </w:tcBorders>
            <w:vAlign w:val="center"/>
          </w:tcPr>
          <w:p w14:paraId="75F13720" w14:textId="77777777" w:rsidR="004D37E9" w:rsidRPr="006E68E0" w:rsidRDefault="004D37E9" w:rsidP="00777738">
            <w:pPr>
              <w:spacing w:line="240" w:lineRule="auto"/>
              <w:jc w:val="right"/>
              <w:rPr>
                <w:rFonts w:eastAsia="Times New Roman" w:cs="Times New Roman"/>
                <w:color w:val="000000"/>
                <w:sz w:val="24"/>
                <w:szCs w:val="24"/>
              </w:rPr>
            </w:pPr>
          </w:p>
        </w:tc>
        <w:tc>
          <w:tcPr>
            <w:tcW w:w="1078" w:type="dxa"/>
            <w:tcBorders>
              <w:top w:val="nil"/>
              <w:left w:val="nil"/>
              <w:bottom w:val="single" w:sz="4" w:space="0" w:color="auto"/>
              <w:right w:val="single" w:sz="4" w:space="0" w:color="auto"/>
            </w:tcBorders>
            <w:vAlign w:val="center"/>
          </w:tcPr>
          <w:p w14:paraId="41DCC1EB" w14:textId="77777777" w:rsidR="004D37E9" w:rsidRPr="006E68E0" w:rsidRDefault="004D37E9" w:rsidP="00777738">
            <w:pPr>
              <w:spacing w:line="240" w:lineRule="auto"/>
              <w:jc w:val="right"/>
              <w:rPr>
                <w:rFonts w:eastAsia="Times New Roman" w:cs="Times New Roman"/>
                <w:color w:val="000000"/>
                <w:sz w:val="24"/>
                <w:szCs w:val="24"/>
              </w:rPr>
            </w:pPr>
          </w:p>
        </w:tc>
        <w:tc>
          <w:tcPr>
            <w:tcW w:w="773" w:type="dxa"/>
            <w:tcBorders>
              <w:top w:val="nil"/>
              <w:left w:val="nil"/>
              <w:bottom w:val="single" w:sz="4" w:space="0" w:color="auto"/>
              <w:right w:val="single" w:sz="4" w:space="0" w:color="auto"/>
            </w:tcBorders>
            <w:vAlign w:val="center"/>
          </w:tcPr>
          <w:p w14:paraId="4D083D32" w14:textId="77777777" w:rsidR="004D37E9" w:rsidRPr="006E68E0" w:rsidRDefault="004D37E9" w:rsidP="00777738">
            <w:pPr>
              <w:spacing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vAlign w:val="center"/>
          </w:tcPr>
          <w:p w14:paraId="5020856C" w14:textId="77777777" w:rsidR="004D37E9" w:rsidRPr="006E68E0" w:rsidRDefault="004D37E9" w:rsidP="00777738">
            <w:pPr>
              <w:spacing w:line="240" w:lineRule="auto"/>
              <w:jc w:val="right"/>
              <w:rPr>
                <w:rFonts w:eastAsia="Times New Roman" w:cs="Times New Roman"/>
                <w:color w:val="000000"/>
                <w:sz w:val="24"/>
                <w:szCs w:val="24"/>
              </w:rPr>
            </w:pPr>
          </w:p>
        </w:tc>
        <w:tc>
          <w:tcPr>
            <w:tcW w:w="1053" w:type="dxa"/>
            <w:tcBorders>
              <w:top w:val="nil"/>
              <w:left w:val="nil"/>
              <w:bottom w:val="single" w:sz="4" w:space="0" w:color="auto"/>
              <w:right w:val="single" w:sz="4" w:space="0" w:color="auto"/>
            </w:tcBorders>
            <w:vAlign w:val="center"/>
          </w:tcPr>
          <w:p w14:paraId="0AAB6D69" w14:textId="77777777" w:rsidR="004D37E9" w:rsidRPr="006E68E0" w:rsidRDefault="004D37E9" w:rsidP="00777738">
            <w:pPr>
              <w:spacing w:line="240" w:lineRule="auto"/>
              <w:jc w:val="right"/>
              <w:rPr>
                <w:rFonts w:eastAsia="Times New Roman" w:cs="Times New Roman"/>
                <w:color w:val="000000"/>
                <w:sz w:val="24"/>
                <w:szCs w:val="24"/>
              </w:rPr>
            </w:pPr>
          </w:p>
        </w:tc>
        <w:tc>
          <w:tcPr>
            <w:tcW w:w="1597" w:type="dxa"/>
            <w:tcBorders>
              <w:top w:val="nil"/>
              <w:left w:val="nil"/>
              <w:bottom w:val="single" w:sz="4" w:space="0" w:color="auto"/>
              <w:right w:val="single" w:sz="4" w:space="0" w:color="auto"/>
            </w:tcBorders>
            <w:vAlign w:val="center"/>
          </w:tcPr>
          <w:p w14:paraId="6D90FB35" w14:textId="77777777" w:rsidR="004D37E9" w:rsidRPr="006E68E0" w:rsidRDefault="004D37E9" w:rsidP="00777738">
            <w:pPr>
              <w:spacing w:line="240" w:lineRule="auto"/>
              <w:jc w:val="right"/>
              <w:rPr>
                <w:rFonts w:eastAsia="Times New Roman" w:cs="Times New Roman"/>
                <w:color w:val="000000"/>
                <w:sz w:val="24"/>
                <w:szCs w:val="24"/>
              </w:rPr>
            </w:pPr>
          </w:p>
        </w:tc>
        <w:tc>
          <w:tcPr>
            <w:tcW w:w="1404" w:type="dxa"/>
            <w:tcBorders>
              <w:top w:val="nil"/>
              <w:left w:val="nil"/>
              <w:bottom w:val="single" w:sz="4" w:space="0" w:color="auto"/>
              <w:right w:val="single" w:sz="8" w:space="0" w:color="auto"/>
            </w:tcBorders>
            <w:vAlign w:val="center"/>
            <w:hideMark/>
          </w:tcPr>
          <w:p w14:paraId="6E020495"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4D37E9" w:rsidRPr="000651CB" w14:paraId="1DBC89FE" w14:textId="77777777" w:rsidTr="00777738">
        <w:trPr>
          <w:trHeight w:val="360"/>
        </w:trPr>
        <w:tc>
          <w:tcPr>
            <w:tcW w:w="712" w:type="dxa"/>
            <w:tcBorders>
              <w:top w:val="nil"/>
              <w:left w:val="single" w:sz="8" w:space="0" w:color="auto"/>
              <w:bottom w:val="single" w:sz="4" w:space="0" w:color="auto"/>
              <w:right w:val="single" w:sz="4" w:space="0" w:color="auto"/>
            </w:tcBorders>
            <w:vAlign w:val="center"/>
            <w:hideMark/>
          </w:tcPr>
          <w:p w14:paraId="09726A5C" w14:textId="77777777" w:rsidR="004D37E9" w:rsidRPr="006E68E0" w:rsidRDefault="004D37E9" w:rsidP="00777738">
            <w:pPr>
              <w:spacing w:line="240" w:lineRule="auto"/>
              <w:jc w:val="center"/>
              <w:rPr>
                <w:rFonts w:eastAsia="Times New Roman" w:cs="Times New Roman"/>
                <w:sz w:val="24"/>
                <w:szCs w:val="24"/>
              </w:rPr>
            </w:pPr>
            <w:r w:rsidRPr="006E68E0">
              <w:rPr>
                <w:rFonts w:eastAsia="Times New Roman" w:cs="Times New Roman"/>
                <w:sz w:val="24"/>
                <w:szCs w:val="24"/>
              </w:rPr>
              <w:t> </w:t>
            </w:r>
          </w:p>
        </w:tc>
        <w:tc>
          <w:tcPr>
            <w:tcW w:w="2519" w:type="dxa"/>
            <w:tcBorders>
              <w:top w:val="nil"/>
              <w:left w:val="nil"/>
              <w:bottom w:val="single" w:sz="4" w:space="0" w:color="auto"/>
              <w:right w:val="single" w:sz="4" w:space="0" w:color="auto"/>
            </w:tcBorders>
            <w:vAlign w:val="center"/>
            <w:hideMark/>
          </w:tcPr>
          <w:p w14:paraId="05670439"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5C19A60B"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Khác</w:t>
            </w:r>
          </w:p>
        </w:tc>
        <w:tc>
          <w:tcPr>
            <w:tcW w:w="772" w:type="dxa"/>
            <w:tcBorders>
              <w:top w:val="nil"/>
              <w:left w:val="nil"/>
              <w:bottom w:val="single" w:sz="4" w:space="0" w:color="auto"/>
              <w:right w:val="single" w:sz="4" w:space="0" w:color="auto"/>
            </w:tcBorders>
            <w:vAlign w:val="center"/>
            <w:hideMark/>
          </w:tcPr>
          <w:p w14:paraId="5F03DBB2" w14:textId="77777777" w:rsidR="004D37E9" w:rsidRPr="006E68E0" w:rsidRDefault="004D37E9" w:rsidP="00777738">
            <w:pPr>
              <w:spacing w:line="240" w:lineRule="auto"/>
              <w:jc w:val="right"/>
              <w:rPr>
                <w:rFonts w:eastAsia="Times New Roman" w:cs="Times New Roman"/>
                <w:sz w:val="24"/>
                <w:szCs w:val="24"/>
              </w:rPr>
            </w:pPr>
            <w:r w:rsidRPr="006E68E0">
              <w:rPr>
                <w:rFonts w:eastAsia="Times New Roman" w:cs="Times New Roman"/>
                <w:sz w:val="24"/>
                <w:szCs w:val="24"/>
              </w:rPr>
              <w:t> </w:t>
            </w:r>
          </w:p>
        </w:tc>
        <w:tc>
          <w:tcPr>
            <w:tcW w:w="963" w:type="dxa"/>
            <w:tcBorders>
              <w:top w:val="nil"/>
              <w:left w:val="nil"/>
              <w:bottom w:val="single" w:sz="4" w:space="0" w:color="auto"/>
              <w:right w:val="single" w:sz="4" w:space="0" w:color="auto"/>
            </w:tcBorders>
            <w:vAlign w:val="center"/>
            <w:hideMark/>
          </w:tcPr>
          <w:p w14:paraId="3210247D"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vAlign w:val="center"/>
            <w:hideMark/>
          </w:tcPr>
          <w:p w14:paraId="3054ADAC"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3B97664B" w14:textId="77777777" w:rsidR="004D37E9" w:rsidRPr="006E68E0" w:rsidRDefault="004D37E9" w:rsidP="00777738">
            <w:pPr>
              <w:spacing w:line="240" w:lineRule="auto"/>
              <w:jc w:val="right"/>
              <w:rPr>
                <w:rFonts w:eastAsia="Times New Roman" w:cs="Times New Roman"/>
                <w:color w:val="000000"/>
                <w:sz w:val="24"/>
                <w:szCs w:val="24"/>
              </w:rPr>
            </w:pPr>
            <w:r w:rsidRPr="006E68E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3A3C17AC"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0</w:t>
            </w:r>
          </w:p>
        </w:tc>
        <w:tc>
          <w:tcPr>
            <w:tcW w:w="870" w:type="dxa"/>
            <w:tcBorders>
              <w:top w:val="nil"/>
              <w:left w:val="nil"/>
              <w:bottom w:val="single" w:sz="4" w:space="0" w:color="auto"/>
              <w:right w:val="single" w:sz="4" w:space="0" w:color="auto"/>
            </w:tcBorders>
            <w:vAlign w:val="center"/>
            <w:hideMark/>
          </w:tcPr>
          <w:p w14:paraId="2E6505D1" w14:textId="77777777" w:rsidR="004D37E9" w:rsidRPr="006E68E0" w:rsidRDefault="004D37E9" w:rsidP="00777738">
            <w:pPr>
              <w:spacing w:line="240" w:lineRule="auto"/>
              <w:jc w:val="center"/>
              <w:rPr>
                <w:rFonts w:eastAsia="Times New Roman" w:cs="Times New Roman"/>
                <w:color w:val="000000"/>
                <w:sz w:val="24"/>
                <w:szCs w:val="24"/>
              </w:rPr>
            </w:pPr>
          </w:p>
        </w:tc>
        <w:tc>
          <w:tcPr>
            <w:tcW w:w="1053" w:type="dxa"/>
            <w:tcBorders>
              <w:top w:val="nil"/>
              <w:left w:val="nil"/>
              <w:bottom w:val="single" w:sz="4" w:space="0" w:color="auto"/>
              <w:right w:val="single" w:sz="4" w:space="0" w:color="auto"/>
            </w:tcBorders>
            <w:vAlign w:val="center"/>
            <w:hideMark/>
          </w:tcPr>
          <w:p w14:paraId="749CDEB7"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0</w:t>
            </w:r>
          </w:p>
        </w:tc>
        <w:tc>
          <w:tcPr>
            <w:tcW w:w="1597" w:type="dxa"/>
            <w:tcBorders>
              <w:top w:val="nil"/>
              <w:left w:val="nil"/>
              <w:bottom w:val="single" w:sz="4" w:space="0" w:color="auto"/>
              <w:right w:val="single" w:sz="4" w:space="0" w:color="auto"/>
            </w:tcBorders>
            <w:vAlign w:val="center"/>
            <w:hideMark/>
          </w:tcPr>
          <w:p w14:paraId="411910BC"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0</w:t>
            </w:r>
          </w:p>
        </w:tc>
        <w:tc>
          <w:tcPr>
            <w:tcW w:w="1404" w:type="dxa"/>
            <w:tcBorders>
              <w:top w:val="nil"/>
              <w:left w:val="nil"/>
              <w:bottom w:val="single" w:sz="4" w:space="0" w:color="auto"/>
              <w:right w:val="single" w:sz="8" w:space="0" w:color="auto"/>
            </w:tcBorders>
            <w:vAlign w:val="center"/>
            <w:hideMark/>
          </w:tcPr>
          <w:p w14:paraId="79A3D8AE" w14:textId="77777777" w:rsidR="004D37E9" w:rsidRPr="006E68E0" w:rsidRDefault="004D37E9" w:rsidP="00777738">
            <w:pPr>
              <w:spacing w:line="240" w:lineRule="auto"/>
              <w:rPr>
                <w:rFonts w:eastAsia="Times New Roman" w:cs="Times New Roman"/>
                <w:color w:val="000000"/>
                <w:sz w:val="24"/>
                <w:szCs w:val="24"/>
              </w:rPr>
            </w:pPr>
            <w:r w:rsidRPr="006E68E0">
              <w:rPr>
                <w:rFonts w:eastAsia="Times New Roman" w:cs="Times New Roman"/>
                <w:color w:val="000000"/>
                <w:sz w:val="24"/>
                <w:szCs w:val="24"/>
              </w:rPr>
              <w:t> </w:t>
            </w:r>
          </w:p>
        </w:tc>
      </w:tr>
      <w:tr w:rsidR="004D37E9" w:rsidRPr="000651CB" w14:paraId="276479AC" w14:textId="77777777" w:rsidTr="00777738">
        <w:trPr>
          <w:trHeight w:val="360"/>
        </w:trPr>
        <w:tc>
          <w:tcPr>
            <w:tcW w:w="712" w:type="dxa"/>
            <w:tcBorders>
              <w:top w:val="single" w:sz="4" w:space="0" w:color="auto"/>
              <w:left w:val="single" w:sz="4" w:space="0" w:color="auto"/>
              <w:bottom w:val="single" w:sz="4" w:space="0" w:color="auto"/>
              <w:right w:val="single" w:sz="4" w:space="0" w:color="auto"/>
            </w:tcBorders>
            <w:vAlign w:val="center"/>
            <w:hideMark/>
          </w:tcPr>
          <w:p w14:paraId="650695A3" w14:textId="77777777" w:rsidR="004D37E9" w:rsidRPr="006E68E0" w:rsidRDefault="004D37E9" w:rsidP="00777738">
            <w:pPr>
              <w:spacing w:line="240" w:lineRule="auto"/>
              <w:jc w:val="center"/>
              <w:rPr>
                <w:rFonts w:eastAsia="Times New Roman" w:cs="Times New Roman"/>
                <w:color w:val="000000"/>
                <w:sz w:val="24"/>
                <w:szCs w:val="24"/>
              </w:rPr>
            </w:pPr>
            <w:r w:rsidRPr="006E68E0">
              <w:rPr>
                <w:rFonts w:eastAsia="Times New Roman" w:cs="Times New Roman"/>
                <w:color w:val="000000"/>
                <w:sz w:val="24"/>
                <w:szCs w:val="24"/>
              </w:rPr>
              <w:t> </w:t>
            </w:r>
          </w:p>
        </w:tc>
        <w:tc>
          <w:tcPr>
            <w:tcW w:w="4707" w:type="dxa"/>
            <w:gridSpan w:val="2"/>
            <w:tcBorders>
              <w:top w:val="single" w:sz="4" w:space="0" w:color="auto"/>
              <w:left w:val="single" w:sz="4" w:space="0" w:color="auto"/>
              <w:bottom w:val="single" w:sz="4" w:space="0" w:color="auto"/>
              <w:right w:val="single" w:sz="4" w:space="0" w:color="auto"/>
            </w:tcBorders>
            <w:vAlign w:val="center"/>
            <w:hideMark/>
          </w:tcPr>
          <w:p w14:paraId="48A7692D" w14:textId="77777777" w:rsidR="004D37E9" w:rsidRPr="006E68E0" w:rsidRDefault="004D37E9" w:rsidP="00777738">
            <w:pPr>
              <w:spacing w:line="240" w:lineRule="auto"/>
              <w:jc w:val="center"/>
              <w:rPr>
                <w:rFonts w:eastAsia="Times New Roman" w:cs="Times New Roman"/>
                <w:b/>
                <w:bCs/>
                <w:color w:val="000000"/>
                <w:sz w:val="24"/>
                <w:szCs w:val="24"/>
              </w:rPr>
            </w:pPr>
            <w:r w:rsidRPr="006E68E0">
              <w:rPr>
                <w:rFonts w:eastAsia="Times New Roman" w:cs="Times New Roman"/>
                <w:b/>
                <w:bCs/>
                <w:color w:val="000000"/>
                <w:sz w:val="24"/>
                <w:szCs w:val="24"/>
              </w:rPr>
              <w:t>TỔNG</w:t>
            </w:r>
          </w:p>
        </w:tc>
        <w:tc>
          <w:tcPr>
            <w:tcW w:w="772" w:type="dxa"/>
            <w:tcBorders>
              <w:top w:val="single" w:sz="4" w:space="0" w:color="auto"/>
              <w:left w:val="single" w:sz="4" w:space="0" w:color="auto"/>
              <w:bottom w:val="single" w:sz="4" w:space="0" w:color="auto"/>
              <w:right w:val="single" w:sz="4" w:space="0" w:color="auto"/>
            </w:tcBorders>
            <w:vAlign w:val="center"/>
            <w:hideMark/>
          </w:tcPr>
          <w:p w14:paraId="597AD0D1" w14:textId="77777777" w:rsidR="004D37E9" w:rsidRPr="006E68E0" w:rsidRDefault="004D37E9" w:rsidP="00777738">
            <w:pPr>
              <w:spacing w:line="240" w:lineRule="auto"/>
              <w:jc w:val="right"/>
              <w:rPr>
                <w:rFonts w:eastAsia="Times New Roman" w:cs="Times New Roman"/>
                <w:b/>
                <w:bCs/>
                <w:color w:val="000000"/>
                <w:sz w:val="24"/>
                <w:szCs w:val="24"/>
              </w:rPr>
            </w:pPr>
            <w:r w:rsidRPr="006E68E0">
              <w:rPr>
                <w:rFonts w:eastAsia="Times New Roman" w:cs="Times New Roman"/>
                <w:b/>
                <w:bCs/>
                <w:color w:val="000000"/>
                <w:sz w:val="24"/>
                <w:szCs w:val="24"/>
              </w:rPr>
              <w:t> </w:t>
            </w:r>
          </w:p>
        </w:tc>
        <w:tc>
          <w:tcPr>
            <w:tcW w:w="963" w:type="dxa"/>
            <w:tcBorders>
              <w:top w:val="single" w:sz="4" w:space="0" w:color="auto"/>
              <w:left w:val="single" w:sz="4" w:space="0" w:color="auto"/>
              <w:bottom w:val="single" w:sz="4" w:space="0" w:color="auto"/>
              <w:right w:val="single" w:sz="4" w:space="0" w:color="auto"/>
            </w:tcBorders>
            <w:vAlign w:val="center"/>
            <w:hideMark/>
          </w:tcPr>
          <w:p w14:paraId="57A9CA3A" w14:textId="77777777" w:rsidR="004D37E9" w:rsidRPr="006E68E0" w:rsidRDefault="004D37E9" w:rsidP="00777738">
            <w:pPr>
              <w:spacing w:line="240" w:lineRule="auto"/>
              <w:jc w:val="right"/>
              <w:rPr>
                <w:rFonts w:eastAsia="Times New Roman" w:cs="Times New Roman"/>
                <w:b/>
                <w:bCs/>
                <w:color w:val="000000"/>
                <w:sz w:val="24"/>
                <w:szCs w:val="24"/>
              </w:rPr>
            </w:pPr>
            <w:r w:rsidRPr="006E68E0">
              <w:rPr>
                <w:rFonts w:eastAsia="Times New Roman" w:cs="Times New Roman"/>
                <w:b/>
                <w:bCs/>
                <w:color w:val="000000"/>
                <w:sz w:val="24"/>
                <w:szCs w:val="24"/>
              </w:rPr>
              <w:t> </w:t>
            </w:r>
          </w:p>
        </w:tc>
        <w:tc>
          <w:tcPr>
            <w:tcW w:w="931" w:type="dxa"/>
            <w:tcBorders>
              <w:top w:val="single" w:sz="4" w:space="0" w:color="auto"/>
              <w:left w:val="single" w:sz="4" w:space="0" w:color="auto"/>
              <w:bottom w:val="single" w:sz="4" w:space="0" w:color="auto"/>
              <w:right w:val="single" w:sz="4" w:space="0" w:color="auto"/>
            </w:tcBorders>
            <w:vAlign w:val="center"/>
            <w:hideMark/>
          </w:tcPr>
          <w:p w14:paraId="27BFE6EB" w14:textId="77777777" w:rsidR="004D37E9" w:rsidRPr="006E68E0" w:rsidRDefault="004D37E9" w:rsidP="00777738">
            <w:pPr>
              <w:spacing w:line="240" w:lineRule="auto"/>
              <w:jc w:val="right"/>
              <w:rPr>
                <w:rFonts w:eastAsia="Times New Roman" w:cs="Times New Roman"/>
                <w:b/>
                <w:bCs/>
                <w:color w:val="000000"/>
                <w:sz w:val="24"/>
                <w:szCs w:val="24"/>
              </w:rPr>
            </w:pPr>
            <w:r w:rsidRPr="006E68E0">
              <w:rPr>
                <w:rFonts w:eastAsia="Times New Roman" w:cs="Times New Roman"/>
                <w:b/>
                <w:bCs/>
                <w:color w:val="000000"/>
                <w:sz w:val="24"/>
                <w:szCs w:val="24"/>
              </w:rPr>
              <w:t>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80A82AB" w14:textId="77777777" w:rsidR="004D37E9" w:rsidRPr="006E68E0" w:rsidRDefault="004D37E9" w:rsidP="00777738">
            <w:pPr>
              <w:spacing w:line="240" w:lineRule="auto"/>
              <w:jc w:val="right"/>
              <w:rPr>
                <w:rFonts w:eastAsia="Times New Roman" w:cs="Times New Roman"/>
                <w:b/>
                <w:bCs/>
                <w:color w:val="000000"/>
                <w:sz w:val="24"/>
                <w:szCs w:val="24"/>
              </w:rPr>
            </w:pPr>
            <w:r w:rsidRPr="006E68E0">
              <w:rPr>
                <w:rFonts w:eastAsia="Times New Roman" w:cs="Times New Roman"/>
                <w:b/>
                <w:bCs/>
                <w:color w:val="000000"/>
                <w:sz w:val="24"/>
                <w:szCs w:val="24"/>
              </w:rPr>
              <w:t>0</w:t>
            </w:r>
          </w:p>
        </w:tc>
        <w:tc>
          <w:tcPr>
            <w:tcW w:w="773" w:type="dxa"/>
            <w:tcBorders>
              <w:top w:val="single" w:sz="4" w:space="0" w:color="auto"/>
              <w:left w:val="single" w:sz="4" w:space="0" w:color="auto"/>
              <w:bottom w:val="single" w:sz="4" w:space="0" w:color="auto"/>
              <w:right w:val="single" w:sz="4" w:space="0" w:color="auto"/>
            </w:tcBorders>
            <w:vAlign w:val="center"/>
            <w:hideMark/>
          </w:tcPr>
          <w:p w14:paraId="16437D91" w14:textId="77777777" w:rsidR="004D37E9" w:rsidRPr="006E68E0" w:rsidRDefault="004D37E9" w:rsidP="00777738">
            <w:pPr>
              <w:spacing w:line="240" w:lineRule="auto"/>
              <w:jc w:val="right"/>
              <w:rPr>
                <w:rFonts w:eastAsia="Times New Roman" w:cs="Times New Roman"/>
                <w:b/>
                <w:bCs/>
                <w:color w:val="000000"/>
                <w:sz w:val="24"/>
                <w:szCs w:val="24"/>
              </w:rPr>
            </w:pPr>
            <w:r w:rsidRPr="006E68E0">
              <w:rPr>
                <w:rFonts w:eastAsia="Times New Roman" w:cs="Times New Roman"/>
                <w:b/>
                <w:bCs/>
                <w:color w:val="000000"/>
                <w:sz w:val="24"/>
                <w:szCs w:val="24"/>
              </w:rPr>
              <w:t> </w:t>
            </w:r>
          </w:p>
        </w:tc>
        <w:tc>
          <w:tcPr>
            <w:tcW w:w="870" w:type="dxa"/>
            <w:tcBorders>
              <w:top w:val="single" w:sz="4" w:space="0" w:color="auto"/>
              <w:left w:val="single" w:sz="4" w:space="0" w:color="auto"/>
              <w:bottom w:val="single" w:sz="4" w:space="0" w:color="auto"/>
              <w:right w:val="single" w:sz="4" w:space="0" w:color="auto"/>
            </w:tcBorders>
            <w:vAlign w:val="center"/>
            <w:hideMark/>
          </w:tcPr>
          <w:p w14:paraId="3634D3EE" w14:textId="77777777" w:rsidR="004D37E9" w:rsidRPr="006E68E0" w:rsidRDefault="004D37E9" w:rsidP="00777738">
            <w:pPr>
              <w:spacing w:line="240" w:lineRule="auto"/>
              <w:jc w:val="right"/>
              <w:rPr>
                <w:rFonts w:eastAsia="Times New Roman" w:cs="Times New Roman"/>
                <w:b/>
                <w:bCs/>
                <w:color w:val="000000"/>
                <w:sz w:val="24"/>
                <w:szCs w:val="24"/>
              </w:rPr>
            </w:pPr>
            <w:r w:rsidRPr="006E68E0">
              <w:rPr>
                <w:rFonts w:eastAsia="Times New Roman" w:cs="Times New Roman"/>
                <w:b/>
                <w:bCs/>
                <w:color w:val="000000"/>
                <w:sz w:val="24"/>
                <w:szCs w:val="24"/>
              </w:rPr>
              <w:t> </w:t>
            </w:r>
          </w:p>
        </w:tc>
        <w:tc>
          <w:tcPr>
            <w:tcW w:w="1053" w:type="dxa"/>
            <w:tcBorders>
              <w:top w:val="single" w:sz="4" w:space="0" w:color="auto"/>
              <w:left w:val="single" w:sz="4" w:space="0" w:color="auto"/>
              <w:bottom w:val="single" w:sz="4" w:space="0" w:color="auto"/>
              <w:right w:val="single" w:sz="4" w:space="0" w:color="auto"/>
            </w:tcBorders>
            <w:vAlign w:val="center"/>
            <w:hideMark/>
          </w:tcPr>
          <w:p w14:paraId="23B32A67" w14:textId="077E8484" w:rsidR="004D37E9" w:rsidRPr="006E68E0" w:rsidRDefault="00A66121" w:rsidP="00777738">
            <w:pPr>
              <w:spacing w:line="240" w:lineRule="auto"/>
              <w:jc w:val="right"/>
              <w:rPr>
                <w:rFonts w:eastAsia="Times New Roman" w:cs="Times New Roman"/>
                <w:b/>
                <w:bCs/>
                <w:color w:val="000000"/>
                <w:sz w:val="24"/>
                <w:szCs w:val="24"/>
              </w:rPr>
            </w:pPr>
            <w:r w:rsidRPr="006E68E0">
              <w:rPr>
                <w:rFonts w:eastAsia="Times New Roman" w:cs="Times New Roman"/>
                <w:b/>
                <w:bCs/>
                <w:color w:val="000000"/>
                <w:sz w:val="24"/>
                <w:szCs w:val="24"/>
              </w:rPr>
              <w:t>311.812</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B6E7C33" w14:textId="7B53BBD6" w:rsidR="004D37E9" w:rsidRPr="006E68E0" w:rsidRDefault="00B96D8B" w:rsidP="00777738">
            <w:pPr>
              <w:spacing w:line="240" w:lineRule="auto"/>
              <w:jc w:val="right"/>
              <w:rPr>
                <w:rFonts w:eastAsia="Times New Roman" w:cs="Times New Roman"/>
                <w:b/>
                <w:bCs/>
                <w:color w:val="000000"/>
                <w:sz w:val="24"/>
                <w:szCs w:val="24"/>
              </w:rPr>
            </w:pPr>
            <w:r w:rsidRPr="006E68E0">
              <w:rPr>
                <w:rFonts w:eastAsia="Times New Roman" w:cs="Times New Roman"/>
                <w:b/>
                <w:bCs/>
                <w:color w:val="000000"/>
                <w:sz w:val="24"/>
                <w:szCs w:val="24"/>
              </w:rPr>
              <w:t>18.708.720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89F6EA5" w14:textId="77777777" w:rsidR="004D37E9" w:rsidRPr="006E68E0" w:rsidRDefault="004D37E9" w:rsidP="00777738">
            <w:pPr>
              <w:spacing w:line="240" w:lineRule="auto"/>
              <w:jc w:val="right"/>
              <w:rPr>
                <w:rFonts w:eastAsia="Times New Roman" w:cs="Times New Roman"/>
                <w:b/>
                <w:bCs/>
                <w:color w:val="000000"/>
                <w:sz w:val="24"/>
                <w:szCs w:val="24"/>
              </w:rPr>
            </w:pPr>
            <w:r w:rsidRPr="006E68E0">
              <w:rPr>
                <w:rFonts w:eastAsia="Times New Roman" w:cs="Times New Roman"/>
                <w:b/>
                <w:bCs/>
                <w:color w:val="000000"/>
                <w:sz w:val="24"/>
                <w:szCs w:val="24"/>
              </w:rPr>
              <w:t> </w:t>
            </w:r>
          </w:p>
        </w:tc>
      </w:tr>
    </w:tbl>
    <w:p w14:paraId="549C8B22" w14:textId="77777777" w:rsidR="004D37E9" w:rsidRDefault="004D37E9" w:rsidP="004D37E9">
      <w:pPr>
        <w:rPr>
          <w:b/>
          <w:sz w:val="26"/>
          <w:szCs w:val="26"/>
        </w:rPr>
      </w:pPr>
    </w:p>
    <w:p w14:paraId="4803A11E" w14:textId="77777777" w:rsidR="004D37E9" w:rsidRDefault="004D37E9" w:rsidP="004D37E9">
      <w:pPr>
        <w:rPr>
          <w:b/>
          <w:sz w:val="26"/>
          <w:szCs w:val="26"/>
        </w:rPr>
      </w:pPr>
      <w:r w:rsidRPr="00603996">
        <w:rPr>
          <w:b/>
          <w:sz w:val="26"/>
          <w:szCs w:val="26"/>
        </w:rPr>
        <w:t>III. SO SÁNH CHI PHÍ</w:t>
      </w:r>
    </w:p>
    <w:p w14:paraId="4E48E58C" w14:textId="77777777" w:rsidR="004D37E9" w:rsidRPr="00603996" w:rsidRDefault="004D37E9" w:rsidP="004D37E9">
      <w:pPr>
        <w:rPr>
          <w:b/>
          <w:sz w:val="26"/>
          <w:szCs w:val="26"/>
        </w:rPr>
      </w:pPr>
    </w:p>
    <w:p w14:paraId="5D9B0A0B" w14:textId="77777777" w:rsidR="004D37E9" w:rsidRDefault="004D37E9" w:rsidP="004D37E9">
      <w:pPr>
        <w:rPr>
          <w:noProof/>
        </w:rPr>
      </w:pPr>
    </w:p>
    <w:p w14:paraId="1FDD2E33" w14:textId="7CFFC89A" w:rsidR="004D37E9" w:rsidRDefault="006E68E0" w:rsidP="004D37E9">
      <w:pPr>
        <w:rPr>
          <w:b/>
        </w:rPr>
      </w:pPr>
      <w:r>
        <w:rPr>
          <w:noProof/>
        </w:rPr>
        <w:lastRenderedPageBreak/>
        <w:drawing>
          <wp:anchor distT="0" distB="0" distL="114300" distR="114300" simplePos="0" relativeHeight="251679744" behindDoc="0" locked="0" layoutInCell="1" allowOverlap="1" wp14:anchorId="4BAD213B" wp14:editId="01AA4AAF">
            <wp:simplePos x="723900" y="857250"/>
            <wp:positionH relativeFrom="column">
              <wp:align>left</wp:align>
            </wp:positionH>
            <wp:positionV relativeFrom="paragraph">
              <wp:align>top</wp:align>
            </wp:positionV>
            <wp:extent cx="6181725" cy="4276725"/>
            <wp:effectExtent l="0" t="0" r="9525" b="9525"/>
            <wp:wrapSquare wrapText="bothSides"/>
            <wp:docPr id="280063180" name="Chart 280063180">
              <a:extLst xmlns:a="http://schemas.openxmlformats.org/drawingml/2006/main">
                <a:ext uri="{FF2B5EF4-FFF2-40B4-BE49-F238E27FC236}">
                  <a16:creationId xmlns:a16="http://schemas.microsoft.com/office/drawing/2014/main" id="{77B9A8F8-E646-46E3-84B3-F58ADCED53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b/>
        </w:rPr>
        <w:br w:type="textWrapping" w:clear="all"/>
      </w:r>
    </w:p>
    <w:p w14:paraId="03422B14" w14:textId="77777777" w:rsidR="004D37E9" w:rsidRPr="00EC26F3" w:rsidRDefault="004D37E9" w:rsidP="004D37E9"/>
    <w:p w14:paraId="1C7B5BDC" w14:textId="77777777" w:rsidR="004D37E9" w:rsidRPr="00EC26F3" w:rsidRDefault="004D37E9" w:rsidP="004D37E9"/>
    <w:p w14:paraId="437FC63D" w14:textId="77777777" w:rsidR="004D37E9" w:rsidRPr="00EC26F3" w:rsidRDefault="004D37E9" w:rsidP="004D37E9"/>
    <w:p w14:paraId="17E4EF4C" w14:textId="77777777" w:rsidR="004D37E9" w:rsidRPr="00EC26F3" w:rsidRDefault="004D37E9" w:rsidP="004D37E9"/>
    <w:p w14:paraId="44BD07FB" w14:textId="77777777" w:rsidR="004D37E9" w:rsidRPr="00EC26F3" w:rsidRDefault="004D37E9" w:rsidP="004D37E9"/>
    <w:p w14:paraId="22E80C11" w14:textId="77777777" w:rsidR="004D37E9" w:rsidRPr="00EC26F3" w:rsidRDefault="004D37E9" w:rsidP="004D37E9"/>
    <w:p w14:paraId="3B23A086" w14:textId="77777777" w:rsidR="004D37E9" w:rsidRPr="00EC26F3" w:rsidRDefault="004D37E9" w:rsidP="004D37E9"/>
    <w:p w14:paraId="60D1FEEF" w14:textId="77777777" w:rsidR="004D37E9" w:rsidRPr="00EC26F3" w:rsidRDefault="004D37E9" w:rsidP="004D37E9"/>
    <w:p w14:paraId="38D14FBB" w14:textId="7ABB4A59" w:rsidR="004D37E9" w:rsidRPr="00EC26F3" w:rsidRDefault="004D37E9" w:rsidP="004D37E9">
      <w:pPr>
        <w:tabs>
          <w:tab w:val="left" w:pos="10080"/>
        </w:tabs>
      </w:pPr>
    </w:p>
    <w:p w14:paraId="50EC929F" w14:textId="77777777" w:rsidR="004D37E9" w:rsidRDefault="004D37E9" w:rsidP="004D37E9">
      <w:pPr>
        <w:rPr>
          <w:b/>
        </w:rPr>
      </w:pPr>
      <w:r>
        <w:rPr>
          <w:noProof/>
        </w:rPr>
        <w:drawing>
          <wp:inline distT="0" distB="0" distL="0" distR="0" wp14:anchorId="4212A78E" wp14:editId="60B2CDEC">
            <wp:extent cx="7915275" cy="3742660"/>
            <wp:effectExtent l="0" t="0" r="9525" b="10795"/>
            <wp:docPr id="280063198" name="Chart 280063198">
              <a:extLst xmlns:a="http://schemas.openxmlformats.org/drawingml/2006/main">
                <a:ext uri="{FF2B5EF4-FFF2-40B4-BE49-F238E27FC236}">
                  <a16:creationId xmlns:a16="http://schemas.microsoft.com/office/drawing/2014/main" id="{2E7276E0-B9A3-463D-A3E8-F32BA16E6B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C1C7DD" w14:textId="77777777" w:rsidR="004D37E9" w:rsidRDefault="004D37E9" w:rsidP="004D37E9">
      <w:pPr>
        <w:rPr>
          <w:rFonts w:eastAsia="Times New Roman" w:cs="Times New Roman"/>
          <w:b/>
          <w:bCs/>
          <w:i/>
          <w:color w:val="000000"/>
          <w:sz w:val="24"/>
          <w:szCs w:val="24"/>
        </w:rPr>
      </w:pPr>
    </w:p>
    <w:p w14:paraId="0B1D248F" w14:textId="003C1075" w:rsidR="004D37E9" w:rsidRDefault="004D37E9" w:rsidP="004D37E9">
      <w:pPr>
        <w:rPr>
          <w:rFonts w:eastAsia="Times New Roman" w:cs="Times New Roman"/>
          <w:b/>
          <w:bCs/>
          <w:color w:val="000000"/>
          <w:sz w:val="24"/>
          <w:szCs w:val="24"/>
        </w:rPr>
      </w:pPr>
      <w:r w:rsidRPr="00D055D3">
        <w:rPr>
          <w:rFonts w:eastAsia="Times New Roman" w:cs="Times New Roman"/>
          <w:b/>
          <w:bCs/>
          <w:i/>
          <w:color w:val="000000"/>
          <w:sz w:val="24"/>
          <w:szCs w:val="24"/>
        </w:rPr>
        <w:t>* Ghi chú</w:t>
      </w:r>
      <w:r w:rsidRPr="00651D93">
        <w:rPr>
          <w:rFonts w:eastAsia="Times New Roman" w:cs="Times New Roman"/>
          <w:b/>
          <w:bCs/>
          <w:color w:val="000000"/>
          <w:sz w:val="24"/>
          <w:szCs w:val="24"/>
        </w:rPr>
        <w:t>: Số liệu trong</w:t>
      </w:r>
      <w:r>
        <w:rPr>
          <w:rFonts w:eastAsia="Times New Roman" w:cs="Times New Roman"/>
          <w:b/>
          <w:bCs/>
          <w:color w:val="000000"/>
          <w:sz w:val="24"/>
          <w:szCs w:val="24"/>
        </w:rPr>
        <w:t xml:space="preserve"> các</w:t>
      </w:r>
      <w:r w:rsidRPr="00651D93">
        <w:rPr>
          <w:rFonts w:eastAsia="Times New Roman" w:cs="Times New Roman"/>
          <w:b/>
          <w:bCs/>
          <w:color w:val="000000"/>
          <w:sz w:val="24"/>
          <w:szCs w:val="24"/>
        </w:rPr>
        <w:t xml:space="preserve"> Bảng tính</w:t>
      </w:r>
      <w:r>
        <w:rPr>
          <w:rFonts w:eastAsia="Times New Roman" w:cs="Times New Roman"/>
          <w:b/>
          <w:bCs/>
          <w:color w:val="000000"/>
          <w:sz w:val="24"/>
          <w:szCs w:val="24"/>
        </w:rPr>
        <w:t>, hình vẽ</w:t>
      </w:r>
      <w:r w:rsidRPr="00651D93">
        <w:rPr>
          <w:rFonts w:eastAsia="Times New Roman" w:cs="Times New Roman"/>
          <w:b/>
          <w:bCs/>
          <w:color w:val="000000"/>
          <w:sz w:val="24"/>
          <w:szCs w:val="24"/>
        </w:rPr>
        <w:t xml:space="preserve"> chỉ mang tính chất minh họa.</w:t>
      </w:r>
    </w:p>
    <w:p w14:paraId="1B4FF833" w14:textId="1EA48802" w:rsidR="00C25E19" w:rsidRDefault="00C25E19" w:rsidP="004D37E9">
      <w:pPr>
        <w:rPr>
          <w:rFonts w:eastAsia="Times New Roman" w:cs="Times New Roman"/>
          <w:b/>
          <w:bCs/>
          <w:color w:val="000000"/>
          <w:sz w:val="24"/>
          <w:szCs w:val="24"/>
        </w:rPr>
      </w:pPr>
    </w:p>
    <w:p w14:paraId="290281D4" w14:textId="5911FF26" w:rsidR="00C25E19" w:rsidRDefault="00C25E19" w:rsidP="004D37E9">
      <w:pPr>
        <w:rPr>
          <w:rFonts w:eastAsia="Times New Roman" w:cs="Times New Roman"/>
          <w:b/>
          <w:bCs/>
          <w:color w:val="000000"/>
          <w:sz w:val="24"/>
          <w:szCs w:val="24"/>
        </w:rPr>
      </w:pPr>
    </w:p>
    <w:p w14:paraId="22762A26" w14:textId="7FD826B7" w:rsidR="00C25E19" w:rsidRDefault="00C25E19" w:rsidP="004D37E9">
      <w:pPr>
        <w:rPr>
          <w:rFonts w:eastAsia="Times New Roman" w:cs="Times New Roman"/>
          <w:b/>
          <w:bCs/>
          <w:color w:val="000000"/>
          <w:sz w:val="24"/>
          <w:szCs w:val="24"/>
        </w:rPr>
      </w:pPr>
    </w:p>
    <w:p w14:paraId="22522F25" w14:textId="51A364CB" w:rsidR="00C25E19" w:rsidRDefault="00C25E19" w:rsidP="004D37E9">
      <w:pPr>
        <w:rPr>
          <w:rFonts w:eastAsia="Times New Roman" w:cs="Times New Roman"/>
          <w:b/>
          <w:bCs/>
          <w:color w:val="000000"/>
          <w:sz w:val="24"/>
          <w:szCs w:val="24"/>
        </w:rPr>
      </w:pPr>
    </w:p>
    <w:p w14:paraId="045E9E76" w14:textId="191DACF8" w:rsidR="00C25E19" w:rsidRDefault="00C25E19" w:rsidP="004D37E9">
      <w:pPr>
        <w:rPr>
          <w:rFonts w:eastAsia="Times New Roman" w:cs="Times New Roman"/>
          <w:b/>
          <w:bCs/>
          <w:color w:val="000000"/>
          <w:sz w:val="24"/>
          <w:szCs w:val="24"/>
        </w:rPr>
      </w:pPr>
    </w:p>
    <w:p w14:paraId="22816842" w14:textId="0755DF44" w:rsidR="00C25E19" w:rsidRDefault="00C25E19" w:rsidP="004D37E9">
      <w:pPr>
        <w:rPr>
          <w:rFonts w:eastAsia="Times New Roman" w:cs="Times New Roman"/>
          <w:b/>
          <w:bCs/>
          <w:color w:val="000000"/>
          <w:sz w:val="24"/>
          <w:szCs w:val="24"/>
        </w:rPr>
      </w:pPr>
    </w:p>
    <w:p w14:paraId="0462EF5A" w14:textId="5FBC95F4" w:rsidR="00C25E19" w:rsidRDefault="00C25E19" w:rsidP="004D37E9">
      <w:pPr>
        <w:rPr>
          <w:rFonts w:eastAsia="Times New Roman" w:cs="Times New Roman"/>
          <w:b/>
          <w:bCs/>
          <w:color w:val="000000"/>
          <w:sz w:val="24"/>
          <w:szCs w:val="24"/>
        </w:rPr>
      </w:pPr>
    </w:p>
    <w:p w14:paraId="60D1AC72" w14:textId="77777777" w:rsidR="00C25E19" w:rsidRDefault="00C25E19" w:rsidP="004D37E9">
      <w:pPr>
        <w:rPr>
          <w:b/>
        </w:rPr>
      </w:pPr>
    </w:p>
    <w:p w14:paraId="7810290F" w14:textId="77777777" w:rsidR="004D37E9" w:rsidRDefault="004D37E9" w:rsidP="004D37E9">
      <w:pPr>
        <w:rPr>
          <w:rFonts w:cs="Times New Roman"/>
          <w:sz w:val="26"/>
          <w:szCs w:val="26"/>
        </w:rPr>
      </w:pPr>
    </w:p>
    <w:tbl>
      <w:tblPr>
        <w:tblW w:w="14860" w:type="dxa"/>
        <w:tblLook w:val="04A0" w:firstRow="1" w:lastRow="0" w:firstColumn="1" w:lastColumn="0" w:noHBand="0" w:noVBand="1"/>
      </w:tblPr>
      <w:tblGrid>
        <w:gridCol w:w="712"/>
        <w:gridCol w:w="2519"/>
        <w:gridCol w:w="2188"/>
        <w:gridCol w:w="772"/>
        <w:gridCol w:w="963"/>
        <w:gridCol w:w="931"/>
        <w:gridCol w:w="1078"/>
        <w:gridCol w:w="773"/>
        <w:gridCol w:w="870"/>
        <w:gridCol w:w="1053"/>
        <w:gridCol w:w="1597"/>
        <w:gridCol w:w="1404"/>
      </w:tblGrid>
      <w:tr w:rsidR="00C25E19" w:rsidRPr="000651CB" w14:paraId="04DB15EC" w14:textId="77777777" w:rsidTr="00A368FF">
        <w:trPr>
          <w:trHeight w:val="555"/>
        </w:trPr>
        <w:tc>
          <w:tcPr>
            <w:tcW w:w="14860" w:type="dxa"/>
            <w:gridSpan w:val="12"/>
            <w:tcBorders>
              <w:top w:val="nil"/>
              <w:left w:val="nil"/>
              <w:bottom w:val="nil"/>
              <w:right w:val="nil"/>
            </w:tcBorders>
            <w:vAlign w:val="center"/>
            <w:hideMark/>
          </w:tcPr>
          <w:p w14:paraId="7B3D971C" w14:textId="454A7AEE" w:rsidR="00C25E19" w:rsidRPr="000651CB" w:rsidRDefault="00C25E19" w:rsidP="009D5EA3">
            <w:pPr>
              <w:spacing w:line="240" w:lineRule="auto"/>
              <w:rPr>
                <w:rFonts w:eastAsia="Times New Roman" w:cs="Times New Roman"/>
                <w:b/>
                <w:bCs/>
                <w:color w:val="000000"/>
                <w:sz w:val="24"/>
                <w:szCs w:val="24"/>
              </w:rPr>
            </w:pPr>
            <w:r>
              <w:rPr>
                <w:rFonts w:eastAsia="Times New Roman" w:cs="Times New Roman"/>
                <w:b/>
                <w:bCs/>
                <w:color w:val="000000"/>
                <w:sz w:val="24"/>
                <w:szCs w:val="24"/>
              </w:rPr>
              <w:t xml:space="preserve"> </w:t>
            </w:r>
            <w:r w:rsidRPr="000651CB">
              <w:rPr>
                <w:rFonts w:eastAsia="Times New Roman" w:cs="Times New Roman"/>
                <w:b/>
                <w:bCs/>
                <w:color w:val="000000"/>
                <w:sz w:val="24"/>
                <w:szCs w:val="24"/>
              </w:rPr>
              <w:t xml:space="preserve"> TÊN THỦ TỤC HÀNH CHÍNH</w:t>
            </w:r>
            <w:r>
              <w:rPr>
                <w:rFonts w:eastAsia="Times New Roman" w:cs="Times New Roman"/>
                <w:b/>
                <w:bCs/>
                <w:color w:val="000000"/>
                <w:sz w:val="24"/>
                <w:szCs w:val="24"/>
              </w:rPr>
              <w:t xml:space="preserve"> 4</w:t>
            </w:r>
            <w:r w:rsidRPr="000651CB">
              <w:rPr>
                <w:rFonts w:eastAsia="Times New Roman" w:cs="Times New Roman"/>
                <w:b/>
                <w:bCs/>
                <w:color w:val="000000"/>
                <w:sz w:val="24"/>
                <w:szCs w:val="24"/>
              </w:rPr>
              <w:t xml:space="preserve">: </w:t>
            </w:r>
            <w:r w:rsidR="009D5EA3">
              <w:rPr>
                <w:rFonts w:eastAsia="Times New Roman" w:cs="Times New Roman"/>
                <w:b/>
                <w:bCs/>
                <w:color w:val="000000"/>
                <w:sz w:val="24"/>
                <w:szCs w:val="24"/>
              </w:rPr>
              <w:t>THỦ TỤC CẤP GIẤY CHỨNG NHẬN THEO QUY TRÌNH KIMBERLEY</w:t>
            </w:r>
            <w:r w:rsidRPr="000651CB">
              <w:rPr>
                <w:rFonts w:eastAsia="Times New Roman" w:cs="Times New Roman"/>
                <w:b/>
                <w:bCs/>
                <w:color w:val="000000"/>
                <w:sz w:val="24"/>
                <w:szCs w:val="24"/>
              </w:rPr>
              <w:t xml:space="preserve"> </w:t>
            </w:r>
          </w:p>
        </w:tc>
      </w:tr>
      <w:tr w:rsidR="00C25E19" w:rsidRPr="000651CB" w14:paraId="6ADA8045" w14:textId="77777777" w:rsidTr="00A368FF">
        <w:trPr>
          <w:trHeight w:val="240"/>
        </w:trPr>
        <w:tc>
          <w:tcPr>
            <w:tcW w:w="712" w:type="dxa"/>
            <w:tcBorders>
              <w:top w:val="nil"/>
              <w:left w:val="nil"/>
              <w:bottom w:val="nil"/>
              <w:right w:val="nil"/>
            </w:tcBorders>
            <w:vAlign w:val="center"/>
            <w:hideMark/>
          </w:tcPr>
          <w:p w14:paraId="63E49EE0" w14:textId="77777777" w:rsidR="00C25E19" w:rsidRPr="000651CB" w:rsidRDefault="00C25E19" w:rsidP="00A368FF">
            <w:pPr>
              <w:spacing w:line="240" w:lineRule="auto"/>
              <w:jc w:val="center"/>
              <w:rPr>
                <w:rFonts w:eastAsia="Times New Roman" w:cs="Times New Roman"/>
                <w:b/>
                <w:bCs/>
                <w:color w:val="000000"/>
                <w:sz w:val="24"/>
                <w:szCs w:val="24"/>
              </w:rPr>
            </w:pPr>
          </w:p>
        </w:tc>
        <w:tc>
          <w:tcPr>
            <w:tcW w:w="2519" w:type="dxa"/>
            <w:tcBorders>
              <w:top w:val="nil"/>
              <w:left w:val="nil"/>
              <w:bottom w:val="nil"/>
              <w:right w:val="nil"/>
            </w:tcBorders>
            <w:vAlign w:val="center"/>
            <w:hideMark/>
          </w:tcPr>
          <w:p w14:paraId="54AFF4A7" w14:textId="77777777" w:rsidR="00C25E19" w:rsidRPr="000651CB" w:rsidRDefault="00C25E19" w:rsidP="00A368FF">
            <w:pPr>
              <w:spacing w:line="240" w:lineRule="auto"/>
              <w:jc w:val="center"/>
              <w:rPr>
                <w:rFonts w:eastAsia="Times New Roman" w:cs="Times New Roman"/>
                <w:sz w:val="20"/>
                <w:szCs w:val="20"/>
              </w:rPr>
            </w:pPr>
          </w:p>
        </w:tc>
        <w:tc>
          <w:tcPr>
            <w:tcW w:w="2188" w:type="dxa"/>
            <w:tcBorders>
              <w:top w:val="nil"/>
              <w:left w:val="nil"/>
              <w:bottom w:val="nil"/>
              <w:right w:val="nil"/>
            </w:tcBorders>
            <w:vAlign w:val="center"/>
            <w:hideMark/>
          </w:tcPr>
          <w:p w14:paraId="7D499F7A" w14:textId="77777777" w:rsidR="00C25E19" w:rsidRPr="000651CB" w:rsidRDefault="00C25E19" w:rsidP="00A368FF">
            <w:pPr>
              <w:spacing w:line="240" w:lineRule="auto"/>
              <w:jc w:val="center"/>
              <w:rPr>
                <w:rFonts w:eastAsia="Times New Roman" w:cs="Times New Roman"/>
                <w:sz w:val="12"/>
                <w:szCs w:val="20"/>
              </w:rPr>
            </w:pPr>
          </w:p>
        </w:tc>
        <w:tc>
          <w:tcPr>
            <w:tcW w:w="772" w:type="dxa"/>
            <w:tcBorders>
              <w:top w:val="nil"/>
              <w:left w:val="nil"/>
              <w:bottom w:val="nil"/>
              <w:right w:val="nil"/>
            </w:tcBorders>
            <w:vAlign w:val="center"/>
            <w:hideMark/>
          </w:tcPr>
          <w:p w14:paraId="0C781258" w14:textId="77777777" w:rsidR="00C25E19" w:rsidRPr="000651CB" w:rsidRDefault="00C25E19" w:rsidP="00A368FF">
            <w:pPr>
              <w:spacing w:line="240" w:lineRule="auto"/>
              <w:jc w:val="center"/>
              <w:rPr>
                <w:rFonts w:eastAsia="Times New Roman" w:cs="Times New Roman"/>
                <w:sz w:val="20"/>
                <w:szCs w:val="20"/>
              </w:rPr>
            </w:pPr>
          </w:p>
        </w:tc>
        <w:tc>
          <w:tcPr>
            <w:tcW w:w="963" w:type="dxa"/>
            <w:tcBorders>
              <w:top w:val="nil"/>
              <w:left w:val="nil"/>
              <w:bottom w:val="nil"/>
              <w:right w:val="nil"/>
            </w:tcBorders>
            <w:vAlign w:val="center"/>
            <w:hideMark/>
          </w:tcPr>
          <w:p w14:paraId="756479BB" w14:textId="77777777" w:rsidR="00C25E19" w:rsidRPr="000651CB" w:rsidRDefault="00C25E19" w:rsidP="00A368FF">
            <w:pPr>
              <w:spacing w:line="240" w:lineRule="auto"/>
              <w:jc w:val="center"/>
              <w:rPr>
                <w:rFonts w:eastAsia="Times New Roman" w:cs="Times New Roman"/>
                <w:sz w:val="20"/>
                <w:szCs w:val="20"/>
              </w:rPr>
            </w:pPr>
          </w:p>
        </w:tc>
        <w:tc>
          <w:tcPr>
            <w:tcW w:w="931" w:type="dxa"/>
            <w:tcBorders>
              <w:top w:val="nil"/>
              <w:left w:val="nil"/>
              <w:bottom w:val="nil"/>
              <w:right w:val="nil"/>
            </w:tcBorders>
            <w:vAlign w:val="center"/>
            <w:hideMark/>
          </w:tcPr>
          <w:p w14:paraId="2A9EEAE1" w14:textId="77777777" w:rsidR="00C25E19" w:rsidRPr="000651CB" w:rsidRDefault="00C25E19" w:rsidP="00A368FF">
            <w:pPr>
              <w:spacing w:line="240" w:lineRule="auto"/>
              <w:jc w:val="center"/>
              <w:rPr>
                <w:rFonts w:eastAsia="Times New Roman" w:cs="Times New Roman"/>
                <w:sz w:val="20"/>
                <w:szCs w:val="20"/>
              </w:rPr>
            </w:pPr>
          </w:p>
        </w:tc>
        <w:tc>
          <w:tcPr>
            <w:tcW w:w="1078" w:type="dxa"/>
            <w:tcBorders>
              <w:top w:val="nil"/>
              <w:left w:val="nil"/>
              <w:bottom w:val="nil"/>
              <w:right w:val="nil"/>
            </w:tcBorders>
            <w:vAlign w:val="center"/>
            <w:hideMark/>
          </w:tcPr>
          <w:p w14:paraId="2DA57B9A" w14:textId="77777777" w:rsidR="00C25E19" w:rsidRPr="000651CB" w:rsidRDefault="00C25E19" w:rsidP="00A368FF">
            <w:pPr>
              <w:spacing w:line="240" w:lineRule="auto"/>
              <w:jc w:val="center"/>
              <w:rPr>
                <w:rFonts w:eastAsia="Times New Roman" w:cs="Times New Roman"/>
                <w:sz w:val="20"/>
                <w:szCs w:val="20"/>
              </w:rPr>
            </w:pPr>
          </w:p>
        </w:tc>
        <w:tc>
          <w:tcPr>
            <w:tcW w:w="773" w:type="dxa"/>
            <w:tcBorders>
              <w:top w:val="nil"/>
              <w:left w:val="nil"/>
              <w:bottom w:val="nil"/>
              <w:right w:val="nil"/>
            </w:tcBorders>
            <w:vAlign w:val="center"/>
            <w:hideMark/>
          </w:tcPr>
          <w:p w14:paraId="40838FD2" w14:textId="77777777" w:rsidR="00C25E19" w:rsidRPr="000651CB" w:rsidRDefault="00C25E19" w:rsidP="00A368FF">
            <w:pPr>
              <w:spacing w:line="240" w:lineRule="auto"/>
              <w:jc w:val="center"/>
              <w:rPr>
                <w:rFonts w:eastAsia="Times New Roman" w:cs="Times New Roman"/>
                <w:sz w:val="20"/>
                <w:szCs w:val="20"/>
              </w:rPr>
            </w:pPr>
          </w:p>
        </w:tc>
        <w:tc>
          <w:tcPr>
            <w:tcW w:w="870" w:type="dxa"/>
            <w:tcBorders>
              <w:top w:val="nil"/>
              <w:left w:val="nil"/>
              <w:bottom w:val="nil"/>
              <w:right w:val="nil"/>
            </w:tcBorders>
            <w:vAlign w:val="center"/>
            <w:hideMark/>
          </w:tcPr>
          <w:p w14:paraId="12315311" w14:textId="77777777" w:rsidR="00C25E19" w:rsidRPr="000651CB" w:rsidRDefault="00C25E19" w:rsidP="00A368FF">
            <w:pPr>
              <w:spacing w:line="240" w:lineRule="auto"/>
              <w:jc w:val="center"/>
              <w:rPr>
                <w:rFonts w:eastAsia="Times New Roman" w:cs="Times New Roman"/>
                <w:sz w:val="20"/>
                <w:szCs w:val="20"/>
              </w:rPr>
            </w:pPr>
          </w:p>
        </w:tc>
        <w:tc>
          <w:tcPr>
            <w:tcW w:w="1053" w:type="dxa"/>
            <w:tcBorders>
              <w:top w:val="nil"/>
              <w:left w:val="nil"/>
              <w:bottom w:val="nil"/>
              <w:right w:val="nil"/>
            </w:tcBorders>
            <w:vAlign w:val="center"/>
            <w:hideMark/>
          </w:tcPr>
          <w:p w14:paraId="094C7C9C" w14:textId="77777777" w:rsidR="00C25E19" w:rsidRPr="000651CB" w:rsidRDefault="00C25E19" w:rsidP="00A368FF">
            <w:pPr>
              <w:spacing w:line="240" w:lineRule="auto"/>
              <w:jc w:val="center"/>
              <w:rPr>
                <w:rFonts w:eastAsia="Times New Roman" w:cs="Times New Roman"/>
                <w:sz w:val="20"/>
                <w:szCs w:val="20"/>
              </w:rPr>
            </w:pPr>
          </w:p>
        </w:tc>
        <w:tc>
          <w:tcPr>
            <w:tcW w:w="1597" w:type="dxa"/>
            <w:tcBorders>
              <w:top w:val="nil"/>
              <w:left w:val="nil"/>
              <w:bottom w:val="nil"/>
              <w:right w:val="nil"/>
            </w:tcBorders>
            <w:vAlign w:val="center"/>
            <w:hideMark/>
          </w:tcPr>
          <w:p w14:paraId="56552072" w14:textId="77777777" w:rsidR="00C25E19" w:rsidRPr="000651CB" w:rsidRDefault="00C25E19" w:rsidP="00A368FF">
            <w:pPr>
              <w:spacing w:line="240" w:lineRule="auto"/>
              <w:jc w:val="center"/>
              <w:rPr>
                <w:rFonts w:eastAsia="Times New Roman" w:cs="Times New Roman"/>
                <w:sz w:val="20"/>
                <w:szCs w:val="20"/>
              </w:rPr>
            </w:pPr>
          </w:p>
        </w:tc>
        <w:tc>
          <w:tcPr>
            <w:tcW w:w="1404" w:type="dxa"/>
            <w:tcBorders>
              <w:top w:val="nil"/>
              <w:left w:val="nil"/>
              <w:bottom w:val="nil"/>
              <w:right w:val="nil"/>
            </w:tcBorders>
            <w:vAlign w:val="center"/>
            <w:hideMark/>
          </w:tcPr>
          <w:p w14:paraId="1ACAA2F6" w14:textId="77777777" w:rsidR="00C25E19" w:rsidRPr="000651CB" w:rsidRDefault="00C25E19" w:rsidP="00A368FF">
            <w:pPr>
              <w:spacing w:line="240" w:lineRule="auto"/>
              <w:jc w:val="center"/>
              <w:rPr>
                <w:rFonts w:eastAsia="Times New Roman" w:cs="Times New Roman"/>
                <w:sz w:val="20"/>
                <w:szCs w:val="20"/>
              </w:rPr>
            </w:pPr>
          </w:p>
        </w:tc>
      </w:tr>
      <w:tr w:rsidR="00C25E19" w:rsidRPr="000651CB" w14:paraId="6F33ABCF" w14:textId="77777777" w:rsidTr="00A368FF">
        <w:trPr>
          <w:trHeight w:val="402"/>
        </w:trPr>
        <w:tc>
          <w:tcPr>
            <w:tcW w:w="712" w:type="dxa"/>
            <w:tcBorders>
              <w:top w:val="nil"/>
              <w:left w:val="nil"/>
              <w:bottom w:val="nil"/>
              <w:right w:val="nil"/>
            </w:tcBorders>
            <w:vAlign w:val="center"/>
            <w:hideMark/>
          </w:tcPr>
          <w:p w14:paraId="5B77CD27" w14:textId="77777777" w:rsidR="00C25E19" w:rsidRPr="000651CB" w:rsidRDefault="00C25E19" w:rsidP="00A368FF">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I.</w:t>
            </w:r>
          </w:p>
        </w:tc>
        <w:tc>
          <w:tcPr>
            <w:tcW w:w="14148" w:type="dxa"/>
            <w:gridSpan w:val="11"/>
            <w:tcBorders>
              <w:top w:val="nil"/>
              <w:left w:val="nil"/>
              <w:bottom w:val="nil"/>
              <w:right w:val="nil"/>
            </w:tcBorders>
            <w:vAlign w:val="center"/>
            <w:hideMark/>
          </w:tcPr>
          <w:p w14:paraId="1E063533" w14:textId="41D51F96" w:rsidR="00C25E19" w:rsidRPr="000651CB" w:rsidRDefault="00C25E19" w:rsidP="00C72764">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 xml:space="preserve">CHI PHÍ TUÂN THỦ TTHC DỰ KIẾN </w:t>
            </w:r>
            <w:r w:rsidR="00C72764">
              <w:rPr>
                <w:rFonts w:eastAsia="Times New Roman" w:cs="Times New Roman"/>
                <w:b/>
                <w:bCs/>
                <w:color w:val="000000"/>
                <w:sz w:val="24"/>
                <w:szCs w:val="24"/>
              </w:rPr>
              <w:t>SỬA ĐỔI, BỔ SUNG</w:t>
            </w:r>
          </w:p>
        </w:tc>
      </w:tr>
      <w:tr w:rsidR="00C25E19" w:rsidRPr="000651CB" w14:paraId="39C2140E" w14:textId="77777777" w:rsidTr="00A368FF">
        <w:trPr>
          <w:trHeight w:val="240"/>
        </w:trPr>
        <w:tc>
          <w:tcPr>
            <w:tcW w:w="712" w:type="dxa"/>
            <w:tcBorders>
              <w:top w:val="nil"/>
              <w:left w:val="nil"/>
              <w:bottom w:val="nil"/>
              <w:right w:val="nil"/>
            </w:tcBorders>
            <w:vAlign w:val="center"/>
            <w:hideMark/>
          </w:tcPr>
          <w:p w14:paraId="2C530C93" w14:textId="77777777" w:rsidR="00C25E19" w:rsidRPr="000651CB" w:rsidRDefault="00C25E19" w:rsidP="00A368FF">
            <w:pPr>
              <w:spacing w:line="240" w:lineRule="auto"/>
              <w:rPr>
                <w:rFonts w:eastAsia="Times New Roman" w:cs="Times New Roman"/>
                <w:b/>
                <w:bCs/>
                <w:color w:val="000000"/>
                <w:sz w:val="24"/>
                <w:szCs w:val="24"/>
              </w:rPr>
            </w:pPr>
          </w:p>
        </w:tc>
        <w:tc>
          <w:tcPr>
            <w:tcW w:w="2519" w:type="dxa"/>
            <w:tcBorders>
              <w:top w:val="nil"/>
              <w:left w:val="nil"/>
              <w:bottom w:val="nil"/>
              <w:right w:val="nil"/>
            </w:tcBorders>
            <w:vAlign w:val="center"/>
            <w:hideMark/>
          </w:tcPr>
          <w:p w14:paraId="09163E4B" w14:textId="77777777" w:rsidR="00C25E19" w:rsidRPr="000651CB" w:rsidRDefault="00C25E19" w:rsidP="00A368FF">
            <w:pPr>
              <w:spacing w:line="240" w:lineRule="auto"/>
              <w:jc w:val="center"/>
              <w:rPr>
                <w:rFonts w:eastAsia="Times New Roman" w:cs="Times New Roman"/>
                <w:sz w:val="20"/>
                <w:szCs w:val="20"/>
              </w:rPr>
            </w:pPr>
          </w:p>
        </w:tc>
        <w:tc>
          <w:tcPr>
            <w:tcW w:w="2188" w:type="dxa"/>
            <w:tcBorders>
              <w:top w:val="nil"/>
              <w:left w:val="nil"/>
              <w:bottom w:val="nil"/>
              <w:right w:val="nil"/>
            </w:tcBorders>
            <w:vAlign w:val="center"/>
            <w:hideMark/>
          </w:tcPr>
          <w:p w14:paraId="35608363" w14:textId="77777777" w:rsidR="00C25E19" w:rsidRPr="000651CB" w:rsidRDefault="00C25E19" w:rsidP="00A368FF">
            <w:pPr>
              <w:spacing w:line="240" w:lineRule="auto"/>
              <w:rPr>
                <w:rFonts w:eastAsia="Times New Roman" w:cs="Times New Roman"/>
                <w:sz w:val="12"/>
                <w:szCs w:val="20"/>
              </w:rPr>
            </w:pPr>
          </w:p>
        </w:tc>
        <w:tc>
          <w:tcPr>
            <w:tcW w:w="772" w:type="dxa"/>
            <w:tcBorders>
              <w:top w:val="nil"/>
              <w:left w:val="nil"/>
              <w:bottom w:val="nil"/>
              <w:right w:val="nil"/>
            </w:tcBorders>
            <w:vAlign w:val="center"/>
            <w:hideMark/>
          </w:tcPr>
          <w:p w14:paraId="529D3306" w14:textId="77777777" w:rsidR="00C25E19" w:rsidRPr="000651CB" w:rsidRDefault="00C25E19" w:rsidP="00A368FF">
            <w:pPr>
              <w:spacing w:line="240" w:lineRule="auto"/>
              <w:rPr>
                <w:rFonts w:eastAsia="Times New Roman" w:cs="Times New Roman"/>
                <w:sz w:val="20"/>
                <w:szCs w:val="20"/>
              </w:rPr>
            </w:pPr>
          </w:p>
        </w:tc>
        <w:tc>
          <w:tcPr>
            <w:tcW w:w="963" w:type="dxa"/>
            <w:tcBorders>
              <w:top w:val="nil"/>
              <w:left w:val="nil"/>
              <w:bottom w:val="nil"/>
              <w:right w:val="nil"/>
            </w:tcBorders>
            <w:vAlign w:val="center"/>
            <w:hideMark/>
          </w:tcPr>
          <w:p w14:paraId="73BB40A6" w14:textId="77777777" w:rsidR="00C25E19" w:rsidRPr="000651CB" w:rsidRDefault="00C25E19" w:rsidP="00A368FF">
            <w:pPr>
              <w:spacing w:line="240" w:lineRule="auto"/>
              <w:rPr>
                <w:rFonts w:eastAsia="Times New Roman" w:cs="Times New Roman"/>
                <w:sz w:val="20"/>
                <w:szCs w:val="20"/>
              </w:rPr>
            </w:pPr>
          </w:p>
        </w:tc>
        <w:tc>
          <w:tcPr>
            <w:tcW w:w="931" w:type="dxa"/>
            <w:tcBorders>
              <w:top w:val="nil"/>
              <w:left w:val="nil"/>
              <w:bottom w:val="nil"/>
              <w:right w:val="nil"/>
            </w:tcBorders>
            <w:vAlign w:val="center"/>
            <w:hideMark/>
          </w:tcPr>
          <w:p w14:paraId="71AC077A" w14:textId="77777777" w:rsidR="00C25E19" w:rsidRPr="000651CB" w:rsidRDefault="00C25E19" w:rsidP="00A368FF">
            <w:pPr>
              <w:spacing w:line="240" w:lineRule="auto"/>
              <w:rPr>
                <w:rFonts w:eastAsia="Times New Roman" w:cs="Times New Roman"/>
                <w:sz w:val="20"/>
                <w:szCs w:val="20"/>
              </w:rPr>
            </w:pPr>
          </w:p>
        </w:tc>
        <w:tc>
          <w:tcPr>
            <w:tcW w:w="1078" w:type="dxa"/>
            <w:tcBorders>
              <w:top w:val="nil"/>
              <w:left w:val="nil"/>
              <w:bottom w:val="nil"/>
              <w:right w:val="nil"/>
            </w:tcBorders>
            <w:vAlign w:val="center"/>
            <w:hideMark/>
          </w:tcPr>
          <w:p w14:paraId="6FA7D82A" w14:textId="77777777" w:rsidR="00C25E19" w:rsidRPr="000651CB" w:rsidRDefault="00C25E19" w:rsidP="00A368FF">
            <w:pPr>
              <w:spacing w:line="240" w:lineRule="auto"/>
              <w:rPr>
                <w:rFonts w:eastAsia="Times New Roman" w:cs="Times New Roman"/>
                <w:sz w:val="20"/>
                <w:szCs w:val="20"/>
              </w:rPr>
            </w:pPr>
          </w:p>
        </w:tc>
        <w:tc>
          <w:tcPr>
            <w:tcW w:w="773" w:type="dxa"/>
            <w:tcBorders>
              <w:top w:val="nil"/>
              <w:left w:val="nil"/>
              <w:bottom w:val="nil"/>
              <w:right w:val="nil"/>
            </w:tcBorders>
            <w:vAlign w:val="center"/>
            <w:hideMark/>
          </w:tcPr>
          <w:p w14:paraId="151CC569" w14:textId="77777777" w:rsidR="00C25E19" w:rsidRPr="000651CB" w:rsidRDefault="00C25E19" w:rsidP="00A368FF">
            <w:pPr>
              <w:spacing w:line="240" w:lineRule="auto"/>
              <w:rPr>
                <w:rFonts w:eastAsia="Times New Roman" w:cs="Times New Roman"/>
                <w:sz w:val="20"/>
                <w:szCs w:val="20"/>
              </w:rPr>
            </w:pPr>
          </w:p>
        </w:tc>
        <w:tc>
          <w:tcPr>
            <w:tcW w:w="870" w:type="dxa"/>
            <w:tcBorders>
              <w:top w:val="nil"/>
              <w:left w:val="nil"/>
              <w:bottom w:val="nil"/>
              <w:right w:val="nil"/>
            </w:tcBorders>
            <w:vAlign w:val="center"/>
            <w:hideMark/>
          </w:tcPr>
          <w:p w14:paraId="0BCE1441" w14:textId="77777777" w:rsidR="00C25E19" w:rsidRPr="000651CB" w:rsidRDefault="00C25E19" w:rsidP="00A368FF">
            <w:pPr>
              <w:spacing w:line="240" w:lineRule="auto"/>
              <w:rPr>
                <w:rFonts w:eastAsia="Times New Roman" w:cs="Times New Roman"/>
                <w:sz w:val="20"/>
                <w:szCs w:val="20"/>
              </w:rPr>
            </w:pPr>
          </w:p>
        </w:tc>
        <w:tc>
          <w:tcPr>
            <w:tcW w:w="1053" w:type="dxa"/>
            <w:tcBorders>
              <w:top w:val="nil"/>
              <w:left w:val="nil"/>
              <w:bottom w:val="nil"/>
              <w:right w:val="nil"/>
            </w:tcBorders>
            <w:vAlign w:val="center"/>
            <w:hideMark/>
          </w:tcPr>
          <w:p w14:paraId="7BEBC38C" w14:textId="77777777" w:rsidR="00C25E19" w:rsidRPr="000651CB" w:rsidRDefault="00C25E19" w:rsidP="00A368FF">
            <w:pPr>
              <w:spacing w:line="240" w:lineRule="auto"/>
              <w:rPr>
                <w:rFonts w:eastAsia="Times New Roman" w:cs="Times New Roman"/>
                <w:sz w:val="20"/>
                <w:szCs w:val="20"/>
              </w:rPr>
            </w:pPr>
          </w:p>
        </w:tc>
        <w:tc>
          <w:tcPr>
            <w:tcW w:w="1597" w:type="dxa"/>
            <w:tcBorders>
              <w:top w:val="nil"/>
              <w:left w:val="nil"/>
              <w:bottom w:val="nil"/>
              <w:right w:val="nil"/>
            </w:tcBorders>
            <w:vAlign w:val="center"/>
            <w:hideMark/>
          </w:tcPr>
          <w:p w14:paraId="1EB9CC12" w14:textId="77777777" w:rsidR="00C25E19" w:rsidRPr="000651CB" w:rsidRDefault="00C25E19" w:rsidP="00A368FF">
            <w:pPr>
              <w:spacing w:line="240" w:lineRule="auto"/>
              <w:rPr>
                <w:rFonts w:eastAsia="Times New Roman" w:cs="Times New Roman"/>
                <w:sz w:val="20"/>
                <w:szCs w:val="20"/>
              </w:rPr>
            </w:pPr>
          </w:p>
        </w:tc>
        <w:tc>
          <w:tcPr>
            <w:tcW w:w="1404" w:type="dxa"/>
            <w:tcBorders>
              <w:top w:val="nil"/>
              <w:left w:val="nil"/>
              <w:bottom w:val="nil"/>
              <w:right w:val="nil"/>
            </w:tcBorders>
            <w:vAlign w:val="center"/>
            <w:hideMark/>
          </w:tcPr>
          <w:p w14:paraId="58D68BE7" w14:textId="77777777" w:rsidR="00C25E19" w:rsidRPr="000651CB" w:rsidRDefault="00C25E19" w:rsidP="00A368FF">
            <w:pPr>
              <w:spacing w:line="240" w:lineRule="auto"/>
              <w:rPr>
                <w:rFonts w:eastAsia="Times New Roman" w:cs="Times New Roman"/>
                <w:sz w:val="20"/>
                <w:szCs w:val="20"/>
              </w:rPr>
            </w:pPr>
          </w:p>
        </w:tc>
      </w:tr>
      <w:tr w:rsidR="00C25E19" w:rsidRPr="000651CB" w14:paraId="5222855E" w14:textId="77777777" w:rsidTr="00A368FF">
        <w:trPr>
          <w:trHeight w:val="2205"/>
        </w:trPr>
        <w:tc>
          <w:tcPr>
            <w:tcW w:w="712" w:type="dxa"/>
            <w:tcBorders>
              <w:top w:val="single" w:sz="8" w:space="0" w:color="auto"/>
              <w:left w:val="single" w:sz="8" w:space="0" w:color="auto"/>
              <w:bottom w:val="single" w:sz="4" w:space="0" w:color="auto"/>
              <w:right w:val="single" w:sz="4" w:space="0" w:color="auto"/>
            </w:tcBorders>
            <w:vAlign w:val="center"/>
            <w:hideMark/>
          </w:tcPr>
          <w:p w14:paraId="65882F94" w14:textId="77777777" w:rsidR="00C25E19" w:rsidRPr="000651CB" w:rsidRDefault="00C25E19" w:rsidP="00A368FF">
            <w:pPr>
              <w:spacing w:line="240" w:lineRule="auto"/>
              <w:jc w:val="center"/>
              <w:rPr>
                <w:rFonts w:eastAsia="Times New Roman" w:cs="Times New Roman"/>
                <w:b/>
                <w:bCs/>
                <w:sz w:val="24"/>
                <w:szCs w:val="24"/>
              </w:rPr>
            </w:pPr>
            <w:r w:rsidRPr="000651CB">
              <w:rPr>
                <w:rFonts w:eastAsia="Times New Roman" w:cs="Times New Roman"/>
                <w:b/>
                <w:bCs/>
                <w:sz w:val="24"/>
                <w:szCs w:val="24"/>
              </w:rPr>
              <w:t>STT</w:t>
            </w:r>
          </w:p>
        </w:tc>
        <w:tc>
          <w:tcPr>
            <w:tcW w:w="2519" w:type="dxa"/>
            <w:tcBorders>
              <w:top w:val="single" w:sz="8" w:space="0" w:color="auto"/>
              <w:left w:val="nil"/>
              <w:bottom w:val="single" w:sz="4" w:space="0" w:color="auto"/>
              <w:right w:val="single" w:sz="4" w:space="0" w:color="auto"/>
            </w:tcBorders>
            <w:vAlign w:val="center"/>
            <w:hideMark/>
          </w:tcPr>
          <w:p w14:paraId="34964072" w14:textId="77777777" w:rsidR="00C25E19" w:rsidRPr="000651CB" w:rsidRDefault="00C25E19" w:rsidP="00A368FF">
            <w:pPr>
              <w:spacing w:line="240" w:lineRule="auto"/>
              <w:jc w:val="center"/>
              <w:rPr>
                <w:rFonts w:eastAsia="Times New Roman" w:cs="Times New Roman"/>
                <w:b/>
                <w:bCs/>
                <w:sz w:val="24"/>
                <w:szCs w:val="24"/>
              </w:rPr>
            </w:pPr>
            <w:r w:rsidRPr="000651CB">
              <w:rPr>
                <w:rFonts w:eastAsia="Times New Roman" w:cs="Times New Roman"/>
                <w:b/>
                <w:bCs/>
                <w:sz w:val="24"/>
                <w:szCs w:val="24"/>
              </w:rPr>
              <w:t xml:space="preserve">Các công việc </w:t>
            </w:r>
            <w:r w:rsidRPr="000651CB">
              <w:rPr>
                <w:rFonts w:eastAsia="Times New Roman" w:cs="Times New Roman"/>
                <w:b/>
                <w:bCs/>
                <w:sz w:val="24"/>
                <w:szCs w:val="24"/>
              </w:rPr>
              <w:br/>
              <w:t>khi thực hiện TTHC</w:t>
            </w:r>
          </w:p>
        </w:tc>
        <w:tc>
          <w:tcPr>
            <w:tcW w:w="2188" w:type="dxa"/>
            <w:tcBorders>
              <w:top w:val="single" w:sz="8" w:space="0" w:color="auto"/>
              <w:left w:val="nil"/>
              <w:bottom w:val="single" w:sz="4" w:space="0" w:color="auto"/>
              <w:right w:val="single" w:sz="4" w:space="0" w:color="auto"/>
            </w:tcBorders>
            <w:vAlign w:val="center"/>
            <w:hideMark/>
          </w:tcPr>
          <w:p w14:paraId="03331CAD" w14:textId="77777777" w:rsidR="00C25E19" w:rsidRPr="000651CB" w:rsidRDefault="00C25E19" w:rsidP="00A368FF">
            <w:pPr>
              <w:spacing w:line="240" w:lineRule="auto"/>
              <w:jc w:val="center"/>
              <w:rPr>
                <w:rFonts w:eastAsia="Times New Roman" w:cs="Times New Roman"/>
                <w:b/>
                <w:bCs/>
                <w:sz w:val="24"/>
                <w:szCs w:val="24"/>
              </w:rPr>
            </w:pPr>
            <w:r w:rsidRPr="000651CB">
              <w:rPr>
                <w:rFonts w:eastAsia="Times New Roman" w:cs="Times New Roman"/>
                <w:b/>
                <w:bCs/>
                <w:sz w:val="24"/>
                <w:szCs w:val="24"/>
              </w:rPr>
              <w:t>Các hoạt động/ cách thức thực hiện cụ thể</w:t>
            </w:r>
          </w:p>
        </w:tc>
        <w:tc>
          <w:tcPr>
            <w:tcW w:w="772" w:type="dxa"/>
            <w:tcBorders>
              <w:top w:val="single" w:sz="8" w:space="0" w:color="auto"/>
              <w:left w:val="nil"/>
              <w:bottom w:val="single" w:sz="4" w:space="0" w:color="auto"/>
              <w:right w:val="single" w:sz="4" w:space="0" w:color="auto"/>
            </w:tcBorders>
            <w:vAlign w:val="center"/>
            <w:hideMark/>
          </w:tcPr>
          <w:p w14:paraId="5ADFC25B" w14:textId="77777777" w:rsidR="00C25E19" w:rsidRPr="000651CB" w:rsidRDefault="00C25E19" w:rsidP="00A368FF">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Thời gian thực hiện </w:t>
            </w:r>
            <w:r w:rsidRPr="000651CB">
              <w:rPr>
                <w:rFonts w:eastAsia="Times New Roman" w:cs="Times New Roman"/>
                <w:color w:val="000000"/>
                <w:sz w:val="24"/>
                <w:szCs w:val="24"/>
              </w:rPr>
              <w:t>(giờ)</w:t>
            </w:r>
          </w:p>
        </w:tc>
        <w:tc>
          <w:tcPr>
            <w:tcW w:w="963" w:type="dxa"/>
            <w:tcBorders>
              <w:top w:val="single" w:sz="8" w:space="0" w:color="auto"/>
              <w:left w:val="nil"/>
              <w:bottom w:val="single" w:sz="4" w:space="0" w:color="auto"/>
              <w:right w:val="single" w:sz="4" w:space="0" w:color="auto"/>
            </w:tcBorders>
            <w:vAlign w:val="center"/>
            <w:hideMark/>
          </w:tcPr>
          <w:p w14:paraId="55300F07" w14:textId="77777777" w:rsidR="00C25E19" w:rsidRPr="000651CB" w:rsidRDefault="00C25E19" w:rsidP="00A368FF">
            <w:pPr>
              <w:spacing w:line="240" w:lineRule="auto"/>
              <w:jc w:val="center"/>
              <w:rPr>
                <w:rFonts w:eastAsia="Times New Roman" w:cs="Times New Roman"/>
                <w:color w:val="000000"/>
                <w:sz w:val="24"/>
                <w:szCs w:val="24"/>
              </w:rPr>
            </w:pPr>
            <w:r w:rsidRPr="000651CB">
              <w:rPr>
                <w:rFonts w:eastAsia="Times New Roman" w:cs="Times New Roman"/>
                <w:b/>
                <w:bCs/>
                <w:color w:val="000000"/>
                <w:sz w:val="24"/>
                <w:szCs w:val="24"/>
              </w:rPr>
              <w:t>Mức TNBQ/ 01 giờ làm việc</w:t>
            </w:r>
            <w:r w:rsidRPr="000651CB">
              <w:rPr>
                <w:rFonts w:eastAsia="Times New Roman" w:cs="Times New Roman"/>
                <w:color w:val="000000"/>
                <w:sz w:val="24"/>
                <w:szCs w:val="24"/>
              </w:rPr>
              <w:t xml:space="preserve"> (đồng)</w:t>
            </w:r>
          </w:p>
        </w:tc>
        <w:tc>
          <w:tcPr>
            <w:tcW w:w="931" w:type="dxa"/>
            <w:tcBorders>
              <w:top w:val="single" w:sz="8" w:space="0" w:color="auto"/>
              <w:left w:val="nil"/>
              <w:bottom w:val="nil"/>
              <w:right w:val="single" w:sz="4" w:space="0" w:color="auto"/>
            </w:tcBorders>
            <w:vAlign w:val="center"/>
            <w:hideMark/>
          </w:tcPr>
          <w:p w14:paraId="2FBD5497" w14:textId="77777777" w:rsidR="00C25E19" w:rsidRPr="000651CB" w:rsidRDefault="00C25E19" w:rsidP="00A368FF">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Mức chi phí thuê tư vấn, dịch vụ </w:t>
            </w:r>
            <w:r w:rsidRPr="000651CB">
              <w:rPr>
                <w:rFonts w:eastAsia="Times New Roman" w:cs="Times New Roman"/>
                <w:color w:val="000000"/>
                <w:sz w:val="24"/>
                <w:szCs w:val="24"/>
              </w:rPr>
              <w:t>(đồng)</w:t>
            </w:r>
          </w:p>
        </w:tc>
        <w:tc>
          <w:tcPr>
            <w:tcW w:w="1078" w:type="dxa"/>
            <w:tcBorders>
              <w:top w:val="single" w:sz="8" w:space="0" w:color="auto"/>
              <w:left w:val="nil"/>
              <w:bottom w:val="single" w:sz="4" w:space="0" w:color="auto"/>
              <w:right w:val="single" w:sz="4" w:space="0" w:color="auto"/>
            </w:tcBorders>
            <w:vAlign w:val="center"/>
            <w:hideMark/>
          </w:tcPr>
          <w:p w14:paraId="0D62DE8E" w14:textId="77777777" w:rsidR="00C25E19" w:rsidRPr="000651CB" w:rsidRDefault="00C25E19" w:rsidP="00A368FF">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Mức phí, lệ phí, chi phí khác </w:t>
            </w:r>
            <w:r w:rsidRPr="000651CB">
              <w:rPr>
                <w:rFonts w:eastAsia="Times New Roman" w:cs="Times New Roman"/>
                <w:color w:val="000000"/>
                <w:sz w:val="24"/>
                <w:szCs w:val="24"/>
              </w:rPr>
              <w:t>(đồng)</w:t>
            </w:r>
          </w:p>
        </w:tc>
        <w:tc>
          <w:tcPr>
            <w:tcW w:w="773" w:type="dxa"/>
            <w:tcBorders>
              <w:top w:val="single" w:sz="8" w:space="0" w:color="auto"/>
              <w:left w:val="nil"/>
              <w:bottom w:val="single" w:sz="4" w:space="0" w:color="auto"/>
              <w:right w:val="single" w:sz="4" w:space="0" w:color="auto"/>
            </w:tcBorders>
            <w:vAlign w:val="center"/>
            <w:hideMark/>
          </w:tcPr>
          <w:p w14:paraId="25009BD2" w14:textId="77777777" w:rsidR="00C25E19" w:rsidRPr="000651CB" w:rsidRDefault="00C25E19" w:rsidP="00A368FF">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Số lần thực hiện/ 01 năm</w:t>
            </w:r>
          </w:p>
        </w:tc>
        <w:tc>
          <w:tcPr>
            <w:tcW w:w="870" w:type="dxa"/>
            <w:tcBorders>
              <w:top w:val="single" w:sz="8" w:space="0" w:color="auto"/>
              <w:left w:val="nil"/>
              <w:bottom w:val="single" w:sz="4" w:space="0" w:color="auto"/>
              <w:right w:val="single" w:sz="4" w:space="0" w:color="auto"/>
            </w:tcBorders>
            <w:vAlign w:val="center"/>
            <w:hideMark/>
          </w:tcPr>
          <w:p w14:paraId="23667D8A" w14:textId="77777777" w:rsidR="00C25E19" w:rsidRPr="000651CB" w:rsidRDefault="00C25E19" w:rsidP="00A368FF">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Số lượng đối tượng tuân thủ/01 năm</w:t>
            </w:r>
          </w:p>
        </w:tc>
        <w:tc>
          <w:tcPr>
            <w:tcW w:w="1053" w:type="dxa"/>
            <w:tcBorders>
              <w:top w:val="single" w:sz="8" w:space="0" w:color="auto"/>
              <w:left w:val="nil"/>
              <w:bottom w:val="single" w:sz="4" w:space="0" w:color="auto"/>
              <w:right w:val="single" w:sz="4" w:space="0" w:color="auto"/>
            </w:tcBorders>
            <w:vAlign w:val="center"/>
            <w:hideMark/>
          </w:tcPr>
          <w:p w14:paraId="2DEADE17" w14:textId="77777777" w:rsidR="00C25E19" w:rsidRPr="000651CB" w:rsidRDefault="00C25E19" w:rsidP="00A368FF">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 xml:space="preserve">Chi phí thực hiện TTHC </w:t>
            </w:r>
            <w:r w:rsidRPr="000651CB">
              <w:rPr>
                <w:rFonts w:eastAsia="Times New Roman" w:cs="Times New Roman"/>
                <w:color w:val="000000"/>
                <w:sz w:val="24"/>
                <w:szCs w:val="24"/>
              </w:rPr>
              <w:t>(đồng)</w:t>
            </w:r>
          </w:p>
        </w:tc>
        <w:tc>
          <w:tcPr>
            <w:tcW w:w="1597" w:type="dxa"/>
            <w:tcBorders>
              <w:top w:val="single" w:sz="8" w:space="0" w:color="auto"/>
              <w:left w:val="nil"/>
              <w:bottom w:val="single" w:sz="4" w:space="0" w:color="auto"/>
              <w:right w:val="single" w:sz="4" w:space="0" w:color="auto"/>
            </w:tcBorders>
            <w:vAlign w:val="center"/>
            <w:hideMark/>
          </w:tcPr>
          <w:p w14:paraId="2656F2B9" w14:textId="77777777" w:rsidR="00C25E19" w:rsidRPr="000651CB" w:rsidRDefault="00C25E19" w:rsidP="00A368FF">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Tổng chi phí thực hiện TTHC/</w:t>
            </w:r>
            <w:r w:rsidRPr="000651CB">
              <w:rPr>
                <w:rFonts w:eastAsia="Times New Roman" w:cs="Times New Roman"/>
                <w:b/>
                <w:bCs/>
                <w:color w:val="000000"/>
                <w:sz w:val="24"/>
                <w:szCs w:val="24"/>
              </w:rPr>
              <w:br/>
              <w:t xml:space="preserve">01 năm </w:t>
            </w:r>
            <w:r w:rsidRPr="000651CB">
              <w:rPr>
                <w:rFonts w:eastAsia="Times New Roman" w:cs="Times New Roman"/>
                <w:color w:val="000000"/>
                <w:sz w:val="24"/>
                <w:szCs w:val="24"/>
              </w:rPr>
              <w:t>(đồng)</w:t>
            </w:r>
          </w:p>
        </w:tc>
        <w:tc>
          <w:tcPr>
            <w:tcW w:w="1404" w:type="dxa"/>
            <w:tcBorders>
              <w:top w:val="single" w:sz="8" w:space="0" w:color="auto"/>
              <w:left w:val="nil"/>
              <w:bottom w:val="single" w:sz="4" w:space="0" w:color="auto"/>
              <w:right w:val="single" w:sz="8" w:space="0" w:color="auto"/>
            </w:tcBorders>
            <w:vAlign w:val="center"/>
            <w:hideMark/>
          </w:tcPr>
          <w:p w14:paraId="70AA58EE" w14:textId="77777777" w:rsidR="00C25E19" w:rsidRPr="000651CB" w:rsidRDefault="00C25E19" w:rsidP="00A368FF">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Ghi chú</w:t>
            </w:r>
          </w:p>
        </w:tc>
      </w:tr>
      <w:tr w:rsidR="00C25E19" w:rsidRPr="000651CB" w14:paraId="0A97A32D" w14:textId="77777777" w:rsidTr="00A368FF">
        <w:trPr>
          <w:trHeight w:val="360"/>
        </w:trPr>
        <w:tc>
          <w:tcPr>
            <w:tcW w:w="712" w:type="dxa"/>
            <w:tcBorders>
              <w:top w:val="nil"/>
              <w:left w:val="single" w:sz="8" w:space="0" w:color="auto"/>
              <w:bottom w:val="single" w:sz="4" w:space="0" w:color="auto"/>
              <w:right w:val="single" w:sz="4" w:space="0" w:color="auto"/>
            </w:tcBorders>
            <w:vAlign w:val="center"/>
            <w:hideMark/>
          </w:tcPr>
          <w:p w14:paraId="11633800" w14:textId="77777777" w:rsidR="00C25E19" w:rsidRPr="000651CB" w:rsidRDefault="00C25E19" w:rsidP="00A368FF">
            <w:pPr>
              <w:spacing w:line="240" w:lineRule="auto"/>
              <w:jc w:val="center"/>
              <w:rPr>
                <w:rFonts w:eastAsia="Times New Roman" w:cs="Times New Roman"/>
                <w:b/>
                <w:bCs/>
                <w:color w:val="000000"/>
                <w:sz w:val="24"/>
                <w:szCs w:val="24"/>
              </w:rPr>
            </w:pPr>
            <w:r w:rsidRPr="000651CB">
              <w:rPr>
                <w:rFonts w:eastAsia="Times New Roman" w:cs="Times New Roman"/>
                <w:b/>
                <w:bCs/>
                <w:color w:val="000000"/>
                <w:sz w:val="24"/>
                <w:szCs w:val="24"/>
              </w:rPr>
              <w:t>1</w:t>
            </w:r>
          </w:p>
        </w:tc>
        <w:tc>
          <w:tcPr>
            <w:tcW w:w="2519" w:type="dxa"/>
            <w:tcBorders>
              <w:top w:val="nil"/>
              <w:left w:val="nil"/>
              <w:bottom w:val="single" w:sz="4" w:space="0" w:color="auto"/>
              <w:right w:val="single" w:sz="4" w:space="0" w:color="auto"/>
            </w:tcBorders>
            <w:vAlign w:val="center"/>
            <w:hideMark/>
          </w:tcPr>
          <w:p w14:paraId="26680B1A" w14:textId="77777777" w:rsidR="00C25E19" w:rsidRPr="000651CB" w:rsidRDefault="00C25E19" w:rsidP="00A368FF">
            <w:pPr>
              <w:spacing w:line="240" w:lineRule="auto"/>
              <w:rPr>
                <w:rFonts w:eastAsia="Times New Roman" w:cs="Times New Roman"/>
                <w:b/>
                <w:bCs/>
                <w:color w:val="000000"/>
                <w:sz w:val="24"/>
                <w:szCs w:val="24"/>
              </w:rPr>
            </w:pPr>
            <w:r w:rsidRPr="000651CB">
              <w:rPr>
                <w:rFonts w:eastAsia="Times New Roman" w:cs="Times New Roman"/>
                <w:b/>
                <w:bCs/>
                <w:color w:val="000000"/>
                <w:sz w:val="24"/>
                <w:szCs w:val="24"/>
              </w:rPr>
              <w:t>Chuẩn bị hồ sơ</w:t>
            </w:r>
          </w:p>
        </w:tc>
        <w:tc>
          <w:tcPr>
            <w:tcW w:w="2188" w:type="dxa"/>
            <w:tcBorders>
              <w:top w:val="nil"/>
              <w:left w:val="nil"/>
              <w:bottom w:val="single" w:sz="4" w:space="0" w:color="auto"/>
              <w:right w:val="single" w:sz="4" w:space="0" w:color="auto"/>
            </w:tcBorders>
            <w:vAlign w:val="center"/>
            <w:hideMark/>
          </w:tcPr>
          <w:p w14:paraId="007EB9A5" w14:textId="77777777" w:rsidR="00C25E19" w:rsidRPr="000651CB" w:rsidRDefault="00C25E19" w:rsidP="00A368FF">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vAlign w:val="center"/>
            <w:hideMark/>
          </w:tcPr>
          <w:p w14:paraId="18A49036" w14:textId="77777777" w:rsidR="00C25E19" w:rsidRPr="000651CB" w:rsidRDefault="00C25E19" w:rsidP="00A368FF">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963" w:type="dxa"/>
            <w:tcBorders>
              <w:top w:val="nil"/>
              <w:left w:val="nil"/>
              <w:bottom w:val="single" w:sz="4" w:space="0" w:color="auto"/>
              <w:right w:val="single" w:sz="4" w:space="0" w:color="auto"/>
            </w:tcBorders>
            <w:vAlign w:val="center"/>
            <w:hideMark/>
          </w:tcPr>
          <w:p w14:paraId="7C3D33F8" w14:textId="77777777" w:rsidR="00C25E19" w:rsidRPr="000651CB" w:rsidRDefault="00C25E19" w:rsidP="00A368FF">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vAlign w:val="center"/>
            <w:hideMark/>
          </w:tcPr>
          <w:p w14:paraId="52FF99F4" w14:textId="77777777" w:rsidR="00C25E19" w:rsidRPr="000651CB" w:rsidRDefault="00C25E19" w:rsidP="00A368FF">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32C21A9B" w14:textId="77777777" w:rsidR="00C25E19" w:rsidRPr="000651CB" w:rsidRDefault="00C25E19" w:rsidP="00A368FF">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5B83748A" w14:textId="77777777" w:rsidR="00C25E19" w:rsidRPr="000651CB" w:rsidRDefault="00C25E19" w:rsidP="00A368FF">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vAlign w:val="center"/>
            <w:hideMark/>
          </w:tcPr>
          <w:p w14:paraId="5D1AAFDE" w14:textId="77777777" w:rsidR="00C25E19" w:rsidRPr="000651CB" w:rsidRDefault="00C25E19" w:rsidP="00A368FF">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vAlign w:val="center"/>
            <w:hideMark/>
          </w:tcPr>
          <w:p w14:paraId="63D9BA67" w14:textId="77777777" w:rsidR="00C25E19" w:rsidRPr="000651CB" w:rsidRDefault="00C25E19" w:rsidP="00A368FF">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597" w:type="dxa"/>
            <w:tcBorders>
              <w:top w:val="nil"/>
              <w:left w:val="nil"/>
              <w:bottom w:val="single" w:sz="4" w:space="0" w:color="auto"/>
              <w:right w:val="single" w:sz="4" w:space="0" w:color="auto"/>
            </w:tcBorders>
            <w:vAlign w:val="center"/>
            <w:hideMark/>
          </w:tcPr>
          <w:p w14:paraId="32D0EAB1" w14:textId="77777777" w:rsidR="00C25E19" w:rsidRPr="000651CB" w:rsidRDefault="00C25E19" w:rsidP="00A368FF">
            <w:pPr>
              <w:spacing w:line="240" w:lineRule="auto"/>
              <w:jc w:val="right"/>
              <w:rPr>
                <w:rFonts w:eastAsia="Times New Roman" w:cs="Times New Roman"/>
                <w:color w:val="000000"/>
                <w:sz w:val="24"/>
                <w:szCs w:val="24"/>
              </w:rPr>
            </w:pPr>
            <w:r w:rsidRPr="000651CB">
              <w:rPr>
                <w:rFonts w:eastAsia="Times New Roman" w:cs="Times New Roman"/>
                <w:color w:val="000000"/>
                <w:sz w:val="24"/>
                <w:szCs w:val="24"/>
              </w:rPr>
              <w:t> </w:t>
            </w:r>
          </w:p>
        </w:tc>
        <w:tc>
          <w:tcPr>
            <w:tcW w:w="1404" w:type="dxa"/>
            <w:tcBorders>
              <w:top w:val="nil"/>
              <w:left w:val="nil"/>
              <w:bottom w:val="single" w:sz="4" w:space="0" w:color="auto"/>
              <w:right w:val="single" w:sz="8" w:space="0" w:color="auto"/>
            </w:tcBorders>
            <w:vAlign w:val="center"/>
            <w:hideMark/>
          </w:tcPr>
          <w:p w14:paraId="13C86A03" w14:textId="77777777" w:rsidR="00C25E19" w:rsidRPr="000651CB" w:rsidRDefault="00C25E19" w:rsidP="00A368FF">
            <w:pPr>
              <w:spacing w:line="240" w:lineRule="auto"/>
              <w:rPr>
                <w:rFonts w:eastAsia="Times New Roman" w:cs="Times New Roman"/>
                <w:color w:val="000000"/>
                <w:sz w:val="24"/>
                <w:szCs w:val="24"/>
              </w:rPr>
            </w:pPr>
            <w:r w:rsidRPr="000651CB">
              <w:rPr>
                <w:rFonts w:eastAsia="Times New Roman" w:cs="Times New Roman"/>
                <w:color w:val="000000"/>
                <w:sz w:val="24"/>
                <w:szCs w:val="24"/>
              </w:rPr>
              <w:t> </w:t>
            </w:r>
          </w:p>
        </w:tc>
      </w:tr>
      <w:tr w:rsidR="00C25E19" w:rsidRPr="000651CB" w14:paraId="4CE455B7" w14:textId="77777777" w:rsidTr="00A368FF">
        <w:trPr>
          <w:trHeight w:val="854"/>
        </w:trPr>
        <w:tc>
          <w:tcPr>
            <w:tcW w:w="712" w:type="dxa"/>
            <w:tcBorders>
              <w:top w:val="nil"/>
              <w:left w:val="single" w:sz="8" w:space="0" w:color="auto"/>
              <w:bottom w:val="single" w:sz="4" w:space="0" w:color="auto"/>
              <w:right w:val="single" w:sz="4" w:space="0" w:color="auto"/>
            </w:tcBorders>
            <w:vAlign w:val="center"/>
            <w:hideMark/>
          </w:tcPr>
          <w:p w14:paraId="765B9DA8"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1.1</w:t>
            </w:r>
          </w:p>
        </w:tc>
        <w:tc>
          <w:tcPr>
            <w:tcW w:w="2519" w:type="dxa"/>
            <w:tcBorders>
              <w:top w:val="nil"/>
              <w:left w:val="nil"/>
              <w:bottom w:val="single" w:sz="4" w:space="0" w:color="auto"/>
              <w:right w:val="single" w:sz="4" w:space="0" w:color="auto"/>
            </w:tcBorders>
            <w:vAlign w:val="center"/>
            <w:hideMark/>
          </w:tcPr>
          <w:p w14:paraId="33BC2B98"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Đơn đăng ký hạn ngạch thuế quan.</w:t>
            </w:r>
          </w:p>
        </w:tc>
        <w:tc>
          <w:tcPr>
            <w:tcW w:w="2188" w:type="dxa"/>
            <w:tcBorders>
              <w:top w:val="nil"/>
              <w:left w:val="nil"/>
              <w:bottom w:val="single" w:sz="4" w:space="0" w:color="auto"/>
              <w:right w:val="single" w:sz="4" w:space="0" w:color="auto"/>
            </w:tcBorders>
            <w:vAlign w:val="center"/>
            <w:hideMark/>
          </w:tcPr>
          <w:p w14:paraId="54E13FE8"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Chuẩn bị 01 bản chính</w:t>
            </w:r>
          </w:p>
        </w:tc>
        <w:tc>
          <w:tcPr>
            <w:tcW w:w="772" w:type="dxa"/>
            <w:tcBorders>
              <w:top w:val="nil"/>
              <w:left w:val="nil"/>
              <w:bottom w:val="single" w:sz="4" w:space="0" w:color="auto"/>
              <w:right w:val="single" w:sz="4" w:space="0" w:color="auto"/>
            </w:tcBorders>
            <w:vAlign w:val="center"/>
            <w:hideMark/>
          </w:tcPr>
          <w:p w14:paraId="605D9161"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009F17E0"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hideMark/>
          </w:tcPr>
          <w:p w14:paraId="7263937C"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711DF534"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773" w:type="dxa"/>
            <w:tcBorders>
              <w:top w:val="nil"/>
              <w:left w:val="nil"/>
              <w:bottom w:val="single" w:sz="4" w:space="0" w:color="auto"/>
              <w:right w:val="single" w:sz="4" w:space="0" w:color="auto"/>
            </w:tcBorders>
            <w:vAlign w:val="center"/>
            <w:hideMark/>
          </w:tcPr>
          <w:p w14:paraId="2554CCB2"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nil"/>
              <w:left w:val="nil"/>
              <w:bottom w:val="single" w:sz="4" w:space="0" w:color="auto"/>
              <w:right w:val="single" w:sz="4" w:space="0" w:color="auto"/>
            </w:tcBorders>
            <w:vAlign w:val="center"/>
            <w:hideMark/>
          </w:tcPr>
          <w:p w14:paraId="413D856E"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hideMark/>
          </w:tcPr>
          <w:p w14:paraId="7034B2B6"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hideMark/>
          </w:tcPr>
          <w:p w14:paraId="30B8E395"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eastAsia="vi-VN"/>
              </w:rPr>
              <w:t>2.151.360</w:t>
            </w:r>
          </w:p>
        </w:tc>
        <w:tc>
          <w:tcPr>
            <w:tcW w:w="1404" w:type="dxa"/>
            <w:tcBorders>
              <w:top w:val="nil"/>
              <w:left w:val="nil"/>
              <w:bottom w:val="single" w:sz="4" w:space="0" w:color="auto"/>
              <w:right w:val="single" w:sz="8" w:space="0" w:color="auto"/>
            </w:tcBorders>
            <w:vAlign w:val="center"/>
            <w:hideMark/>
          </w:tcPr>
          <w:p w14:paraId="3FFFA186"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49F4BDFD" w14:textId="77777777" w:rsidTr="00A368FF">
        <w:trPr>
          <w:trHeight w:val="1785"/>
        </w:trPr>
        <w:tc>
          <w:tcPr>
            <w:tcW w:w="712" w:type="dxa"/>
            <w:tcBorders>
              <w:top w:val="nil"/>
              <w:left w:val="single" w:sz="4" w:space="0" w:color="auto"/>
              <w:bottom w:val="single" w:sz="4" w:space="0" w:color="auto"/>
              <w:right w:val="single" w:sz="4" w:space="0" w:color="auto"/>
            </w:tcBorders>
            <w:vAlign w:val="center"/>
            <w:hideMark/>
          </w:tcPr>
          <w:p w14:paraId="6EB9249F"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1.2</w:t>
            </w:r>
          </w:p>
        </w:tc>
        <w:tc>
          <w:tcPr>
            <w:tcW w:w="2519" w:type="dxa"/>
            <w:tcBorders>
              <w:top w:val="nil"/>
              <w:left w:val="nil"/>
              <w:bottom w:val="single" w:sz="4" w:space="0" w:color="auto"/>
              <w:right w:val="single" w:sz="4" w:space="0" w:color="auto"/>
            </w:tcBorders>
            <w:hideMark/>
          </w:tcPr>
          <w:p w14:paraId="4FBECB1E"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olor w:val="000000"/>
                <w:sz w:val="24"/>
                <w:szCs w:val="24"/>
              </w:rPr>
              <w:t xml:space="preserve">Bản khai hoàn chỉnh Giấy chứng nhận KP </w:t>
            </w:r>
          </w:p>
        </w:tc>
        <w:tc>
          <w:tcPr>
            <w:tcW w:w="2188" w:type="dxa"/>
            <w:tcBorders>
              <w:top w:val="nil"/>
              <w:left w:val="nil"/>
              <w:bottom w:val="single" w:sz="4" w:space="0" w:color="auto"/>
              <w:right w:val="single" w:sz="4" w:space="0" w:color="auto"/>
            </w:tcBorders>
            <w:vAlign w:val="center"/>
            <w:hideMark/>
          </w:tcPr>
          <w:p w14:paraId="65831257"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olor w:val="000000"/>
                <w:sz w:val="24"/>
                <w:szCs w:val="24"/>
              </w:rPr>
              <w:t>01 bản chính và 03 bản sao</w:t>
            </w:r>
            <w:r w:rsidRPr="00D145B0">
              <w:rPr>
                <w:rFonts w:eastAsia="Times New Roman" w:cs="Times New Roman"/>
                <w:color w:val="000000"/>
                <w:sz w:val="24"/>
                <w:szCs w:val="24"/>
              </w:rPr>
              <w:t xml:space="preserve"> </w:t>
            </w:r>
          </w:p>
        </w:tc>
        <w:tc>
          <w:tcPr>
            <w:tcW w:w="772" w:type="dxa"/>
            <w:tcBorders>
              <w:top w:val="nil"/>
              <w:left w:val="nil"/>
              <w:bottom w:val="single" w:sz="4" w:space="0" w:color="auto"/>
              <w:right w:val="single" w:sz="4" w:space="0" w:color="auto"/>
            </w:tcBorders>
            <w:vAlign w:val="center"/>
            <w:hideMark/>
          </w:tcPr>
          <w:p w14:paraId="706388A4"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0.25</w:t>
            </w:r>
          </w:p>
        </w:tc>
        <w:tc>
          <w:tcPr>
            <w:tcW w:w="963" w:type="dxa"/>
            <w:tcBorders>
              <w:top w:val="nil"/>
              <w:left w:val="nil"/>
              <w:bottom w:val="single" w:sz="4" w:space="0" w:color="auto"/>
              <w:right w:val="single" w:sz="4" w:space="0" w:color="auto"/>
            </w:tcBorders>
            <w:vAlign w:val="center"/>
            <w:hideMark/>
          </w:tcPr>
          <w:p w14:paraId="357DF124"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hideMark/>
          </w:tcPr>
          <w:p w14:paraId="3B98CBC5"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6FCE084D"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773" w:type="dxa"/>
            <w:tcBorders>
              <w:top w:val="nil"/>
              <w:left w:val="nil"/>
              <w:bottom w:val="single" w:sz="4" w:space="0" w:color="auto"/>
              <w:right w:val="single" w:sz="4" w:space="0" w:color="auto"/>
            </w:tcBorders>
            <w:vAlign w:val="center"/>
            <w:hideMark/>
          </w:tcPr>
          <w:p w14:paraId="4E21539B"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nil"/>
              <w:left w:val="nil"/>
              <w:bottom w:val="single" w:sz="4" w:space="0" w:color="auto"/>
              <w:right w:val="single" w:sz="4" w:space="0" w:color="auto"/>
            </w:tcBorders>
            <w:vAlign w:val="center"/>
            <w:hideMark/>
          </w:tcPr>
          <w:p w14:paraId="6F912EDB"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hideMark/>
          </w:tcPr>
          <w:p w14:paraId="2FBF87B0"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hideMark/>
          </w:tcPr>
          <w:p w14:paraId="61C535CA"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eastAsia="vi-VN"/>
              </w:rPr>
              <w:t>537.840</w:t>
            </w:r>
          </w:p>
        </w:tc>
        <w:tc>
          <w:tcPr>
            <w:tcW w:w="1404" w:type="dxa"/>
            <w:tcBorders>
              <w:top w:val="nil"/>
              <w:left w:val="nil"/>
              <w:bottom w:val="single" w:sz="4" w:space="0" w:color="auto"/>
              <w:right w:val="single" w:sz="8" w:space="0" w:color="auto"/>
            </w:tcBorders>
            <w:vAlign w:val="center"/>
            <w:hideMark/>
          </w:tcPr>
          <w:p w14:paraId="65AD71D4" w14:textId="77777777" w:rsidR="00C25E19" w:rsidRPr="00D145B0" w:rsidRDefault="00C25E19" w:rsidP="00A368FF">
            <w:pPr>
              <w:spacing w:line="240" w:lineRule="auto"/>
              <w:rPr>
                <w:rFonts w:eastAsia="Times New Roman" w:cs="Times New Roman"/>
                <w:color w:val="000000"/>
                <w:sz w:val="24"/>
                <w:szCs w:val="24"/>
              </w:rPr>
            </w:pPr>
          </w:p>
        </w:tc>
      </w:tr>
      <w:tr w:rsidR="00C25E19" w:rsidRPr="000651CB" w14:paraId="4C3C4525" w14:textId="77777777" w:rsidTr="00A368FF">
        <w:trPr>
          <w:trHeight w:val="1833"/>
        </w:trPr>
        <w:tc>
          <w:tcPr>
            <w:tcW w:w="712" w:type="dxa"/>
            <w:tcBorders>
              <w:top w:val="single" w:sz="4" w:space="0" w:color="auto"/>
              <w:left w:val="single" w:sz="4" w:space="0" w:color="auto"/>
              <w:bottom w:val="single" w:sz="4" w:space="0" w:color="auto"/>
              <w:right w:val="single" w:sz="4" w:space="0" w:color="auto"/>
            </w:tcBorders>
            <w:vAlign w:val="center"/>
          </w:tcPr>
          <w:p w14:paraId="4D2962EF"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1.3</w:t>
            </w:r>
          </w:p>
          <w:p w14:paraId="47C5445D" w14:textId="77777777" w:rsidR="00C25E19" w:rsidRPr="00D145B0" w:rsidRDefault="00C25E19" w:rsidP="00A368FF">
            <w:pPr>
              <w:spacing w:line="240" w:lineRule="auto"/>
              <w:jc w:val="center"/>
              <w:rPr>
                <w:rFonts w:eastAsia="Times New Roman" w:cs="Times New Roman"/>
                <w:color w:val="000000"/>
                <w:sz w:val="24"/>
                <w:szCs w:val="24"/>
              </w:rPr>
            </w:pPr>
          </w:p>
        </w:tc>
        <w:tc>
          <w:tcPr>
            <w:tcW w:w="2519" w:type="dxa"/>
            <w:tcBorders>
              <w:top w:val="single" w:sz="4" w:space="0" w:color="auto"/>
              <w:left w:val="nil"/>
              <w:bottom w:val="single" w:sz="4" w:space="0" w:color="auto"/>
              <w:right w:val="single" w:sz="4" w:space="0" w:color="auto"/>
            </w:tcBorders>
          </w:tcPr>
          <w:p w14:paraId="75DC7FF2" w14:textId="77777777" w:rsidR="00C25E19" w:rsidRPr="00D145B0" w:rsidRDefault="00C25E19" w:rsidP="00A368FF">
            <w:pPr>
              <w:spacing w:before="60" w:after="60" w:line="300" w:lineRule="exact"/>
              <w:jc w:val="both"/>
              <w:rPr>
                <w:color w:val="000000"/>
                <w:sz w:val="24"/>
                <w:szCs w:val="24"/>
              </w:rPr>
            </w:pPr>
            <w:r w:rsidRPr="00D145B0">
              <w:rPr>
                <w:rFonts w:eastAsia="Times New Roman"/>
                <w:color w:val="000000"/>
                <w:sz w:val="24"/>
                <w:szCs w:val="24"/>
              </w:rPr>
              <w:t xml:space="preserve">Giấy chứng nhận KP do cơ quan có thẩm quyền của nước xuất khẩu cấp đã được </w:t>
            </w:r>
            <w:r w:rsidRPr="00D145B0">
              <w:rPr>
                <w:bCs/>
                <w:sz w:val="24"/>
                <w:szCs w:val="24"/>
              </w:rPr>
              <w:t xml:space="preserve">cơ quan có thẩm quyền </w:t>
            </w:r>
            <w:r w:rsidRPr="00D145B0">
              <w:rPr>
                <w:rFonts w:eastAsia="Times New Roman"/>
                <w:color w:val="000000"/>
                <w:sz w:val="24"/>
                <w:szCs w:val="24"/>
              </w:rPr>
              <w:t>xác nhận nhập khẩu</w:t>
            </w:r>
          </w:p>
          <w:p w14:paraId="272550CA" w14:textId="77777777" w:rsidR="00C25E19" w:rsidRPr="00D145B0" w:rsidRDefault="00C25E19" w:rsidP="00A368FF">
            <w:pPr>
              <w:spacing w:line="240" w:lineRule="auto"/>
              <w:rPr>
                <w:rFonts w:eastAsia="Times New Roman" w:cs="Times New Roman"/>
                <w:color w:val="000000"/>
                <w:sz w:val="24"/>
                <w:szCs w:val="24"/>
              </w:rPr>
            </w:pPr>
          </w:p>
        </w:tc>
        <w:tc>
          <w:tcPr>
            <w:tcW w:w="2188" w:type="dxa"/>
            <w:tcBorders>
              <w:top w:val="single" w:sz="4" w:space="0" w:color="auto"/>
              <w:left w:val="nil"/>
              <w:bottom w:val="single" w:sz="4" w:space="0" w:color="auto"/>
              <w:right w:val="single" w:sz="4" w:space="0" w:color="auto"/>
            </w:tcBorders>
            <w:vAlign w:val="center"/>
          </w:tcPr>
          <w:p w14:paraId="5D99222F"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01 bản chính</w:t>
            </w:r>
          </w:p>
        </w:tc>
        <w:tc>
          <w:tcPr>
            <w:tcW w:w="772" w:type="dxa"/>
            <w:tcBorders>
              <w:top w:val="single" w:sz="4" w:space="0" w:color="auto"/>
              <w:left w:val="nil"/>
              <w:bottom w:val="single" w:sz="4" w:space="0" w:color="auto"/>
              <w:right w:val="single" w:sz="4" w:space="0" w:color="auto"/>
            </w:tcBorders>
            <w:vAlign w:val="center"/>
          </w:tcPr>
          <w:p w14:paraId="56C145E1"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0.25</w:t>
            </w:r>
          </w:p>
        </w:tc>
        <w:tc>
          <w:tcPr>
            <w:tcW w:w="963" w:type="dxa"/>
            <w:tcBorders>
              <w:top w:val="single" w:sz="4" w:space="0" w:color="auto"/>
              <w:left w:val="nil"/>
              <w:bottom w:val="single" w:sz="4" w:space="0" w:color="auto"/>
              <w:right w:val="single" w:sz="4" w:space="0" w:color="auto"/>
            </w:tcBorders>
            <w:vAlign w:val="center"/>
          </w:tcPr>
          <w:p w14:paraId="4FA2BCA7" w14:textId="77777777" w:rsidR="00C25E19" w:rsidRPr="00D145B0" w:rsidRDefault="00C25E19" w:rsidP="00A368FF">
            <w:pPr>
              <w:spacing w:line="240" w:lineRule="auto"/>
              <w:jc w:val="right"/>
              <w:rPr>
                <w:rFonts w:eastAsia="Times New Roman" w:cs="Times New Roman"/>
                <w:color w:val="000000"/>
                <w:sz w:val="24"/>
                <w:szCs w:val="24"/>
                <w:lang w:val="vi-VN" w:eastAsia="vi-VN"/>
              </w:rPr>
            </w:pPr>
            <w:r w:rsidRPr="00D145B0">
              <w:rPr>
                <w:rFonts w:eastAsia="Times New Roman" w:cs="Times New Roman"/>
                <w:color w:val="000000"/>
                <w:sz w:val="24"/>
                <w:szCs w:val="24"/>
                <w:lang w:val="vi-VN" w:eastAsia="vi-VN"/>
              </w:rPr>
              <w:t>53.784</w:t>
            </w:r>
          </w:p>
        </w:tc>
        <w:tc>
          <w:tcPr>
            <w:tcW w:w="931" w:type="dxa"/>
            <w:tcBorders>
              <w:top w:val="single" w:sz="4" w:space="0" w:color="auto"/>
              <w:left w:val="nil"/>
              <w:bottom w:val="single" w:sz="4" w:space="0" w:color="auto"/>
              <w:right w:val="single" w:sz="4" w:space="0" w:color="auto"/>
            </w:tcBorders>
            <w:vAlign w:val="center"/>
          </w:tcPr>
          <w:p w14:paraId="312C2C6F"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tcPr>
          <w:p w14:paraId="06B16908"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773" w:type="dxa"/>
            <w:tcBorders>
              <w:top w:val="single" w:sz="4" w:space="0" w:color="auto"/>
              <w:left w:val="nil"/>
              <w:bottom w:val="single" w:sz="4" w:space="0" w:color="auto"/>
              <w:right w:val="single" w:sz="4" w:space="0" w:color="auto"/>
            </w:tcBorders>
            <w:vAlign w:val="center"/>
          </w:tcPr>
          <w:p w14:paraId="5F170F0D"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single" w:sz="4" w:space="0" w:color="auto"/>
              <w:left w:val="nil"/>
              <w:bottom w:val="single" w:sz="4" w:space="0" w:color="auto"/>
              <w:right w:val="single" w:sz="4" w:space="0" w:color="auto"/>
            </w:tcBorders>
            <w:vAlign w:val="center"/>
          </w:tcPr>
          <w:p w14:paraId="12A959F1"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single" w:sz="4" w:space="0" w:color="auto"/>
              <w:left w:val="nil"/>
              <w:bottom w:val="single" w:sz="4" w:space="0" w:color="auto"/>
              <w:right w:val="single" w:sz="4" w:space="0" w:color="auto"/>
            </w:tcBorders>
            <w:vAlign w:val="center"/>
          </w:tcPr>
          <w:p w14:paraId="05EC1B77" w14:textId="77777777" w:rsidR="00C25E19" w:rsidRPr="00D145B0" w:rsidRDefault="00C25E19" w:rsidP="00A368FF">
            <w:pPr>
              <w:spacing w:line="240" w:lineRule="auto"/>
              <w:jc w:val="right"/>
              <w:rPr>
                <w:rFonts w:eastAsia="Times New Roman" w:cs="Times New Roman"/>
                <w:color w:val="000000"/>
                <w:sz w:val="24"/>
                <w:szCs w:val="24"/>
                <w:lang w:val="vi-VN" w:eastAsia="vi-VN"/>
              </w:rPr>
            </w:pPr>
            <w:r w:rsidRPr="00D145B0">
              <w:rPr>
                <w:rFonts w:eastAsia="Times New Roman" w:cs="Times New Roman"/>
                <w:color w:val="000000"/>
                <w:sz w:val="24"/>
                <w:szCs w:val="24"/>
                <w:lang w:val="vi-VN" w:eastAsia="vi-VN"/>
              </w:rPr>
              <w:t>53.784</w:t>
            </w:r>
          </w:p>
        </w:tc>
        <w:tc>
          <w:tcPr>
            <w:tcW w:w="1597" w:type="dxa"/>
            <w:tcBorders>
              <w:top w:val="single" w:sz="4" w:space="0" w:color="auto"/>
              <w:left w:val="nil"/>
              <w:bottom w:val="single" w:sz="4" w:space="0" w:color="auto"/>
              <w:right w:val="single" w:sz="4" w:space="0" w:color="auto"/>
            </w:tcBorders>
            <w:vAlign w:val="center"/>
          </w:tcPr>
          <w:p w14:paraId="4DE65E73" w14:textId="77777777" w:rsidR="00C25E19" w:rsidRPr="00D145B0" w:rsidRDefault="00C25E19" w:rsidP="00A368FF">
            <w:pPr>
              <w:spacing w:line="240" w:lineRule="auto"/>
              <w:jc w:val="right"/>
              <w:rPr>
                <w:rFonts w:eastAsia="Times New Roman" w:cs="Times New Roman"/>
                <w:color w:val="000000"/>
                <w:sz w:val="24"/>
                <w:szCs w:val="24"/>
                <w:lang w:eastAsia="vi-VN"/>
              </w:rPr>
            </w:pPr>
            <w:r w:rsidRPr="00D145B0">
              <w:rPr>
                <w:rFonts w:eastAsia="Times New Roman" w:cs="Times New Roman"/>
                <w:color w:val="000000"/>
                <w:sz w:val="24"/>
                <w:szCs w:val="24"/>
                <w:lang w:eastAsia="vi-VN"/>
              </w:rPr>
              <w:t>537.840</w:t>
            </w:r>
          </w:p>
        </w:tc>
        <w:tc>
          <w:tcPr>
            <w:tcW w:w="1404" w:type="dxa"/>
            <w:tcBorders>
              <w:top w:val="single" w:sz="4" w:space="0" w:color="auto"/>
              <w:left w:val="nil"/>
              <w:bottom w:val="single" w:sz="4" w:space="0" w:color="auto"/>
              <w:right w:val="single" w:sz="4" w:space="0" w:color="auto"/>
            </w:tcBorders>
            <w:vAlign w:val="center"/>
          </w:tcPr>
          <w:p w14:paraId="19C240CA" w14:textId="77777777" w:rsidR="00C25E19" w:rsidRPr="00D145B0" w:rsidRDefault="00C25E19" w:rsidP="00A368FF">
            <w:pPr>
              <w:spacing w:line="240" w:lineRule="auto"/>
              <w:rPr>
                <w:rFonts w:eastAsia="Times New Roman" w:cs="Times New Roman"/>
                <w:color w:val="000000"/>
                <w:sz w:val="24"/>
                <w:szCs w:val="24"/>
              </w:rPr>
            </w:pPr>
          </w:p>
        </w:tc>
      </w:tr>
      <w:tr w:rsidR="00C25E19" w:rsidRPr="000651CB" w14:paraId="3206D686" w14:textId="77777777" w:rsidTr="00A368FF">
        <w:trPr>
          <w:trHeight w:val="904"/>
        </w:trPr>
        <w:tc>
          <w:tcPr>
            <w:tcW w:w="712" w:type="dxa"/>
            <w:tcBorders>
              <w:top w:val="single" w:sz="4" w:space="0" w:color="auto"/>
              <w:left w:val="single" w:sz="4" w:space="0" w:color="auto"/>
              <w:bottom w:val="single" w:sz="4" w:space="0" w:color="auto"/>
              <w:right w:val="single" w:sz="4" w:space="0" w:color="auto"/>
            </w:tcBorders>
            <w:vAlign w:val="center"/>
          </w:tcPr>
          <w:p w14:paraId="3F358C62"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lastRenderedPageBreak/>
              <w:t>1.4</w:t>
            </w:r>
          </w:p>
        </w:tc>
        <w:tc>
          <w:tcPr>
            <w:tcW w:w="2519" w:type="dxa"/>
            <w:tcBorders>
              <w:top w:val="single" w:sz="4" w:space="0" w:color="auto"/>
              <w:left w:val="nil"/>
              <w:bottom w:val="single" w:sz="4" w:space="0" w:color="auto"/>
              <w:right w:val="single" w:sz="4" w:space="0" w:color="auto"/>
            </w:tcBorders>
          </w:tcPr>
          <w:p w14:paraId="045773AE" w14:textId="77777777" w:rsidR="00C25E19" w:rsidRPr="00D145B0" w:rsidRDefault="00C25E19" w:rsidP="00A368FF">
            <w:pPr>
              <w:spacing w:before="60" w:after="60" w:line="300" w:lineRule="exact"/>
              <w:jc w:val="both"/>
              <w:rPr>
                <w:color w:val="000000"/>
                <w:sz w:val="24"/>
                <w:szCs w:val="24"/>
              </w:rPr>
            </w:pPr>
            <w:r w:rsidRPr="00D145B0">
              <w:rPr>
                <w:rFonts w:eastAsia="Times New Roman"/>
                <w:color w:val="000000"/>
                <w:sz w:val="24"/>
                <w:szCs w:val="24"/>
              </w:rPr>
              <w:t>Hoá đơn thương mại</w:t>
            </w:r>
          </w:p>
          <w:p w14:paraId="29FD9927" w14:textId="77777777" w:rsidR="00C25E19" w:rsidRPr="00D145B0" w:rsidRDefault="00C25E19" w:rsidP="00A368FF">
            <w:pPr>
              <w:spacing w:line="240" w:lineRule="auto"/>
              <w:rPr>
                <w:rFonts w:eastAsia="Times New Roman" w:cs="Times New Roman"/>
                <w:color w:val="000000"/>
                <w:sz w:val="24"/>
                <w:szCs w:val="24"/>
              </w:rPr>
            </w:pPr>
          </w:p>
        </w:tc>
        <w:tc>
          <w:tcPr>
            <w:tcW w:w="2188" w:type="dxa"/>
            <w:tcBorders>
              <w:top w:val="single" w:sz="4" w:space="0" w:color="auto"/>
              <w:left w:val="nil"/>
              <w:bottom w:val="single" w:sz="4" w:space="0" w:color="auto"/>
              <w:right w:val="single" w:sz="4" w:space="0" w:color="auto"/>
            </w:tcBorders>
            <w:vAlign w:val="center"/>
          </w:tcPr>
          <w:p w14:paraId="00E936D4"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01 bản sao</w:t>
            </w:r>
          </w:p>
        </w:tc>
        <w:tc>
          <w:tcPr>
            <w:tcW w:w="772" w:type="dxa"/>
            <w:tcBorders>
              <w:top w:val="single" w:sz="4" w:space="0" w:color="auto"/>
              <w:left w:val="nil"/>
              <w:bottom w:val="single" w:sz="4" w:space="0" w:color="auto"/>
              <w:right w:val="single" w:sz="4" w:space="0" w:color="auto"/>
            </w:tcBorders>
            <w:vAlign w:val="center"/>
          </w:tcPr>
          <w:p w14:paraId="0DE90556"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0.25</w:t>
            </w:r>
          </w:p>
        </w:tc>
        <w:tc>
          <w:tcPr>
            <w:tcW w:w="963" w:type="dxa"/>
            <w:tcBorders>
              <w:top w:val="single" w:sz="4" w:space="0" w:color="auto"/>
              <w:left w:val="nil"/>
              <w:bottom w:val="single" w:sz="4" w:space="0" w:color="auto"/>
              <w:right w:val="single" w:sz="4" w:space="0" w:color="auto"/>
            </w:tcBorders>
            <w:vAlign w:val="center"/>
          </w:tcPr>
          <w:p w14:paraId="3F7E6F10" w14:textId="77777777" w:rsidR="00C25E19" w:rsidRPr="00D145B0" w:rsidRDefault="00C25E19" w:rsidP="00A368FF">
            <w:pPr>
              <w:spacing w:line="240" w:lineRule="auto"/>
              <w:jc w:val="right"/>
              <w:rPr>
                <w:rFonts w:eastAsia="Times New Roman" w:cs="Times New Roman"/>
                <w:color w:val="000000"/>
                <w:sz w:val="24"/>
                <w:szCs w:val="24"/>
                <w:lang w:val="vi-VN" w:eastAsia="vi-VN"/>
              </w:rPr>
            </w:pPr>
            <w:r w:rsidRPr="00D145B0">
              <w:rPr>
                <w:rFonts w:eastAsia="Times New Roman" w:cs="Times New Roman"/>
                <w:color w:val="000000"/>
                <w:sz w:val="24"/>
                <w:szCs w:val="24"/>
                <w:lang w:val="vi-VN" w:eastAsia="vi-VN"/>
              </w:rPr>
              <w:t>53.784</w:t>
            </w:r>
          </w:p>
        </w:tc>
        <w:tc>
          <w:tcPr>
            <w:tcW w:w="931" w:type="dxa"/>
            <w:tcBorders>
              <w:top w:val="single" w:sz="4" w:space="0" w:color="auto"/>
              <w:left w:val="nil"/>
              <w:bottom w:val="single" w:sz="4" w:space="0" w:color="auto"/>
              <w:right w:val="single" w:sz="4" w:space="0" w:color="auto"/>
            </w:tcBorders>
            <w:vAlign w:val="center"/>
          </w:tcPr>
          <w:p w14:paraId="70778E57"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tcPr>
          <w:p w14:paraId="359C99BD"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773" w:type="dxa"/>
            <w:tcBorders>
              <w:top w:val="single" w:sz="4" w:space="0" w:color="auto"/>
              <w:left w:val="nil"/>
              <w:bottom w:val="single" w:sz="4" w:space="0" w:color="auto"/>
              <w:right w:val="single" w:sz="4" w:space="0" w:color="auto"/>
            </w:tcBorders>
            <w:vAlign w:val="center"/>
          </w:tcPr>
          <w:p w14:paraId="53C2C47F"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single" w:sz="4" w:space="0" w:color="auto"/>
              <w:left w:val="nil"/>
              <w:bottom w:val="single" w:sz="4" w:space="0" w:color="auto"/>
              <w:right w:val="single" w:sz="4" w:space="0" w:color="auto"/>
            </w:tcBorders>
            <w:vAlign w:val="center"/>
          </w:tcPr>
          <w:p w14:paraId="71F917FF"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single" w:sz="4" w:space="0" w:color="auto"/>
              <w:left w:val="nil"/>
              <w:bottom w:val="single" w:sz="4" w:space="0" w:color="auto"/>
              <w:right w:val="single" w:sz="4" w:space="0" w:color="auto"/>
            </w:tcBorders>
            <w:vAlign w:val="center"/>
          </w:tcPr>
          <w:p w14:paraId="7C1A85FF" w14:textId="77777777" w:rsidR="00C25E19" w:rsidRPr="00D145B0" w:rsidRDefault="00C25E19" w:rsidP="00A368FF">
            <w:pPr>
              <w:spacing w:line="240" w:lineRule="auto"/>
              <w:jc w:val="right"/>
              <w:rPr>
                <w:rFonts w:eastAsia="Times New Roman" w:cs="Times New Roman"/>
                <w:color w:val="000000"/>
                <w:sz w:val="24"/>
                <w:szCs w:val="24"/>
                <w:lang w:val="vi-VN" w:eastAsia="vi-VN"/>
              </w:rPr>
            </w:pPr>
            <w:r w:rsidRPr="00D145B0">
              <w:rPr>
                <w:rFonts w:eastAsia="Times New Roman" w:cs="Times New Roman"/>
                <w:color w:val="000000"/>
                <w:sz w:val="24"/>
                <w:szCs w:val="24"/>
                <w:lang w:val="vi-VN" w:eastAsia="vi-VN"/>
              </w:rPr>
              <w:t>53.784</w:t>
            </w:r>
          </w:p>
        </w:tc>
        <w:tc>
          <w:tcPr>
            <w:tcW w:w="1597" w:type="dxa"/>
            <w:tcBorders>
              <w:top w:val="single" w:sz="4" w:space="0" w:color="auto"/>
              <w:left w:val="nil"/>
              <w:bottom w:val="single" w:sz="4" w:space="0" w:color="auto"/>
              <w:right w:val="single" w:sz="4" w:space="0" w:color="auto"/>
            </w:tcBorders>
            <w:vAlign w:val="center"/>
          </w:tcPr>
          <w:p w14:paraId="20938B4A" w14:textId="77777777" w:rsidR="00C25E19" w:rsidRPr="00D145B0" w:rsidRDefault="00C25E19" w:rsidP="00A368FF">
            <w:pPr>
              <w:spacing w:line="240" w:lineRule="auto"/>
              <w:jc w:val="right"/>
              <w:rPr>
                <w:rFonts w:eastAsia="Times New Roman" w:cs="Times New Roman"/>
                <w:color w:val="000000"/>
                <w:sz w:val="24"/>
                <w:szCs w:val="24"/>
                <w:lang w:eastAsia="vi-VN"/>
              </w:rPr>
            </w:pPr>
            <w:r w:rsidRPr="00D145B0">
              <w:rPr>
                <w:rFonts w:eastAsia="Times New Roman" w:cs="Times New Roman"/>
                <w:color w:val="000000"/>
                <w:sz w:val="24"/>
                <w:szCs w:val="24"/>
                <w:lang w:eastAsia="vi-VN"/>
              </w:rPr>
              <w:t>537.840</w:t>
            </w:r>
          </w:p>
        </w:tc>
        <w:tc>
          <w:tcPr>
            <w:tcW w:w="1404" w:type="dxa"/>
            <w:tcBorders>
              <w:top w:val="single" w:sz="4" w:space="0" w:color="auto"/>
              <w:left w:val="nil"/>
              <w:bottom w:val="single" w:sz="4" w:space="0" w:color="auto"/>
              <w:right w:val="single" w:sz="4" w:space="0" w:color="auto"/>
            </w:tcBorders>
            <w:vAlign w:val="center"/>
          </w:tcPr>
          <w:p w14:paraId="57534EE7" w14:textId="77777777" w:rsidR="00C25E19" w:rsidRPr="00D145B0" w:rsidRDefault="00C25E19" w:rsidP="00A368FF">
            <w:pPr>
              <w:spacing w:line="240" w:lineRule="auto"/>
              <w:rPr>
                <w:rFonts w:eastAsia="Times New Roman" w:cs="Times New Roman"/>
                <w:color w:val="000000"/>
                <w:sz w:val="24"/>
                <w:szCs w:val="24"/>
              </w:rPr>
            </w:pPr>
          </w:p>
        </w:tc>
      </w:tr>
      <w:tr w:rsidR="00C25E19" w:rsidRPr="000651CB" w14:paraId="16DC2836" w14:textId="77777777" w:rsidTr="00A368FF">
        <w:trPr>
          <w:trHeight w:val="833"/>
        </w:trPr>
        <w:tc>
          <w:tcPr>
            <w:tcW w:w="712" w:type="dxa"/>
            <w:tcBorders>
              <w:top w:val="single" w:sz="4" w:space="0" w:color="auto"/>
              <w:left w:val="single" w:sz="4" w:space="0" w:color="auto"/>
              <w:bottom w:val="single" w:sz="4" w:space="0" w:color="auto"/>
              <w:right w:val="single" w:sz="4" w:space="0" w:color="auto"/>
            </w:tcBorders>
            <w:vAlign w:val="center"/>
          </w:tcPr>
          <w:p w14:paraId="4B60AE04"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1.5</w:t>
            </w:r>
          </w:p>
          <w:p w14:paraId="5700B967" w14:textId="77777777" w:rsidR="00C25E19" w:rsidRPr="00D145B0" w:rsidRDefault="00C25E19" w:rsidP="00A368FF">
            <w:pPr>
              <w:spacing w:line="240" w:lineRule="auto"/>
              <w:jc w:val="center"/>
              <w:rPr>
                <w:rFonts w:eastAsia="Times New Roman" w:cs="Times New Roman"/>
                <w:color w:val="000000"/>
                <w:sz w:val="24"/>
                <w:szCs w:val="24"/>
              </w:rPr>
            </w:pPr>
          </w:p>
          <w:p w14:paraId="51D5781D" w14:textId="77777777" w:rsidR="00C25E19" w:rsidRPr="00D145B0" w:rsidRDefault="00C25E19" w:rsidP="00A368FF">
            <w:pPr>
              <w:spacing w:line="240" w:lineRule="auto"/>
              <w:jc w:val="center"/>
              <w:rPr>
                <w:rFonts w:eastAsia="Times New Roman" w:cs="Times New Roman"/>
                <w:color w:val="000000"/>
                <w:sz w:val="24"/>
                <w:szCs w:val="24"/>
              </w:rPr>
            </w:pPr>
          </w:p>
          <w:p w14:paraId="056DC642" w14:textId="77777777" w:rsidR="00C25E19" w:rsidRPr="00D145B0" w:rsidRDefault="00C25E19" w:rsidP="00A368FF">
            <w:pPr>
              <w:spacing w:line="240" w:lineRule="auto"/>
              <w:jc w:val="center"/>
              <w:rPr>
                <w:rFonts w:eastAsia="Times New Roman" w:cs="Times New Roman"/>
                <w:color w:val="000000"/>
                <w:sz w:val="24"/>
                <w:szCs w:val="24"/>
              </w:rPr>
            </w:pPr>
          </w:p>
        </w:tc>
        <w:tc>
          <w:tcPr>
            <w:tcW w:w="2519" w:type="dxa"/>
            <w:tcBorders>
              <w:top w:val="single" w:sz="4" w:space="0" w:color="auto"/>
              <w:left w:val="nil"/>
              <w:bottom w:val="single" w:sz="4" w:space="0" w:color="auto"/>
              <w:right w:val="single" w:sz="4" w:space="0" w:color="auto"/>
            </w:tcBorders>
          </w:tcPr>
          <w:p w14:paraId="5F5B7DA8" w14:textId="77777777" w:rsidR="00C25E19" w:rsidRPr="00D145B0" w:rsidRDefault="00C25E19" w:rsidP="00A368FF">
            <w:pPr>
              <w:spacing w:before="60" w:after="60" w:line="300" w:lineRule="exact"/>
              <w:jc w:val="both"/>
              <w:rPr>
                <w:color w:val="000000"/>
                <w:sz w:val="24"/>
                <w:szCs w:val="24"/>
              </w:rPr>
            </w:pPr>
            <w:r w:rsidRPr="00D145B0">
              <w:rPr>
                <w:rFonts w:eastAsia="Times New Roman"/>
                <w:color w:val="000000"/>
                <w:sz w:val="24"/>
                <w:szCs w:val="24"/>
              </w:rPr>
              <w:t>Phiếu đóng gói</w:t>
            </w:r>
          </w:p>
          <w:p w14:paraId="53F09243" w14:textId="77777777" w:rsidR="00C25E19" w:rsidRPr="00D145B0" w:rsidRDefault="00C25E19" w:rsidP="00A368FF">
            <w:pPr>
              <w:spacing w:line="240" w:lineRule="auto"/>
              <w:rPr>
                <w:rFonts w:eastAsia="Times New Roman" w:cs="Times New Roman"/>
                <w:color w:val="000000"/>
                <w:sz w:val="24"/>
                <w:szCs w:val="24"/>
              </w:rPr>
            </w:pPr>
          </w:p>
        </w:tc>
        <w:tc>
          <w:tcPr>
            <w:tcW w:w="2188" w:type="dxa"/>
            <w:tcBorders>
              <w:top w:val="single" w:sz="4" w:space="0" w:color="auto"/>
              <w:left w:val="nil"/>
              <w:bottom w:val="single" w:sz="4" w:space="0" w:color="auto"/>
              <w:right w:val="single" w:sz="4" w:space="0" w:color="auto"/>
            </w:tcBorders>
            <w:vAlign w:val="center"/>
          </w:tcPr>
          <w:p w14:paraId="4F27F453"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01 bản sao</w:t>
            </w:r>
          </w:p>
        </w:tc>
        <w:tc>
          <w:tcPr>
            <w:tcW w:w="772" w:type="dxa"/>
            <w:tcBorders>
              <w:top w:val="single" w:sz="4" w:space="0" w:color="auto"/>
              <w:left w:val="nil"/>
              <w:bottom w:val="single" w:sz="4" w:space="0" w:color="auto"/>
              <w:right w:val="single" w:sz="4" w:space="0" w:color="auto"/>
            </w:tcBorders>
            <w:vAlign w:val="center"/>
          </w:tcPr>
          <w:p w14:paraId="4AD4E1C7"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0.25</w:t>
            </w:r>
          </w:p>
        </w:tc>
        <w:tc>
          <w:tcPr>
            <w:tcW w:w="963" w:type="dxa"/>
            <w:tcBorders>
              <w:top w:val="single" w:sz="4" w:space="0" w:color="auto"/>
              <w:left w:val="nil"/>
              <w:bottom w:val="single" w:sz="4" w:space="0" w:color="auto"/>
              <w:right w:val="single" w:sz="4" w:space="0" w:color="auto"/>
            </w:tcBorders>
            <w:vAlign w:val="center"/>
          </w:tcPr>
          <w:p w14:paraId="63E67006" w14:textId="77777777" w:rsidR="00C25E19" w:rsidRPr="00D145B0" w:rsidRDefault="00C25E19" w:rsidP="00A368FF">
            <w:pPr>
              <w:spacing w:line="240" w:lineRule="auto"/>
              <w:jc w:val="right"/>
              <w:rPr>
                <w:rFonts w:eastAsia="Times New Roman" w:cs="Times New Roman"/>
                <w:color w:val="000000"/>
                <w:sz w:val="24"/>
                <w:szCs w:val="24"/>
                <w:lang w:val="vi-VN" w:eastAsia="vi-VN"/>
              </w:rPr>
            </w:pPr>
            <w:r w:rsidRPr="00D145B0">
              <w:rPr>
                <w:rFonts w:eastAsia="Times New Roman" w:cs="Times New Roman"/>
                <w:color w:val="000000"/>
                <w:sz w:val="24"/>
                <w:szCs w:val="24"/>
                <w:lang w:val="vi-VN" w:eastAsia="vi-VN"/>
              </w:rPr>
              <w:t>53.784</w:t>
            </w:r>
          </w:p>
        </w:tc>
        <w:tc>
          <w:tcPr>
            <w:tcW w:w="931" w:type="dxa"/>
            <w:tcBorders>
              <w:top w:val="single" w:sz="4" w:space="0" w:color="auto"/>
              <w:left w:val="nil"/>
              <w:bottom w:val="single" w:sz="4" w:space="0" w:color="auto"/>
              <w:right w:val="single" w:sz="4" w:space="0" w:color="auto"/>
            </w:tcBorders>
            <w:vAlign w:val="center"/>
          </w:tcPr>
          <w:p w14:paraId="1A648321"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tcPr>
          <w:p w14:paraId="1D074083"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773" w:type="dxa"/>
            <w:tcBorders>
              <w:top w:val="single" w:sz="4" w:space="0" w:color="auto"/>
              <w:left w:val="nil"/>
              <w:bottom w:val="single" w:sz="4" w:space="0" w:color="auto"/>
              <w:right w:val="single" w:sz="4" w:space="0" w:color="auto"/>
            </w:tcBorders>
            <w:vAlign w:val="center"/>
          </w:tcPr>
          <w:p w14:paraId="3A42ABEB"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single" w:sz="4" w:space="0" w:color="auto"/>
              <w:left w:val="nil"/>
              <w:bottom w:val="single" w:sz="4" w:space="0" w:color="auto"/>
              <w:right w:val="single" w:sz="4" w:space="0" w:color="auto"/>
            </w:tcBorders>
            <w:vAlign w:val="center"/>
          </w:tcPr>
          <w:p w14:paraId="2ACA3768"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single" w:sz="4" w:space="0" w:color="auto"/>
              <w:left w:val="nil"/>
              <w:bottom w:val="single" w:sz="4" w:space="0" w:color="auto"/>
              <w:right w:val="single" w:sz="4" w:space="0" w:color="auto"/>
            </w:tcBorders>
            <w:vAlign w:val="center"/>
          </w:tcPr>
          <w:p w14:paraId="2ABC4CE0" w14:textId="77777777" w:rsidR="00C25E19" w:rsidRPr="00D145B0" w:rsidRDefault="00C25E19" w:rsidP="00A368FF">
            <w:pPr>
              <w:spacing w:line="240" w:lineRule="auto"/>
              <w:jc w:val="right"/>
              <w:rPr>
                <w:rFonts w:eastAsia="Times New Roman" w:cs="Times New Roman"/>
                <w:color w:val="000000"/>
                <w:sz w:val="24"/>
                <w:szCs w:val="24"/>
                <w:lang w:val="vi-VN" w:eastAsia="vi-VN"/>
              </w:rPr>
            </w:pPr>
            <w:r w:rsidRPr="00D145B0">
              <w:rPr>
                <w:rFonts w:eastAsia="Times New Roman" w:cs="Times New Roman"/>
                <w:color w:val="000000"/>
                <w:sz w:val="24"/>
                <w:szCs w:val="24"/>
                <w:lang w:val="vi-VN" w:eastAsia="vi-VN"/>
              </w:rPr>
              <w:t>53.784</w:t>
            </w:r>
          </w:p>
        </w:tc>
        <w:tc>
          <w:tcPr>
            <w:tcW w:w="1597" w:type="dxa"/>
            <w:tcBorders>
              <w:top w:val="single" w:sz="4" w:space="0" w:color="auto"/>
              <w:left w:val="nil"/>
              <w:bottom w:val="single" w:sz="4" w:space="0" w:color="auto"/>
              <w:right w:val="single" w:sz="4" w:space="0" w:color="auto"/>
            </w:tcBorders>
            <w:vAlign w:val="center"/>
          </w:tcPr>
          <w:p w14:paraId="14DDFAC7" w14:textId="77777777" w:rsidR="00C25E19" w:rsidRPr="00D145B0" w:rsidRDefault="00C25E19" w:rsidP="00A368FF">
            <w:pPr>
              <w:spacing w:line="240" w:lineRule="auto"/>
              <w:jc w:val="right"/>
              <w:rPr>
                <w:rFonts w:eastAsia="Times New Roman" w:cs="Times New Roman"/>
                <w:color w:val="000000"/>
                <w:sz w:val="24"/>
                <w:szCs w:val="24"/>
                <w:lang w:eastAsia="vi-VN"/>
              </w:rPr>
            </w:pPr>
            <w:r w:rsidRPr="00D145B0">
              <w:rPr>
                <w:rFonts w:eastAsia="Times New Roman" w:cs="Times New Roman"/>
                <w:color w:val="000000"/>
                <w:sz w:val="24"/>
                <w:szCs w:val="24"/>
                <w:lang w:eastAsia="vi-VN"/>
              </w:rPr>
              <w:t>537.840</w:t>
            </w:r>
          </w:p>
        </w:tc>
        <w:tc>
          <w:tcPr>
            <w:tcW w:w="1404" w:type="dxa"/>
            <w:tcBorders>
              <w:top w:val="single" w:sz="4" w:space="0" w:color="auto"/>
              <w:left w:val="nil"/>
              <w:bottom w:val="single" w:sz="4" w:space="0" w:color="auto"/>
              <w:right w:val="single" w:sz="4" w:space="0" w:color="auto"/>
            </w:tcBorders>
            <w:vAlign w:val="center"/>
          </w:tcPr>
          <w:p w14:paraId="22EA701F" w14:textId="77777777" w:rsidR="00C25E19" w:rsidRPr="00D145B0" w:rsidRDefault="00C25E19" w:rsidP="00A368FF">
            <w:pPr>
              <w:spacing w:line="240" w:lineRule="auto"/>
              <w:rPr>
                <w:rFonts w:eastAsia="Times New Roman" w:cs="Times New Roman"/>
                <w:color w:val="000000"/>
                <w:sz w:val="24"/>
                <w:szCs w:val="24"/>
              </w:rPr>
            </w:pPr>
          </w:p>
        </w:tc>
      </w:tr>
      <w:tr w:rsidR="00C25E19" w:rsidRPr="000651CB" w14:paraId="0A4DC209" w14:textId="77777777" w:rsidTr="00A368FF">
        <w:trPr>
          <w:trHeight w:val="1132"/>
        </w:trPr>
        <w:tc>
          <w:tcPr>
            <w:tcW w:w="712" w:type="dxa"/>
            <w:tcBorders>
              <w:top w:val="nil"/>
              <w:left w:val="single" w:sz="4" w:space="0" w:color="auto"/>
              <w:bottom w:val="single" w:sz="4" w:space="0" w:color="auto"/>
              <w:right w:val="single" w:sz="4" w:space="0" w:color="auto"/>
            </w:tcBorders>
            <w:vAlign w:val="center"/>
          </w:tcPr>
          <w:p w14:paraId="16FF5605"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1.6</w:t>
            </w:r>
          </w:p>
          <w:p w14:paraId="5C93AC58" w14:textId="77777777" w:rsidR="00C25E19" w:rsidRPr="00D145B0" w:rsidRDefault="00C25E19" w:rsidP="00A368FF">
            <w:pPr>
              <w:spacing w:line="240" w:lineRule="auto"/>
              <w:jc w:val="center"/>
              <w:rPr>
                <w:rFonts w:eastAsia="Times New Roman" w:cs="Times New Roman"/>
                <w:color w:val="000000"/>
                <w:sz w:val="24"/>
                <w:szCs w:val="24"/>
              </w:rPr>
            </w:pPr>
          </w:p>
        </w:tc>
        <w:tc>
          <w:tcPr>
            <w:tcW w:w="2519" w:type="dxa"/>
            <w:tcBorders>
              <w:top w:val="nil"/>
              <w:left w:val="nil"/>
              <w:bottom w:val="single" w:sz="4" w:space="0" w:color="auto"/>
              <w:right w:val="single" w:sz="4" w:space="0" w:color="auto"/>
            </w:tcBorders>
          </w:tcPr>
          <w:p w14:paraId="2847A475"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olor w:val="000000"/>
                <w:sz w:val="24"/>
                <w:szCs w:val="24"/>
              </w:rPr>
              <w:t>Hợp đồng gia công và định mức gia công đã đăng ký với cơ quan Hải quan</w:t>
            </w:r>
          </w:p>
        </w:tc>
        <w:tc>
          <w:tcPr>
            <w:tcW w:w="2188" w:type="dxa"/>
            <w:tcBorders>
              <w:top w:val="nil"/>
              <w:left w:val="nil"/>
              <w:bottom w:val="single" w:sz="4" w:space="0" w:color="auto"/>
              <w:right w:val="single" w:sz="4" w:space="0" w:color="auto"/>
            </w:tcBorders>
            <w:vAlign w:val="center"/>
          </w:tcPr>
          <w:p w14:paraId="5F7CD2FA"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01 bản sao</w:t>
            </w:r>
          </w:p>
        </w:tc>
        <w:tc>
          <w:tcPr>
            <w:tcW w:w="772" w:type="dxa"/>
            <w:tcBorders>
              <w:top w:val="nil"/>
              <w:left w:val="nil"/>
              <w:bottom w:val="single" w:sz="4" w:space="0" w:color="auto"/>
              <w:right w:val="single" w:sz="4" w:space="0" w:color="auto"/>
            </w:tcBorders>
            <w:vAlign w:val="center"/>
          </w:tcPr>
          <w:p w14:paraId="52B69CAE"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0.25</w:t>
            </w:r>
          </w:p>
        </w:tc>
        <w:tc>
          <w:tcPr>
            <w:tcW w:w="963" w:type="dxa"/>
            <w:tcBorders>
              <w:top w:val="nil"/>
              <w:left w:val="nil"/>
              <w:bottom w:val="single" w:sz="4" w:space="0" w:color="auto"/>
              <w:right w:val="single" w:sz="4" w:space="0" w:color="auto"/>
            </w:tcBorders>
            <w:vAlign w:val="center"/>
          </w:tcPr>
          <w:p w14:paraId="42A5B393" w14:textId="77777777" w:rsidR="00C25E19" w:rsidRPr="00D145B0" w:rsidRDefault="00C25E19" w:rsidP="00A368FF">
            <w:pPr>
              <w:spacing w:line="240" w:lineRule="auto"/>
              <w:jc w:val="right"/>
              <w:rPr>
                <w:rFonts w:eastAsia="Times New Roman" w:cs="Times New Roman"/>
                <w:color w:val="000000"/>
                <w:sz w:val="24"/>
                <w:szCs w:val="24"/>
                <w:lang w:val="vi-VN" w:eastAsia="vi-VN"/>
              </w:rPr>
            </w:pPr>
            <w:r w:rsidRPr="00D145B0">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tcPr>
          <w:p w14:paraId="69E6EB9C"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tcPr>
          <w:p w14:paraId="5AE9BE60"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773" w:type="dxa"/>
            <w:tcBorders>
              <w:top w:val="nil"/>
              <w:left w:val="nil"/>
              <w:bottom w:val="single" w:sz="4" w:space="0" w:color="auto"/>
              <w:right w:val="single" w:sz="4" w:space="0" w:color="auto"/>
            </w:tcBorders>
            <w:vAlign w:val="center"/>
          </w:tcPr>
          <w:p w14:paraId="543948A2"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nil"/>
              <w:left w:val="nil"/>
              <w:bottom w:val="single" w:sz="4" w:space="0" w:color="auto"/>
              <w:right w:val="single" w:sz="4" w:space="0" w:color="auto"/>
            </w:tcBorders>
            <w:vAlign w:val="center"/>
          </w:tcPr>
          <w:p w14:paraId="34A44DF0"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tcPr>
          <w:p w14:paraId="1E4EB6EC" w14:textId="77777777" w:rsidR="00C25E19" w:rsidRPr="00D145B0" w:rsidRDefault="00C25E19" w:rsidP="00A368FF">
            <w:pPr>
              <w:spacing w:line="240" w:lineRule="auto"/>
              <w:jc w:val="right"/>
              <w:rPr>
                <w:rFonts w:eastAsia="Times New Roman" w:cs="Times New Roman"/>
                <w:color w:val="000000"/>
                <w:sz w:val="24"/>
                <w:szCs w:val="24"/>
                <w:lang w:val="vi-VN" w:eastAsia="vi-VN"/>
              </w:rPr>
            </w:pPr>
            <w:r w:rsidRPr="00D145B0">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tcPr>
          <w:p w14:paraId="4CCC4131" w14:textId="77777777" w:rsidR="00C25E19" w:rsidRPr="00D145B0" w:rsidRDefault="00C25E19" w:rsidP="00A368FF">
            <w:pPr>
              <w:spacing w:line="240" w:lineRule="auto"/>
              <w:jc w:val="right"/>
              <w:rPr>
                <w:rFonts w:eastAsia="Times New Roman" w:cs="Times New Roman"/>
                <w:color w:val="000000"/>
                <w:sz w:val="24"/>
                <w:szCs w:val="24"/>
                <w:lang w:eastAsia="vi-VN"/>
              </w:rPr>
            </w:pPr>
            <w:r w:rsidRPr="00D145B0">
              <w:rPr>
                <w:rFonts w:eastAsia="Times New Roman" w:cs="Times New Roman"/>
                <w:color w:val="000000"/>
                <w:sz w:val="24"/>
                <w:szCs w:val="24"/>
                <w:lang w:eastAsia="vi-VN"/>
              </w:rPr>
              <w:t>537.840</w:t>
            </w:r>
          </w:p>
        </w:tc>
        <w:tc>
          <w:tcPr>
            <w:tcW w:w="1404" w:type="dxa"/>
            <w:tcBorders>
              <w:top w:val="nil"/>
              <w:left w:val="nil"/>
              <w:bottom w:val="single" w:sz="4" w:space="0" w:color="auto"/>
              <w:right w:val="single" w:sz="8" w:space="0" w:color="auto"/>
            </w:tcBorders>
            <w:vAlign w:val="center"/>
          </w:tcPr>
          <w:p w14:paraId="52EDDD40" w14:textId="77777777" w:rsidR="00C25E19" w:rsidRPr="00D145B0" w:rsidRDefault="00C25E19" w:rsidP="00A368FF">
            <w:pPr>
              <w:spacing w:line="240" w:lineRule="auto"/>
              <w:rPr>
                <w:rFonts w:eastAsia="Times New Roman" w:cs="Times New Roman"/>
                <w:color w:val="000000"/>
                <w:sz w:val="24"/>
                <w:szCs w:val="24"/>
              </w:rPr>
            </w:pPr>
          </w:p>
        </w:tc>
      </w:tr>
      <w:tr w:rsidR="00C25E19" w:rsidRPr="000651CB" w14:paraId="3FEAE5B6" w14:textId="77777777" w:rsidTr="00A368FF">
        <w:trPr>
          <w:trHeight w:val="1070"/>
        </w:trPr>
        <w:tc>
          <w:tcPr>
            <w:tcW w:w="712" w:type="dxa"/>
            <w:tcBorders>
              <w:top w:val="nil"/>
              <w:left w:val="single" w:sz="4" w:space="0" w:color="auto"/>
              <w:bottom w:val="single" w:sz="4" w:space="0" w:color="auto"/>
              <w:right w:val="single" w:sz="4" w:space="0" w:color="auto"/>
            </w:tcBorders>
            <w:vAlign w:val="center"/>
          </w:tcPr>
          <w:p w14:paraId="64198851"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1.7</w:t>
            </w:r>
          </w:p>
        </w:tc>
        <w:tc>
          <w:tcPr>
            <w:tcW w:w="2519" w:type="dxa"/>
            <w:tcBorders>
              <w:top w:val="nil"/>
              <w:left w:val="nil"/>
              <w:bottom w:val="single" w:sz="4" w:space="0" w:color="auto"/>
              <w:right w:val="single" w:sz="4" w:space="0" w:color="auto"/>
            </w:tcBorders>
          </w:tcPr>
          <w:p w14:paraId="428F7C58" w14:textId="77777777" w:rsidR="00C25E19" w:rsidRPr="00D145B0" w:rsidRDefault="00C25E19" w:rsidP="00A368FF">
            <w:pPr>
              <w:spacing w:before="60" w:after="60" w:line="300" w:lineRule="exact"/>
              <w:jc w:val="both"/>
              <w:rPr>
                <w:color w:val="000000"/>
                <w:sz w:val="24"/>
                <w:szCs w:val="24"/>
              </w:rPr>
            </w:pPr>
            <w:r w:rsidRPr="00D145B0">
              <w:rPr>
                <w:rFonts w:eastAsia="Times New Roman"/>
                <w:color w:val="000000"/>
                <w:sz w:val="24"/>
                <w:szCs w:val="24"/>
              </w:rPr>
              <w:t>Tờ khai hải quan xuất khẩu đã hoàn thành thủ tục hải quan</w:t>
            </w:r>
          </w:p>
          <w:p w14:paraId="15A20B8C" w14:textId="77777777" w:rsidR="00C25E19" w:rsidRPr="00D145B0" w:rsidRDefault="00C25E19" w:rsidP="00A368FF">
            <w:pPr>
              <w:spacing w:line="240" w:lineRule="auto"/>
              <w:rPr>
                <w:rFonts w:eastAsia="Times New Roman" w:cs="Times New Roman"/>
                <w:color w:val="000000"/>
                <w:sz w:val="24"/>
                <w:szCs w:val="24"/>
              </w:rPr>
            </w:pPr>
          </w:p>
        </w:tc>
        <w:tc>
          <w:tcPr>
            <w:tcW w:w="2188" w:type="dxa"/>
            <w:tcBorders>
              <w:top w:val="nil"/>
              <w:left w:val="nil"/>
              <w:bottom w:val="single" w:sz="4" w:space="0" w:color="auto"/>
              <w:right w:val="single" w:sz="4" w:space="0" w:color="auto"/>
            </w:tcBorders>
            <w:vAlign w:val="center"/>
          </w:tcPr>
          <w:p w14:paraId="04A1A998"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01 bản sao</w:t>
            </w:r>
          </w:p>
        </w:tc>
        <w:tc>
          <w:tcPr>
            <w:tcW w:w="772" w:type="dxa"/>
            <w:tcBorders>
              <w:top w:val="nil"/>
              <w:left w:val="nil"/>
              <w:bottom w:val="single" w:sz="4" w:space="0" w:color="auto"/>
              <w:right w:val="single" w:sz="4" w:space="0" w:color="auto"/>
            </w:tcBorders>
            <w:vAlign w:val="center"/>
          </w:tcPr>
          <w:p w14:paraId="48F3D461"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0.25</w:t>
            </w:r>
          </w:p>
        </w:tc>
        <w:tc>
          <w:tcPr>
            <w:tcW w:w="963" w:type="dxa"/>
            <w:tcBorders>
              <w:top w:val="nil"/>
              <w:left w:val="nil"/>
              <w:bottom w:val="single" w:sz="4" w:space="0" w:color="auto"/>
              <w:right w:val="single" w:sz="4" w:space="0" w:color="auto"/>
            </w:tcBorders>
            <w:vAlign w:val="center"/>
          </w:tcPr>
          <w:p w14:paraId="4D2774DD" w14:textId="77777777" w:rsidR="00C25E19" w:rsidRPr="00D145B0" w:rsidRDefault="00C25E19" w:rsidP="00A368FF">
            <w:pPr>
              <w:spacing w:line="240" w:lineRule="auto"/>
              <w:jc w:val="right"/>
              <w:rPr>
                <w:rFonts w:eastAsia="Times New Roman" w:cs="Times New Roman"/>
                <w:color w:val="000000"/>
                <w:sz w:val="24"/>
                <w:szCs w:val="24"/>
                <w:lang w:val="vi-VN" w:eastAsia="vi-VN"/>
              </w:rPr>
            </w:pPr>
            <w:r w:rsidRPr="00D145B0">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tcPr>
          <w:p w14:paraId="7DBB2423"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tcPr>
          <w:p w14:paraId="0F665B76"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773" w:type="dxa"/>
            <w:tcBorders>
              <w:top w:val="nil"/>
              <w:left w:val="nil"/>
              <w:bottom w:val="single" w:sz="4" w:space="0" w:color="auto"/>
              <w:right w:val="single" w:sz="4" w:space="0" w:color="auto"/>
            </w:tcBorders>
            <w:vAlign w:val="center"/>
          </w:tcPr>
          <w:p w14:paraId="64CF845F"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nil"/>
              <w:left w:val="nil"/>
              <w:bottom w:val="single" w:sz="4" w:space="0" w:color="auto"/>
              <w:right w:val="single" w:sz="4" w:space="0" w:color="auto"/>
            </w:tcBorders>
            <w:vAlign w:val="center"/>
          </w:tcPr>
          <w:p w14:paraId="08162DCC"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tcPr>
          <w:p w14:paraId="55E79332" w14:textId="77777777" w:rsidR="00C25E19" w:rsidRPr="00D145B0" w:rsidRDefault="00C25E19" w:rsidP="00A368FF">
            <w:pPr>
              <w:spacing w:line="240" w:lineRule="auto"/>
              <w:jc w:val="right"/>
              <w:rPr>
                <w:rFonts w:eastAsia="Times New Roman" w:cs="Times New Roman"/>
                <w:color w:val="000000"/>
                <w:sz w:val="24"/>
                <w:szCs w:val="24"/>
                <w:lang w:val="vi-VN" w:eastAsia="vi-VN"/>
              </w:rPr>
            </w:pPr>
            <w:r w:rsidRPr="00D145B0">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tcPr>
          <w:p w14:paraId="3006C5D3" w14:textId="77777777" w:rsidR="00C25E19" w:rsidRPr="00D145B0" w:rsidRDefault="00C25E19" w:rsidP="00A368FF">
            <w:pPr>
              <w:spacing w:line="240" w:lineRule="auto"/>
              <w:jc w:val="right"/>
              <w:rPr>
                <w:rFonts w:eastAsia="Times New Roman" w:cs="Times New Roman"/>
                <w:color w:val="000000"/>
                <w:sz w:val="24"/>
                <w:szCs w:val="24"/>
                <w:lang w:eastAsia="vi-VN"/>
              </w:rPr>
            </w:pPr>
            <w:r w:rsidRPr="00D145B0">
              <w:rPr>
                <w:rFonts w:eastAsia="Times New Roman" w:cs="Times New Roman"/>
                <w:color w:val="000000"/>
                <w:sz w:val="24"/>
                <w:szCs w:val="24"/>
                <w:lang w:eastAsia="vi-VN"/>
              </w:rPr>
              <w:t>537.840</w:t>
            </w:r>
          </w:p>
        </w:tc>
        <w:tc>
          <w:tcPr>
            <w:tcW w:w="1404" w:type="dxa"/>
            <w:tcBorders>
              <w:top w:val="nil"/>
              <w:left w:val="nil"/>
              <w:bottom w:val="single" w:sz="4" w:space="0" w:color="auto"/>
              <w:right w:val="single" w:sz="8" w:space="0" w:color="auto"/>
            </w:tcBorders>
            <w:vAlign w:val="center"/>
          </w:tcPr>
          <w:p w14:paraId="0EDFEF45" w14:textId="77777777" w:rsidR="00C25E19" w:rsidRPr="00D145B0" w:rsidRDefault="00C25E19" w:rsidP="00A368FF">
            <w:pPr>
              <w:spacing w:line="240" w:lineRule="auto"/>
              <w:rPr>
                <w:rFonts w:eastAsia="Times New Roman" w:cs="Times New Roman"/>
                <w:color w:val="000000"/>
                <w:sz w:val="24"/>
                <w:szCs w:val="24"/>
              </w:rPr>
            </w:pPr>
          </w:p>
        </w:tc>
      </w:tr>
      <w:tr w:rsidR="00C25E19" w:rsidRPr="000651CB" w14:paraId="6466FE96" w14:textId="77777777" w:rsidTr="00A368FF">
        <w:trPr>
          <w:trHeight w:val="1040"/>
        </w:trPr>
        <w:tc>
          <w:tcPr>
            <w:tcW w:w="712" w:type="dxa"/>
            <w:tcBorders>
              <w:top w:val="single" w:sz="4" w:space="0" w:color="auto"/>
              <w:left w:val="single" w:sz="4" w:space="0" w:color="auto"/>
              <w:bottom w:val="single" w:sz="4" w:space="0" w:color="auto"/>
              <w:right w:val="single" w:sz="4" w:space="0" w:color="auto"/>
            </w:tcBorders>
            <w:vAlign w:val="center"/>
          </w:tcPr>
          <w:p w14:paraId="317B4113"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1.8</w:t>
            </w:r>
          </w:p>
        </w:tc>
        <w:tc>
          <w:tcPr>
            <w:tcW w:w="2519" w:type="dxa"/>
            <w:tcBorders>
              <w:top w:val="single" w:sz="4" w:space="0" w:color="auto"/>
              <w:left w:val="nil"/>
              <w:bottom w:val="single" w:sz="4" w:space="0" w:color="auto"/>
              <w:right w:val="single" w:sz="4" w:space="0" w:color="auto"/>
            </w:tcBorders>
          </w:tcPr>
          <w:p w14:paraId="607C3417" w14:textId="77777777" w:rsidR="00C25E19" w:rsidRPr="00D145B0" w:rsidRDefault="00C25E19" w:rsidP="00A368FF">
            <w:pPr>
              <w:spacing w:before="60" w:after="60" w:line="300" w:lineRule="exact"/>
              <w:jc w:val="both"/>
              <w:rPr>
                <w:color w:val="000000"/>
                <w:sz w:val="24"/>
                <w:szCs w:val="24"/>
              </w:rPr>
            </w:pPr>
            <w:r w:rsidRPr="00D145B0">
              <w:rPr>
                <w:rFonts w:eastAsia="Times New Roman"/>
                <w:color w:val="000000"/>
                <w:sz w:val="24"/>
                <w:szCs w:val="24"/>
              </w:rPr>
              <w:t>Vận tải đơn hoặc các chứng từ vận tải tương đương</w:t>
            </w:r>
          </w:p>
          <w:p w14:paraId="17E74D6B" w14:textId="77777777" w:rsidR="00C25E19" w:rsidRPr="00D145B0" w:rsidRDefault="00C25E19" w:rsidP="00A368FF">
            <w:pPr>
              <w:spacing w:line="240" w:lineRule="auto"/>
              <w:rPr>
                <w:rFonts w:eastAsia="Times New Roman" w:cs="Times New Roman"/>
                <w:color w:val="000000"/>
                <w:sz w:val="24"/>
                <w:szCs w:val="24"/>
              </w:rPr>
            </w:pPr>
          </w:p>
        </w:tc>
        <w:tc>
          <w:tcPr>
            <w:tcW w:w="2188" w:type="dxa"/>
            <w:tcBorders>
              <w:top w:val="single" w:sz="4" w:space="0" w:color="auto"/>
              <w:left w:val="nil"/>
              <w:bottom w:val="single" w:sz="4" w:space="0" w:color="auto"/>
              <w:right w:val="single" w:sz="4" w:space="0" w:color="auto"/>
            </w:tcBorders>
            <w:vAlign w:val="center"/>
          </w:tcPr>
          <w:p w14:paraId="1F91CD67"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01 bản sao</w:t>
            </w:r>
          </w:p>
        </w:tc>
        <w:tc>
          <w:tcPr>
            <w:tcW w:w="772" w:type="dxa"/>
            <w:tcBorders>
              <w:top w:val="single" w:sz="4" w:space="0" w:color="auto"/>
              <w:left w:val="nil"/>
              <w:bottom w:val="single" w:sz="4" w:space="0" w:color="auto"/>
              <w:right w:val="single" w:sz="4" w:space="0" w:color="auto"/>
            </w:tcBorders>
            <w:vAlign w:val="center"/>
          </w:tcPr>
          <w:p w14:paraId="37819F7E"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0.25</w:t>
            </w:r>
          </w:p>
        </w:tc>
        <w:tc>
          <w:tcPr>
            <w:tcW w:w="963" w:type="dxa"/>
            <w:tcBorders>
              <w:top w:val="single" w:sz="4" w:space="0" w:color="auto"/>
              <w:left w:val="nil"/>
              <w:bottom w:val="single" w:sz="4" w:space="0" w:color="auto"/>
              <w:right w:val="single" w:sz="4" w:space="0" w:color="auto"/>
            </w:tcBorders>
            <w:vAlign w:val="center"/>
          </w:tcPr>
          <w:p w14:paraId="02D06BA9" w14:textId="77777777" w:rsidR="00C25E19" w:rsidRPr="00D145B0" w:rsidRDefault="00C25E19" w:rsidP="00A368FF">
            <w:pPr>
              <w:spacing w:line="240" w:lineRule="auto"/>
              <w:jc w:val="right"/>
              <w:rPr>
                <w:rFonts w:eastAsia="Times New Roman" w:cs="Times New Roman"/>
                <w:color w:val="000000"/>
                <w:sz w:val="24"/>
                <w:szCs w:val="24"/>
                <w:lang w:val="vi-VN" w:eastAsia="vi-VN"/>
              </w:rPr>
            </w:pPr>
            <w:r w:rsidRPr="00D145B0">
              <w:rPr>
                <w:rFonts w:eastAsia="Times New Roman" w:cs="Times New Roman"/>
                <w:color w:val="000000"/>
                <w:sz w:val="24"/>
                <w:szCs w:val="24"/>
                <w:lang w:val="vi-VN" w:eastAsia="vi-VN"/>
              </w:rPr>
              <w:t>53.784</w:t>
            </w:r>
          </w:p>
        </w:tc>
        <w:tc>
          <w:tcPr>
            <w:tcW w:w="931" w:type="dxa"/>
            <w:tcBorders>
              <w:top w:val="single" w:sz="4" w:space="0" w:color="auto"/>
              <w:left w:val="nil"/>
              <w:bottom w:val="single" w:sz="4" w:space="0" w:color="auto"/>
              <w:right w:val="single" w:sz="4" w:space="0" w:color="auto"/>
            </w:tcBorders>
            <w:vAlign w:val="center"/>
          </w:tcPr>
          <w:p w14:paraId="10BEDF6E"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tcPr>
          <w:p w14:paraId="058E38D0"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773" w:type="dxa"/>
            <w:tcBorders>
              <w:top w:val="single" w:sz="4" w:space="0" w:color="auto"/>
              <w:left w:val="nil"/>
              <w:bottom w:val="single" w:sz="4" w:space="0" w:color="auto"/>
              <w:right w:val="single" w:sz="4" w:space="0" w:color="auto"/>
            </w:tcBorders>
            <w:vAlign w:val="center"/>
          </w:tcPr>
          <w:p w14:paraId="3C26305F"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single" w:sz="4" w:space="0" w:color="auto"/>
              <w:left w:val="nil"/>
              <w:bottom w:val="single" w:sz="4" w:space="0" w:color="auto"/>
              <w:right w:val="single" w:sz="4" w:space="0" w:color="auto"/>
            </w:tcBorders>
            <w:vAlign w:val="center"/>
          </w:tcPr>
          <w:p w14:paraId="201A77D1"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single" w:sz="4" w:space="0" w:color="auto"/>
              <w:left w:val="nil"/>
              <w:bottom w:val="single" w:sz="4" w:space="0" w:color="auto"/>
              <w:right w:val="single" w:sz="4" w:space="0" w:color="auto"/>
            </w:tcBorders>
            <w:vAlign w:val="center"/>
          </w:tcPr>
          <w:p w14:paraId="32735575" w14:textId="77777777" w:rsidR="00C25E19" w:rsidRPr="00D145B0" w:rsidRDefault="00C25E19" w:rsidP="00A368FF">
            <w:pPr>
              <w:spacing w:line="240" w:lineRule="auto"/>
              <w:jc w:val="right"/>
              <w:rPr>
                <w:rFonts w:eastAsia="Times New Roman" w:cs="Times New Roman"/>
                <w:color w:val="000000"/>
                <w:sz w:val="24"/>
                <w:szCs w:val="24"/>
                <w:lang w:val="vi-VN" w:eastAsia="vi-VN"/>
              </w:rPr>
            </w:pPr>
            <w:r w:rsidRPr="00D145B0">
              <w:rPr>
                <w:rFonts w:eastAsia="Times New Roman" w:cs="Times New Roman"/>
                <w:color w:val="000000"/>
                <w:sz w:val="24"/>
                <w:szCs w:val="24"/>
                <w:lang w:val="vi-VN" w:eastAsia="vi-VN"/>
              </w:rPr>
              <w:t>53.784</w:t>
            </w:r>
          </w:p>
        </w:tc>
        <w:tc>
          <w:tcPr>
            <w:tcW w:w="1597" w:type="dxa"/>
            <w:tcBorders>
              <w:top w:val="single" w:sz="4" w:space="0" w:color="auto"/>
              <w:left w:val="nil"/>
              <w:bottom w:val="single" w:sz="4" w:space="0" w:color="auto"/>
              <w:right w:val="single" w:sz="4" w:space="0" w:color="auto"/>
            </w:tcBorders>
            <w:vAlign w:val="center"/>
          </w:tcPr>
          <w:p w14:paraId="0DA23CC1" w14:textId="77777777" w:rsidR="00C25E19" w:rsidRPr="00D145B0" w:rsidRDefault="00C25E19" w:rsidP="00A368FF">
            <w:pPr>
              <w:spacing w:line="240" w:lineRule="auto"/>
              <w:jc w:val="right"/>
              <w:rPr>
                <w:rFonts w:eastAsia="Times New Roman" w:cs="Times New Roman"/>
                <w:color w:val="000000"/>
                <w:sz w:val="24"/>
                <w:szCs w:val="24"/>
                <w:lang w:eastAsia="vi-VN"/>
              </w:rPr>
            </w:pPr>
            <w:r w:rsidRPr="00D145B0">
              <w:rPr>
                <w:rFonts w:eastAsia="Times New Roman" w:cs="Times New Roman"/>
                <w:color w:val="000000"/>
                <w:sz w:val="24"/>
                <w:szCs w:val="24"/>
                <w:lang w:eastAsia="vi-VN"/>
              </w:rPr>
              <w:t>537.840</w:t>
            </w:r>
          </w:p>
        </w:tc>
        <w:tc>
          <w:tcPr>
            <w:tcW w:w="1404" w:type="dxa"/>
            <w:tcBorders>
              <w:top w:val="single" w:sz="4" w:space="0" w:color="auto"/>
              <w:left w:val="nil"/>
              <w:bottom w:val="single" w:sz="4" w:space="0" w:color="auto"/>
              <w:right w:val="single" w:sz="4" w:space="0" w:color="auto"/>
            </w:tcBorders>
            <w:vAlign w:val="center"/>
          </w:tcPr>
          <w:p w14:paraId="24016406" w14:textId="77777777" w:rsidR="00C25E19" w:rsidRPr="00D145B0" w:rsidRDefault="00C25E19" w:rsidP="00A368FF">
            <w:pPr>
              <w:spacing w:line="240" w:lineRule="auto"/>
              <w:rPr>
                <w:rFonts w:eastAsia="Times New Roman" w:cs="Times New Roman"/>
                <w:color w:val="000000"/>
                <w:sz w:val="24"/>
                <w:szCs w:val="24"/>
              </w:rPr>
            </w:pPr>
          </w:p>
        </w:tc>
      </w:tr>
      <w:tr w:rsidR="00C25E19" w:rsidRPr="000651CB" w14:paraId="0223DF26" w14:textId="77777777" w:rsidTr="00A368FF">
        <w:trPr>
          <w:trHeight w:val="375"/>
        </w:trPr>
        <w:tc>
          <w:tcPr>
            <w:tcW w:w="712" w:type="dxa"/>
            <w:tcBorders>
              <w:left w:val="single" w:sz="8" w:space="0" w:color="auto"/>
              <w:bottom w:val="single" w:sz="4" w:space="0" w:color="auto"/>
              <w:right w:val="single" w:sz="4" w:space="0" w:color="auto"/>
            </w:tcBorders>
            <w:vAlign w:val="center"/>
            <w:hideMark/>
          </w:tcPr>
          <w:p w14:paraId="5E41BA79" w14:textId="77777777" w:rsidR="00C25E19" w:rsidRPr="00D145B0" w:rsidRDefault="00C25E19" w:rsidP="00A368FF">
            <w:pPr>
              <w:spacing w:line="240" w:lineRule="auto"/>
              <w:jc w:val="center"/>
              <w:rPr>
                <w:rFonts w:eastAsia="Times New Roman" w:cs="Times New Roman"/>
                <w:b/>
                <w:bCs/>
                <w:color w:val="000000"/>
                <w:sz w:val="24"/>
                <w:szCs w:val="24"/>
              </w:rPr>
            </w:pPr>
            <w:r w:rsidRPr="00D145B0">
              <w:rPr>
                <w:rFonts w:eastAsia="Times New Roman" w:cs="Times New Roman"/>
                <w:b/>
                <w:bCs/>
                <w:color w:val="000000"/>
                <w:sz w:val="24"/>
                <w:szCs w:val="24"/>
              </w:rPr>
              <w:t>2</w:t>
            </w:r>
          </w:p>
        </w:tc>
        <w:tc>
          <w:tcPr>
            <w:tcW w:w="2519" w:type="dxa"/>
            <w:tcBorders>
              <w:left w:val="nil"/>
              <w:bottom w:val="single" w:sz="4" w:space="0" w:color="auto"/>
              <w:right w:val="single" w:sz="4" w:space="0" w:color="auto"/>
            </w:tcBorders>
            <w:vAlign w:val="center"/>
            <w:hideMark/>
          </w:tcPr>
          <w:p w14:paraId="1A9BA913" w14:textId="77777777" w:rsidR="00C25E19" w:rsidRPr="00D145B0" w:rsidRDefault="00C25E19" w:rsidP="00A368FF">
            <w:pPr>
              <w:spacing w:line="240" w:lineRule="auto"/>
              <w:rPr>
                <w:rFonts w:eastAsia="Times New Roman" w:cs="Times New Roman"/>
                <w:b/>
                <w:bCs/>
                <w:color w:val="000000"/>
                <w:sz w:val="24"/>
                <w:szCs w:val="24"/>
              </w:rPr>
            </w:pPr>
            <w:r w:rsidRPr="00D145B0">
              <w:rPr>
                <w:rFonts w:eastAsia="Times New Roman" w:cs="Times New Roman"/>
                <w:b/>
                <w:bCs/>
                <w:color w:val="000000"/>
                <w:sz w:val="24"/>
                <w:szCs w:val="24"/>
              </w:rPr>
              <w:t>Nộp hồ sơ</w:t>
            </w:r>
          </w:p>
        </w:tc>
        <w:tc>
          <w:tcPr>
            <w:tcW w:w="2188" w:type="dxa"/>
            <w:tcBorders>
              <w:left w:val="nil"/>
              <w:bottom w:val="single" w:sz="4" w:space="0" w:color="auto"/>
              <w:right w:val="single" w:sz="4" w:space="0" w:color="auto"/>
            </w:tcBorders>
            <w:vAlign w:val="center"/>
            <w:hideMark/>
          </w:tcPr>
          <w:p w14:paraId="60B1EDB4"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Trực tiếp</w:t>
            </w:r>
          </w:p>
        </w:tc>
        <w:tc>
          <w:tcPr>
            <w:tcW w:w="772" w:type="dxa"/>
            <w:tcBorders>
              <w:left w:val="nil"/>
              <w:bottom w:val="single" w:sz="4" w:space="0" w:color="auto"/>
              <w:right w:val="single" w:sz="4" w:space="0" w:color="auto"/>
            </w:tcBorders>
            <w:vAlign w:val="center"/>
          </w:tcPr>
          <w:p w14:paraId="24F90E40" w14:textId="77777777" w:rsidR="00C25E19" w:rsidRPr="00D145B0" w:rsidRDefault="00C25E19" w:rsidP="00A368FF">
            <w:pPr>
              <w:spacing w:line="240" w:lineRule="auto"/>
              <w:jc w:val="center"/>
              <w:rPr>
                <w:rFonts w:eastAsia="Times New Roman" w:cs="Times New Roman"/>
                <w:sz w:val="24"/>
                <w:szCs w:val="24"/>
              </w:rPr>
            </w:pPr>
          </w:p>
        </w:tc>
        <w:tc>
          <w:tcPr>
            <w:tcW w:w="963" w:type="dxa"/>
            <w:tcBorders>
              <w:left w:val="nil"/>
              <w:bottom w:val="single" w:sz="4" w:space="0" w:color="auto"/>
              <w:right w:val="single" w:sz="4" w:space="0" w:color="auto"/>
            </w:tcBorders>
            <w:vAlign w:val="center"/>
          </w:tcPr>
          <w:p w14:paraId="01A46A65" w14:textId="77777777" w:rsidR="00C25E19" w:rsidRPr="00D145B0" w:rsidRDefault="00C25E19" w:rsidP="00A368FF">
            <w:pPr>
              <w:spacing w:line="240" w:lineRule="auto"/>
              <w:jc w:val="right"/>
              <w:rPr>
                <w:rFonts w:eastAsia="Times New Roman" w:cs="Times New Roman"/>
                <w:color w:val="000000"/>
                <w:sz w:val="24"/>
                <w:szCs w:val="24"/>
              </w:rPr>
            </w:pPr>
          </w:p>
        </w:tc>
        <w:tc>
          <w:tcPr>
            <w:tcW w:w="931" w:type="dxa"/>
            <w:tcBorders>
              <w:left w:val="nil"/>
              <w:bottom w:val="single" w:sz="4" w:space="0" w:color="auto"/>
              <w:right w:val="single" w:sz="4" w:space="0" w:color="auto"/>
            </w:tcBorders>
            <w:vAlign w:val="center"/>
            <w:hideMark/>
          </w:tcPr>
          <w:p w14:paraId="1B926090"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left w:val="nil"/>
              <w:bottom w:val="single" w:sz="4" w:space="0" w:color="auto"/>
              <w:right w:val="single" w:sz="4" w:space="0" w:color="auto"/>
            </w:tcBorders>
            <w:vAlign w:val="center"/>
            <w:hideMark/>
          </w:tcPr>
          <w:p w14:paraId="598F2CCF"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773" w:type="dxa"/>
            <w:tcBorders>
              <w:left w:val="nil"/>
              <w:bottom w:val="single" w:sz="4" w:space="0" w:color="auto"/>
              <w:right w:val="single" w:sz="4" w:space="0" w:color="auto"/>
            </w:tcBorders>
            <w:vAlign w:val="center"/>
          </w:tcPr>
          <w:p w14:paraId="64B6E4E4" w14:textId="77777777" w:rsidR="00C25E19" w:rsidRPr="00D145B0" w:rsidRDefault="00C25E19" w:rsidP="00A368FF">
            <w:pPr>
              <w:spacing w:line="240" w:lineRule="auto"/>
              <w:jc w:val="right"/>
              <w:rPr>
                <w:rFonts w:eastAsia="Times New Roman" w:cs="Times New Roman"/>
                <w:color w:val="000000"/>
                <w:sz w:val="24"/>
                <w:szCs w:val="24"/>
              </w:rPr>
            </w:pPr>
          </w:p>
        </w:tc>
        <w:tc>
          <w:tcPr>
            <w:tcW w:w="870" w:type="dxa"/>
            <w:tcBorders>
              <w:left w:val="nil"/>
              <w:bottom w:val="single" w:sz="4" w:space="0" w:color="auto"/>
              <w:right w:val="single" w:sz="4" w:space="0" w:color="auto"/>
            </w:tcBorders>
            <w:vAlign w:val="center"/>
          </w:tcPr>
          <w:p w14:paraId="5777DF56" w14:textId="77777777" w:rsidR="00C25E19" w:rsidRPr="00D145B0" w:rsidRDefault="00C25E19" w:rsidP="00A368FF">
            <w:pPr>
              <w:spacing w:line="240" w:lineRule="auto"/>
              <w:jc w:val="right"/>
              <w:rPr>
                <w:rFonts w:eastAsia="Times New Roman" w:cs="Times New Roman"/>
                <w:color w:val="000000"/>
                <w:sz w:val="24"/>
                <w:szCs w:val="24"/>
              </w:rPr>
            </w:pPr>
          </w:p>
        </w:tc>
        <w:tc>
          <w:tcPr>
            <w:tcW w:w="1053" w:type="dxa"/>
            <w:tcBorders>
              <w:left w:val="nil"/>
              <w:bottom w:val="single" w:sz="4" w:space="0" w:color="auto"/>
              <w:right w:val="single" w:sz="4" w:space="0" w:color="auto"/>
            </w:tcBorders>
            <w:vAlign w:val="center"/>
          </w:tcPr>
          <w:p w14:paraId="2CBFBE49" w14:textId="77777777" w:rsidR="00C25E19" w:rsidRPr="00D145B0" w:rsidRDefault="00C25E19" w:rsidP="00A368FF">
            <w:pPr>
              <w:spacing w:line="240" w:lineRule="auto"/>
              <w:jc w:val="right"/>
              <w:rPr>
                <w:rFonts w:eastAsia="Times New Roman" w:cs="Times New Roman"/>
                <w:color w:val="000000"/>
                <w:sz w:val="24"/>
                <w:szCs w:val="24"/>
              </w:rPr>
            </w:pPr>
          </w:p>
        </w:tc>
        <w:tc>
          <w:tcPr>
            <w:tcW w:w="1597" w:type="dxa"/>
            <w:tcBorders>
              <w:left w:val="nil"/>
              <w:bottom w:val="single" w:sz="4" w:space="0" w:color="auto"/>
              <w:right w:val="single" w:sz="4" w:space="0" w:color="auto"/>
            </w:tcBorders>
            <w:vAlign w:val="center"/>
          </w:tcPr>
          <w:p w14:paraId="52F3BA67" w14:textId="77777777" w:rsidR="00C25E19" w:rsidRPr="00D145B0" w:rsidRDefault="00C25E19" w:rsidP="00A368FF">
            <w:pPr>
              <w:spacing w:line="240" w:lineRule="auto"/>
              <w:jc w:val="right"/>
              <w:rPr>
                <w:rFonts w:eastAsia="Times New Roman" w:cs="Times New Roman"/>
                <w:color w:val="000000"/>
                <w:sz w:val="24"/>
                <w:szCs w:val="24"/>
              </w:rPr>
            </w:pPr>
          </w:p>
        </w:tc>
        <w:tc>
          <w:tcPr>
            <w:tcW w:w="1404" w:type="dxa"/>
            <w:tcBorders>
              <w:left w:val="nil"/>
              <w:bottom w:val="single" w:sz="4" w:space="0" w:color="auto"/>
              <w:right w:val="single" w:sz="8" w:space="0" w:color="auto"/>
            </w:tcBorders>
            <w:vAlign w:val="center"/>
            <w:hideMark/>
          </w:tcPr>
          <w:p w14:paraId="6B42F0FC"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3B1B1E86" w14:textId="77777777" w:rsidTr="00A368FF">
        <w:trPr>
          <w:trHeight w:val="360"/>
        </w:trPr>
        <w:tc>
          <w:tcPr>
            <w:tcW w:w="712" w:type="dxa"/>
            <w:tcBorders>
              <w:top w:val="nil"/>
              <w:left w:val="single" w:sz="8" w:space="0" w:color="auto"/>
              <w:bottom w:val="single" w:sz="4" w:space="0" w:color="auto"/>
              <w:right w:val="single" w:sz="4" w:space="0" w:color="auto"/>
            </w:tcBorders>
            <w:vAlign w:val="center"/>
            <w:hideMark/>
          </w:tcPr>
          <w:p w14:paraId="353461FD"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vAlign w:val="center"/>
            <w:hideMark/>
          </w:tcPr>
          <w:p w14:paraId="359FEEB2"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5394ED97"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Bưu chính</w:t>
            </w:r>
          </w:p>
        </w:tc>
        <w:tc>
          <w:tcPr>
            <w:tcW w:w="772" w:type="dxa"/>
            <w:tcBorders>
              <w:top w:val="nil"/>
              <w:left w:val="nil"/>
              <w:bottom w:val="single" w:sz="4" w:space="0" w:color="auto"/>
              <w:right w:val="single" w:sz="4" w:space="0" w:color="auto"/>
            </w:tcBorders>
            <w:vAlign w:val="center"/>
            <w:hideMark/>
          </w:tcPr>
          <w:p w14:paraId="136BAC46"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24BCBAEB"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8.000</w:t>
            </w:r>
          </w:p>
        </w:tc>
        <w:tc>
          <w:tcPr>
            <w:tcW w:w="931" w:type="dxa"/>
            <w:tcBorders>
              <w:top w:val="nil"/>
              <w:left w:val="nil"/>
              <w:bottom w:val="single" w:sz="4" w:space="0" w:color="auto"/>
              <w:right w:val="single" w:sz="4" w:space="0" w:color="auto"/>
            </w:tcBorders>
            <w:vAlign w:val="center"/>
            <w:hideMark/>
          </w:tcPr>
          <w:p w14:paraId="775B99C4"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1026F096"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40E8720D"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nil"/>
              <w:left w:val="nil"/>
              <w:bottom w:val="single" w:sz="4" w:space="0" w:color="auto"/>
              <w:right w:val="single" w:sz="4" w:space="0" w:color="auto"/>
            </w:tcBorders>
            <w:vAlign w:val="center"/>
            <w:hideMark/>
          </w:tcPr>
          <w:p w14:paraId="306C221C"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hideMark/>
          </w:tcPr>
          <w:p w14:paraId="3F65474A"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8.000</w:t>
            </w:r>
          </w:p>
        </w:tc>
        <w:tc>
          <w:tcPr>
            <w:tcW w:w="1597" w:type="dxa"/>
            <w:tcBorders>
              <w:top w:val="nil"/>
              <w:left w:val="nil"/>
              <w:bottom w:val="single" w:sz="4" w:space="0" w:color="auto"/>
              <w:right w:val="single" w:sz="4" w:space="0" w:color="auto"/>
            </w:tcBorders>
            <w:vAlign w:val="center"/>
            <w:hideMark/>
          </w:tcPr>
          <w:p w14:paraId="2B6CC7C9"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320.000</w:t>
            </w:r>
          </w:p>
        </w:tc>
        <w:tc>
          <w:tcPr>
            <w:tcW w:w="1404" w:type="dxa"/>
            <w:tcBorders>
              <w:top w:val="nil"/>
              <w:left w:val="nil"/>
              <w:bottom w:val="single" w:sz="4" w:space="0" w:color="auto"/>
              <w:right w:val="single" w:sz="8" w:space="0" w:color="auto"/>
            </w:tcBorders>
            <w:vAlign w:val="center"/>
            <w:hideMark/>
          </w:tcPr>
          <w:p w14:paraId="07394510"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650E1BA5" w14:textId="77777777" w:rsidTr="00A368FF">
        <w:trPr>
          <w:trHeight w:val="360"/>
        </w:trPr>
        <w:tc>
          <w:tcPr>
            <w:tcW w:w="712" w:type="dxa"/>
            <w:tcBorders>
              <w:top w:val="nil"/>
              <w:left w:val="single" w:sz="8" w:space="0" w:color="auto"/>
              <w:bottom w:val="single" w:sz="4" w:space="0" w:color="auto"/>
              <w:right w:val="single" w:sz="4" w:space="0" w:color="auto"/>
            </w:tcBorders>
            <w:vAlign w:val="center"/>
            <w:hideMark/>
          </w:tcPr>
          <w:p w14:paraId="1A6EDEDD"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vAlign w:val="center"/>
            <w:hideMark/>
          </w:tcPr>
          <w:p w14:paraId="2A687225"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03EFAF37"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xml:space="preserve">Internet </w:t>
            </w:r>
          </w:p>
        </w:tc>
        <w:tc>
          <w:tcPr>
            <w:tcW w:w="772" w:type="dxa"/>
            <w:tcBorders>
              <w:top w:val="nil"/>
              <w:left w:val="nil"/>
              <w:bottom w:val="single" w:sz="4" w:space="0" w:color="auto"/>
              <w:right w:val="single" w:sz="4" w:space="0" w:color="auto"/>
            </w:tcBorders>
            <w:vAlign w:val="center"/>
            <w:hideMark/>
          </w:tcPr>
          <w:p w14:paraId="1D21862F"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0.5</w:t>
            </w:r>
          </w:p>
        </w:tc>
        <w:tc>
          <w:tcPr>
            <w:tcW w:w="963" w:type="dxa"/>
            <w:tcBorders>
              <w:top w:val="nil"/>
              <w:left w:val="nil"/>
              <w:bottom w:val="single" w:sz="4" w:space="0" w:color="auto"/>
              <w:right w:val="single" w:sz="4" w:space="0" w:color="auto"/>
            </w:tcBorders>
            <w:vAlign w:val="center"/>
            <w:hideMark/>
          </w:tcPr>
          <w:p w14:paraId="2A256B34"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hideMark/>
          </w:tcPr>
          <w:p w14:paraId="788E7138"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0B9A6E8D"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3E8FDEC8"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nil"/>
              <w:left w:val="nil"/>
              <w:bottom w:val="single" w:sz="4" w:space="0" w:color="auto"/>
              <w:right w:val="single" w:sz="4" w:space="0" w:color="auto"/>
            </w:tcBorders>
            <w:vAlign w:val="center"/>
            <w:hideMark/>
          </w:tcPr>
          <w:p w14:paraId="3062640B"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hideMark/>
          </w:tcPr>
          <w:p w14:paraId="49A4B51D"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hideMark/>
          </w:tcPr>
          <w:p w14:paraId="4EC4FF70"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eastAsia="vi-VN"/>
              </w:rPr>
              <w:t>1.075.680</w:t>
            </w:r>
          </w:p>
        </w:tc>
        <w:tc>
          <w:tcPr>
            <w:tcW w:w="1404" w:type="dxa"/>
            <w:tcBorders>
              <w:top w:val="nil"/>
              <w:left w:val="nil"/>
              <w:bottom w:val="single" w:sz="4" w:space="0" w:color="auto"/>
              <w:right w:val="single" w:sz="8" w:space="0" w:color="auto"/>
            </w:tcBorders>
            <w:vAlign w:val="center"/>
            <w:hideMark/>
          </w:tcPr>
          <w:p w14:paraId="768846B9"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34CA3FD1" w14:textId="77777777" w:rsidTr="00A368FF">
        <w:trPr>
          <w:trHeight w:val="795"/>
        </w:trPr>
        <w:tc>
          <w:tcPr>
            <w:tcW w:w="712" w:type="dxa"/>
            <w:tcBorders>
              <w:top w:val="single" w:sz="4" w:space="0" w:color="auto"/>
              <w:left w:val="single" w:sz="4" w:space="0" w:color="auto"/>
              <w:bottom w:val="single" w:sz="4" w:space="0" w:color="auto"/>
              <w:right w:val="single" w:sz="4" w:space="0" w:color="auto"/>
            </w:tcBorders>
            <w:vAlign w:val="center"/>
            <w:hideMark/>
          </w:tcPr>
          <w:p w14:paraId="69476D45" w14:textId="77777777" w:rsidR="00C25E19" w:rsidRPr="00D145B0" w:rsidRDefault="00C25E19" w:rsidP="00A368FF">
            <w:pPr>
              <w:spacing w:line="240" w:lineRule="auto"/>
              <w:jc w:val="center"/>
              <w:rPr>
                <w:rFonts w:eastAsia="Times New Roman" w:cs="Times New Roman"/>
                <w:b/>
                <w:bCs/>
                <w:color w:val="000000"/>
                <w:sz w:val="24"/>
                <w:szCs w:val="24"/>
              </w:rPr>
            </w:pPr>
            <w:r w:rsidRPr="00D145B0">
              <w:rPr>
                <w:rFonts w:eastAsia="Times New Roman" w:cs="Times New Roman"/>
                <w:b/>
                <w:bCs/>
                <w:color w:val="000000"/>
                <w:sz w:val="24"/>
                <w:szCs w:val="24"/>
              </w:rPr>
              <w:t>3</w:t>
            </w:r>
          </w:p>
        </w:tc>
        <w:tc>
          <w:tcPr>
            <w:tcW w:w="2519" w:type="dxa"/>
            <w:tcBorders>
              <w:top w:val="single" w:sz="4" w:space="0" w:color="auto"/>
              <w:left w:val="nil"/>
              <w:bottom w:val="single" w:sz="4" w:space="0" w:color="auto"/>
              <w:right w:val="single" w:sz="4" w:space="0" w:color="auto"/>
            </w:tcBorders>
            <w:vAlign w:val="center"/>
            <w:hideMark/>
          </w:tcPr>
          <w:p w14:paraId="7437D238" w14:textId="77777777" w:rsidR="00C25E19" w:rsidRPr="00D145B0" w:rsidRDefault="00C25E19" w:rsidP="00A368FF">
            <w:pPr>
              <w:spacing w:line="240" w:lineRule="auto"/>
              <w:rPr>
                <w:rFonts w:eastAsia="Times New Roman" w:cs="Times New Roman"/>
                <w:b/>
                <w:bCs/>
                <w:color w:val="000000"/>
                <w:sz w:val="24"/>
                <w:szCs w:val="24"/>
              </w:rPr>
            </w:pPr>
            <w:r w:rsidRPr="00D145B0">
              <w:rPr>
                <w:rFonts w:eastAsia="Times New Roman" w:cs="Times New Roman"/>
                <w:b/>
                <w:bCs/>
                <w:color w:val="000000"/>
                <w:sz w:val="24"/>
                <w:szCs w:val="24"/>
              </w:rPr>
              <w:t>Nộp phí, lệ phí, chi phí khác</w:t>
            </w:r>
          </w:p>
        </w:tc>
        <w:tc>
          <w:tcPr>
            <w:tcW w:w="2188" w:type="dxa"/>
            <w:tcBorders>
              <w:top w:val="single" w:sz="4" w:space="0" w:color="auto"/>
              <w:left w:val="nil"/>
              <w:bottom w:val="single" w:sz="4" w:space="0" w:color="auto"/>
              <w:right w:val="single" w:sz="4" w:space="0" w:color="auto"/>
            </w:tcBorders>
            <w:vAlign w:val="center"/>
            <w:hideMark/>
          </w:tcPr>
          <w:p w14:paraId="1C88AC9A"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772" w:type="dxa"/>
            <w:tcBorders>
              <w:top w:val="single" w:sz="4" w:space="0" w:color="auto"/>
              <w:left w:val="nil"/>
              <w:bottom w:val="single" w:sz="4" w:space="0" w:color="auto"/>
              <w:right w:val="single" w:sz="4" w:space="0" w:color="auto"/>
            </w:tcBorders>
            <w:vAlign w:val="center"/>
            <w:hideMark/>
          </w:tcPr>
          <w:p w14:paraId="425245F8" w14:textId="77777777" w:rsidR="00C25E19" w:rsidRPr="00D145B0" w:rsidRDefault="00C25E19" w:rsidP="00A368FF">
            <w:pPr>
              <w:spacing w:line="240" w:lineRule="auto"/>
              <w:jc w:val="right"/>
              <w:rPr>
                <w:rFonts w:eastAsia="Times New Roman" w:cs="Times New Roman"/>
                <w:sz w:val="24"/>
                <w:szCs w:val="24"/>
              </w:rPr>
            </w:pPr>
            <w:r w:rsidRPr="00D145B0">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vAlign w:val="center"/>
            <w:hideMark/>
          </w:tcPr>
          <w:p w14:paraId="69531382"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vAlign w:val="center"/>
            <w:hideMark/>
          </w:tcPr>
          <w:p w14:paraId="332048F4"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hideMark/>
          </w:tcPr>
          <w:p w14:paraId="789B939A"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vAlign w:val="center"/>
            <w:hideMark/>
          </w:tcPr>
          <w:p w14:paraId="037A686B"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vAlign w:val="center"/>
            <w:hideMark/>
          </w:tcPr>
          <w:p w14:paraId="0A0492E3"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53" w:type="dxa"/>
            <w:tcBorders>
              <w:top w:val="single" w:sz="4" w:space="0" w:color="auto"/>
              <w:left w:val="nil"/>
              <w:bottom w:val="single" w:sz="4" w:space="0" w:color="auto"/>
              <w:right w:val="single" w:sz="4" w:space="0" w:color="auto"/>
            </w:tcBorders>
            <w:vAlign w:val="center"/>
            <w:hideMark/>
          </w:tcPr>
          <w:p w14:paraId="6C83C2EA"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1597" w:type="dxa"/>
            <w:tcBorders>
              <w:top w:val="single" w:sz="4" w:space="0" w:color="auto"/>
              <w:left w:val="nil"/>
              <w:bottom w:val="single" w:sz="4" w:space="0" w:color="auto"/>
              <w:right w:val="single" w:sz="4" w:space="0" w:color="auto"/>
            </w:tcBorders>
            <w:vAlign w:val="center"/>
            <w:hideMark/>
          </w:tcPr>
          <w:p w14:paraId="15D96A8B"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1404" w:type="dxa"/>
            <w:tcBorders>
              <w:top w:val="single" w:sz="4" w:space="0" w:color="auto"/>
              <w:left w:val="nil"/>
              <w:bottom w:val="single" w:sz="4" w:space="0" w:color="auto"/>
              <w:right w:val="single" w:sz="4" w:space="0" w:color="auto"/>
            </w:tcBorders>
            <w:vAlign w:val="center"/>
            <w:hideMark/>
          </w:tcPr>
          <w:p w14:paraId="50D920C0"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1D9AA2D7" w14:textId="77777777" w:rsidTr="00A368FF">
        <w:trPr>
          <w:trHeight w:val="330"/>
        </w:trPr>
        <w:tc>
          <w:tcPr>
            <w:tcW w:w="712" w:type="dxa"/>
            <w:tcBorders>
              <w:top w:val="single" w:sz="4" w:space="0" w:color="auto"/>
              <w:left w:val="single" w:sz="8" w:space="0" w:color="auto"/>
              <w:bottom w:val="single" w:sz="4" w:space="0" w:color="auto"/>
              <w:right w:val="single" w:sz="4" w:space="0" w:color="auto"/>
            </w:tcBorders>
            <w:vAlign w:val="center"/>
            <w:hideMark/>
          </w:tcPr>
          <w:p w14:paraId="4DFEF524"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3.1</w:t>
            </w:r>
          </w:p>
        </w:tc>
        <w:tc>
          <w:tcPr>
            <w:tcW w:w="2519" w:type="dxa"/>
            <w:tcBorders>
              <w:top w:val="single" w:sz="4" w:space="0" w:color="auto"/>
              <w:left w:val="nil"/>
              <w:bottom w:val="single" w:sz="4" w:space="0" w:color="auto"/>
              <w:right w:val="single" w:sz="4" w:space="0" w:color="auto"/>
            </w:tcBorders>
            <w:vAlign w:val="center"/>
            <w:hideMark/>
          </w:tcPr>
          <w:p w14:paraId="490F331B"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Phí</w:t>
            </w:r>
          </w:p>
        </w:tc>
        <w:tc>
          <w:tcPr>
            <w:tcW w:w="2188" w:type="dxa"/>
            <w:tcBorders>
              <w:top w:val="single" w:sz="4" w:space="0" w:color="auto"/>
              <w:left w:val="nil"/>
              <w:bottom w:val="single" w:sz="4" w:space="0" w:color="auto"/>
              <w:right w:val="single" w:sz="4" w:space="0" w:color="auto"/>
            </w:tcBorders>
            <w:vAlign w:val="center"/>
            <w:hideMark/>
          </w:tcPr>
          <w:p w14:paraId="67286228"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772" w:type="dxa"/>
            <w:tcBorders>
              <w:top w:val="single" w:sz="4" w:space="0" w:color="auto"/>
              <w:left w:val="nil"/>
              <w:bottom w:val="single" w:sz="4" w:space="0" w:color="auto"/>
              <w:right w:val="single" w:sz="4" w:space="0" w:color="auto"/>
            </w:tcBorders>
            <w:vAlign w:val="center"/>
            <w:hideMark/>
          </w:tcPr>
          <w:p w14:paraId="134A8016" w14:textId="77777777" w:rsidR="00C25E19" w:rsidRPr="00D145B0" w:rsidRDefault="00C25E19" w:rsidP="00A368FF">
            <w:pPr>
              <w:spacing w:line="240" w:lineRule="auto"/>
              <w:jc w:val="right"/>
              <w:rPr>
                <w:rFonts w:eastAsia="Times New Roman" w:cs="Times New Roman"/>
                <w:sz w:val="24"/>
                <w:szCs w:val="24"/>
              </w:rPr>
            </w:pPr>
            <w:r w:rsidRPr="00D145B0">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vAlign w:val="center"/>
            <w:hideMark/>
          </w:tcPr>
          <w:p w14:paraId="2C208085"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vAlign w:val="center"/>
            <w:hideMark/>
          </w:tcPr>
          <w:p w14:paraId="75EF2E74"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hideMark/>
          </w:tcPr>
          <w:p w14:paraId="73D6048F"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vAlign w:val="center"/>
            <w:hideMark/>
          </w:tcPr>
          <w:p w14:paraId="7479DBDB"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vAlign w:val="center"/>
            <w:hideMark/>
          </w:tcPr>
          <w:p w14:paraId="01F44EC8"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53" w:type="dxa"/>
            <w:tcBorders>
              <w:top w:val="single" w:sz="4" w:space="0" w:color="auto"/>
              <w:left w:val="nil"/>
              <w:bottom w:val="single" w:sz="4" w:space="0" w:color="auto"/>
              <w:right w:val="single" w:sz="4" w:space="0" w:color="auto"/>
            </w:tcBorders>
            <w:vAlign w:val="center"/>
            <w:hideMark/>
          </w:tcPr>
          <w:p w14:paraId="147F09A1"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1597" w:type="dxa"/>
            <w:tcBorders>
              <w:top w:val="single" w:sz="4" w:space="0" w:color="auto"/>
              <w:left w:val="nil"/>
              <w:bottom w:val="single" w:sz="4" w:space="0" w:color="auto"/>
              <w:right w:val="single" w:sz="4" w:space="0" w:color="auto"/>
            </w:tcBorders>
            <w:vAlign w:val="center"/>
            <w:hideMark/>
          </w:tcPr>
          <w:p w14:paraId="68A11717"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1404" w:type="dxa"/>
            <w:tcBorders>
              <w:top w:val="single" w:sz="4" w:space="0" w:color="auto"/>
              <w:left w:val="nil"/>
              <w:bottom w:val="single" w:sz="4" w:space="0" w:color="auto"/>
              <w:right w:val="single" w:sz="8" w:space="0" w:color="auto"/>
            </w:tcBorders>
            <w:vAlign w:val="center"/>
            <w:hideMark/>
          </w:tcPr>
          <w:p w14:paraId="06FFC7A4"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08E916B1" w14:textId="77777777" w:rsidTr="00A368FF">
        <w:trPr>
          <w:trHeight w:val="330"/>
        </w:trPr>
        <w:tc>
          <w:tcPr>
            <w:tcW w:w="712" w:type="dxa"/>
            <w:tcBorders>
              <w:top w:val="nil"/>
              <w:left w:val="single" w:sz="8" w:space="0" w:color="auto"/>
              <w:bottom w:val="single" w:sz="4" w:space="0" w:color="auto"/>
              <w:right w:val="single" w:sz="4" w:space="0" w:color="auto"/>
            </w:tcBorders>
            <w:vAlign w:val="center"/>
            <w:hideMark/>
          </w:tcPr>
          <w:p w14:paraId="5065D7CA"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3.2</w:t>
            </w:r>
          </w:p>
        </w:tc>
        <w:tc>
          <w:tcPr>
            <w:tcW w:w="2519" w:type="dxa"/>
            <w:tcBorders>
              <w:top w:val="nil"/>
              <w:left w:val="nil"/>
              <w:bottom w:val="single" w:sz="4" w:space="0" w:color="auto"/>
              <w:right w:val="single" w:sz="4" w:space="0" w:color="auto"/>
            </w:tcBorders>
            <w:vAlign w:val="center"/>
            <w:hideMark/>
          </w:tcPr>
          <w:p w14:paraId="6E14375F"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Lệ phí</w:t>
            </w:r>
          </w:p>
        </w:tc>
        <w:tc>
          <w:tcPr>
            <w:tcW w:w="2188" w:type="dxa"/>
            <w:tcBorders>
              <w:top w:val="nil"/>
              <w:left w:val="nil"/>
              <w:bottom w:val="single" w:sz="4" w:space="0" w:color="auto"/>
              <w:right w:val="single" w:sz="4" w:space="0" w:color="auto"/>
            </w:tcBorders>
            <w:vAlign w:val="center"/>
            <w:hideMark/>
          </w:tcPr>
          <w:p w14:paraId="189D334C"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vAlign w:val="center"/>
            <w:hideMark/>
          </w:tcPr>
          <w:p w14:paraId="61C5A0C8" w14:textId="77777777" w:rsidR="00C25E19" w:rsidRPr="00D145B0" w:rsidRDefault="00C25E19" w:rsidP="00A368FF">
            <w:pPr>
              <w:spacing w:line="240" w:lineRule="auto"/>
              <w:jc w:val="right"/>
              <w:rPr>
                <w:rFonts w:eastAsia="Times New Roman" w:cs="Times New Roman"/>
                <w:sz w:val="24"/>
                <w:szCs w:val="24"/>
              </w:rPr>
            </w:pPr>
            <w:r w:rsidRPr="00D145B0">
              <w:rPr>
                <w:rFonts w:eastAsia="Times New Roman" w:cs="Times New Roman"/>
                <w:sz w:val="24"/>
                <w:szCs w:val="24"/>
              </w:rPr>
              <w:t> </w:t>
            </w:r>
          </w:p>
        </w:tc>
        <w:tc>
          <w:tcPr>
            <w:tcW w:w="963" w:type="dxa"/>
            <w:tcBorders>
              <w:top w:val="nil"/>
              <w:left w:val="nil"/>
              <w:bottom w:val="single" w:sz="4" w:space="0" w:color="auto"/>
              <w:right w:val="single" w:sz="4" w:space="0" w:color="auto"/>
            </w:tcBorders>
            <w:vAlign w:val="center"/>
            <w:hideMark/>
          </w:tcPr>
          <w:p w14:paraId="75B5FF01"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vAlign w:val="center"/>
            <w:hideMark/>
          </w:tcPr>
          <w:p w14:paraId="6204CE36"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6D67C967"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41A661D0"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vAlign w:val="center"/>
            <w:hideMark/>
          </w:tcPr>
          <w:p w14:paraId="270349E5"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vAlign w:val="center"/>
            <w:hideMark/>
          </w:tcPr>
          <w:p w14:paraId="4436AE28"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1597" w:type="dxa"/>
            <w:tcBorders>
              <w:top w:val="nil"/>
              <w:left w:val="nil"/>
              <w:bottom w:val="single" w:sz="4" w:space="0" w:color="auto"/>
              <w:right w:val="single" w:sz="4" w:space="0" w:color="auto"/>
            </w:tcBorders>
            <w:vAlign w:val="center"/>
            <w:hideMark/>
          </w:tcPr>
          <w:p w14:paraId="00C417D1"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1404" w:type="dxa"/>
            <w:tcBorders>
              <w:top w:val="nil"/>
              <w:left w:val="nil"/>
              <w:bottom w:val="single" w:sz="4" w:space="0" w:color="auto"/>
              <w:right w:val="single" w:sz="8" w:space="0" w:color="auto"/>
            </w:tcBorders>
            <w:vAlign w:val="center"/>
            <w:hideMark/>
          </w:tcPr>
          <w:p w14:paraId="7DD253E3"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750FCB38" w14:textId="77777777" w:rsidTr="0068612D">
        <w:trPr>
          <w:trHeight w:val="1305"/>
        </w:trPr>
        <w:tc>
          <w:tcPr>
            <w:tcW w:w="712" w:type="dxa"/>
            <w:tcBorders>
              <w:top w:val="single" w:sz="4" w:space="0" w:color="auto"/>
              <w:left w:val="single" w:sz="4" w:space="0" w:color="auto"/>
              <w:bottom w:val="single" w:sz="4" w:space="0" w:color="auto"/>
              <w:right w:val="single" w:sz="4" w:space="0" w:color="auto"/>
            </w:tcBorders>
            <w:vAlign w:val="center"/>
            <w:hideMark/>
          </w:tcPr>
          <w:p w14:paraId="7118409E"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4</w:t>
            </w:r>
          </w:p>
        </w:tc>
        <w:tc>
          <w:tcPr>
            <w:tcW w:w="2519" w:type="dxa"/>
            <w:tcBorders>
              <w:top w:val="single" w:sz="4" w:space="0" w:color="auto"/>
              <w:left w:val="nil"/>
              <w:bottom w:val="single" w:sz="4" w:space="0" w:color="auto"/>
              <w:right w:val="single" w:sz="4" w:space="0" w:color="auto"/>
            </w:tcBorders>
            <w:vAlign w:val="center"/>
            <w:hideMark/>
          </w:tcPr>
          <w:p w14:paraId="4A73CFB4"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b/>
                <w:bCs/>
                <w:color w:val="000000"/>
                <w:sz w:val="24"/>
                <w:szCs w:val="24"/>
              </w:rPr>
              <w:t>Chuẩn bị, phục vụ việc kiểm tra, đánh giá của cơ quan có thẩm quyền</w:t>
            </w:r>
            <w:r w:rsidRPr="00D145B0">
              <w:rPr>
                <w:rFonts w:eastAsia="Times New Roman" w:cs="Times New Roman"/>
                <w:color w:val="000000"/>
                <w:sz w:val="24"/>
                <w:szCs w:val="24"/>
              </w:rPr>
              <w:t xml:space="preserve"> (nếu có)</w:t>
            </w:r>
          </w:p>
        </w:tc>
        <w:tc>
          <w:tcPr>
            <w:tcW w:w="2188" w:type="dxa"/>
            <w:tcBorders>
              <w:top w:val="single" w:sz="4" w:space="0" w:color="auto"/>
              <w:left w:val="nil"/>
              <w:bottom w:val="single" w:sz="4" w:space="0" w:color="auto"/>
              <w:right w:val="single" w:sz="4" w:space="0" w:color="auto"/>
            </w:tcBorders>
            <w:vAlign w:val="center"/>
            <w:hideMark/>
          </w:tcPr>
          <w:p w14:paraId="57F41238"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772" w:type="dxa"/>
            <w:tcBorders>
              <w:top w:val="single" w:sz="4" w:space="0" w:color="auto"/>
              <w:left w:val="nil"/>
              <w:bottom w:val="single" w:sz="4" w:space="0" w:color="auto"/>
              <w:right w:val="single" w:sz="4" w:space="0" w:color="auto"/>
            </w:tcBorders>
            <w:vAlign w:val="center"/>
            <w:hideMark/>
          </w:tcPr>
          <w:p w14:paraId="496BC26A" w14:textId="77777777" w:rsidR="00C25E19" w:rsidRPr="00D145B0" w:rsidRDefault="00C25E19" w:rsidP="00A368FF">
            <w:pPr>
              <w:spacing w:line="240" w:lineRule="auto"/>
              <w:jc w:val="right"/>
              <w:rPr>
                <w:rFonts w:eastAsia="Times New Roman" w:cs="Times New Roman"/>
                <w:sz w:val="24"/>
                <w:szCs w:val="24"/>
              </w:rPr>
            </w:pPr>
            <w:r w:rsidRPr="00D145B0">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vAlign w:val="center"/>
            <w:hideMark/>
          </w:tcPr>
          <w:p w14:paraId="460E2EB4"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931" w:type="dxa"/>
            <w:tcBorders>
              <w:top w:val="single" w:sz="4" w:space="0" w:color="auto"/>
              <w:left w:val="nil"/>
              <w:bottom w:val="single" w:sz="4" w:space="0" w:color="auto"/>
              <w:right w:val="single" w:sz="4" w:space="0" w:color="auto"/>
            </w:tcBorders>
            <w:vAlign w:val="center"/>
            <w:hideMark/>
          </w:tcPr>
          <w:p w14:paraId="29229332"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hideMark/>
          </w:tcPr>
          <w:p w14:paraId="2E75BCE8"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vAlign w:val="center"/>
            <w:hideMark/>
          </w:tcPr>
          <w:p w14:paraId="75DCDEA7"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vAlign w:val="center"/>
            <w:hideMark/>
          </w:tcPr>
          <w:p w14:paraId="3556ACB9"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53" w:type="dxa"/>
            <w:tcBorders>
              <w:top w:val="single" w:sz="4" w:space="0" w:color="auto"/>
              <w:left w:val="nil"/>
              <w:bottom w:val="single" w:sz="4" w:space="0" w:color="auto"/>
              <w:right w:val="single" w:sz="4" w:space="0" w:color="auto"/>
            </w:tcBorders>
            <w:vAlign w:val="center"/>
            <w:hideMark/>
          </w:tcPr>
          <w:p w14:paraId="592CF904"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597" w:type="dxa"/>
            <w:tcBorders>
              <w:top w:val="single" w:sz="4" w:space="0" w:color="auto"/>
              <w:left w:val="nil"/>
              <w:bottom w:val="single" w:sz="4" w:space="0" w:color="auto"/>
              <w:right w:val="single" w:sz="4" w:space="0" w:color="auto"/>
            </w:tcBorders>
            <w:vAlign w:val="center"/>
            <w:hideMark/>
          </w:tcPr>
          <w:p w14:paraId="2D59F70E"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404" w:type="dxa"/>
            <w:tcBorders>
              <w:top w:val="single" w:sz="4" w:space="0" w:color="auto"/>
              <w:left w:val="nil"/>
              <w:bottom w:val="single" w:sz="4" w:space="0" w:color="auto"/>
              <w:right w:val="single" w:sz="4" w:space="0" w:color="auto"/>
            </w:tcBorders>
            <w:vAlign w:val="center"/>
            <w:hideMark/>
          </w:tcPr>
          <w:p w14:paraId="6F679D70"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4761DF53" w14:textId="77777777" w:rsidTr="0068612D">
        <w:trPr>
          <w:trHeight w:val="705"/>
        </w:trPr>
        <w:tc>
          <w:tcPr>
            <w:tcW w:w="712" w:type="dxa"/>
            <w:tcBorders>
              <w:top w:val="single" w:sz="4" w:space="0" w:color="auto"/>
              <w:left w:val="single" w:sz="4" w:space="0" w:color="auto"/>
              <w:bottom w:val="single" w:sz="4" w:space="0" w:color="auto"/>
              <w:right w:val="single" w:sz="4" w:space="0" w:color="auto"/>
            </w:tcBorders>
            <w:vAlign w:val="center"/>
            <w:hideMark/>
          </w:tcPr>
          <w:p w14:paraId="79F41528"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lastRenderedPageBreak/>
              <w:t> </w:t>
            </w:r>
          </w:p>
        </w:tc>
        <w:tc>
          <w:tcPr>
            <w:tcW w:w="2519" w:type="dxa"/>
            <w:tcBorders>
              <w:top w:val="single" w:sz="4" w:space="0" w:color="auto"/>
              <w:left w:val="nil"/>
              <w:bottom w:val="single" w:sz="4" w:space="0" w:color="auto"/>
              <w:right w:val="single" w:sz="4" w:space="0" w:color="auto"/>
            </w:tcBorders>
            <w:vAlign w:val="center"/>
            <w:hideMark/>
          </w:tcPr>
          <w:p w14:paraId="23DC9C70"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2188" w:type="dxa"/>
            <w:tcBorders>
              <w:top w:val="single" w:sz="4" w:space="0" w:color="auto"/>
              <w:left w:val="nil"/>
              <w:bottom w:val="single" w:sz="4" w:space="0" w:color="auto"/>
              <w:right w:val="single" w:sz="4" w:space="0" w:color="auto"/>
            </w:tcBorders>
            <w:vAlign w:val="center"/>
            <w:hideMark/>
          </w:tcPr>
          <w:p w14:paraId="616A46BB"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Chuẩn bị hồ sơ, tài liệu cho kiểm tra</w:t>
            </w:r>
          </w:p>
        </w:tc>
        <w:tc>
          <w:tcPr>
            <w:tcW w:w="772" w:type="dxa"/>
            <w:tcBorders>
              <w:top w:val="single" w:sz="4" w:space="0" w:color="auto"/>
              <w:left w:val="nil"/>
              <w:bottom w:val="single" w:sz="4" w:space="0" w:color="auto"/>
              <w:right w:val="single" w:sz="4" w:space="0" w:color="auto"/>
            </w:tcBorders>
            <w:vAlign w:val="center"/>
            <w:hideMark/>
          </w:tcPr>
          <w:p w14:paraId="4528702A"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2.0</w:t>
            </w:r>
          </w:p>
        </w:tc>
        <w:tc>
          <w:tcPr>
            <w:tcW w:w="963" w:type="dxa"/>
            <w:tcBorders>
              <w:top w:val="single" w:sz="4" w:space="0" w:color="auto"/>
              <w:left w:val="nil"/>
              <w:bottom w:val="single" w:sz="4" w:space="0" w:color="auto"/>
              <w:right w:val="single" w:sz="4" w:space="0" w:color="auto"/>
            </w:tcBorders>
            <w:vAlign w:val="center"/>
            <w:hideMark/>
          </w:tcPr>
          <w:p w14:paraId="3B63DB3E"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val="vi-VN" w:eastAsia="vi-VN"/>
              </w:rPr>
              <w:t>53.784</w:t>
            </w:r>
          </w:p>
        </w:tc>
        <w:tc>
          <w:tcPr>
            <w:tcW w:w="931" w:type="dxa"/>
            <w:tcBorders>
              <w:top w:val="single" w:sz="4" w:space="0" w:color="auto"/>
              <w:left w:val="nil"/>
              <w:bottom w:val="single" w:sz="4" w:space="0" w:color="auto"/>
              <w:right w:val="single" w:sz="4" w:space="0" w:color="auto"/>
            </w:tcBorders>
            <w:vAlign w:val="center"/>
            <w:hideMark/>
          </w:tcPr>
          <w:p w14:paraId="00DEA727"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single" w:sz="4" w:space="0" w:color="auto"/>
              <w:left w:val="nil"/>
              <w:bottom w:val="single" w:sz="4" w:space="0" w:color="auto"/>
              <w:right w:val="single" w:sz="4" w:space="0" w:color="auto"/>
            </w:tcBorders>
            <w:vAlign w:val="center"/>
            <w:hideMark/>
          </w:tcPr>
          <w:p w14:paraId="78BF3D89"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773" w:type="dxa"/>
            <w:tcBorders>
              <w:top w:val="single" w:sz="4" w:space="0" w:color="auto"/>
              <w:left w:val="nil"/>
              <w:bottom w:val="single" w:sz="4" w:space="0" w:color="auto"/>
              <w:right w:val="single" w:sz="4" w:space="0" w:color="auto"/>
            </w:tcBorders>
            <w:vAlign w:val="center"/>
            <w:hideMark/>
          </w:tcPr>
          <w:p w14:paraId="5BA89DB7"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single" w:sz="4" w:space="0" w:color="auto"/>
              <w:left w:val="nil"/>
              <w:bottom w:val="single" w:sz="4" w:space="0" w:color="auto"/>
              <w:right w:val="single" w:sz="4" w:space="0" w:color="auto"/>
            </w:tcBorders>
            <w:vAlign w:val="center"/>
            <w:hideMark/>
          </w:tcPr>
          <w:p w14:paraId="6EB75EE7"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single" w:sz="4" w:space="0" w:color="auto"/>
              <w:left w:val="nil"/>
              <w:bottom w:val="single" w:sz="4" w:space="0" w:color="auto"/>
              <w:right w:val="single" w:sz="4" w:space="0" w:color="auto"/>
            </w:tcBorders>
            <w:vAlign w:val="center"/>
            <w:hideMark/>
          </w:tcPr>
          <w:p w14:paraId="0BC0B391"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val="vi-VN" w:eastAsia="vi-VN"/>
              </w:rPr>
              <w:t>53.784</w:t>
            </w:r>
          </w:p>
        </w:tc>
        <w:tc>
          <w:tcPr>
            <w:tcW w:w="1597" w:type="dxa"/>
            <w:tcBorders>
              <w:top w:val="single" w:sz="4" w:space="0" w:color="auto"/>
              <w:left w:val="nil"/>
              <w:bottom w:val="single" w:sz="4" w:space="0" w:color="auto"/>
              <w:right w:val="single" w:sz="4" w:space="0" w:color="auto"/>
            </w:tcBorders>
            <w:vAlign w:val="center"/>
            <w:hideMark/>
          </w:tcPr>
          <w:p w14:paraId="7AB567A9"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eastAsia="vi-VN"/>
              </w:rPr>
              <w:t>4.302.720</w:t>
            </w:r>
          </w:p>
        </w:tc>
        <w:tc>
          <w:tcPr>
            <w:tcW w:w="1404" w:type="dxa"/>
            <w:tcBorders>
              <w:top w:val="single" w:sz="4" w:space="0" w:color="auto"/>
              <w:left w:val="nil"/>
              <w:bottom w:val="single" w:sz="4" w:space="0" w:color="auto"/>
              <w:right w:val="single" w:sz="4" w:space="0" w:color="auto"/>
            </w:tcBorders>
            <w:vAlign w:val="center"/>
            <w:hideMark/>
          </w:tcPr>
          <w:p w14:paraId="1C56C21F"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7180072A" w14:textId="77777777" w:rsidTr="00A368FF">
        <w:trPr>
          <w:trHeight w:val="435"/>
        </w:trPr>
        <w:tc>
          <w:tcPr>
            <w:tcW w:w="712" w:type="dxa"/>
            <w:tcBorders>
              <w:top w:val="nil"/>
              <w:left w:val="single" w:sz="8" w:space="0" w:color="auto"/>
              <w:bottom w:val="single" w:sz="4" w:space="0" w:color="auto"/>
              <w:right w:val="single" w:sz="4" w:space="0" w:color="auto"/>
            </w:tcBorders>
            <w:vAlign w:val="center"/>
            <w:hideMark/>
          </w:tcPr>
          <w:p w14:paraId="10C1589C"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vAlign w:val="center"/>
            <w:hideMark/>
          </w:tcPr>
          <w:p w14:paraId="647109E6"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5F95A35B"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Chuẩn bị kiểm tra</w:t>
            </w:r>
          </w:p>
        </w:tc>
        <w:tc>
          <w:tcPr>
            <w:tcW w:w="772" w:type="dxa"/>
            <w:tcBorders>
              <w:top w:val="nil"/>
              <w:left w:val="nil"/>
              <w:bottom w:val="single" w:sz="4" w:space="0" w:color="auto"/>
              <w:right w:val="single" w:sz="4" w:space="0" w:color="auto"/>
            </w:tcBorders>
            <w:vAlign w:val="center"/>
            <w:hideMark/>
          </w:tcPr>
          <w:p w14:paraId="0AA8BBFE"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0640C243"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hideMark/>
          </w:tcPr>
          <w:p w14:paraId="7D6946A6"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4AC844FE"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000B9354"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nil"/>
              <w:left w:val="nil"/>
              <w:bottom w:val="single" w:sz="4" w:space="0" w:color="auto"/>
              <w:right w:val="single" w:sz="4" w:space="0" w:color="auto"/>
            </w:tcBorders>
            <w:vAlign w:val="center"/>
            <w:hideMark/>
          </w:tcPr>
          <w:p w14:paraId="571FA2D4"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hideMark/>
          </w:tcPr>
          <w:p w14:paraId="73B68A63"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hideMark/>
          </w:tcPr>
          <w:p w14:paraId="3CE7EA9B"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eastAsia="vi-VN"/>
              </w:rPr>
              <w:t>2.151.360</w:t>
            </w:r>
          </w:p>
        </w:tc>
        <w:tc>
          <w:tcPr>
            <w:tcW w:w="1404" w:type="dxa"/>
            <w:tcBorders>
              <w:top w:val="nil"/>
              <w:left w:val="nil"/>
              <w:bottom w:val="single" w:sz="4" w:space="0" w:color="auto"/>
              <w:right w:val="single" w:sz="8" w:space="0" w:color="auto"/>
            </w:tcBorders>
            <w:vAlign w:val="center"/>
            <w:hideMark/>
          </w:tcPr>
          <w:p w14:paraId="282012DA"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3ACF29FE" w14:textId="77777777" w:rsidTr="00A368FF">
        <w:trPr>
          <w:trHeight w:val="450"/>
        </w:trPr>
        <w:tc>
          <w:tcPr>
            <w:tcW w:w="712" w:type="dxa"/>
            <w:tcBorders>
              <w:top w:val="nil"/>
              <w:left w:val="single" w:sz="8" w:space="0" w:color="auto"/>
              <w:bottom w:val="single" w:sz="4" w:space="0" w:color="auto"/>
              <w:right w:val="single" w:sz="4" w:space="0" w:color="auto"/>
            </w:tcBorders>
            <w:vAlign w:val="center"/>
            <w:hideMark/>
          </w:tcPr>
          <w:p w14:paraId="579FCB85"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 </w:t>
            </w:r>
          </w:p>
        </w:tc>
        <w:tc>
          <w:tcPr>
            <w:tcW w:w="2519" w:type="dxa"/>
            <w:tcBorders>
              <w:top w:val="nil"/>
              <w:left w:val="nil"/>
              <w:bottom w:val="single" w:sz="4" w:space="0" w:color="auto"/>
              <w:right w:val="single" w:sz="4" w:space="0" w:color="auto"/>
            </w:tcBorders>
            <w:vAlign w:val="center"/>
            <w:hideMark/>
          </w:tcPr>
          <w:p w14:paraId="284F917F"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0F8D895C"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Phục vụ kiểm tra</w:t>
            </w:r>
          </w:p>
        </w:tc>
        <w:tc>
          <w:tcPr>
            <w:tcW w:w="772" w:type="dxa"/>
            <w:tcBorders>
              <w:top w:val="nil"/>
              <w:left w:val="nil"/>
              <w:bottom w:val="single" w:sz="4" w:space="0" w:color="auto"/>
              <w:right w:val="single" w:sz="4" w:space="0" w:color="auto"/>
            </w:tcBorders>
            <w:vAlign w:val="center"/>
            <w:hideMark/>
          </w:tcPr>
          <w:p w14:paraId="43DB4831"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4E6D5B5D"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val="vi-VN" w:eastAsia="vi-VN"/>
              </w:rPr>
              <w:t>53.784</w:t>
            </w:r>
          </w:p>
        </w:tc>
        <w:tc>
          <w:tcPr>
            <w:tcW w:w="931" w:type="dxa"/>
            <w:tcBorders>
              <w:top w:val="nil"/>
              <w:left w:val="nil"/>
              <w:bottom w:val="single" w:sz="4" w:space="0" w:color="auto"/>
              <w:right w:val="single" w:sz="4" w:space="0" w:color="auto"/>
            </w:tcBorders>
            <w:vAlign w:val="center"/>
            <w:hideMark/>
          </w:tcPr>
          <w:p w14:paraId="5456D746"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228D8620"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2A5F5078"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nil"/>
              <w:left w:val="nil"/>
              <w:bottom w:val="single" w:sz="4" w:space="0" w:color="auto"/>
              <w:right w:val="single" w:sz="4" w:space="0" w:color="auto"/>
            </w:tcBorders>
            <w:vAlign w:val="center"/>
            <w:hideMark/>
          </w:tcPr>
          <w:p w14:paraId="259ED314"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hideMark/>
          </w:tcPr>
          <w:p w14:paraId="591464AE"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val="vi-VN" w:eastAsia="vi-VN"/>
              </w:rPr>
              <w:t>53.784</w:t>
            </w:r>
          </w:p>
        </w:tc>
        <w:tc>
          <w:tcPr>
            <w:tcW w:w="1597" w:type="dxa"/>
            <w:tcBorders>
              <w:top w:val="nil"/>
              <w:left w:val="nil"/>
              <w:bottom w:val="single" w:sz="4" w:space="0" w:color="auto"/>
              <w:right w:val="single" w:sz="4" w:space="0" w:color="auto"/>
            </w:tcBorders>
            <w:vAlign w:val="center"/>
            <w:hideMark/>
          </w:tcPr>
          <w:p w14:paraId="7E674CCF"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lang w:eastAsia="vi-VN"/>
              </w:rPr>
              <w:t>2.151.360</w:t>
            </w:r>
          </w:p>
        </w:tc>
        <w:tc>
          <w:tcPr>
            <w:tcW w:w="1404" w:type="dxa"/>
            <w:tcBorders>
              <w:top w:val="nil"/>
              <w:left w:val="nil"/>
              <w:bottom w:val="single" w:sz="4" w:space="0" w:color="auto"/>
              <w:right w:val="single" w:sz="8" w:space="0" w:color="auto"/>
            </w:tcBorders>
            <w:vAlign w:val="center"/>
            <w:hideMark/>
          </w:tcPr>
          <w:p w14:paraId="5BFAAD17"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2D0C549E" w14:textId="77777777" w:rsidTr="00A368FF">
        <w:trPr>
          <w:trHeight w:val="360"/>
        </w:trPr>
        <w:tc>
          <w:tcPr>
            <w:tcW w:w="712" w:type="dxa"/>
            <w:tcBorders>
              <w:top w:val="nil"/>
              <w:left w:val="single" w:sz="8" w:space="0" w:color="auto"/>
              <w:bottom w:val="single" w:sz="4" w:space="0" w:color="auto"/>
              <w:right w:val="single" w:sz="4" w:space="0" w:color="auto"/>
            </w:tcBorders>
            <w:vAlign w:val="center"/>
            <w:hideMark/>
          </w:tcPr>
          <w:p w14:paraId="388AB88F"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5</w:t>
            </w:r>
          </w:p>
        </w:tc>
        <w:tc>
          <w:tcPr>
            <w:tcW w:w="2519" w:type="dxa"/>
            <w:tcBorders>
              <w:top w:val="nil"/>
              <w:left w:val="nil"/>
              <w:bottom w:val="single" w:sz="4" w:space="0" w:color="auto"/>
              <w:right w:val="single" w:sz="4" w:space="0" w:color="auto"/>
            </w:tcBorders>
            <w:vAlign w:val="center"/>
            <w:hideMark/>
          </w:tcPr>
          <w:p w14:paraId="3CD72422"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b/>
                <w:bCs/>
                <w:color w:val="000000"/>
                <w:sz w:val="24"/>
                <w:szCs w:val="24"/>
              </w:rPr>
              <w:t>Công việc khác</w:t>
            </w:r>
            <w:r w:rsidRPr="00D145B0">
              <w:rPr>
                <w:rFonts w:eastAsia="Times New Roman" w:cs="Times New Roman"/>
                <w:color w:val="000000"/>
                <w:sz w:val="24"/>
                <w:szCs w:val="24"/>
              </w:rPr>
              <w:t xml:space="preserve"> (nếu có)</w:t>
            </w:r>
          </w:p>
        </w:tc>
        <w:tc>
          <w:tcPr>
            <w:tcW w:w="2188" w:type="dxa"/>
            <w:tcBorders>
              <w:top w:val="nil"/>
              <w:left w:val="nil"/>
              <w:bottom w:val="single" w:sz="4" w:space="0" w:color="auto"/>
              <w:right w:val="single" w:sz="4" w:space="0" w:color="auto"/>
            </w:tcBorders>
            <w:vAlign w:val="center"/>
            <w:hideMark/>
          </w:tcPr>
          <w:p w14:paraId="2492128E"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772" w:type="dxa"/>
            <w:tcBorders>
              <w:top w:val="nil"/>
              <w:left w:val="nil"/>
              <w:bottom w:val="single" w:sz="4" w:space="0" w:color="auto"/>
              <w:right w:val="single" w:sz="4" w:space="0" w:color="auto"/>
            </w:tcBorders>
            <w:vAlign w:val="center"/>
            <w:hideMark/>
          </w:tcPr>
          <w:p w14:paraId="12DEA223" w14:textId="77777777" w:rsidR="00C25E19" w:rsidRPr="00D145B0" w:rsidRDefault="00C25E19" w:rsidP="00A368FF">
            <w:pPr>
              <w:spacing w:line="240" w:lineRule="auto"/>
              <w:jc w:val="right"/>
              <w:rPr>
                <w:rFonts w:eastAsia="Times New Roman" w:cs="Times New Roman"/>
                <w:sz w:val="24"/>
                <w:szCs w:val="24"/>
              </w:rPr>
            </w:pPr>
            <w:r w:rsidRPr="00D145B0">
              <w:rPr>
                <w:rFonts w:eastAsia="Times New Roman" w:cs="Times New Roman"/>
                <w:sz w:val="24"/>
                <w:szCs w:val="24"/>
              </w:rPr>
              <w:t> </w:t>
            </w:r>
          </w:p>
        </w:tc>
        <w:tc>
          <w:tcPr>
            <w:tcW w:w="963" w:type="dxa"/>
            <w:tcBorders>
              <w:top w:val="nil"/>
              <w:left w:val="nil"/>
              <w:bottom w:val="single" w:sz="4" w:space="0" w:color="auto"/>
              <w:right w:val="single" w:sz="4" w:space="0" w:color="auto"/>
            </w:tcBorders>
            <w:vAlign w:val="center"/>
            <w:hideMark/>
          </w:tcPr>
          <w:p w14:paraId="01FED64F"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vAlign w:val="center"/>
            <w:hideMark/>
          </w:tcPr>
          <w:p w14:paraId="28705404"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7853E396"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454EE2EF"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870" w:type="dxa"/>
            <w:tcBorders>
              <w:top w:val="nil"/>
              <w:left w:val="nil"/>
              <w:bottom w:val="single" w:sz="4" w:space="0" w:color="auto"/>
              <w:right w:val="single" w:sz="4" w:space="0" w:color="auto"/>
            </w:tcBorders>
            <w:vAlign w:val="center"/>
            <w:hideMark/>
          </w:tcPr>
          <w:p w14:paraId="7E64C4F6"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53" w:type="dxa"/>
            <w:tcBorders>
              <w:top w:val="nil"/>
              <w:left w:val="nil"/>
              <w:bottom w:val="single" w:sz="4" w:space="0" w:color="auto"/>
              <w:right w:val="single" w:sz="4" w:space="0" w:color="auto"/>
            </w:tcBorders>
            <w:vAlign w:val="center"/>
            <w:hideMark/>
          </w:tcPr>
          <w:p w14:paraId="7AE4FEE9"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1597" w:type="dxa"/>
            <w:tcBorders>
              <w:top w:val="nil"/>
              <w:left w:val="nil"/>
              <w:bottom w:val="single" w:sz="4" w:space="0" w:color="auto"/>
              <w:right w:val="single" w:sz="4" w:space="0" w:color="auto"/>
            </w:tcBorders>
            <w:vAlign w:val="center"/>
            <w:hideMark/>
          </w:tcPr>
          <w:p w14:paraId="3E142010"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0</w:t>
            </w:r>
          </w:p>
        </w:tc>
        <w:tc>
          <w:tcPr>
            <w:tcW w:w="1404" w:type="dxa"/>
            <w:tcBorders>
              <w:top w:val="nil"/>
              <w:left w:val="nil"/>
              <w:bottom w:val="single" w:sz="4" w:space="0" w:color="auto"/>
              <w:right w:val="single" w:sz="8" w:space="0" w:color="auto"/>
            </w:tcBorders>
            <w:vAlign w:val="center"/>
            <w:hideMark/>
          </w:tcPr>
          <w:p w14:paraId="251EE38D"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7FC893CF" w14:textId="77777777" w:rsidTr="00A368FF">
        <w:trPr>
          <w:trHeight w:val="360"/>
        </w:trPr>
        <w:tc>
          <w:tcPr>
            <w:tcW w:w="712" w:type="dxa"/>
            <w:tcBorders>
              <w:top w:val="nil"/>
              <w:left w:val="single" w:sz="8" w:space="0" w:color="auto"/>
              <w:bottom w:val="single" w:sz="4" w:space="0" w:color="auto"/>
              <w:right w:val="single" w:sz="4" w:space="0" w:color="auto"/>
            </w:tcBorders>
            <w:vAlign w:val="center"/>
            <w:hideMark/>
          </w:tcPr>
          <w:p w14:paraId="4D16F44F"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6</w:t>
            </w:r>
          </w:p>
        </w:tc>
        <w:tc>
          <w:tcPr>
            <w:tcW w:w="2519" w:type="dxa"/>
            <w:tcBorders>
              <w:top w:val="nil"/>
              <w:left w:val="nil"/>
              <w:bottom w:val="single" w:sz="4" w:space="0" w:color="auto"/>
              <w:right w:val="single" w:sz="4" w:space="0" w:color="auto"/>
            </w:tcBorders>
            <w:vAlign w:val="center"/>
            <w:hideMark/>
          </w:tcPr>
          <w:p w14:paraId="04A75C69" w14:textId="77777777" w:rsidR="00C25E19" w:rsidRPr="00D145B0" w:rsidRDefault="00C25E19" w:rsidP="00A368FF">
            <w:pPr>
              <w:spacing w:line="240" w:lineRule="auto"/>
              <w:rPr>
                <w:rFonts w:eastAsia="Times New Roman" w:cs="Times New Roman"/>
                <w:b/>
                <w:bCs/>
                <w:color w:val="000000"/>
                <w:sz w:val="24"/>
                <w:szCs w:val="24"/>
              </w:rPr>
            </w:pPr>
            <w:r w:rsidRPr="00D145B0">
              <w:rPr>
                <w:rFonts w:eastAsia="Times New Roman" w:cs="Times New Roman"/>
                <w:b/>
                <w:bCs/>
                <w:color w:val="000000"/>
                <w:sz w:val="24"/>
                <w:szCs w:val="24"/>
              </w:rPr>
              <w:t>Nhận kết quả</w:t>
            </w:r>
          </w:p>
        </w:tc>
        <w:tc>
          <w:tcPr>
            <w:tcW w:w="2188" w:type="dxa"/>
            <w:tcBorders>
              <w:top w:val="nil"/>
              <w:left w:val="nil"/>
              <w:bottom w:val="single" w:sz="4" w:space="0" w:color="auto"/>
              <w:right w:val="single" w:sz="4" w:space="0" w:color="auto"/>
            </w:tcBorders>
            <w:vAlign w:val="center"/>
            <w:hideMark/>
          </w:tcPr>
          <w:p w14:paraId="2390D63A"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Trực tiếp</w:t>
            </w:r>
          </w:p>
        </w:tc>
        <w:tc>
          <w:tcPr>
            <w:tcW w:w="772" w:type="dxa"/>
            <w:tcBorders>
              <w:top w:val="nil"/>
              <w:left w:val="nil"/>
              <w:bottom w:val="single" w:sz="4" w:space="0" w:color="auto"/>
              <w:right w:val="single" w:sz="4" w:space="0" w:color="auto"/>
            </w:tcBorders>
            <w:vAlign w:val="center"/>
          </w:tcPr>
          <w:p w14:paraId="06773DC0" w14:textId="77777777" w:rsidR="00C25E19" w:rsidRPr="00D145B0" w:rsidRDefault="00C25E19" w:rsidP="00A368FF">
            <w:pPr>
              <w:spacing w:line="240" w:lineRule="auto"/>
              <w:jc w:val="right"/>
              <w:rPr>
                <w:rFonts w:eastAsia="Times New Roman" w:cs="Times New Roman"/>
                <w:sz w:val="24"/>
                <w:szCs w:val="24"/>
              </w:rPr>
            </w:pPr>
          </w:p>
        </w:tc>
        <w:tc>
          <w:tcPr>
            <w:tcW w:w="963" w:type="dxa"/>
            <w:tcBorders>
              <w:top w:val="nil"/>
              <w:left w:val="nil"/>
              <w:bottom w:val="single" w:sz="4" w:space="0" w:color="auto"/>
              <w:right w:val="single" w:sz="4" w:space="0" w:color="auto"/>
            </w:tcBorders>
            <w:vAlign w:val="center"/>
          </w:tcPr>
          <w:p w14:paraId="27889796" w14:textId="77777777" w:rsidR="00C25E19" w:rsidRPr="00D145B0" w:rsidRDefault="00C25E19" w:rsidP="00A368FF">
            <w:pPr>
              <w:spacing w:line="240" w:lineRule="auto"/>
              <w:jc w:val="right"/>
              <w:rPr>
                <w:rFonts w:eastAsia="Times New Roman" w:cs="Times New Roman"/>
                <w:color w:val="000000"/>
                <w:sz w:val="24"/>
                <w:szCs w:val="24"/>
              </w:rPr>
            </w:pPr>
          </w:p>
        </w:tc>
        <w:tc>
          <w:tcPr>
            <w:tcW w:w="931" w:type="dxa"/>
            <w:tcBorders>
              <w:top w:val="nil"/>
              <w:left w:val="nil"/>
              <w:bottom w:val="single" w:sz="4" w:space="0" w:color="auto"/>
              <w:right w:val="single" w:sz="4" w:space="0" w:color="auto"/>
            </w:tcBorders>
            <w:vAlign w:val="center"/>
            <w:hideMark/>
          </w:tcPr>
          <w:p w14:paraId="3E2C2F1B"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tcPr>
          <w:p w14:paraId="401801F0" w14:textId="77777777" w:rsidR="00C25E19" w:rsidRPr="00D145B0" w:rsidRDefault="00C25E19" w:rsidP="00A368FF">
            <w:pPr>
              <w:spacing w:line="240" w:lineRule="auto"/>
              <w:jc w:val="right"/>
              <w:rPr>
                <w:rFonts w:eastAsia="Times New Roman" w:cs="Times New Roman"/>
                <w:color w:val="000000"/>
                <w:sz w:val="24"/>
                <w:szCs w:val="24"/>
              </w:rPr>
            </w:pPr>
          </w:p>
        </w:tc>
        <w:tc>
          <w:tcPr>
            <w:tcW w:w="773" w:type="dxa"/>
            <w:tcBorders>
              <w:top w:val="nil"/>
              <w:left w:val="nil"/>
              <w:bottom w:val="single" w:sz="4" w:space="0" w:color="auto"/>
              <w:right w:val="single" w:sz="4" w:space="0" w:color="auto"/>
            </w:tcBorders>
            <w:vAlign w:val="center"/>
          </w:tcPr>
          <w:p w14:paraId="740F39F0" w14:textId="77777777" w:rsidR="00C25E19" w:rsidRPr="00D145B0" w:rsidRDefault="00C25E19" w:rsidP="00A368FF">
            <w:pPr>
              <w:spacing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vAlign w:val="center"/>
          </w:tcPr>
          <w:p w14:paraId="072E9FA8" w14:textId="77777777" w:rsidR="00C25E19" w:rsidRPr="00D145B0" w:rsidRDefault="00C25E19" w:rsidP="00A368FF">
            <w:pPr>
              <w:spacing w:line="240" w:lineRule="auto"/>
              <w:jc w:val="right"/>
              <w:rPr>
                <w:rFonts w:eastAsia="Times New Roman" w:cs="Times New Roman"/>
                <w:color w:val="000000"/>
                <w:sz w:val="24"/>
                <w:szCs w:val="24"/>
              </w:rPr>
            </w:pPr>
          </w:p>
        </w:tc>
        <w:tc>
          <w:tcPr>
            <w:tcW w:w="1053" w:type="dxa"/>
            <w:tcBorders>
              <w:top w:val="nil"/>
              <w:left w:val="nil"/>
              <w:bottom w:val="single" w:sz="4" w:space="0" w:color="auto"/>
              <w:right w:val="single" w:sz="4" w:space="0" w:color="auto"/>
            </w:tcBorders>
            <w:vAlign w:val="center"/>
          </w:tcPr>
          <w:p w14:paraId="22AFA010" w14:textId="77777777" w:rsidR="00C25E19" w:rsidRPr="00D145B0" w:rsidRDefault="00C25E19" w:rsidP="00A368FF">
            <w:pPr>
              <w:spacing w:line="240" w:lineRule="auto"/>
              <w:jc w:val="right"/>
              <w:rPr>
                <w:rFonts w:eastAsia="Times New Roman" w:cs="Times New Roman"/>
                <w:color w:val="000000"/>
                <w:sz w:val="24"/>
                <w:szCs w:val="24"/>
              </w:rPr>
            </w:pPr>
          </w:p>
        </w:tc>
        <w:tc>
          <w:tcPr>
            <w:tcW w:w="1597" w:type="dxa"/>
            <w:tcBorders>
              <w:top w:val="nil"/>
              <w:left w:val="nil"/>
              <w:bottom w:val="single" w:sz="4" w:space="0" w:color="auto"/>
              <w:right w:val="single" w:sz="4" w:space="0" w:color="auto"/>
            </w:tcBorders>
            <w:vAlign w:val="center"/>
          </w:tcPr>
          <w:p w14:paraId="469C49D9" w14:textId="77777777" w:rsidR="00C25E19" w:rsidRPr="00D145B0" w:rsidRDefault="00C25E19" w:rsidP="00A368FF">
            <w:pPr>
              <w:spacing w:line="240" w:lineRule="auto"/>
              <w:jc w:val="right"/>
              <w:rPr>
                <w:rFonts w:eastAsia="Times New Roman" w:cs="Times New Roman"/>
                <w:color w:val="000000"/>
                <w:sz w:val="24"/>
                <w:szCs w:val="24"/>
              </w:rPr>
            </w:pPr>
          </w:p>
        </w:tc>
        <w:tc>
          <w:tcPr>
            <w:tcW w:w="1404" w:type="dxa"/>
            <w:tcBorders>
              <w:top w:val="nil"/>
              <w:left w:val="nil"/>
              <w:bottom w:val="single" w:sz="4" w:space="0" w:color="auto"/>
              <w:right w:val="single" w:sz="8" w:space="0" w:color="auto"/>
            </w:tcBorders>
            <w:vAlign w:val="center"/>
            <w:hideMark/>
          </w:tcPr>
          <w:p w14:paraId="74C9E0F9"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6A4D5990" w14:textId="77777777" w:rsidTr="00A368FF">
        <w:trPr>
          <w:trHeight w:val="315"/>
        </w:trPr>
        <w:tc>
          <w:tcPr>
            <w:tcW w:w="712" w:type="dxa"/>
            <w:tcBorders>
              <w:top w:val="nil"/>
              <w:left w:val="single" w:sz="8" w:space="0" w:color="auto"/>
              <w:bottom w:val="single" w:sz="4" w:space="0" w:color="auto"/>
              <w:right w:val="single" w:sz="4" w:space="0" w:color="auto"/>
            </w:tcBorders>
            <w:vAlign w:val="center"/>
            <w:hideMark/>
          </w:tcPr>
          <w:p w14:paraId="4CDB6702" w14:textId="77777777" w:rsidR="00C25E19" w:rsidRPr="00D145B0" w:rsidRDefault="00C25E19" w:rsidP="00A368FF">
            <w:pPr>
              <w:spacing w:line="240" w:lineRule="auto"/>
              <w:jc w:val="center"/>
              <w:rPr>
                <w:rFonts w:eastAsia="Times New Roman" w:cs="Times New Roman"/>
                <w:b/>
                <w:bCs/>
                <w:sz w:val="24"/>
                <w:szCs w:val="24"/>
              </w:rPr>
            </w:pPr>
            <w:r w:rsidRPr="00D145B0">
              <w:rPr>
                <w:rFonts w:eastAsia="Times New Roman" w:cs="Times New Roman"/>
                <w:b/>
                <w:bCs/>
                <w:sz w:val="24"/>
                <w:szCs w:val="24"/>
              </w:rPr>
              <w:t> </w:t>
            </w:r>
          </w:p>
        </w:tc>
        <w:tc>
          <w:tcPr>
            <w:tcW w:w="2519" w:type="dxa"/>
            <w:tcBorders>
              <w:top w:val="nil"/>
              <w:left w:val="nil"/>
              <w:bottom w:val="single" w:sz="4" w:space="0" w:color="auto"/>
              <w:right w:val="single" w:sz="4" w:space="0" w:color="auto"/>
            </w:tcBorders>
            <w:vAlign w:val="center"/>
            <w:hideMark/>
          </w:tcPr>
          <w:p w14:paraId="180B867B"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0D32CC7E"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xml:space="preserve">Bưu chính </w:t>
            </w:r>
          </w:p>
        </w:tc>
        <w:tc>
          <w:tcPr>
            <w:tcW w:w="772" w:type="dxa"/>
            <w:tcBorders>
              <w:top w:val="nil"/>
              <w:left w:val="nil"/>
              <w:bottom w:val="single" w:sz="4" w:space="0" w:color="auto"/>
              <w:right w:val="single" w:sz="4" w:space="0" w:color="auto"/>
            </w:tcBorders>
            <w:vAlign w:val="center"/>
            <w:hideMark/>
          </w:tcPr>
          <w:p w14:paraId="70DBACE7"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1.0</w:t>
            </w:r>
          </w:p>
        </w:tc>
        <w:tc>
          <w:tcPr>
            <w:tcW w:w="963" w:type="dxa"/>
            <w:tcBorders>
              <w:top w:val="nil"/>
              <w:left w:val="nil"/>
              <w:bottom w:val="single" w:sz="4" w:space="0" w:color="auto"/>
              <w:right w:val="single" w:sz="4" w:space="0" w:color="auto"/>
            </w:tcBorders>
            <w:vAlign w:val="center"/>
            <w:hideMark/>
          </w:tcPr>
          <w:p w14:paraId="3684FD6C"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8.000</w:t>
            </w:r>
          </w:p>
        </w:tc>
        <w:tc>
          <w:tcPr>
            <w:tcW w:w="931" w:type="dxa"/>
            <w:tcBorders>
              <w:top w:val="nil"/>
              <w:left w:val="nil"/>
              <w:bottom w:val="single" w:sz="4" w:space="0" w:color="auto"/>
              <w:right w:val="single" w:sz="4" w:space="0" w:color="auto"/>
            </w:tcBorders>
            <w:vAlign w:val="center"/>
            <w:hideMark/>
          </w:tcPr>
          <w:p w14:paraId="26FAFA78" w14:textId="77777777" w:rsidR="00C25E19" w:rsidRPr="00D145B0" w:rsidRDefault="00C25E19" w:rsidP="00A368FF">
            <w:pPr>
              <w:spacing w:line="240" w:lineRule="auto"/>
              <w:jc w:val="center"/>
              <w:rPr>
                <w:rFonts w:eastAsia="Times New Roman" w:cs="Times New Roman"/>
                <w:color w:val="000000"/>
                <w:sz w:val="24"/>
                <w:szCs w:val="24"/>
              </w:rPr>
            </w:pPr>
          </w:p>
        </w:tc>
        <w:tc>
          <w:tcPr>
            <w:tcW w:w="1078" w:type="dxa"/>
            <w:tcBorders>
              <w:top w:val="nil"/>
              <w:left w:val="nil"/>
              <w:bottom w:val="single" w:sz="4" w:space="0" w:color="auto"/>
              <w:right w:val="single" w:sz="4" w:space="0" w:color="auto"/>
            </w:tcBorders>
            <w:vAlign w:val="center"/>
            <w:hideMark/>
          </w:tcPr>
          <w:p w14:paraId="05678618" w14:textId="77777777" w:rsidR="00C25E19" w:rsidRPr="00D145B0" w:rsidRDefault="00C25E19" w:rsidP="00A368FF">
            <w:pPr>
              <w:spacing w:line="240" w:lineRule="auto"/>
              <w:jc w:val="center"/>
              <w:rPr>
                <w:rFonts w:eastAsia="Times New Roman" w:cs="Times New Roman"/>
                <w:color w:val="000000"/>
                <w:sz w:val="24"/>
                <w:szCs w:val="24"/>
              </w:rPr>
            </w:pPr>
          </w:p>
        </w:tc>
        <w:tc>
          <w:tcPr>
            <w:tcW w:w="773" w:type="dxa"/>
            <w:tcBorders>
              <w:top w:val="nil"/>
              <w:left w:val="nil"/>
              <w:bottom w:val="single" w:sz="4" w:space="0" w:color="auto"/>
              <w:right w:val="single" w:sz="4" w:space="0" w:color="auto"/>
            </w:tcBorders>
            <w:vAlign w:val="center"/>
            <w:hideMark/>
          </w:tcPr>
          <w:p w14:paraId="6F8FF88B"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10</w:t>
            </w:r>
          </w:p>
        </w:tc>
        <w:tc>
          <w:tcPr>
            <w:tcW w:w="870" w:type="dxa"/>
            <w:tcBorders>
              <w:top w:val="nil"/>
              <w:left w:val="nil"/>
              <w:bottom w:val="single" w:sz="4" w:space="0" w:color="auto"/>
              <w:right w:val="single" w:sz="4" w:space="0" w:color="auto"/>
            </w:tcBorders>
            <w:vAlign w:val="center"/>
            <w:hideMark/>
          </w:tcPr>
          <w:p w14:paraId="013EE4AF"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4</w:t>
            </w:r>
          </w:p>
        </w:tc>
        <w:tc>
          <w:tcPr>
            <w:tcW w:w="1053" w:type="dxa"/>
            <w:tcBorders>
              <w:top w:val="nil"/>
              <w:left w:val="nil"/>
              <w:bottom w:val="single" w:sz="4" w:space="0" w:color="auto"/>
              <w:right w:val="single" w:sz="4" w:space="0" w:color="auto"/>
            </w:tcBorders>
            <w:vAlign w:val="center"/>
            <w:hideMark/>
          </w:tcPr>
          <w:p w14:paraId="64D7CE89"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8.000</w:t>
            </w:r>
          </w:p>
        </w:tc>
        <w:tc>
          <w:tcPr>
            <w:tcW w:w="1597" w:type="dxa"/>
            <w:tcBorders>
              <w:top w:val="nil"/>
              <w:left w:val="nil"/>
              <w:bottom w:val="single" w:sz="4" w:space="0" w:color="auto"/>
              <w:right w:val="single" w:sz="4" w:space="0" w:color="auto"/>
            </w:tcBorders>
            <w:vAlign w:val="center"/>
            <w:hideMark/>
          </w:tcPr>
          <w:p w14:paraId="461B4A1E"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320.000</w:t>
            </w:r>
          </w:p>
        </w:tc>
        <w:tc>
          <w:tcPr>
            <w:tcW w:w="1404" w:type="dxa"/>
            <w:tcBorders>
              <w:top w:val="nil"/>
              <w:left w:val="nil"/>
              <w:bottom w:val="single" w:sz="4" w:space="0" w:color="auto"/>
              <w:right w:val="single" w:sz="8" w:space="0" w:color="auto"/>
            </w:tcBorders>
            <w:vAlign w:val="center"/>
            <w:hideMark/>
          </w:tcPr>
          <w:p w14:paraId="1FF738DE"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0CE8A792" w14:textId="77777777" w:rsidTr="00A368FF">
        <w:trPr>
          <w:trHeight w:val="360"/>
        </w:trPr>
        <w:tc>
          <w:tcPr>
            <w:tcW w:w="712" w:type="dxa"/>
            <w:tcBorders>
              <w:top w:val="nil"/>
              <w:left w:val="single" w:sz="8" w:space="0" w:color="auto"/>
              <w:bottom w:val="single" w:sz="4" w:space="0" w:color="auto"/>
              <w:right w:val="single" w:sz="4" w:space="0" w:color="auto"/>
            </w:tcBorders>
            <w:vAlign w:val="center"/>
            <w:hideMark/>
          </w:tcPr>
          <w:p w14:paraId="3471DD01" w14:textId="77777777" w:rsidR="00C25E19" w:rsidRPr="00D145B0" w:rsidRDefault="00C25E19" w:rsidP="00A368FF">
            <w:pPr>
              <w:spacing w:line="240" w:lineRule="auto"/>
              <w:jc w:val="center"/>
              <w:rPr>
                <w:rFonts w:eastAsia="Times New Roman" w:cs="Times New Roman"/>
                <w:b/>
                <w:bCs/>
                <w:sz w:val="24"/>
                <w:szCs w:val="24"/>
              </w:rPr>
            </w:pPr>
            <w:r w:rsidRPr="00D145B0">
              <w:rPr>
                <w:rFonts w:eastAsia="Times New Roman" w:cs="Times New Roman"/>
                <w:b/>
                <w:bCs/>
                <w:sz w:val="24"/>
                <w:szCs w:val="24"/>
              </w:rPr>
              <w:t> </w:t>
            </w:r>
          </w:p>
        </w:tc>
        <w:tc>
          <w:tcPr>
            <w:tcW w:w="2519" w:type="dxa"/>
            <w:tcBorders>
              <w:top w:val="nil"/>
              <w:left w:val="nil"/>
              <w:bottom w:val="single" w:sz="4" w:space="0" w:color="auto"/>
              <w:right w:val="single" w:sz="4" w:space="0" w:color="auto"/>
            </w:tcBorders>
            <w:vAlign w:val="center"/>
            <w:hideMark/>
          </w:tcPr>
          <w:p w14:paraId="0F38343A"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7A3845C5"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Internet</w:t>
            </w:r>
          </w:p>
        </w:tc>
        <w:tc>
          <w:tcPr>
            <w:tcW w:w="772" w:type="dxa"/>
            <w:tcBorders>
              <w:top w:val="nil"/>
              <w:left w:val="nil"/>
              <w:bottom w:val="single" w:sz="4" w:space="0" w:color="auto"/>
              <w:right w:val="single" w:sz="4" w:space="0" w:color="auto"/>
            </w:tcBorders>
            <w:vAlign w:val="center"/>
          </w:tcPr>
          <w:p w14:paraId="5BD99951" w14:textId="77777777" w:rsidR="00C25E19" w:rsidRPr="00D145B0" w:rsidRDefault="00C25E19" w:rsidP="00A368FF">
            <w:pPr>
              <w:spacing w:line="240" w:lineRule="auto"/>
              <w:jc w:val="right"/>
              <w:rPr>
                <w:rFonts w:eastAsia="Times New Roman" w:cs="Times New Roman"/>
                <w:sz w:val="24"/>
                <w:szCs w:val="24"/>
              </w:rPr>
            </w:pPr>
          </w:p>
        </w:tc>
        <w:tc>
          <w:tcPr>
            <w:tcW w:w="963" w:type="dxa"/>
            <w:tcBorders>
              <w:top w:val="nil"/>
              <w:left w:val="nil"/>
              <w:bottom w:val="single" w:sz="4" w:space="0" w:color="auto"/>
              <w:right w:val="single" w:sz="4" w:space="0" w:color="auto"/>
            </w:tcBorders>
            <w:vAlign w:val="center"/>
          </w:tcPr>
          <w:p w14:paraId="45DB90EB" w14:textId="77777777" w:rsidR="00C25E19" w:rsidRPr="00D145B0" w:rsidRDefault="00C25E19" w:rsidP="00A368FF">
            <w:pPr>
              <w:spacing w:line="240" w:lineRule="auto"/>
              <w:rPr>
                <w:rFonts w:eastAsia="Times New Roman" w:cs="Times New Roman"/>
                <w:color w:val="000000"/>
                <w:sz w:val="24"/>
                <w:szCs w:val="24"/>
              </w:rPr>
            </w:pPr>
          </w:p>
        </w:tc>
        <w:tc>
          <w:tcPr>
            <w:tcW w:w="931" w:type="dxa"/>
            <w:tcBorders>
              <w:top w:val="nil"/>
              <w:left w:val="nil"/>
              <w:bottom w:val="single" w:sz="4" w:space="0" w:color="auto"/>
              <w:right w:val="single" w:sz="4" w:space="0" w:color="auto"/>
            </w:tcBorders>
            <w:vAlign w:val="center"/>
          </w:tcPr>
          <w:p w14:paraId="13534EB5" w14:textId="77777777" w:rsidR="00C25E19" w:rsidRPr="00D145B0" w:rsidRDefault="00C25E19" w:rsidP="00A368FF">
            <w:pPr>
              <w:spacing w:line="240" w:lineRule="auto"/>
              <w:jc w:val="right"/>
              <w:rPr>
                <w:rFonts w:eastAsia="Times New Roman" w:cs="Times New Roman"/>
                <w:color w:val="000000"/>
                <w:sz w:val="24"/>
                <w:szCs w:val="24"/>
              </w:rPr>
            </w:pPr>
          </w:p>
        </w:tc>
        <w:tc>
          <w:tcPr>
            <w:tcW w:w="1078" w:type="dxa"/>
            <w:tcBorders>
              <w:top w:val="nil"/>
              <w:left w:val="nil"/>
              <w:bottom w:val="single" w:sz="4" w:space="0" w:color="auto"/>
              <w:right w:val="single" w:sz="4" w:space="0" w:color="auto"/>
            </w:tcBorders>
            <w:vAlign w:val="center"/>
          </w:tcPr>
          <w:p w14:paraId="7DFF263B" w14:textId="77777777" w:rsidR="00C25E19" w:rsidRPr="00D145B0" w:rsidRDefault="00C25E19" w:rsidP="00A368FF">
            <w:pPr>
              <w:spacing w:line="240" w:lineRule="auto"/>
              <w:jc w:val="right"/>
              <w:rPr>
                <w:rFonts w:eastAsia="Times New Roman" w:cs="Times New Roman"/>
                <w:color w:val="000000"/>
                <w:sz w:val="24"/>
                <w:szCs w:val="24"/>
              </w:rPr>
            </w:pPr>
          </w:p>
        </w:tc>
        <w:tc>
          <w:tcPr>
            <w:tcW w:w="773" w:type="dxa"/>
            <w:tcBorders>
              <w:top w:val="nil"/>
              <w:left w:val="nil"/>
              <w:bottom w:val="single" w:sz="4" w:space="0" w:color="auto"/>
              <w:right w:val="single" w:sz="4" w:space="0" w:color="auto"/>
            </w:tcBorders>
            <w:vAlign w:val="center"/>
          </w:tcPr>
          <w:p w14:paraId="406A9347" w14:textId="77777777" w:rsidR="00C25E19" w:rsidRPr="00D145B0" w:rsidRDefault="00C25E19" w:rsidP="00A368FF">
            <w:pPr>
              <w:spacing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vAlign w:val="center"/>
          </w:tcPr>
          <w:p w14:paraId="53A0EFB8" w14:textId="77777777" w:rsidR="00C25E19" w:rsidRPr="00D145B0" w:rsidRDefault="00C25E19" w:rsidP="00A368FF">
            <w:pPr>
              <w:spacing w:line="240" w:lineRule="auto"/>
              <w:jc w:val="right"/>
              <w:rPr>
                <w:rFonts w:eastAsia="Times New Roman" w:cs="Times New Roman"/>
                <w:color w:val="000000"/>
                <w:sz w:val="24"/>
                <w:szCs w:val="24"/>
              </w:rPr>
            </w:pPr>
          </w:p>
        </w:tc>
        <w:tc>
          <w:tcPr>
            <w:tcW w:w="1053" w:type="dxa"/>
            <w:tcBorders>
              <w:top w:val="nil"/>
              <w:left w:val="nil"/>
              <w:bottom w:val="single" w:sz="4" w:space="0" w:color="auto"/>
              <w:right w:val="single" w:sz="4" w:space="0" w:color="auto"/>
            </w:tcBorders>
            <w:vAlign w:val="center"/>
          </w:tcPr>
          <w:p w14:paraId="60195962" w14:textId="77777777" w:rsidR="00C25E19" w:rsidRPr="00D145B0" w:rsidRDefault="00C25E19" w:rsidP="00A368FF">
            <w:pPr>
              <w:spacing w:line="240" w:lineRule="auto"/>
              <w:jc w:val="right"/>
              <w:rPr>
                <w:rFonts w:eastAsia="Times New Roman" w:cs="Times New Roman"/>
                <w:color w:val="000000"/>
                <w:sz w:val="24"/>
                <w:szCs w:val="24"/>
              </w:rPr>
            </w:pPr>
          </w:p>
        </w:tc>
        <w:tc>
          <w:tcPr>
            <w:tcW w:w="1597" w:type="dxa"/>
            <w:tcBorders>
              <w:top w:val="nil"/>
              <w:left w:val="nil"/>
              <w:bottom w:val="single" w:sz="4" w:space="0" w:color="auto"/>
              <w:right w:val="single" w:sz="4" w:space="0" w:color="auto"/>
            </w:tcBorders>
            <w:vAlign w:val="center"/>
          </w:tcPr>
          <w:p w14:paraId="4786E1E3" w14:textId="77777777" w:rsidR="00C25E19" w:rsidRPr="00D145B0" w:rsidRDefault="00C25E19" w:rsidP="00A368FF">
            <w:pPr>
              <w:spacing w:line="240" w:lineRule="auto"/>
              <w:jc w:val="right"/>
              <w:rPr>
                <w:rFonts w:eastAsia="Times New Roman" w:cs="Times New Roman"/>
                <w:color w:val="000000"/>
                <w:sz w:val="24"/>
                <w:szCs w:val="24"/>
              </w:rPr>
            </w:pPr>
          </w:p>
        </w:tc>
        <w:tc>
          <w:tcPr>
            <w:tcW w:w="1404" w:type="dxa"/>
            <w:tcBorders>
              <w:top w:val="nil"/>
              <w:left w:val="nil"/>
              <w:bottom w:val="single" w:sz="4" w:space="0" w:color="auto"/>
              <w:right w:val="single" w:sz="8" w:space="0" w:color="auto"/>
            </w:tcBorders>
            <w:vAlign w:val="center"/>
            <w:hideMark/>
          </w:tcPr>
          <w:p w14:paraId="1C94A0C7"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6C8B2AA5" w14:textId="77777777" w:rsidTr="00A368FF">
        <w:trPr>
          <w:trHeight w:val="360"/>
        </w:trPr>
        <w:tc>
          <w:tcPr>
            <w:tcW w:w="712" w:type="dxa"/>
            <w:tcBorders>
              <w:top w:val="nil"/>
              <w:left w:val="single" w:sz="8" w:space="0" w:color="auto"/>
              <w:bottom w:val="single" w:sz="4" w:space="0" w:color="auto"/>
              <w:right w:val="single" w:sz="4" w:space="0" w:color="auto"/>
            </w:tcBorders>
            <w:vAlign w:val="center"/>
            <w:hideMark/>
          </w:tcPr>
          <w:p w14:paraId="54714522" w14:textId="77777777" w:rsidR="00C25E19" w:rsidRPr="00D145B0" w:rsidRDefault="00C25E19" w:rsidP="00A368FF">
            <w:pPr>
              <w:spacing w:line="240" w:lineRule="auto"/>
              <w:jc w:val="center"/>
              <w:rPr>
                <w:rFonts w:eastAsia="Times New Roman" w:cs="Times New Roman"/>
                <w:sz w:val="24"/>
                <w:szCs w:val="24"/>
              </w:rPr>
            </w:pPr>
            <w:r w:rsidRPr="00D145B0">
              <w:rPr>
                <w:rFonts w:eastAsia="Times New Roman" w:cs="Times New Roman"/>
                <w:sz w:val="24"/>
                <w:szCs w:val="24"/>
              </w:rPr>
              <w:t> </w:t>
            </w:r>
          </w:p>
        </w:tc>
        <w:tc>
          <w:tcPr>
            <w:tcW w:w="2519" w:type="dxa"/>
            <w:tcBorders>
              <w:top w:val="nil"/>
              <w:left w:val="nil"/>
              <w:bottom w:val="single" w:sz="4" w:space="0" w:color="auto"/>
              <w:right w:val="single" w:sz="4" w:space="0" w:color="auto"/>
            </w:tcBorders>
            <w:vAlign w:val="center"/>
            <w:hideMark/>
          </w:tcPr>
          <w:p w14:paraId="187612EE"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2188" w:type="dxa"/>
            <w:tcBorders>
              <w:top w:val="nil"/>
              <w:left w:val="nil"/>
              <w:bottom w:val="single" w:sz="4" w:space="0" w:color="auto"/>
              <w:right w:val="single" w:sz="4" w:space="0" w:color="auto"/>
            </w:tcBorders>
            <w:vAlign w:val="center"/>
            <w:hideMark/>
          </w:tcPr>
          <w:p w14:paraId="04C0E551"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Khác</w:t>
            </w:r>
          </w:p>
        </w:tc>
        <w:tc>
          <w:tcPr>
            <w:tcW w:w="772" w:type="dxa"/>
            <w:tcBorders>
              <w:top w:val="nil"/>
              <w:left w:val="nil"/>
              <w:bottom w:val="single" w:sz="4" w:space="0" w:color="auto"/>
              <w:right w:val="single" w:sz="4" w:space="0" w:color="auto"/>
            </w:tcBorders>
            <w:vAlign w:val="center"/>
            <w:hideMark/>
          </w:tcPr>
          <w:p w14:paraId="772A1862" w14:textId="77777777" w:rsidR="00C25E19" w:rsidRPr="00D145B0" w:rsidRDefault="00C25E19" w:rsidP="00A368FF">
            <w:pPr>
              <w:spacing w:line="240" w:lineRule="auto"/>
              <w:jc w:val="right"/>
              <w:rPr>
                <w:rFonts w:eastAsia="Times New Roman" w:cs="Times New Roman"/>
                <w:sz w:val="24"/>
                <w:szCs w:val="24"/>
              </w:rPr>
            </w:pPr>
            <w:r w:rsidRPr="00D145B0">
              <w:rPr>
                <w:rFonts w:eastAsia="Times New Roman" w:cs="Times New Roman"/>
                <w:sz w:val="24"/>
                <w:szCs w:val="24"/>
              </w:rPr>
              <w:t> </w:t>
            </w:r>
          </w:p>
        </w:tc>
        <w:tc>
          <w:tcPr>
            <w:tcW w:w="963" w:type="dxa"/>
            <w:tcBorders>
              <w:top w:val="nil"/>
              <w:left w:val="nil"/>
              <w:bottom w:val="single" w:sz="4" w:space="0" w:color="auto"/>
              <w:right w:val="single" w:sz="4" w:space="0" w:color="auto"/>
            </w:tcBorders>
            <w:vAlign w:val="center"/>
            <w:hideMark/>
          </w:tcPr>
          <w:p w14:paraId="24F65E24"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c>
          <w:tcPr>
            <w:tcW w:w="931" w:type="dxa"/>
            <w:tcBorders>
              <w:top w:val="nil"/>
              <w:left w:val="nil"/>
              <w:bottom w:val="single" w:sz="4" w:space="0" w:color="auto"/>
              <w:right w:val="single" w:sz="4" w:space="0" w:color="auto"/>
            </w:tcBorders>
            <w:vAlign w:val="center"/>
            <w:hideMark/>
          </w:tcPr>
          <w:p w14:paraId="1A864C58"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1078" w:type="dxa"/>
            <w:tcBorders>
              <w:top w:val="nil"/>
              <w:left w:val="nil"/>
              <w:bottom w:val="single" w:sz="4" w:space="0" w:color="auto"/>
              <w:right w:val="single" w:sz="4" w:space="0" w:color="auto"/>
            </w:tcBorders>
            <w:vAlign w:val="center"/>
            <w:hideMark/>
          </w:tcPr>
          <w:p w14:paraId="2D2B8777" w14:textId="77777777" w:rsidR="00C25E19" w:rsidRPr="00D145B0" w:rsidRDefault="00C25E19" w:rsidP="00A368FF">
            <w:pPr>
              <w:spacing w:line="240" w:lineRule="auto"/>
              <w:jc w:val="right"/>
              <w:rPr>
                <w:rFonts w:eastAsia="Times New Roman" w:cs="Times New Roman"/>
                <w:color w:val="000000"/>
                <w:sz w:val="24"/>
                <w:szCs w:val="24"/>
              </w:rPr>
            </w:pPr>
            <w:r w:rsidRPr="00D145B0">
              <w:rPr>
                <w:rFonts w:eastAsia="Times New Roman" w:cs="Times New Roman"/>
                <w:color w:val="000000"/>
                <w:sz w:val="24"/>
                <w:szCs w:val="24"/>
              </w:rPr>
              <w:t> </w:t>
            </w:r>
          </w:p>
        </w:tc>
        <w:tc>
          <w:tcPr>
            <w:tcW w:w="773" w:type="dxa"/>
            <w:tcBorders>
              <w:top w:val="nil"/>
              <w:left w:val="nil"/>
              <w:bottom w:val="single" w:sz="4" w:space="0" w:color="auto"/>
              <w:right w:val="single" w:sz="4" w:space="0" w:color="auto"/>
            </w:tcBorders>
            <w:vAlign w:val="center"/>
            <w:hideMark/>
          </w:tcPr>
          <w:p w14:paraId="79F89C3F"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0</w:t>
            </w:r>
          </w:p>
        </w:tc>
        <w:tc>
          <w:tcPr>
            <w:tcW w:w="870" w:type="dxa"/>
            <w:tcBorders>
              <w:top w:val="nil"/>
              <w:left w:val="nil"/>
              <w:bottom w:val="single" w:sz="4" w:space="0" w:color="auto"/>
              <w:right w:val="single" w:sz="4" w:space="0" w:color="auto"/>
            </w:tcBorders>
            <w:vAlign w:val="center"/>
            <w:hideMark/>
          </w:tcPr>
          <w:p w14:paraId="518F09AF" w14:textId="77777777" w:rsidR="00C25E19" w:rsidRPr="00D145B0" w:rsidRDefault="00C25E19" w:rsidP="00A368FF">
            <w:pPr>
              <w:spacing w:line="240" w:lineRule="auto"/>
              <w:jc w:val="center"/>
              <w:rPr>
                <w:rFonts w:eastAsia="Times New Roman" w:cs="Times New Roman"/>
                <w:color w:val="000000"/>
                <w:sz w:val="24"/>
                <w:szCs w:val="24"/>
              </w:rPr>
            </w:pPr>
          </w:p>
        </w:tc>
        <w:tc>
          <w:tcPr>
            <w:tcW w:w="1053" w:type="dxa"/>
            <w:tcBorders>
              <w:top w:val="nil"/>
              <w:left w:val="nil"/>
              <w:bottom w:val="single" w:sz="4" w:space="0" w:color="auto"/>
              <w:right w:val="single" w:sz="4" w:space="0" w:color="auto"/>
            </w:tcBorders>
            <w:vAlign w:val="center"/>
            <w:hideMark/>
          </w:tcPr>
          <w:p w14:paraId="77734E85"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0</w:t>
            </w:r>
          </w:p>
        </w:tc>
        <w:tc>
          <w:tcPr>
            <w:tcW w:w="1597" w:type="dxa"/>
            <w:tcBorders>
              <w:top w:val="nil"/>
              <w:left w:val="nil"/>
              <w:bottom w:val="single" w:sz="4" w:space="0" w:color="auto"/>
              <w:right w:val="single" w:sz="4" w:space="0" w:color="auto"/>
            </w:tcBorders>
            <w:vAlign w:val="center"/>
            <w:hideMark/>
          </w:tcPr>
          <w:p w14:paraId="1D983D41"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0</w:t>
            </w:r>
          </w:p>
        </w:tc>
        <w:tc>
          <w:tcPr>
            <w:tcW w:w="1404" w:type="dxa"/>
            <w:tcBorders>
              <w:top w:val="nil"/>
              <w:left w:val="nil"/>
              <w:bottom w:val="single" w:sz="4" w:space="0" w:color="auto"/>
              <w:right w:val="single" w:sz="8" w:space="0" w:color="auto"/>
            </w:tcBorders>
            <w:vAlign w:val="center"/>
            <w:hideMark/>
          </w:tcPr>
          <w:p w14:paraId="7472A0AE" w14:textId="77777777" w:rsidR="00C25E19" w:rsidRPr="00D145B0" w:rsidRDefault="00C25E19" w:rsidP="00A368FF">
            <w:pPr>
              <w:spacing w:line="240" w:lineRule="auto"/>
              <w:rPr>
                <w:rFonts w:eastAsia="Times New Roman" w:cs="Times New Roman"/>
                <w:color w:val="000000"/>
                <w:sz w:val="24"/>
                <w:szCs w:val="24"/>
              </w:rPr>
            </w:pPr>
            <w:r w:rsidRPr="00D145B0">
              <w:rPr>
                <w:rFonts w:eastAsia="Times New Roman" w:cs="Times New Roman"/>
                <w:color w:val="000000"/>
                <w:sz w:val="24"/>
                <w:szCs w:val="24"/>
              </w:rPr>
              <w:t> </w:t>
            </w:r>
          </w:p>
        </w:tc>
      </w:tr>
      <w:tr w:rsidR="00C25E19" w:rsidRPr="000651CB" w14:paraId="21CA15D5" w14:textId="77777777" w:rsidTr="00A368FF">
        <w:trPr>
          <w:trHeight w:val="360"/>
        </w:trPr>
        <w:tc>
          <w:tcPr>
            <w:tcW w:w="712" w:type="dxa"/>
            <w:tcBorders>
              <w:top w:val="single" w:sz="4" w:space="0" w:color="auto"/>
              <w:left w:val="single" w:sz="4" w:space="0" w:color="auto"/>
              <w:bottom w:val="single" w:sz="4" w:space="0" w:color="auto"/>
              <w:right w:val="single" w:sz="4" w:space="0" w:color="auto"/>
            </w:tcBorders>
            <w:vAlign w:val="center"/>
            <w:hideMark/>
          </w:tcPr>
          <w:p w14:paraId="31EFEA76" w14:textId="77777777" w:rsidR="00C25E19" w:rsidRPr="00D145B0" w:rsidRDefault="00C25E19" w:rsidP="00A368FF">
            <w:pPr>
              <w:spacing w:line="240" w:lineRule="auto"/>
              <w:jc w:val="center"/>
              <w:rPr>
                <w:rFonts w:eastAsia="Times New Roman" w:cs="Times New Roman"/>
                <w:color w:val="000000"/>
                <w:sz w:val="24"/>
                <w:szCs w:val="24"/>
              </w:rPr>
            </w:pPr>
            <w:r w:rsidRPr="00D145B0">
              <w:rPr>
                <w:rFonts w:eastAsia="Times New Roman" w:cs="Times New Roman"/>
                <w:color w:val="000000"/>
                <w:sz w:val="24"/>
                <w:szCs w:val="24"/>
              </w:rPr>
              <w:t> </w:t>
            </w:r>
          </w:p>
        </w:tc>
        <w:tc>
          <w:tcPr>
            <w:tcW w:w="4707" w:type="dxa"/>
            <w:gridSpan w:val="2"/>
            <w:tcBorders>
              <w:top w:val="single" w:sz="4" w:space="0" w:color="auto"/>
              <w:left w:val="single" w:sz="4" w:space="0" w:color="auto"/>
              <w:bottom w:val="single" w:sz="4" w:space="0" w:color="auto"/>
              <w:right w:val="single" w:sz="4" w:space="0" w:color="auto"/>
            </w:tcBorders>
            <w:vAlign w:val="center"/>
            <w:hideMark/>
          </w:tcPr>
          <w:p w14:paraId="5C0287B5" w14:textId="77777777" w:rsidR="00C25E19" w:rsidRPr="00D145B0" w:rsidRDefault="00C25E19" w:rsidP="00A368FF">
            <w:pPr>
              <w:spacing w:line="240" w:lineRule="auto"/>
              <w:jc w:val="center"/>
              <w:rPr>
                <w:rFonts w:eastAsia="Times New Roman" w:cs="Times New Roman"/>
                <w:b/>
                <w:bCs/>
                <w:color w:val="000000"/>
                <w:sz w:val="24"/>
                <w:szCs w:val="24"/>
              </w:rPr>
            </w:pPr>
            <w:r w:rsidRPr="00D145B0">
              <w:rPr>
                <w:rFonts w:eastAsia="Times New Roman" w:cs="Times New Roman"/>
                <w:b/>
                <w:bCs/>
                <w:color w:val="000000"/>
                <w:sz w:val="24"/>
                <w:szCs w:val="24"/>
              </w:rPr>
              <w:t>TỔNG</w:t>
            </w:r>
          </w:p>
        </w:tc>
        <w:tc>
          <w:tcPr>
            <w:tcW w:w="772" w:type="dxa"/>
            <w:tcBorders>
              <w:top w:val="single" w:sz="4" w:space="0" w:color="auto"/>
              <w:left w:val="single" w:sz="4" w:space="0" w:color="auto"/>
              <w:bottom w:val="single" w:sz="4" w:space="0" w:color="auto"/>
              <w:right w:val="single" w:sz="4" w:space="0" w:color="auto"/>
            </w:tcBorders>
            <w:vAlign w:val="center"/>
            <w:hideMark/>
          </w:tcPr>
          <w:p w14:paraId="681D1899" w14:textId="77777777" w:rsidR="00C25E19" w:rsidRPr="00D145B0" w:rsidRDefault="00C25E19" w:rsidP="00A368FF">
            <w:pPr>
              <w:spacing w:line="240" w:lineRule="auto"/>
              <w:jc w:val="right"/>
              <w:rPr>
                <w:rFonts w:eastAsia="Times New Roman" w:cs="Times New Roman"/>
                <w:b/>
                <w:bCs/>
                <w:color w:val="000000"/>
                <w:sz w:val="24"/>
                <w:szCs w:val="24"/>
              </w:rPr>
            </w:pPr>
            <w:r w:rsidRPr="00D145B0">
              <w:rPr>
                <w:rFonts w:eastAsia="Times New Roman" w:cs="Times New Roman"/>
                <w:b/>
                <w:bCs/>
                <w:color w:val="000000"/>
                <w:sz w:val="24"/>
                <w:szCs w:val="24"/>
              </w:rPr>
              <w:t> </w:t>
            </w:r>
          </w:p>
        </w:tc>
        <w:tc>
          <w:tcPr>
            <w:tcW w:w="963" w:type="dxa"/>
            <w:tcBorders>
              <w:top w:val="single" w:sz="4" w:space="0" w:color="auto"/>
              <w:left w:val="single" w:sz="4" w:space="0" w:color="auto"/>
              <w:bottom w:val="single" w:sz="4" w:space="0" w:color="auto"/>
              <w:right w:val="single" w:sz="4" w:space="0" w:color="auto"/>
            </w:tcBorders>
            <w:vAlign w:val="center"/>
            <w:hideMark/>
          </w:tcPr>
          <w:p w14:paraId="3F458A5C" w14:textId="77777777" w:rsidR="00C25E19" w:rsidRPr="00D145B0" w:rsidRDefault="00C25E19" w:rsidP="00A368FF">
            <w:pPr>
              <w:spacing w:line="240" w:lineRule="auto"/>
              <w:jc w:val="right"/>
              <w:rPr>
                <w:rFonts w:eastAsia="Times New Roman" w:cs="Times New Roman"/>
                <w:b/>
                <w:bCs/>
                <w:color w:val="000000"/>
                <w:sz w:val="24"/>
                <w:szCs w:val="24"/>
              </w:rPr>
            </w:pPr>
            <w:r w:rsidRPr="00D145B0">
              <w:rPr>
                <w:rFonts w:eastAsia="Times New Roman" w:cs="Times New Roman"/>
                <w:b/>
                <w:bCs/>
                <w:color w:val="000000"/>
                <w:sz w:val="24"/>
                <w:szCs w:val="24"/>
              </w:rPr>
              <w:t> </w:t>
            </w:r>
          </w:p>
        </w:tc>
        <w:tc>
          <w:tcPr>
            <w:tcW w:w="931" w:type="dxa"/>
            <w:tcBorders>
              <w:top w:val="single" w:sz="4" w:space="0" w:color="auto"/>
              <w:left w:val="single" w:sz="4" w:space="0" w:color="auto"/>
              <w:bottom w:val="single" w:sz="4" w:space="0" w:color="auto"/>
              <w:right w:val="single" w:sz="4" w:space="0" w:color="auto"/>
            </w:tcBorders>
            <w:vAlign w:val="center"/>
            <w:hideMark/>
          </w:tcPr>
          <w:p w14:paraId="69D9D106" w14:textId="77777777" w:rsidR="00C25E19" w:rsidRPr="00D145B0" w:rsidRDefault="00C25E19" w:rsidP="00A368FF">
            <w:pPr>
              <w:spacing w:line="240" w:lineRule="auto"/>
              <w:jc w:val="right"/>
              <w:rPr>
                <w:rFonts w:eastAsia="Times New Roman" w:cs="Times New Roman"/>
                <w:b/>
                <w:bCs/>
                <w:color w:val="000000"/>
                <w:sz w:val="24"/>
                <w:szCs w:val="24"/>
              </w:rPr>
            </w:pPr>
            <w:r w:rsidRPr="00D145B0">
              <w:rPr>
                <w:rFonts w:eastAsia="Times New Roman" w:cs="Times New Roman"/>
                <w:b/>
                <w:bCs/>
                <w:color w:val="000000"/>
                <w:sz w:val="24"/>
                <w:szCs w:val="24"/>
              </w:rPr>
              <w:t>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434B8B5" w14:textId="77777777" w:rsidR="00C25E19" w:rsidRPr="00D145B0" w:rsidRDefault="00C25E19" w:rsidP="00A368FF">
            <w:pPr>
              <w:spacing w:line="240" w:lineRule="auto"/>
              <w:jc w:val="right"/>
              <w:rPr>
                <w:rFonts w:eastAsia="Times New Roman" w:cs="Times New Roman"/>
                <w:b/>
                <w:bCs/>
                <w:color w:val="000000"/>
                <w:sz w:val="24"/>
                <w:szCs w:val="24"/>
              </w:rPr>
            </w:pPr>
            <w:r w:rsidRPr="00D145B0">
              <w:rPr>
                <w:rFonts w:eastAsia="Times New Roman" w:cs="Times New Roman"/>
                <w:b/>
                <w:bCs/>
                <w:color w:val="000000"/>
                <w:sz w:val="24"/>
                <w:szCs w:val="24"/>
              </w:rPr>
              <w:t>0</w:t>
            </w:r>
          </w:p>
        </w:tc>
        <w:tc>
          <w:tcPr>
            <w:tcW w:w="773" w:type="dxa"/>
            <w:tcBorders>
              <w:top w:val="single" w:sz="4" w:space="0" w:color="auto"/>
              <w:left w:val="single" w:sz="4" w:space="0" w:color="auto"/>
              <w:bottom w:val="single" w:sz="4" w:space="0" w:color="auto"/>
              <w:right w:val="single" w:sz="4" w:space="0" w:color="auto"/>
            </w:tcBorders>
            <w:vAlign w:val="center"/>
            <w:hideMark/>
          </w:tcPr>
          <w:p w14:paraId="559ED650" w14:textId="77777777" w:rsidR="00C25E19" w:rsidRPr="00D145B0" w:rsidRDefault="00C25E19" w:rsidP="00A368FF">
            <w:pPr>
              <w:spacing w:line="240" w:lineRule="auto"/>
              <w:jc w:val="right"/>
              <w:rPr>
                <w:rFonts w:eastAsia="Times New Roman" w:cs="Times New Roman"/>
                <w:b/>
                <w:bCs/>
                <w:color w:val="000000"/>
                <w:sz w:val="24"/>
                <w:szCs w:val="24"/>
              </w:rPr>
            </w:pPr>
            <w:r w:rsidRPr="00D145B0">
              <w:rPr>
                <w:rFonts w:eastAsia="Times New Roman" w:cs="Times New Roman"/>
                <w:b/>
                <w:bCs/>
                <w:color w:val="000000"/>
                <w:sz w:val="24"/>
                <w:szCs w:val="24"/>
              </w:rPr>
              <w:t> </w:t>
            </w:r>
          </w:p>
        </w:tc>
        <w:tc>
          <w:tcPr>
            <w:tcW w:w="870" w:type="dxa"/>
            <w:tcBorders>
              <w:top w:val="single" w:sz="4" w:space="0" w:color="auto"/>
              <w:left w:val="single" w:sz="4" w:space="0" w:color="auto"/>
              <w:bottom w:val="single" w:sz="4" w:space="0" w:color="auto"/>
              <w:right w:val="single" w:sz="4" w:space="0" w:color="auto"/>
            </w:tcBorders>
            <w:vAlign w:val="center"/>
            <w:hideMark/>
          </w:tcPr>
          <w:p w14:paraId="49909DBE" w14:textId="77777777" w:rsidR="00C25E19" w:rsidRPr="00D145B0" w:rsidRDefault="00C25E19" w:rsidP="00A368FF">
            <w:pPr>
              <w:spacing w:line="240" w:lineRule="auto"/>
              <w:jc w:val="right"/>
              <w:rPr>
                <w:rFonts w:eastAsia="Times New Roman" w:cs="Times New Roman"/>
                <w:b/>
                <w:bCs/>
                <w:color w:val="000000"/>
                <w:sz w:val="24"/>
                <w:szCs w:val="24"/>
              </w:rPr>
            </w:pPr>
            <w:r w:rsidRPr="00D145B0">
              <w:rPr>
                <w:rFonts w:eastAsia="Times New Roman" w:cs="Times New Roman"/>
                <w:b/>
                <w:bCs/>
                <w:color w:val="000000"/>
                <w:sz w:val="24"/>
                <w:szCs w:val="24"/>
              </w:rPr>
              <w:t> </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C006454" w14:textId="77777777" w:rsidR="00C25E19" w:rsidRPr="00D145B0" w:rsidRDefault="00C25E19" w:rsidP="00A368FF">
            <w:pPr>
              <w:spacing w:line="240" w:lineRule="auto"/>
              <w:jc w:val="right"/>
              <w:rPr>
                <w:rFonts w:eastAsia="Times New Roman" w:cs="Times New Roman"/>
                <w:b/>
                <w:bCs/>
                <w:color w:val="000000"/>
                <w:sz w:val="24"/>
                <w:szCs w:val="24"/>
              </w:rPr>
            </w:pPr>
            <w:r w:rsidRPr="00D145B0">
              <w:rPr>
                <w:rFonts w:eastAsia="Times New Roman" w:cs="Times New Roman"/>
                <w:b/>
                <w:bCs/>
                <w:color w:val="000000"/>
                <w:sz w:val="24"/>
                <w:szCs w:val="24"/>
              </w:rPr>
              <w:t>397.934</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615D058" w14:textId="77777777" w:rsidR="00C25E19" w:rsidRPr="00D145B0" w:rsidRDefault="00C25E19" w:rsidP="00A368FF">
            <w:pPr>
              <w:spacing w:line="240" w:lineRule="auto"/>
              <w:jc w:val="right"/>
              <w:rPr>
                <w:rFonts w:eastAsia="Times New Roman" w:cs="Times New Roman"/>
                <w:b/>
                <w:bCs/>
                <w:color w:val="000000"/>
                <w:sz w:val="24"/>
                <w:szCs w:val="24"/>
              </w:rPr>
            </w:pPr>
            <w:r w:rsidRPr="00D145B0">
              <w:rPr>
                <w:rFonts w:eastAsia="Times New Roman" w:cs="Times New Roman"/>
                <w:b/>
                <w:bCs/>
                <w:color w:val="000000"/>
                <w:sz w:val="24"/>
                <w:szCs w:val="24"/>
              </w:rPr>
              <w:t>15.917.360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DE6940A" w14:textId="77777777" w:rsidR="00C25E19" w:rsidRPr="00D145B0" w:rsidRDefault="00C25E19" w:rsidP="00A368FF">
            <w:pPr>
              <w:spacing w:line="240" w:lineRule="auto"/>
              <w:jc w:val="right"/>
              <w:rPr>
                <w:rFonts w:eastAsia="Times New Roman" w:cs="Times New Roman"/>
                <w:b/>
                <w:bCs/>
                <w:color w:val="000000"/>
                <w:sz w:val="24"/>
                <w:szCs w:val="24"/>
              </w:rPr>
            </w:pPr>
            <w:r w:rsidRPr="00D145B0">
              <w:rPr>
                <w:rFonts w:eastAsia="Times New Roman" w:cs="Times New Roman"/>
                <w:b/>
                <w:bCs/>
                <w:color w:val="000000"/>
                <w:sz w:val="24"/>
                <w:szCs w:val="24"/>
              </w:rPr>
              <w:t> </w:t>
            </w:r>
          </w:p>
        </w:tc>
      </w:tr>
    </w:tbl>
    <w:p w14:paraId="60B449D2" w14:textId="77777777" w:rsidR="00C25E19" w:rsidRDefault="00C25E19" w:rsidP="00C25E19">
      <w:pPr>
        <w:rPr>
          <w:b/>
          <w:sz w:val="26"/>
          <w:szCs w:val="26"/>
        </w:rPr>
      </w:pPr>
    </w:p>
    <w:p w14:paraId="7F80D507" w14:textId="77777777" w:rsidR="00C25E19" w:rsidRDefault="00C25E19" w:rsidP="00C25E19">
      <w:pPr>
        <w:rPr>
          <w:b/>
          <w:sz w:val="26"/>
          <w:szCs w:val="26"/>
        </w:rPr>
      </w:pPr>
    </w:p>
    <w:p w14:paraId="0C796249" w14:textId="77777777" w:rsidR="00C25E19" w:rsidRDefault="00C25E19" w:rsidP="00C25E19">
      <w:pPr>
        <w:rPr>
          <w:b/>
          <w:sz w:val="26"/>
          <w:szCs w:val="26"/>
        </w:rPr>
      </w:pPr>
    </w:p>
    <w:p w14:paraId="27BC3DFF" w14:textId="77777777" w:rsidR="00C25E19" w:rsidRDefault="00C25E19" w:rsidP="00C25E19">
      <w:pPr>
        <w:rPr>
          <w:b/>
          <w:sz w:val="26"/>
          <w:szCs w:val="26"/>
        </w:rPr>
      </w:pPr>
    </w:p>
    <w:p w14:paraId="7BA3314E" w14:textId="77777777" w:rsidR="00C25E19" w:rsidRDefault="00C25E19" w:rsidP="00C25E19">
      <w:pPr>
        <w:rPr>
          <w:b/>
          <w:sz w:val="26"/>
          <w:szCs w:val="26"/>
        </w:rPr>
      </w:pPr>
    </w:p>
    <w:p w14:paraId="3EA77D17" w14:textId="77777777" w:rsidR="00C25E19" w:rsidRDefault="00C25E19" w:rsidP="00C25E19">
      <w:pPr>
        <w:rPr>
          <w:b/>
          <w:sz w:val="26"/>
          <w:szCs w:val="26"/>
        </w:rPr>
      </w:pPr>
    </w:p>
    <w:p w14:paraId="3A76A9A8" w14:textId="77777777" w:rsidR="00C25E19" w:rsidRDefault="00C25E19" w:rsidP="00C25E19">
      <w:pPr>
        <w:rPr>
          <w:b/>
          <w:sz w:val="26"/>
          <w:szCs w:val="26"/>
        </w:rPr>
      </w:pPr>
    </w:p>
    <w:p w14:paraId="755764C0" w14:textId="77777777" w:rsidR="00C25E19" w:rsidRDefault="00C25E19" w:rsidP="00C25E19">
      <w:pPr>
        <w:rPr>
          <w:b/>
          <w:sz w:val="26"/>
          <w:szCs w:val="26"/>
        </w:rPr>
      </w:pPr>
    </w:p>
    <w:p w14:paraId="34C107F8" w14:textId="77777777" w:rsidR="00C25E19" w:rsidRDefault="00C25E19" w:rsidP="00C25E19">
      <w:pPr>
        <w:rPr>
          <w:b/>
          <w:sz w:val="26"/>
          <w:szCs w:val="26"/>
        </w:rPr>
      </w:pPr>
    </w:p>
    <w:p w14:paraId="6C5B966C" w14:textId="77777777" w:rsidR="00C25E19" w:rsidRDefault="00C25E19" w:rsidP="00C25E19">
      <w:pPr>
        <w:rPr>
          <w:b/>
          <w:sz w:val="26"/>
          <w:szCs w:val="26"/>
        </w:rPr>
      </w:pPr>
    </w:p>
    <w:p w14:paraId="10A6AB91" w14:textId="77777777" w:rsidR="00C25E19" w:rsidRDefault="00C25E19" w:rsidP="00C25E19">
      <w:pPr>
        <w:rPr>
          <w:b/>
          <w:sz w:val="26"/>
          <w:szCs w:val="26"/>
        </w:rPr>
      </w:pPr>
    </w:p>
    <w:p w14:paraId="651096BE" w14:textId="77777777" w:rsidR="00C25E19" w:rsidRDefault="00C25E19" w:rsidP="00C25E19">
      <w:pPr>
        <w:rPr>
          <w:b/>
          <w:sz w:val="26"/>
          <w:szCs w:val="26"/>
        </w:rPr>
      </w:pPr>
    </w:p>
    <w:p w14:paraId="4873D249" w14:textId="77777777" w:rsidR="00C25E19" w:rsidRDefault="00C25E19" w:rsidP="00C25E19">
      <w:pPr>
        <w:rPr>
          <w:b/>
          <w:sz w:val="26"/>
          <w:szCs w:val="26"/>
        </w:rPr>
      </w:pPr>
    </w:p>
    <w:p w14:paraId="1E571D81" w14:textId="77777777" w:rsidR="00C25E19" w:rsidRDefault="00C25E19" w:rsidP="00C25E19">
      <w:pPr>
        <w:rPr>
          <w:b/>
          <w:sz w:val="26"/>
          <w:szCs w:val="26"/>
        </w:rPr>
      </w:pPr>
    </w:p>
    <w:p w14:paraId="0F138F52" w14:textId="77777777" w:rsidR="00C25E19" w:rsidRDefault="00C25E19" w:rsidP="00C25E19">
      <w:pPr>
        <w:rPr>
          <w:b/>
          <w:sz w:val="26"/>
          <w:szCs w:val="26"/>
        </w:rPr>
      </w:pPr>
    </w:p>
    <w:p w14:paraId="7C6DEBC4" w14:textId="77777777" w:rsidR="00C25E19" w:rsidRDefault="00C25E19" w:rsidP="00C25E19">
      <w:pPr>
        <w:rPr>
          <w:b/>
          <w:sz w:val="26"/>
          <w:szCs w:val="26"/>
        </w:rPr>
      </w:pPr>
    </w:p>
    <w:p w14:paraId="1FFABA23" w14:textId="77777777" w:rsidR="00C25E19" w:rsidRDefault="00C25E19" w:rsidP="00C25E19">
      <w:pPr>
        <w:rPr>
          <w:b/>
          <w:sz w:val="26"/>
          <w:szCs w:val="26"/>
        </w:rPr>
      </w:pPr>
    </w:p>
    <w:p w14:paraId="70C394F9" w14:textId="77777777" w:rsidR="00C25E19" w:rsidRDefault="00C25E19" w:rsidP="00C25E19">
      <w:pPr>
        <w:rPr>
          <w:b/>
          <w:sz w:val="26"/>
          <w:szCs w:val="26"/>
        </w:rPr>
      </w:pPr>
    </w:p>
    <w:p w14:paraId="1A370082" w14:textId="77777777" w:rsidR="00C25E19" w:rsidRDefault="00C25E19" w:rsidP="00C25E19">
      <w:pPr>
        <w:rPr>
          <w:b/>
          <w:sz w:val="26"/>
          <w:szCs w:val="26"/>
        </w:rPr>
      </w:pPr>
      <w:r w:rsidRPr="00603996">
        <w:rPr>
          <w:b/>
          <w:sz w:val="26"/>
          <w:szCs w:val="26"/>
        </w:rPr>
        <w:t>III. SO SÁNH CHI PHÍ</w:t>
      </w:r>
    </w:p>
    <w:p w14:paraId="4B1B2C01" w14:textId="77777777" w:rsidR="00C25E19" w:rsidRPr="00603996" w:rsidRDefault="00C25E19" w:rsidP="00C25E19">
      <w:pPr>
        <w:rPr>
          <w:b/>
          <w:sz w:val="26"/>
          <w:szCs w:val="26"/>
        </w:rPr>
      </w:pPr>
    </w:p>
    <w:p w14:paraId="6C7405B7" w14:textId="77777777" w:rsidR="00C25E19" w:rsidRDefault="00C25E19" w:rsidP="00C25E19">
      <w:pPr>
        <w:rPr>
          <w:noProof/>
        </w:rPr>
      </w:pPr>
    </w:p>
    <w:p w14:paraId="3A0C3824" w14:textId="77777777" w:rsidR="00C25E19" w:rsidRDefault="00C25E19" w:rsidP="00C25E19">
      <w:pPr>
        <w:rPr>
          <w:b/>
        </w:rPr>
      </w:pPr>
      <w:r>
        <w:rPr>
          <w:noProof/>
        </w:rPr>
        <w:drawing>
          <wp:anchor distT="0" distB="0" distL="114300" distR="114300" simplePos="0" relativeHeight="251678720" behindDoc="0" locked="0" layoutInCell="1" allowOverlap="1" wp14:anchorId="6417CA12" wp14:editId="6C2B5AB9">
            <wp:simplePos x="0" y="0"/>
            <wp:positionH relativeFrom="column">
              <wp:posOffset>180753</wp:posOffset>
            </wp:positionH>
            <wp:positionV relativeFrom="paragraph">
              <wp:posOffset>3279</wp:posOffset>
            </wp:positionV>
            <wp:extent cx="6943725" cy="4019550"/>
            <wp:effectExtent l="0" t="0" r="9525" b="0"/>
            <wp:wrapSquare wrapText="bothSides"/>
            <wp:docPr id="280063178" name="Chart 280063178">
              <a:extLst xmlns:a="http://schemas.openxmlformats.org/drawingml/2006/main">
                <a:ext uri="{FF2B5EF4-FFF2-40B4-BE49-F238E27FC236}">
                  <a16:creationId xmlns:a16="http://schemas.microsoft.com/office/drawing/2014/main" id="{77B9A8F8-E646-46E3-84B3-F58ADCED53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1D27DE5" w14:textId="77777777" w:rsidR="00C25E19" w:rsidRPr="00EC26F3" w:rsidRDefault="00C25E19" w:rsidP="00C25E19"/>
    <w:p w14:paraId="0334723E" w14:textId="77777777" w:rsidR="00C25E19" w:rsidRPr="00EC26F3" w:rsidRDefault="00C25E19" w:rsidP="00C25E19"/>
    <w:p w14:paraId="0E0F62E9" w14:textId="77777777" w:rsidR="00C25E19" w:rsidRPr="00EC26F3" w:rsidRDefault="00C25E19" w:rsidP="00C25E19"/>
    <w:p w14:paraId="7F523976" w14:textId="77777777" w:rsidR="00C25E19" w:rsidRPr="00EC26F3" w:rsidRDefault="00C25E19" w:rsidP="00C25E19"/>
    <w:p w14:paraId="10735E9F" w14:textId="77777777" w:rsidR="00C25E19" w:rsidRPr="00EC26F3" w:rsidRDefault="00C25E19" w:rsidP="00C25E19"/>
    <w:p w14:paraId="3501B9AD" w14:textId="77777777" w:rsidR="00C25E19" w:rsidRPr="00EC26F3" w:rsidRDefault="00C25E19" w:rsidP="00C25E19"/>
    <w:p w14:paraId="1E3CF95E" w14:textId="77777777" w:rsidR="00C25E19" w:rsidRPr="00EC26F3" w:rsidRDefault="00C25E19" w:rsidP="00C25E19"/>
    <w:p w14:paraId="2437449F" w14:textId="77777777" w:rsidR="00C25E19" w:rsidRPr="00EC26F3" w:rsidRDefault="00C25E19" w:rsidP="00C25E19"/>
    <w:p w14:paraId="77504773" w14:textId="77777777" w:rsidR="00C25E19" w:rsidRPr="00EC26F3" w:rsidRDefault="00C25E19" w:rsidP="00C25E19"/>
    <w:p w14:paraId="5DD1EFC0" w14:textId="77777777" w:rsidR="00C25E19" w:rsidRPr="00EC26F3" w:rsidRDefault="00C25E19" w:rsidP="00C25E19"/>
    <w:p w14:paraId="59E78505" w14:textId="77777777" w:rsidR="00C25E19" w:rsidRPr="00EC26F3" w:rsidRDefault="00C25E19" w:rsidP="00C25E19"/>
    <w:p w14:paraId="21E6FCB7" w14:textId="77777777" w:rsidR="00C25E19" w:rsidRPr="00EC26F3" w:rsidRDefault="00C25E19" w:rsidP="00C25E19"/>
    <w:p w14:paraId="3579C189" w14:textId="77777777" w:rsidR="00C25E19" w:rsidRPr="00EC26F3" w:rsidRDefault="00C25E19" w:rsidP="00C25E19"/>
    <w:p w14:paraId="1B02826F" w14:textId="77777777" w:rsidR="00C25E19" w:rsidRPr="00EC26F3" w:rsidRDefault="00C25E19" w:rsidP="00C25E19"/>
    <w:p w14:paraId="4A5291BF" w14:textId="77777777" w:rsidR="00C25E19" w:rsidRPr="00EC26F3" w:rsidRDefault="00C25E19" w:rsidP="00C25E19"/>
    <w:p w14:paraId="5CAE39C8" w14:textId="77777777" w:rsidR="00C25E19" w:rsidRPr="00EC26F3" w:rsidRDefault="00C25E19" w:rsidP="00C25E19"/>
    <w:p w14:paraId="22EB8EFD" w14:textId="77777777" w:rsidR="00C25E19" w:rsidRPr="00EC26F3" w:rsidRDefault="00C25E19" w:rsidP="00C25E19"/>
    <w:p w14:paraId="41D957E0" w14:textId="77777777" w:rsidR="00C25E19" w:rsidRPr="00EC26F3" w:rsidRDefault="00C25E19" w:rsidP="00C25E19"/>
    <w:p w14:paraId="4A0D0FA8" w14:textId="77777777" w:rsidR="00C25E19" w:rsidRPr="00EC26F3" w:rsidRDefault="00C25E19" w:rsidP="00C25E19"/>
    <w:p w14:paraId="721E6D5B" w14:textId="77777777" w:rsidR="00C25E19" w:rsidRPr="00EC26F3" w:rsidRDefault="00C25E19" w:rsidP="00C25E19"/>
    <w:p w14:paraId="14562749" w14:textId="77777777" w:rsidR="00C25E19" w:rsidRPr="00EC26F3" w:rsidRDefault="00C25E19" w:rsidP="00C25E19"/>
    <w:p w14:paraId="482DCC4C" w14:textId="77777777" w:rsidR="00C25E19" w:rsidRDefault="00C25E19" w:rsidP="00C25E19"/>
    <w:p w14:paraId="200362F7" w14:textId="77777777" w:rsidR="00C25E19" w:rsidRDefault="00C25E19" w:rsidP="00C25E19"/>
    <w:p w14:paraId="3CF87206" w14:textId="77777777" w:rsidR="00C25E19" w:rsidRPr="00EC26F3" w:rsidRDefault="00C25E19" w:rsidP="00C25E19">
      <w:pPr>
        <w:tabs>
          <w:tab w:val="left" w:pos="10080"/>
        </w:tabs>
      </w:pPr>
      <w:r>
        <w:tab/>
      </w:r>
    </w:p>
    <w:p w14:paraId="223B3748" w14:textId="77777777" w:rsidR="00C25E19" w:rsidRDefault="00C25E19" w:rsidP="00C25E19">
      <w:pPr>
        <w:rPr>
          <w:b/>
        </w:rPr>
      </w:pPr>
      <w:r>
        <w:rPr>
          <w:noProof/>
        </w:rPr>
        <w:lastRenderedPageBreak/>
        <w:drawing>
          <wp:inline distT="0" distB="0" distL="0" distR="0" wp14:anchorId="2018BA35" wp14:editId="6FAC4BDB">
            <wp:extent cx="7915275" cy="3742660"/>
            <wp:effectExtent l="0" t="0" r="9525" b="10795"/>
            <wp:docPr id="280063179" name="Chart 280063179">
              <a:extLst xmlns:a="http://schemas.openxmlformats.org/drawingml/2006/main">
                <a:ext uri="{FF2B5EF4-FFF2-40B4-BE49-F238E27FC236}">
                  <a16:creationId xmlns:a16="http://schemas.microsoft.com/office/drawing/2014/main" id="{2E7276E0-B9A3-463D-A3E8-F32BA16E6B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C49C99" w14:textId="77777777" w:rsidR="00C25E19" w:rsidRDefault="00C25E19" w:rsidP="00C25E19">
      <w:pPr>
        <w:rPr>
          <w:rFonts w:eastAsia="Times New Roman" w:cs="Times New Roman"/>
          <w:b/>
          <w:bCs/>
          <w:i/>
          <w:color w:val="000000"/>
          <w:sz w:val="24"/>
          <w:szCs w:val="24"/>
        </w:rPr>
      </w:pPr>
    </w:p>
    <w:p w14:paraId="15B87273" w14:textId="77777777" w:rsidR="00C25E19" w:rsidRDefault="00C25E19" w:rsidP="00C25E19">
      <w:pPr>
        <w:rPr>
          <w:b/>
        </w:rPr>
      </w:pPr>
      <w:r w:rsidRPr="00D055D3">
        <w:rPr>
          <w:rFonts w:eastAsia="Times New Roman" w:cs="Times New Roman"/>
          <w:b/>
          <w:bCs/>
          <w:i/>
          <w:color w:val="000000"/>
          <w:sz w:val="24"/>
          <w:szCs w:val="24"/>
        </w:rPr>
        <w:t>* Ghi chú</w:t>
      </w:r>
      <w:r w:rsidRPr="00651D93">
        <w:rPr>
          <w:rFonts w:eastAsia="Times New Roman" w:cs="Times New Roman"/>
          <w:b/>
          <w:bCs/>
          <w:color w:val="000000"/>
          <w:sz w:val="24"/>
          <w:szCs w:val="24"/>
        </w:rPr>
        <w:t>: Số liệu trong</w:t>
      </w:r>
      <w:r>
        <w:rPr>
          <w:rFonts w:eastAsia="Times New Roman" w:cs="Times New Roman"/>
          <w:b/>
          <w:bCs/>
          <w:color w:val="000000"/>
          <w:sz w:val="24"/>
          <w:szCs w:val="24"/>
        </w:rPr>
        <w:t xml:space="preserve"> các</w:t>
      </w:r>
      <w:r w:rsidRPr="00651D93">
        <w:rPr>
          <w:rFonts w:eastAsia="Times New Roman" w:cs="Times New Roman"/>
          <w:b/>
          <w:bCs/>
          <w:color w:val="000000"/>
          <w:sz w:val="24"/>
          <w:szCs w:val="24"/>
        </w:rPr>
        <w:t xml:space="preserve"> Bảng tính</w:t>
      </w:r>
      <w:r>
        <w:rPr>
          <w:rFonts w:eastAsia="Times New Roman" w:cs="Times New Roman"/>
          <w:b/>
          <w:bCs/>
          <w:color w:val="000000"/>
          <w:sz w:val="24"/>
          <w:szCs w:val="24"/>
        </w:rPr>
        <w:t>, hình vẽ</w:t>
      </w:r>
      <w:r w:rsidRPr="00651D93">
        <w:rPr>
          <w:rFonts w:eastAsia="Times New Roman" w:cs="Times New Roman"/>
          <w:b/>
          <w:bCs/>
          <w:color w:val="000000"/>
          <w:sz w:val="24"/>
          <w:szCs w:val="24"/>
        </w:rPr>
        <w:t xml:space="preserve"> chỉ mang tính chất minh họa.</w:t>
      </w:r>
    </w:p>
    <w:p w14:paraId="600B6996" w14:textId="77777777" w:rsidR="00C25E19" w:rsidRDefault="00C25E19" w:rsidP="00C25E19">
      <w:pPr>
        <w:tabs>
          <w:tab w:val="left" w:pos="709"/>
        </w:tabs>
        <w:spacing w:before="120" w:after="120" w:line="240" w:lineRule="auto"/>
        <w:jc w:val="both"/>
        <w:rPr>
          <w:rFonts w:cs="Times New Roman"/>
          <w:sz w:val="26"/>
          <w:szCs w:val="26"/>
        </w:rPr>
      </w:pPr>
      <w:r>
        <w:rPr>
          <w:rFonts w:cs="Times New Roman"/>
          <w:sz w:val="26"/>
          <w:szCs w:val="26"/>
        </w:rPr>
        <w:t xml:space="preserve">                  </w:t>
      </w:r>
    </w:p>
    <w:p w14:paraId="2B793F0D" w14:textId="41B111BE" w:rsidR="006A0B7E" w:rsidRDefault="006A0B7E">
      <w:pPr>
        <w:rPr>
          <w:rFonts w:cs="Times New Roman"/>
          <w:sz w:val="26"/>
          <w:szCs w:val="26"/>
        </w:rPr>
      </w:pPr>
    </w:p>
    <w:sectPr w:rsidR="006A0B7E" w:rsidSect="00B91D63">
      <w:headerReference w:type="default" r:id="rId15"/>
      <w:pgSz w:w="16840" w:h="11907" w:orient="landscape" w:code="9"/>
      <w:pgMar w:top="1350" w:right="1134" w:bottom="81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495BB" w14:textId="77777777" w:rsidR="000F2D18" w:rsidRDefault="000F2D18" w:rsidP="00F47F6F">
      <w:pPr>
        <w:spacing w:line="240" w:lineRule="auto"/>
      </w:pPr>
      <w:r>
        <w:separator/>
      </w:r>
    </w:p>
  </w:endnote>
  <w:endnote w:type="continuationSeparator" w:id="0">
    <w:p w14:paraId="4AEB5014" w14:textId="77777777" w:rsidR="000F2D18" w:rsidRDefault="000F2D18" w:rsidP="00F4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F1B30" w14:textId="77777777" w:rsidR="000F2D18" w:rsidRDefault="000F2D18" w:rsidP="00F47F6F">
      <w:pPr>
        <w:spacing w:line="240" w:lineRule="auto"/>
      </w:pPr>
      <w:r>
        <w:separator/>
      </w:r>
    </w:p>
  </w:footnote>
  <w:footnote w:type="continuationSeparator" w:id="0">
    <w:p w14:paraId="61853CAC" w14:textId="77777777" w:rsidR="000F2D18" w:rsidRDefault="000F2D18" w:rsidP="00F47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301839"/>
      <w:docPartObj>
        <w:docPartGallery w:val="Page Numbers (Top of Page)"/>
        <w:docPartUnique/>
      </w:docPartObj>
    </w:sdtPr>
    <w:sdtEndPr>
      <w:rPr>
        <w:noProof/>
        <w:sz w:val="26"/>
        <w:szCs w:val="26"/>
      </w:rPr>
    </w:sdtEndPr>
    <w:sdtContent>
      <w:p w14:paraId="368AFF4B" w14:textId="09F633C3" w:rsidR="00A368FF" w:rsidRPr="00F47F6F" w:rsidRDefault="00A368FF">
        <w:pPr>
          <w:pStyle w:val="Header"/>
          <w:jc w:val="center"/>
          <w:rPr>
            <w:sz w:val="26"/>
            <w:szCs w:val="26"/>
          </w:rPr>
        </w:pPr>
        <w:r w:rsidRPr="00F47F6F">
          <w:rPr>
            <w:sz w:val="26"/>
            <w:szCs w:val="26"/>
          </w:rPr>
          <w:fldChar w:fldCharType="begin"/>
        </w:r>
        <w:r w:rsidRPr="00F47F6F">
          <w:rPr>
            <w:sz w:val="26"/>
            <w:szCs w:val="26"/>
          </w:rPr>
          <w:instrText xml:space="preserve"> PAGE   \* MERGEFORMAT </w:instrText>
        </w:r>
        <w:r w:rsidRPr="00F47F6F">
          <w:rPr>
            <w:sz w:val="26"/>
            <w:szCs w:val="26"/>
          </w:rPr>
          <w:fldChar w:fldCharType="separate"/>
        </w:r>
        <w:r w:rsidR="005E4240">
          <w:rPr>
            <w:noProof/>
            <w:sz w:val="26"/>
            <w:szCs w:val="26"/>
          </w:rPr>
          <w:t>21</w:t>
        </w:r>
        <w:r w:rsidRPr="00F47F6F">
          <w:rPr>
            <w:noProof/>
            <w:sz w:val="26"/>
            <w:szCs w:val="26"/>
          </w:rPr>
          <w:fldChar w:fldCharType="end"/>
        </w:r>
      </w:p>
    </w:sdtContent>
  </w:sdt>
  <w:p w14:paraId="0D70A6F2" w14:textId="77777777" w:rsidR="00A368FF" w:rsidRDefault="00A368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B7"/>
    <w:rsid w:val="00003D49"/>
    <w:rsid w:val="000214BE"/>
    <w:rsid w:val="0002153A"/>
    <w:rsid w:val="00031C16"/>
    <w:rsid w:val="000505B2"/>
    <w:rsid w:val="0005145D"/>
    <w:rsid w:val="00051B48"/>
    <w:rsid w:val="00060D5C"/>
    <w:rsid w:val="000651CB"/>
    <w:rsid w:val="000738FF"/>
    <w:rsid w:val="00077560"/>
    <w:rsid w:val="00096338"/>
    <w:rsid w:val="000A09B7"/>
    <w:rsid w:val="000A1350"/>
    <w:rsid w:val="000A560A"/>
    <w:rsid w:val="000C4F04"/>
    <w:rsid w:val="000D481F"/>
    <w:rsid w:val="000E276E"/>
    <w:rsid w:val="000F07AE"/>
    <w:rsid w:val="000F2D18"/>
    <w:rsid w:val="000F4941"/>
    <w:rsid w:val="0010798F"/>
    <w:rsid w:val="00116A6D"/>
    <w:rsid w:val="00130A49"/>
    <w:rsid w:val="0013789D"/>
    <w:rsid w:val="00151655"/>
    <w:rsid w:val="00170294"/>
    <w:rsid w:val="00174B63"/>
    <w:rsid w:val="00180F61"/>
    <w:rsid w:val="00190590"/>
    <w:rsid w:val="001925D4"/>
    <w:rsid w:val="0019711F"/>
    <w:rsid w:val="001B0FB9"/>
    <w:rsid w:val="001D016C"/>
    <w:rsid w:val="001D28FC"/>
    <w:rsid w:val="001D69EB"/>
    <w:rsid w:val="001E1042"/>
    <w:rsid w:val="001E6A07"/>
    <w:rsid w:val="001F41C6"/>
    <w:rsid w:val="002023C8"/>
    <w:rsid w:val="00213BAC"/>
    <w:rsid w:val="0023052B"/>
    <w:rsid w:val="00232D3F"/>
    <w:rsid w:val="00240B60"/>
    <w:rsid w:val="00247107"/>
    <w:rsid w:val="00263620"/>
    <w:rsid w:val="00266A90"/>
    <w:rsid w:val="0027464C"/>
    <w:rsid w:val="00283C66"/>
    <w:rsid w:val="00285045"/>
    <w:rsid w:val="00285651"/>
    <w:rsid w:val="00292245"/>
    <w:rsid w:val="002A0A96"/>
    <w:rsid w:val="002A3CC7"/>
    <w:rsid w:val="002A5C50"/>
    <w:rsid w:val="002B098D"/>
    <w:rsid w:val="002B4ACB"/>
    <w:rsid w:val="002D0F31"/>
    <w:rsid w:val="002D11AE"/>
    <w:rsid w:val="002D3D2C"/>
    <w:rsid w:val="002D5ABC"/>
    <w:rsid w:val="002D6E7F"/>
    <w:rsid w:val="002F1BED"/>
    <w:rsid w:val="002F52FF"/>
    <w:rsid w:val="00302065"/>
    <w:rsid w:val="003072BE"/>
    <w:rsid w:val="003116D0"/>
    <w:rsid w:val="0031221B"/>
    <w:rsid w:val="003148E6"/>
    <w:rsid w:val="00317E27"/>
    <w:rsid w:val="00321B22"/>
    <w:rsid w:val="003257C1"/>
    <w:rsid w:val="0034134D"/>
    <w:rsid w:val="00351F4D"/>
    <w:rsid w:val="003605A3"/>
    <w:rsid w:val="003630F9"/>
    <w:rsid w:val="00366D25"/>
    <w:rsid w:val="00370E06"/>
    <w:rsid w:val="00376659"/>
    <w:rsid w:val="00381BE6"/>
    <w:rsid w:val="00390FBB"/>
    <w:rsid w:val="00396A31"/>
    <w:rsid w:val="003A7793"/>
    <w:rsid w:val="003B5DE8"/>
    <w:rsid w:val="003C4F2C"/>
    <w:rsid w:val="003C5EE9"/>
    <w:rsid w:val="003D103C"/>
    <w:rsid w:val="003E07EF"/>
    <w:rsid w:val="003E2102"/>
    <w:rsid w:val="003F5B8B"/>
    <w:rsid w:val="004012F6"/>
    <w:rsid w:val="004060C8"/>
    <w:rsid w:val="00407F9C"/>
    <w:rsid w:val="00424108"/>
    <w:rsid w:val="00424E7C"/>
    <w:rsid w:val="00434483"/>
    <w:rsid w:val="004402C3"/>
    <w:rsid w:val="00441551"/>
    <w:rsid w:val="00443CC1"/>
    <w:rsid w:val="0047182C"/>
    <w:rsid w:val="004811EB"/>
    <w:rsid w:val="00494056"/>
    <w:rsid w:val="004A2101"/>
    <w:rsid w:val="004A25F3"/>
    <w:rsid w:val="004A3724"/>
    <w:rsid w:val="004C40C5"/>
    <w:rsid w:val="004D37E9"/>
    <w:rsid w:val="004D4D9C"/>
    <w:rsid w:val="00503F49"/>
    <w:rsid w:val="0050417C"/>
    <w:rsid w:val="00525FCE"/>
    <w:rsid w:val="00527354"/>
    <w:rsid w:val="0053705B"/>
    <w:rsid w:val="00573677"/>
    <w:rsid w:val="005772E9"/>
    <w:rsid w:val="0058609B"/>
    <w:rsid w:val="00590037"/>
    <w:rsid w:val="005A2925"/>
    <w:rsid w:val="005B19FF"/>
    <w:rsid w:val="005E4240"/>
    <w:rsid w:val="005F30A6"/>
    <w:rsid w:val="00603996"/>
    <w:rsid w:val="00604F2C"/>
    <w:rsid w:val="0061363D"/>
    <w:rsid w:val="00622A19"/>
    <w:rsid w:val="00627730"/>
    <w:rsid w:val="00641C44"/>
    <w:rsid w:val="00657E81"/>
    <w:rsid w:val="0068612D"/>
    <w:rsid w:val="00692A3D"/>
    <w:rsid w:val="0069332D"/>
    <w:rsid w:val="006A0B7E"/>
    <w:rsid w:val="006A6209"/>
    <w:rsid w:val="006B1B0F"/>
    <w:rsid w:val="006C4755"/>
    <w:rsid w:val="006C5746"/>
    <w:rsid w:val="006E253F"/>
    <w:rsid w:val="006E68E0"/>
    <w:rsid w:val="006E7948"/>
    <w:rsid w:val="006F269F"/>
    <w:rsid w:val="006F6D45"/>
    <w:rsid w:val="00700A22"/>
    <w:rsid w:val="00701528"/>
    <w:rsid w:val="00701F57"/>
    <w:rsid w:val="00707395"/>
    <w:rsid w:val="00711E97"/>
    <w:rsid w:val="00735799"/>
    <w:rsid w:val="00737C05"/>
    <w:rsid w:val="00742E88"/>
    <w:rsid w:val="00746FFF"/>
    <w:rsid w:val="007560C7"/>
    <w:rsid w:val="0077356A"/>
    <w:rsid w:val="00773B87"/>
    <w:rsid w:val="00777738"/>
    <w:rsid w:val="00784B45"/>
    <w:rsid w:val="007A3E9D"/>
    <w:rsid w:val="007A6BB7"/>
    <w:rsid w:val="007B28A1"/>
    <w:rsid w:val="007B718B"/>
    <w:rsid w:val="007C5F4C"/>
    <w:rsid w:val="007E7297"/>
    <w:rsid w:val="00822CC1"/>
    <w:rsid w:val="00825046"/>
    <w:rsid w:val="008300F4"/>
    <w:rsid w:val="00831096"/>
    <w:rsid w:val="008420F1"/>
    <w:rsid w:val="00853566"/>
    <w:rsid w:val="00857C97"/>
    <w:rsid w:val="00862154"/>
    <w:rsid w:val="00862DA6"/>
    <w:rsid w:val="0087222D"/>
    <w:rsid w:val="00875BB5"/>
    <w:rsid w:val="0089286A"/>
    <w:rsid w:val="008B3402"/>
    <w:rsid w:val="008B4C6C"/>
    <w:rsid w:val="008E2F5F"/>
    <w:rsid w:val="0091217B"/>
    <w:rsid w:val="00914733"/>
    <w:rsid w:val="009154FE"/>
    <w:rsid w:val="00941483"/>
    <w:rsid w:val="00956483"/>
    <w:rsid w:val="00957B10"/>
    <w:rsid w:val="00957C41"/>
    <w:rsid w:val="00966DA7"/>
    <w:rsid w:val="00971F1A"/>
    <w:rsid w:val="00975D56"/>
    <w:rsid w:val="009812AE"/>
    <w:rsid w:val="00986ED7"/>
    <w:rsid w:val="009956A7"/>
    <w:rsid w:val="009A3E22"/>
    <w:rsid w:val="009A5CC7"/>
    <w:rsid w:val="009A6633"/>
    <w:rsid w:val="009C6343"/>
    <w:rsid w:val="009D3451"/>
    <w:rsid w:val="009D5EA3"/>
    <w:rsid w:val="009E235B"/>
    <w:rsid w:val="009E54AC"/>
    <w:rsid w:val="009E5EFA"/>
    <w:rsid w:val="00A01701"/>
    <w:rsid w:val="00A226F8"/>
    <w:rsid w:val="00A241CA"/>
    <w:rsid w:val="00A2577D"/>
    <w:rsid w:val="00A30D88"/>
    <w:rsid w:val="00A33831"/>
    <w:rsid w:val="00A35ED9"/>
    <w:rsid w:val="00A368FF"/>
    <w:rsid w:val="00A420D6"/>
    <w:rsid w:val="00A6144D"/>
    <w:rsid w:val="00A6347F"/>
    <w:rsid w:val="00A66121"/>
    <w:rsid w:val="00A81FD5"/>
    <w:rsid w:val="00A85D26"/>
    <w:rsid w:val="00AA3183"/>
    <w:rsid w:val="00AB3FFD"/>
    <w:rsid w:val="00AB6FEF"/>
    <w:rsid w:val="00AD5768"/>
    <w:rsid w:val="00AF4FE2"/>
    <w:rsid w:val="00B0263F"/>
    <w:rsid w:val="00B05445"/>
    <w:rsid w:val="00B2050C"/>
    <w:rsid w:val="00B210A7"/>
    <w:rsid w:val="00B336CF"/>
    <w:rsid w:val="00B33785"/>
    <w:rsid w:val="00B453B3"/>
    <w:rsid w:val="00B468A3"/>
    <w:rsid w:val="00B514F2"/>
    <w:rsid w:val="00B560BD"/>
    <w:rsid w:val="00B57048"/>
    <w:rsid w:val="00B867F6"/>
    <w:rsid w:val="00B8749A"/>
    <w:rsid w:val="00B91D63"/>
    <w:rsid w:val="00B93A02"/>
    <w:rsid w:val="00B96D8B"/>
    <w:rsid w:val="00BA1761"/>
    <w:rsid w:val="00BB4B07"/>
    <w:rsid w:val="00BB595E"/>
    <w:rsid w:val="00C11A29"/>
    <w:rsid w:val="00C12FA3"/>
    <w:rsid w:val="00C20423"/>
    <w:rsid w:val="00C25327"/>
    <w:rsid w:val="00C25E19"/>
    <w:rsid w:val="00C2693B"/>
    <w:rsid w:val="00C30D87"/>
    <w:rsid w:val="00C37A39"/>
    <w:rsid w:val="00C4114E"/>
    <w:rsid w:val="00C43152"/>
    <w:rsid w:val="00C5396F"/>
    <w:rsid w:val="00C558D5"/>
    <w:rsid w:val="00C72764"/>
    <w:rsid w:val="00C80B51"/>
    <w:rsid w:val="00C868B0"/>
    <w:rsid w:val="00C93369"/>
    <w:rsid w:val="00C94847"/>
    <w:rsid w:val="00CA74A9"/>
    <w:rsid w:val="00CB3189"/>
    <w:rsid w:val="00CC08BE"/>
    <w:rsid w:val="00CC7945"/>
    <w:rsid w:val="00CF3082"/>
    <w:rsid w:val="00D04599"/>
    <w:rsid w:val="00D0602A"/>
    <w:rsid w:val="00D07F91"/>
    <w:rsid w:val="00D145B0"/>
    <w:rsid w:val="00D14BE9"/>
    <w:rsid w:val="00D15F84"/>
    <w:rsid w:val="00D30AFC"/>
    <w:rsid w:val="00D6266A"/>
    <w:rsid w:val="00D72454"/>
    <w:rsid w:val="00D72871"/>
    <w:rsid w:val="00D74D9F"/>
    <w:rsid w:val="00D80E29"/>
    <w:rsid w:val="00D84377"/>
    <w:rsid w:val="00DA641B"/>
    <w:rsid w:val="00DA6EFD"/>
    <w:rsid w:val="00DB2B07"/>
    <w:rsid w:val="00DB77E4"/>
    <w:rsid w:val="00DC3123"/>
    <w:rsid w:val="00DD3742"/>
    <w:rsid w:val="00DD5322"/>
    <w:rsid w:val="00DD712D"/>
    <w:rsid w:val="00DE2309"/>
    <w:rsid w:val="00E051D9"/>
    <w:rsid w:val="00E32462"/>
    <w:rsid w:val="00E33888"/>
    <w:rsid w:val="00E40FC4"/>
    <w:rsid w:val="00E41C34"/>
    <w:rsid w:val="00E42954"/>
    <w:rsid w:val="00E54024"/>
    <w:rsid w:val="00E54077"/>
    <w:rsid w:val="00E616BF"/>
    <w:rsid w:val="00E67F44"/>
    <w:rsid w:val="00EA12F0"/>
    <w:rsid w:val="00EB2DE8"/>
    <w:rsid w:val="00EC26F3"/>
    <w:rsid w:val="00EC2B39"/>
    <w:rsid w:val="00EC3658"/>
    <w:rsid w:val="00ED7B69"/>
    <w:rsid w:val="00EE0658"/>
    <w:rsid w:val="00EF0FA1"/>
    <w:rsid w:val="00EF7A78"/>
    <w:rsid w:val="00F02AE0"/>
    <w:rsid w:val="00F042DE"/>
    <w:rsid w:val="00F04FA2"/>
    <w:rsid w:val="00F22962"/>
    <w:rsid w:val="00F41E27"/>
    <w:rsid w:val="00F47F6F"/>
    <w:rsid w:val="00F52EF3"/>
    <w:rsid w:val="00F61DED"/>
    <w:rsid w:val="00F86EF1"/>
    <w:rsid w:val="00FA1B84"/>
    <w:rsid w:val="00FA2428"/>
    <w:rsid w:val="00FA6535"/>
    <w:rsid w:val="00FC5669"/>
    <w:rsid w:val="00FD1045"/>
    <w:rsid w:val="00FE1186"/>
    <w:rsid w:val="00FE1E4A"/>
    <w:rsid w:val="00FE2820"/>
    <w:rsid w:val="00FF432D"/>
    <w:rsid w:val="00FF58CC"/>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71BB"/>
  <w15:chartTrackingRefBased/>
  <w15:docId w15:val="{E13FB0B3-63A2-480A-A436-98BFBDEA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E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9B7"/>
    <w:pPr>
      <w:spacing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222D"/>
    <w:pPr>
      <w:ind w:left="720"/>
      <w:contextualSpacing/>
    </w:pPr>
  </w:style>
  <w:style w:type="paragraph" w:styleId="Header">
    <w:name w:val="header"/>
    <w:basedOn w:val="Normal"/>
    <w:link w:val="HeaderChar"/>
    <w:uiPriority w:val="99"/>
    <w:unhideWhenUsed/>
    <w:rsid w:val="00F47F6F"/>
    <w:pPr>
      <w:tabs>
        <w:tab w:val="center" w:pos="4680"/>
        <w:tab w:val="right" w:pos="9360"/>
      </w:tabs>
      <w:spacing w:line="240" w:lineRule="auto"/>
    </w:pPr>
  </w:style>
  <w:style w:type="character" w:customStyle="1" w:styleId="HeaderChar">
    <w:name w:val="Header Char"/>
    <w:basedOn w:val="DefaultParagraphFont"/>
    <w:link w:val="Header"/>
    <w:uiPriority w:val="99"/>
    <w:rsid w:val="00F47F6F"/>
  </w:style>
  <w:style w:type="paragraph" w:styleId="Footer">
    <w:name w:val="footer"/>
    <w:basedOn w:val="Normal"/>
    <w:link w:val="FooterChar"/>
    <w:uiPriority w:val="99"/>
    <w:unhideWhenUsed/>
    <w:rsid w:val="00F47F6F"/>
    <w:pPr>
      <w:tabs>
        <w:tab w:val="center" w:pos="4680"/>
        <w:tab w:val="right" w:pos="9360"/>
      </w:tabs>
      <w:spacing w:line="240" w:lineRule="auto"/>
    </w:pPr>
  </w:style>
  <w:style w:type="character" w:customStyle="1" w:styleId="FooterChar">
    <w:name w:val="Footer Char"/>
    <w:basedOn w:val="DefaultParagraphFont"/>
    <w:link w:val="Footer"/>
    <w:uiPriority w:val="99"/>
    <w:rsid w:val="00F47F6F"/>
  </w:style>
  <w:style w:type="paragraph" w:styleId="BodyText">
    <w:name w:val="Body Text"/>
    <w:basedOn w:val="Normal"/>
    <w:link w:val="BodyTextChar"/>
    <w:rsid w:val="00A241CA"/>
    <w:pPr>
      <w:spacing w:after="120" w:line="240" w:lineRule="auto"/>
    </w:pPr>
    <w:rPr>
      <w:rFonts w:eastAsia="Times New Roman" w:cs="Times New Roman"/>
      <w:szCs w:val="28"/>
      <w:lang w:val="x-none" w:eastAsia="x-none"/>
    </w:rPr>
  </w:style>
  <w:style w:type="character" w:customStyle="1" w:styleId="BodyTextChar">
    <w:name w:val="Body Text Char"/>
    <w:basedOn w:val="DefaultParagraphFont"/>
    <w:link w:val="BodyText"/>
    <w:rsid w:val="00A241CA"/>
    <w:rPr>
      <w:rFonts w:eastAsia="Times New Roman" w:cs="Times New Roman"/>
      <w:szCs w:val="28"/>
      <w:lang w:val="x-none" w:eastAsia="x-none"/>
    </w:rPr>
  </w:style>
  <w:style w:type="character" w:customStyle="1" w:styleId="normalchar">
    <w:name w:val="normal__char"/>
    <w:rsid w:val="00F41E27"/>
  </w:style>
  <w:style w:type="character" w:styleId="FootnoteReference">
    <w:name w:val="footnote reference"/>
    <w:aliases w:val="Footnote,ftref,16 Point,Superscript 6 Point,Superscript 6 Point + 11 pt,(NECG) Footnote Reference,Fußnotenzeichen DISS,fr,Footnote Ref in FtNote,BVI fnr,E FNZ,-E Fußnotenzeichen,Footnote#,Footnote text,Footnote + Arial,10 pt,Black,f,R"/>
    <w:link w:val="CarattereCarattereCharCharCharCharCharCharZchn"/>
    <w:qFormat/>
    <w:rsid w:val="003E07EF"/>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t,fn"/>
    <w:basedOn w:val="Normal"/>
    <w:link w:val="FootnoteTextChar"/>
    <w:rsid w:val="003E07EF"/>
    <w:pPr>
      <w:spacing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t Char"/>
    <w:basedOn w:val="DefaultParagraphFont"/>
    <w:link w:val="FootnoteText"/>
    <w:rsid w:val="003E07EF"/>
    <w:rPr>
      <w:rFonts w:eastAsia="Times New Roman" w:cs="Times New Roman"/>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3E07EF"/>
    <w:pPr>
      <w:spacing w:after="160" w:line="240" w:lineRule="exact"/>
    </w:pPr>
    <w:rPr>
      <w:vertAlign w:val="superscript"/>
    </w:rPr>
  </w:style>
  <w:style w:type="paragraph" w:styleId="BalloonText">
    <w:name w:val="Balloon Text"/>
    <w:basedOn w:val="Normal"/>
    <w:link w:val="BalloonTextChar"/>
    <w:uiPriority w:val="99"/>
    <w:semiHidden/>
    <w:unhideWhenUsed/>
    <w:rsid w:val="00B210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0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85368">
      <w:bodyDiv w:val="1"/>
      <w:marLeft w:val="0"/>
      <w:marRight w:val="0"/>
      <w:marTop w:val="0"/>
      <w:marBottom w:val="0"/>
      <w:divBdr>
        <w:top w:val="none" w:sz="0" w:space="0" w:color="auto"/>
        <w:left w:val="none" w:sz="0" w:space="0" w:color="auto"/>
        <w:bottom w:val="none" w:sz="0" w:space="0" w:color="auto"/>
        <w:right w:val="none" w:sz="0" w:space="0" w:color="auto"/>
      </w:divBdr>
    </w:div>
    <w:div w:id="109605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vi-VN" sz="1800" b="1" i="0" baseline="0">
                <a:effectLst/>
              </a:rPr>
              <a:t>Chi phí tuân thủ TTHC hiện tại hoặc dự kiến ban hành mới và được sửa đổi, bổ sung hoặc bãi bỏ</a:t>
            </a:r>
            <a:br>
              <a:rPr lang="vi-VN" sz="1800" b="1" i="0" baseline="0">
                <a:effectLst/>
              </a:rPr>
            </a:br>
            <a:r>
              <a:rPr lang="vi-VN" sz="1800" b="1" i="0" baseline="0">
                <a:effectLst/>
              </a:rPr>
              <a:t>(Đơn vị: đồng)</a:t>
            </a:r>
            <a:br>
              <a:rPr lang="vi-VN" sz="1800" b="1" i="0" baseline="0">
                <a:effectLst/>
              </a:rPr>
            </a:br>
            <a:endParaRPr lang="en-US" sz="1600">
              <a:effectLst/>
            </a:endParaRPr>
          </a:p>
          <a:p>
            <a:pPr>
              <a:defRPr sz="1000" b="0" i="0" u="none" strike="noStrike" baseline="0">
                <a:solidFill>
                  <a:srgbClr val="000000"/>
                </a:solidFill>
                <a:latin typeface="Calibri"/>
                <a:ea typeface="Calibri"/>
                <a:cs typeface="Calibri"/>
              </a:defRPr>
            </a:pPr>
            <a:r>
              <a:rPr lang="vi-VN" sz="1500" b="0" i="0" u="none" strike="noStrike" baseline="0">
                <a:solidFill>
                  <a:srgbClr val="000000"/>
                </a:solidFill>
                <a:latin typeface="Times New Roman"/>
                <a:cs typeface="Times New Roman"/>
              </a:rPr>
              <a:t>(</a:t>
            </a:r>
            <a:r>
              <a:rPr lang="vi-VN" sz="1500" b="0" i="1" u="none" strike="noStrike" baseline="0">
                <a:solidFill>
                  <a:srgbClr val="000000"/>
                </a:solidFill>
                <a:latin typeface="Times New Roman"/>
                <a:cs typeface="Times New Roman"/>
              </a:rPr>
              <a:t>Đơn vị: đồng</a:t>
            </a:r>
            <a:r>
              <a:rPr lang="vi-VN" sz="1500" b="0" i="0" u="none" strike="noStrike" baseline="0">
                <a:solidFill>
                  <a:srgbClr val="000000"/>
                </a:solidFill>
                <a:latin typeface="Times New Roman"/>
                <a:cs typeface="Times New Roman"/>
              </a:rPr>
              <a:t>)</a:t>
            </a:r>
            <a:endParaRPr lang="vi-VN" sz="1500" b="1" i="0" u="none" strike="noStrike" baseline="0">
              <a:solidFill>
                <a:srgbClr val="000000"/>
              </a:solidFill>
              <a:latin typeface="Arial"/>
              <a:cs typeface="Arial"/>
            </a:endParaRPr>
          </a:p>
          <a:p>
            <a:pPr>
              <a:defRPr sz="1000" b="0" i="0" u="none" strike="noStrike" baseline="0">
                <a:solidFill>
                  <a:srgbClr val="000000"/>
                </a:solidFill>
                <a:latin typeface="Calibri"/>
                <a:ea typeface="Calibri"/>
                <a:cs typeface="Calibri"/>
              </a:defRPr>
            </a:pPr>
            <a:endParaRPr lang="vi-VN" sz="1500" b="1" i="0" u="none" strike="noStrike" baseline="0">
              <a:solidFill>
                <a:srgbClr val="000000"/>
              </a:solidFill>
              <a:latin typeface="Arial"/>
              <a:cs typeface="Arial"/>
            </a:endParaRPr>
          </a:p>
        </c:rich>
      </c:tx>
      <c:overlay val="0"/>
    </c:title>
    <c:autoTitleDeleted val="0"/>
    <c:plotArea>
      <c:layout/>
      <c:barChart>
        <c:barDir val="col"/>
        <c:grouping val="clustered"/>
        <c:varyColors val="0"/>
        <c:ser>
          <c:idx val="0"/>
          <c:order val="0"/>
          <c:tx>
            <c:strRef>
              <c:f>'[Chart in Microsoft Word]So sánh TTHC phân giao theo ĐG'!$D$3</c:f>
              <c:strCache>
                <c:ptCount val="1"/>
                <c:pt idx="0">
                  <c:v>Chi phí tuân thủ TTHC hiện tại hoặc dự kiến ban hành mới và được sửa đổi, bổ sung hoặc bãi bỏ
(Đơn vị: đồng)
</c:v>
                </c:pt>
              </c:strCache>
            </c:strRef>
          </c:tx>
          <c:spPr>
            <a:solidFill>
              <a:srgbClr val="00B050"/>
            </a:solidFill>
            <a:ln>
              <a:solidFill>
                <a:srgbClr val="00B050"/>
              </a:solidFill>
            </a:ln>
          </c:spPr>
          <c:invertIfNegative val="0"/>
          <c:dPt>
            <c:idx val="0"/>
            <c:invertIfNegative val="0"/>
            <c:bubble3D val="0"/>
            <c:spPr>
              <a:solidFill>
                <a:srgbClr val="CC0000"/>
              </a:solidFill>
              <a:ln>
                <a:solidFill>
                  <a:srgbClr val="00B050"/>
                </a:solidFill>
              </a:ln>
            </c:spPr>
            <c:extLst>
              <c:ext xmlns:c16="http://schemas.microsoft.com/office/drawing/2014/chart" uri="{C3380CC4-5D6E-409C-BE32-E72D297353CC}">
                <c16:uniqueId val="{00000001-DE00-4E71-AFF5-00CE9268BDCD}"/>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 in Microsoft Word]So sánh TTHC phân giao theo ĐG'!$C$4:$C$5</c:f>
              <c:strCache>
                <c:ptCount val="2"/>
                <c:pt idx="0">
                  <c:v>Chi phí tuân thủ TTHC hiện tại</c:v>
                </c:pt>
                <c:pt idx="1">
                  <c:v>Chi phí tuân thủ TTHC dự kiến sau sửa đổi, bổ sung</c:v>
                </c:pt>
              </c:strCache>
            </c:strRef>
          </c:cat>
          <c:val>
            <c:numRef>
              <c:f>'[Chart in Microsoft Word]So sánh TTHC phân giao theo ĐG'!$D$4:$D$5</c:f>
              <c:numCache>
                <c:formatCode>General</c:formatCode>
                <c:ptCount val="2"/>
                <c:pt idx="0">
                  <c:v>2677632</c:v>
                </c:pt>
                <c:pt idx="1">
                  <c:v>2354928</c:v>
                </c:pt>
              </c:numCache>
            </c:numRef>
          </c:val>
          <c:extLst>
            <c:ext xmlns:c16="http://schemas.microsoft.com/office/drawing/2014/chart" uri="{C3380CC4-5D6E-409C-BE32-E72D297353CC}">
              <c16:uniqueId val="{00000002-DE00-4E71-AFF5-00CE9268BDCD}"/>
            </c:ext>
          </c:extLst>
        </c:ser>
        <c:dLbls>
          <c:showLegendKey val="0"/>
          <c:showVal val="0"/>
          <c:showCatName val="0"/>
          <c:showSerName val="0"/>
          <c:showPercent val="0"/>
          <c:showBubbleSize val="0"/>
        </c:dLbls>
        <c:gapWidth val="150"/>
        <c:axId val="391894712"/>
        <c:axId val="1"/>
      </c:barChart>
      <c:catAx>
        <c:axId val="391894712"/>
        <c:scaling>
          <c:orientation val="minMax"/>
        </c:scaling>
        <c:delete val="1"/>
        <c:axPos val="b"/>
        <c:numFmt formatCode="General" sourceLinked="1"/>
        <c:majorTickMark val="out"/>
        <c:minorTickMark val="none"/>
        <c:tickLblPos val="nextTo"/>
        <c:crossAx val="1"/>
        <c:crosses val="autoZero"/>
        <c:auto val="0"/>
        <c:lblAlgn val="ctr"/>
        <c:lblOffset val="100"/>
        <c:noMultiLvlLbl val="0"/>
      </c:catAx>
      <c:valAx>
        <c:axId val="1"/>
        <c:scaling>
          <c:orientation val="minMax"/>
        </c:scaling>
        <c:delete val="0"/>
        <c:axPos val="l"/>
        <c:majorGridlines/>
        <c:numFmt formatCode="General" sourceLinked="1"/>
        <c:majorTickMark val="none"/>
        <c:minorTickMark val="none"/>
        <c:tickLblPos val="nextTo"/>
        <c:txPr>
          <a:bodyPr/>
          <a:lstStyle/>
          <a:p>
            <a:pPr>
              <a:defRPr sz="1100">
                <a:latin typeface="Times New Roman" pitchFamily="18" charset="0"/>
                <a:cs typeface="Times New Roman" pitchFamily="18" charset="0"/>
              </a:defRPr>
            </a:pPr>
            <a:endParaRPr lang="en-US"/>
          </a:p>
        </c:txPr>
        <c:crossAx val="391894712"/>
        <c:crosses val="autoZero"/>
        <c:crossBetween val="between"/>
      </c:valAx>
    </c:plotArea>
    <c:legend>
      <c:legendPos val="r"/>
      <c:layout>
        <c:manualLayout>
          <c:xMode val="edge"/>
          <c:yMode val="edge"/>
          <c:x val="0.67352552124400089"/>
          <c:y val="0.50552922590837279"/>
          <c:w val="0.31915852082275725"/>
          <c:h val="0.2298578199052133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b="1" i="0" u="none" strike="noStrike" baseline="0">
                <a:solidFill>
                  <a:srgbClr val="000000"/>
                </a:solidFill>
                <a:latin typeface="Times New Roman"/>
                <a:ea typeface="Times New Roman"/>
                <a:cs typeface="Times New Roman"/>
              </a:defRPr>
            </a:pPr>
            <a:r>
              <a:rPr lang="vi-VN"/>
              <a:t>Chi phí tuân thủ TTHC còn lại (màu đỏ) và Chi phí tuân thủ TTHC cắt giảm được (màu xanh) sau dự kiến sửa đổi, bổ sung hoặc bãi bỏ
</a:t>
            </a:r>
          </a:p>
        </c:rich>
      </c:tx>
      <c:layout>
        <c:manualLayout>
          <c:xMode val="edge"/>
          <c:yMode val="edge"/>
          <c:x val="8.5616734731263286E-2"/>
          <c:y val="0"/>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21171772301025549"/>
          <c:y val="0.45358353303663129"/>
          <c:w val="0.50436238791450705"/>
          <c:h val="0.36361206207919666"/>
        </c:manualLayout>
      </c:layout>
      <c:pie3DChart>
        <c:varyColors val="1"/>
        <c:ser>
          <c:idx val="0"/>
          <c:order val="0"/>
          <c:tx>
            <c:strRef>
              <c:f>'[Chart in Microsoft Word]So sánh TTHC phân giao theo ĐG'!$D$11</c:f>
              <c:strCache>
                <c:ptCount val="1"/>
                <c:pt idx="0">
                  <c:v>Tỷ lệ % TTHC được cắt giảm/01năm
</c:v>
                </c:pt>
              </c:strCache>
            </c:strRef>
          </c:tx>
          <c:dPt>
            <c:idx val="0"/>
            <c:bubble3D val="0"/>
            <c:spPr>
              <a:solidFill>
                <a:srgbClr val="CC0000"/>
              </a:solidFill>
            </c:spPr>
            <c:extLst>
              <c:ext xmlns:c16="http://schemas.microsoft.com/office/drawing/2014/chart" uri="{C3380CC4-5D6E-409C-BE32-E72D297353CC}">
                <c16:uniqueId val="{00000001-C397-4A1E-9EC1-F0AFA0F3367A}"/>
              </c:ext>
            </c:extLst>
          </c:dPt>
          <c:dPt>
            <c:idx val="1"/>
            <c:bubble3D val="0"/>
            <c:spPr>
              <a:solidFill>
                <a:srgbClr val="00B050"/>
              </a:solidFill>
            </c:spPr>
            <c:extLst>
              <c:ext xmlns:c16="http://schemas.microsoft.com/office/drawing/2014/chart" uri="{C3380CC4-5D6E-409C-BE32-E72D297353CC}">
                <c16:uniqueId val="{00000003-C397-4A1E-9EC1-F0AFA0F3367A}"/>
              </c:ext>
            </c:extLst>
          </c:dPt>
          <c:dLbls>
            <c:dLbl>
              <c:idx val="0"/>
              <c:layout>
                <c:manualLayout>
                  <c:x val="2.3389763779527558E-2"/>
                  <c:y val="1.6372484689413824E-2"/>
                </c:manualLayout>
              </c:layout>
              <c:tx>
                <c:rich>
                  <a:bodyPr/>
                  <a:lstStyle/>
                  <a:p>
                    <a:pPr>
                      <a:defRPr b="0"/>
                    </a:pPr>
                    <a:r>
                      <a:rPr lang="en-US" sz="1200" b="0">
                        <a:latin typeface="Times New Roman" pitchFamily="18" charset="0"/>
                        <a:cs typeface="Times New Roman" pitchFamily="18" charset="0"/>
                      </a:rPr>
                      <a:t>Chi phí tuân thủ TTHC 
còn lại
100%</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97-4A1E-9EC1-F0AFA0F3367A}"/>
                </c:ext>
              </c:extLst>
            </c:dLbl>
            <c:dLbl>
              <c:idx val="1"/>
              <c:layout>
                <c:manualLayout>
                  <c:x val="-4.2388013998250221E-2"/>
                  <c:y val="-9.4928550597841943E-2"/>
                </c:manualLayout>
              </c:layout>
              <c:tx>
                <c:rich>
                  <a:bodyPr/>
                  <a:lstStyle/>
                  <a:p>
                    <a:pPr>
                      <a:defRPr sz="1000" b="0" i="0" u="none" strike="noStrike" baseline="0">
                        <a:solidFill>
                          <a:srgbClr val="000000"/>
                        </a:solidFill>
                        <a:latin typeface="Calibri"/>
                        <a:ea typeface="Calibri"/>
                        <a:cs typeface="Calibri"/>
                      </a:defRPr>
                    </a:pPr>
                    <a:r>
                      <a:rPr lang="vi-VN" sz="1200" b="0" i="0" u="none" strike="noStrike" baseline="0">
                        <a:solidFill>
                          <a:srgbClr val="000000"/>
                        </a:solidFill>
                        <a:latin typeface="Times New Roman"/>
                        <a:cs typeface="Times New Roman"/>
                      </a:rPr>
                      <a:t>Chi phí tuân thủ TTHC cắt giảm được dự kiến sau sửa đổi, bổ sung</a:t>
                    </a:r>
                  </a:p>
                  <a:p>
                    <a:pPr>
                      <a:defRPr sz="1000" b="0" i="0" u="none" strike="noStrike" baseline="0">
                        <a:solidFill>
                          <a:srgbClr val="000000"/>
                        </a:solidFill>
                        <a:latin typeface="Calibri"/>
                        <a:ea typeface="Calibri"/>
                        <a:cs typeface="Calibri"/>
                      </a:defRPr>
                    </a:pPr>
                    <a:r>
                      <a:rPr lang="vi-VN" sz="1200" b="0" i="0" u="none" strike="noStrike" baseline="0">
                        <a:solidFill>
                          <a:srgbClr val="000000"/>
                        </a:solidFill>
                        <a:latin typeface="Times New Roman"/>
                        <a:cs typeface="Times New Roman"/>
                      </a:rPr>
                      <a:t>0%</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97-4A1E-9EC1-F0AFA0F3367A}"/>
                </c:ext>
              </c:extLst>
            </c:dLbl>
            <c:spPr>
              <a:noFill/>
              <a:ln w="25400">
                <a:noFill/>
              </a:ln>
            </c:spPr>
            <c:txPr>
              <a:bodyPr wrap="square" lIns="38100" tIns="19050" rIns="38100" bIns="19050" anchor="ctr">
                <a:spAutoFit/>
              </a:bodyPr>
              <a:lstStyle/>
              <a:p>
                <a:pPr>
                  <a:defRPr b="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'[Chart in Microsoft Word]So sánh TTHC phân giao theo ĐG'!$C$12:$C$13</c:f>
              <c:strCache>
                <c:ptCount val="2"/>
                <c:pt idx="0">
                  <c:v>Chi phí tuân thủ TTHC 
còn lại</c:v>
                </c:pt>
                <c:pt idx="1">
                  <c:v>Chi phí tuân thủ TTHC cắt giảm được dự kiến sau sửa đổi, bổ sung</c:v>
                </c:pt>
              </c:strCache>
            </c:strRef>
          </c:cat>
          <c:val>
            <c:numRef>
              <c:f>'[Chart in Microsoft Word]So sánh TTHC phân giao theo ĐG'!$D$12:$D$13</c:f>
              <c:numCache>
                <c:formatCode>0%</c:formatCode>
                <c:ptCount val="2"/>
                <c:pt idx="0">
                  <c:v>0.8794815717768536</c:v>
                </c:pt>
                <c:pt idx="1">
                  <c:v>0.12051842822314643</c:v>
                </c:pt>
              </c:numCache>
            </c:numRef>
          </c:val>
          <c:extLst>
            <c:ext xmlns:c16="http://schemas.microsoft.com/office/drawing/2014/chart" uri="{C3380CC4-5D6E-409C-BE32-E72D297353CC}">
              <c16:uniqueId val="{00000004-C397-4A1E-9EC1-F0AFA0F3367A}"/>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vi-VN" sz="1500" b="1" i="0" u="none" strike="noStrike" baseline="0">
                <a:solidFill>
                  <a:srgbClr val="000000"/>
                </a:solidFill>
                <a:latin typeface="Times New Roman"/>
                <a:cs typeface="Times New Roman"/>
              </a:rPr>
              <a:t>Chi phí tuân thủ TTHC hiện tại hoặc dự kiến ban hành mới và được sửa đổi, bổ sung hoặc bãi bỏ</a:t>
            </a:r>
          </a:p>
          <a:p>
            <a:pPr>
              <a:defRPr sz="1000" b="0" i="0" u="none" strike="noStrike" baseline="0">
                <a:solidFill>
                  <a:srgbClr val="000000"/>
                </a:solidFill>
                <a:latin typeface="Calibri"/>
                <a:ea typeface="Calibri"/>
                <a:cs typeface="Calibri"/>
              </a:defRPr>
            </a:pPr>
            <a:r>
              <a:rPr lang="vi-VN" sz="1500" b="0" i="0" u="none" strike="noStrike" baseline="0">
                <a:solidFill>
                  <a:srgbClr val="000000"/>
                </a:solidFill>
                <a:latin typeface="Times New Roman"/>
                <a:cs typeface="Times New Roman"/>
              </a:rPr>
              <a:t>(</a:t>
            </a:r>
            <a:r>
              <a:rPr lang="vi-VN" sz="1500" b="0" i="1" u="none" strike="noStrike" baseline="0">
                <a:solidFill>
                  <a:srgbClr val="000000"/>
                </a:solidFill>
                <a:latin typeface="Times New Roman"/>
                <a:cs typeface="Times New Roman"/>
              </a:rPr>
              <a:t>Đơn vị: đồng</a:t>
            </a:r>
            <a:r>
              <a:rPr lang="vi-VN" sz="1500" b="0" i="0" u="none" strike="noStrike" baseline="0">
                <a:solidFill>
                  <a:srgbClr val="000000"/>
                </a:solidFill>
                <a:latin typeface="Times New Roman"/>
                <a:cs typeface="Times New Roman"/>
              </a:rPr>
              <a:t>)</a:t>
            </a:r>
            <a:endParaRPr lang="vi-VN" sz="1500" b="1" i="0" u="none" strike="noStrike" baseline="0">
              <a:solidFill>
                <a:srgbClr val="000000"/>
              </a:solidFill>
              <a:latin typeface="Arial"/>
              <a:cs typeface="Arial"/>
            </a:endParaRPr>
          </a:p>
          <a:p>
            <a:pPr>
              <a:defRPr sz="1000" b="0" i="0" u="none" strike="noStrike" baseline="0">
                <a:solidFill>
                  <a:srgbClr val="000000"/>
                </a:solidFill>
                <a:latin typeface="Calibri"/>
                <a:ea typeface="Calibri"/>
                <a:cs typeface="Calibri"/>
              </a:defRPr>
            </a:pPr>
            <a:endParaRPr lang="vi-VN" sz="1500" b="1" i="0" u="none" strike="noStrike" baseline="0">
              <a:solidFill>
                <a:srgbClr val="000000"/>
              </a:solidFill>
              <a:latin typeface="Arial"/>
              <a:cs typeface="Arial"/>
            </a:endParaRPr>
          </a:p>
        </c:rich>
      </c:tx>
      <c:overlay val="0"/>
    </c:title>
    <c:autoTitleDeleted val="0"/>
    <c:plotArea>
      <c:layout/>
      <c:barChart>
        <c:barDir val="col"/>
        <c:grouping val="clustered"/>
        <c:varyColors val="0"/>
        <c:ser>
          <c:idx val="0"/>
          <c:order val="0"/>
          <c:tx>
            <c:strRef>
              <c:f>'[Chart in Microsoft Word]So sánh TTHC phân giao theo ĐG'!$D$3</c:f>
              <c:strCache>
                <c:ptCount val="1"/>
                <c:pt idx="0">
                  <c:v>Chi phí tuân thủ TTHC hiện tại hoặc dự kiến ban hành mới và được sửa đổi, bổ sung hoặc bãi bỏ
(Đơn vị: đồng)
</c:v>
                </c:pt>
              </c:strCache>
            </c:strRef>
          </c:tx>
          <c:spPr>
            <a:solidFill>
              <a:srgbClr val="00B050"/>
            </a:solidFill>
            <a:ln>
              <a:solidFill>
                <a:srgbClr val="00B050"/>
              </a:solidFill>
            </a:ln>
          </c:spPr>
          <c:invertIfNegative val="0"/>
          <c:dPt>
            <c:idx val="0"/>
            <c:invertIfNegative val="0"/>
            <c:bubble3D val="0"/>
            <c:spPr>
              <a:solidFill>
                <a:srgbClr val="CC0000"/>
              </a:solidFill>
              <a:ln>
                <a:solidFill>
                  <a:srgbClr val="00B050"/>
                </a:solidFill>
              </a:ln>
            </c:spPr>
            <c:extLst>
              <c:ext xmlns:c16="http://schemas.microsoft.com/office/drawing/2014/chart" uri="{C3380CC4-5D6E-409C-BE32-E72D297353CC}">
                <c16:uniqueId val="{00000001-F3E4-4CAA-93E5-F6B86C9D6189}"/>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 in Microsoft Word]So sánh TTHC phân giao theo ĐG'!$C$4:$C$5</c:f>
              <c:strCache>
                <c:ptCount val="2"/>
                <c:pt idx="0">
                  <c:v>Chi phí tuân thủ TTHC hiện tại</c:v>
                </c:pt>
                <c:pt idx="1">
                  <c:v>Chi phí tuân thủ TTHC dự kiến sau sửa đổi, bổ sung</c:v>
                </c:pt>
              </c:strCache>
            </c:strRef>
          </c:cat>
          <c:val>
            <c:numRef>
              <c:f>'[Chart in Microsoft Word]So sánh TTHC phân giao theo ĐG'!$D$4:$D$5</c:f>
              <c:numCache>
                <c:formatCode>#,##0</c:formatCode>
                <c:ptCount val="2"/>
                <c:pt idx="0">
                  <c:v>11774640</c:v>
                </c:pt>
                <c:pt idx="1">
                  <c:v>10161120</c:v>
                </c:pt>
              </c:numCache>
            </c:numRef>
          </c:val>
          <c:extLst>
            <c:ext xmlns:c16="http://schemas.microsoft.com/office/drawing/2014/chart" uri="{C3380CC4-5D6E-409C-BE32-E72D297353CC}">
              <c16:uniqueId val="{00000002-F3E4-4CAA-93E5-F6B86C9D6189}"/>
            </c:ext>
          </c:extLst>
        </c:ser>
        <c:dLbls>
          <c:showLegendKey val="0"/>
          <c:showVal val="0"/>
          <c:showCatName val="0"/>
          <c:showSerName val="0"/>
          <c:showPercent val="0"/>
          <c:showBubbleSize val="0"/>
        </c:dLbls>
        <c:gapWidth val="150"/>
        <c:axId val="391894712"/>
        <c:axId val="1"/>
      </c:barChart>
      <c:catAx>
        <c:axId val="391894712"/>
        <c:scaling>
          <c:orientation val="minMax"/>
        </c:scaling>
        <c:delete val="1"/>
        <c:axPos val="b"/>
        <c:numFmt formatCode="General" sourceLinked="1"/>
        <c:majorTickMark val="out"/>
        <c:minorTickMark val="none"/>
        <c:tickLblPos val="nextTo"/>
        <c:crossAx val="1"/>
        <c:crosses val="autoZero"/>
        <c:auto val="0"/>
        <c:lblAlgn val="ctr"/>
        <c:lblOffset val="100"/>
        <c:noMultiLvlLbl val="0"/>
      </c:catAx>
      <c:valAx>
        <c:axId val="1"/>
        <c:scaling>
          <c:orientation val="minMax"/>
          <c:min val="0"/>
        </c:scaling>
        <c:delete val="0"/>
        <c:axPos val="l"/>
        <c:majorGridlines/>
        <c:numFmt formatCode="#,##0" sourceLinked="0"/>
        <c:majorTickMark val="none"/>
        <c:minorTickMark val="none"/>
        <c:tickLblPos val="nextTo"/>
        <c:txPr>
          <a:bodyPr/>
          <a:lstStyle/>
          <a:p>
            <a:pPr>
              <a:defRPr sz="1100">
                <a:latin typeface="Times New Roman" pitchFamily="18" charset="0"/>
                <a:cs typeface="Times New Roman" pitchFamily="18" charset="0"/>
              </a:defRPr>
            </a:pPr>
            <a:endParaRPr lang="en-US"/>
          </a:p>
        </c:txPr>
        <c:crossAx val="391894712"/>
        <c:crosses val="autoZero"/>
        <c:crossBetween val="between"/>
      </c:valAx>
    </c:plotArea>
    <c:legend>
      <c:legendPos val="r"/>
      <c:layout>
        <c:manualLayout>
          <c:xMode val="edge"/>
          <c:yMode val="edge"/>
          <c:x val="0.67352552124400089"/>
          <c:y val="0.50552922590837279"/>
          <c:w val="0.31915852082275725"/>
          <c:h val="0.22985781990521331"/>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b="1" i="0" u="none" strike="noStrike" baseline="0">
                <a:solidFill>
                  <a:srgbClr val="000000"/>
                </a:solidFill>
                <a:latin typeface="Times New Roman"/>
                <a:ea typeface="Times New Roman"/>
                <a:cs typeface="Times New Roman"/>
              </a:defRPr>
            </a:pPr>
            <a:r>
              <a:rPr lang="vi-VN"/>
              <a:t>Chi phí tuân thủ TTHC còn lại (màu đỏ) và Chi phí tuân thủ TTHC cắt giảm được (màu xanh) sau dự kiến sửa đổi, bổ sung hoặc bãi bỏ
</a:t>
            </a:r>
          </a:p>
        </c:rich>
      </c:tx>
      <c:layout>
        <c:manualLayout>
          <c:xMode val="edge"/>
          <c:yMode val="edge"/>
          <c:x val="8.5616734731263286E-2"/>
          <c:y val="0"/>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21171772301025549"/>
          <c:y val="0.45358353303663129"/>
          <c:w val="0.50436238791450705"/>
          <c:h val="0.36361206207919666"/>
        </c:manualLayout>
      </c:layout>
      <c:pie3DChart>
        <c:varyColors val="1"/>
        <c:ser>
          <c:idx val="0"/>
          <c:order val="0"/>
          <c:tx>
            <c:strRef>
              <c:f>'[Chart in Microsoft Word]So sánh TTHC phân giao theo ĐG'!$D$11</c:f>
              <c:strCache>
                <c:ptCount val="1"/>
                <c:pt idx="0">
                  <c:v>Tỷ lệ % TTHC được cắt giảm/01năm
</c:v>
                </c:pt>
              </c:strCache>
            </c:strRef>
          </c:tx>
          <c:dPt>
            <c:idx val="0"/>
            <c:bubble3D val="0"/>
            <c:spPr>
              <a:solidFill>
                <a:srgbClr val="CC0000"/>
              </a:solidFill>
            </c:spPr>
            <c:extLst>
              <c:ext xmlns:c16="http://schemas.microsoft.com/office/drawing/2014/chart" uri="{C3380CC4-5D6E-409C-BE32-E72D297353CC}">
                <c16:uniqueId val="{00000001-9AD1-4110-85E9-7CB8B7BF1A99}"/>
              </c:ext>
            </c:extLst>
          </c:dPt>
          <c:dPt>
            <c:idx val="1"/>
            <c:bubble3D val="0"/>
            <c:spPr>
              <a:solidFill>
                <a:srgbClr val="00B050"/>
              </a:solidFill>
            </c:spPr>
            <c:extLst>
              <c:ext xmlns:c16="http://schemas.microsoft.com/office/drawing/2014/chart" uri="{C3380CC4-5D6E-409C-BE32-E72D297353CC}">
                <c16:uniqueId val="{00000003-9AD1-4110-85E9-7CB8B7BF1A99}"/>
              </c:ext>
            </c:extLst>
          </c:dPt>
          <c:dLbls>
            <c:dLbl>
              <c:idx val="0"/>
              <c:layout>
                <c:manualLayout>
                  <c:x val="2.3389763779527558E-2"/>
                  <c:y val="1.6372484689413824E-2"/>
                </c:manualLayout>
              </c:layout>
              <c:tx>
                <c:rich>
                  <a:bodyPr/>
                  <a:lstStyle/>
                  <a:p>
                    <a:pPr>
                      <a:defRPr b="0"/>
                    </a:pPr>
                    <a:r>
                      <a:rPr lang="en-US" sz="1200" b="0">
                        <a:latin typeface="Times New Roman" pitchFamily="18" charset="0"/>
                        <a:cs typeface="Times New Roman" pitchFamily="18" charset="0"/>
                      </a:rPr>
                      <a:t>Chi phí tuân thủ TTHC 
còn lại
100%</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D1-4110-85E9-7CB8B7BF1A99}"/>
                </c:ext>
              </c:extLst>
            </c:dLbl>
            <c:dLbl>
              <c:idx val="1"/>
              <c:layout>
                <c:manualLayout>
                  <c:x val="-4.2388013998250221E-2"/>
                  <c:y val="-9.4928550597841943E-2"/>
                </c:manualLayout>
              </c:layout>
              <c:tx>
                <c:rich>
                  <a:bodyPr/>
                  <a:lstStyle/>
                  <a:p>
                    <a:pPr>
                      <a:defRPr sz="1000" b="0" i="0" u="none" strike="noStrike" baseline="0">
                        <a:solidFill>
                          <a:srgbClr val="000000"/>
                        </a:solidFill>
                        <a:latin typeface="Calibri"/>
                        <a:ea typeface="Calibri"/>
                        <a:cs typeface="Calibri"/>
                      </a:defRPr>
                    </a:pPr>
                    <a:r>
                      <a:rPr lang="vi-VN" sz="1200" b="0" i="0" u="none" strike="noStrike" baseline="0">
                        <a:solidFill>
                          <a:srgbClr val="000000"/>
                        </a:solidFill>
                        <a:latin typeface="Times New Roman"/>
                        <a:cs typeface="Times New Roman"/>
                      </a:rPr>
                      <a:t>Chi phí tuân thủ TTHC cắt giảm được dự kiến sau sửa đổi, bổ sung</a:t>
                    </a:r>
                  </a:p>
                  <a:p>
                    <a:pPr>
                      <a:defRPr sz="1000" b="0" i="0" u="none" strike="noStrike" baseline="0">
                        <a:solidFill>
                          <a:srgbClr val="000000"/>
                        </a:solidFill>
                        <a:latin typeface="Calibri"/>
                        <a:ea typeface="Calibri"/>
                        <a:cs typeface="Calibri"/>
                      </a:defRPr>
                    </a:pPr>
                    <a:r>
                      <a:rPr lang="vi-VN" sz="1200" b="0" i="0" u="none" strike="noStrike" baseline="0">
                        <a:solidFill>
                          <a:srgbClr val="000000"/>
                        </a:solidFill>
                        <a:latin typeface="Times New Roman"/>
                        <a:cs typeface="Times New Roman"/>
                      </a:rPr>
                      <a:t>0%</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D1-4110-85E9-7CB8B7BF1A99}"/>
                </c:ext>
              </c:extLst>
            </c:dLbl>
            <c:spPr>
              <a:noFill/>
              <a:ln w="25400">
                <a:noFill/>
              </a:ln>
            </c:spPr>
            <c:txPr>
              <a:bodyPr wrap="square" lIns="38100" tIns="19050" rIns="38100" bIns="19050" anchor="ctr">
                <a:spAutoFit/>
              </a:bodyPr>
              <a:lstStyle/>
              <a:p>
                <a:pPr>
                  <a:defRPr b="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'[Chart in Microsoft Word]So sánh TTHC phân giao theo ĐG'!$C$12:$C$13</c:f>
              <c:strCache>
                <c:ptCount val="2"/>
                <c:pt idx="0">
                  <c:v>Chi phí tuân thủ TTHC 
còn lại</c:v>
                </c:pt>
                <c:pt idx="1">
                  <c:v>Chi phí tuân thủ TTHC cắt giảm được dự kiến sau sửa đổi, bổ sung</c:v>
                </c:pt>
              </c:strCache>
            </c:strRef>
          </c:cat>
          <c:val>
            <c:numRef>
              <c:f>'[Chart in Microsoft Word]So sánh TTHC phân giao theo ĐG'!$D$12:$D$13</c:f>
              <c:numCache>
                <c:formatCode>0%</c:formatCode>
                <c:ptCount val="2"/>
                <c:pt idx="0">
                  <c:v>0.86296651107804567</c:v>
                </c:pt>
                <c:pt idx="1">
                  <c:v>0.1370334889219543</c:v>
                </c:pt>
              </c:numCache>
            </c:numRef>
          </c:val>
          <c:extLst>
            <c:ext xmlns:c16="http://schemas.microsoft.com/office/drawing/2014/chart" uri="{C3380CC4-5D6E-409C-BE32-E72D297353CC}">
              <c16:uniqueId val="{00000004-9AD1-4110-85E9-7CB8B7BF1A99}"/>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vi-VN" sz="1500" b="1" i="0" u="none" strike="noStrike" baseline="0">
                <a:solidFill>
                  <a:srgbClr val="000000"/>
                </a:solidFill>
                <a:latin typeface="Times New Roman"/>
                <a:cs typeface="Times New Roman"/>
              </a:rPr>
              <a:t>Chi phí tuân thủ TTHC hiện tại hoặc dự kiến ban hành mới và được sửa đổi, bổ sung hoặc bãi bỏ</a:t>
            </a:r>
          </a:p>
          <a:p>
            <a:pPr>
              <a:defRPr sz="1000" b="0" i="0" u="none" strike="noStrike" baseline="0">
                <a:solidFill>
                  <a:srgbClr val="000000"/>
                </a:solidFill>
                <a:latin typeface="Calibri"/>
                <a:ea typeface="Calibri"/>
                <a:cs typeface="Calibri"/>
              </a:defRPr>
            </a:pPr>
            <a:r>
              <a:rPr lang="vi-VN" sz="1500" b="0" i="0" u="none" strike="noStrike" baseline="0">
                <a:solidFill>
                  <a:srgbClr val="000000"/>
                </a:solidFill>
                <a:latin typeface="Times New Roman"/>
                <a:cs typeface="Times New Roman"/>
              </a:rPr>
              <a:t>(</a:t>
            </a:r>
            <a:r>
              <a:rPr lang="vi-VN" sz="1500" b="0" i="1" u="none" strike="noStrike" baseline="0">
                <a:solidFill>
                  <a:srgbClr val="000000"/>
                </a:solidFill>
                <a:latin typeface="Times New Roman"/>
                <a:cs typeface="Times New Roman"/>
              </a:rPr>
              <a:t>Đơn vị: đồng</a:t>
            </a:r>
            <a:r>
              <a:rPr lang="vi-VN" sz="1500" b="0" i="0" u="none" strike="noStrike" baseline="0">
                <a:solidFill>
                  <a:srgbClr val="000000"/>
                </a:solidFill>
                <a:latin typeface="Times New Roman"/>
                <a:cs typeface="Times New Roman"/>
              </a:rPr>
              <a:t>)</a:t>
            </a:r>
            <a:endParaRPr lang="vi-VN" sz="1500" b="1" i="0" u="none" strike="noStrike" baseline="0">
              <a:solidFill>
                <a:srgbClr val="000000"/>
              </a:solidFill>
              <a:latin typeface="Arial"/>
              <a:cs typeface="Arial"/>
            </a:endParaRPr>
          </a:p>
          <a:p>
            <a:pPr>
              <a:defRPr sz="1000" b="0" i="0" u="none" strike="noStrike" baseline="0">
                <a:solidFill>
                  <a:srgbClr val="000000"/>
                </a:solidFill>
                <a:latin typeface="Calibri"/>
                <a:ea typeface="Calibri"/>
                <a:cs typeface="Calibri"/>
              </a:defRPr>
            </a:pPr>
            <a:endParaRPr lang="vi-VN" sz="1500" b="1" i="0" u="none" strike="noStrike" baseline="0">
              <a:solidFill>
                <a:srgbClr val="000000"/>
              </a:solidFill>
              <a:latin typeface="Arial"/>
              <a:cs typeface="Arial"/>
            </a:endParaRPr>
          </a:p>
        </c:rich>
      </c:tx>
      <c:overlay val="0"/>
    </c:title>
    <c:autoTitleDeleted val="0"/>
    <c:plotArea>
      <c:layout/>
      <c:barChart>
        <c:barDir val="col"/>
        <c:grouping val="clustered"/>
        <c:varyColors val="0"/>
        <c:ser>
          <c:idx val="0"/>
          <c:order val="0"/>
          <c:tx>
            <c:strRef>
              <c:f>'[Chart in Microsoft Word]So sánh TTHC phân giao theo ĐG'!$D$3</c:f>
              <c:strCache>
                <c:ptCount val="1"/>
                <c:pt idx="0">
                  <c:v>Chi phí tuân thủ TTHC hiện tại hoặc dự kiến ban hành mới và được sửa đổi, bổ sung hoặc bãi bỏ
(Đơn vị: đồng)
</c:v>
                </c:pt>
              </c:strCache>
            </c:strRef>
          </c:tx>
          <c:spPr>
            <a:solidFill>
              <a:srgbClr val="00B050"/>
            </a:solidFill>
            <a:ln>
              <a:solidFill>
                <a:srgbClr val="00B050"/>
              </a:solidFill>
            </a:ln>
          </c:spPr>
          <c:invertIfNegative val="0"/>
          <c:dPt>
            <c:idx val="0"/>
            <c:invertIfNegative val="0"/>
            <c:bubble3D val="0"/>
            <c:spPr>
              <a:solidFill>
                <a:srgbClr val="CC0000"/>
              </a:solidFill>
              <a:ln>
                <a:solidFill>
                  <a:srgbClr val="00B050"/>
                </a:solidFill>
              </a:ln>
            </c:spPr>
            <c:extLst>
              <c:ext xmlns:c16="http://schemas.microsoft.com/office/drawing/2014/chart" uri="{C3380CC4-5D6E-409C-BE32-E72D297353CC}">
                <c16:uniqueId val="{00000001-2B37-48E7-B3D8-F1441743FF6E}"/>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 in Microsoft Word]So sánh TTHC phân giao theo ĐG'!$C$4:$C$5</c:f>
              <c:strCache>
                <c:ptCount val="2"/>
                <c:pt idx="0">
                  <c:v>Chi phí tuân thủ TTHC hiện tại</c:v>
                </c:pt>
                <c:pt idx="1">
                  <c:v>Chi phí tuân thủ TTHC dự kiến sau sửa đổi, bổ sung</c:v>
                </c:pt>
              </c:strCache>
            </c:strRef>
          </c:cat>
          <c:val>
            <c:numRef>
              <c:f>'[Chart in Microsoft Word]So sánh TTHC phân giao theo ĐG'!$D$4:$D$5</c:f>
              <c:numCache>
                <c:formatCode>#,##0</c:formatCode>
                <c:ptCount val="2"/>
                <c:pt idx="0">
                  <c:v>11774640</c:v>
                </c:pt>
                <c:pt idx="1">
                  <c:v>11774640</c:v>
                </c:pt>
              </c:numCache>
            </c:numRef>
          </c:val>
          <c:extLst>
            <c:ext xmlns:c16="http://schemas.microsoft.com/office/drawing/2014/chart" uri="{C3380CC4-5D6E-409C-BE32-E72D297353CC}">
              <c16:uniqueId val="{00000002-2B37-48E7-B3D8-F1441743FF6E}"/>
            </c:ext>
          </c:extLst>
        </c:ser>
        <c:dLbls>
          <c:showLegendKey val="0"/>
          <c:showVal val="0"/>
          <c:showCatName val="0"/>
          <c:showSerName val="0"/>
          <c:showPercent val="0"/>
          <c:showBubbleSize val="0"/>
        </c:dLbls>
        <c:gapWidth val="150"/>
        <c:axId val="391894712"/>
        <c:axId val="1"/>
      </c:barChart>
      <c:catAx>
        <c:axId val="391894712"/>
        <c:scaling>
          <c:orientation val="minMax"/>
        </c:scaling>
        <c:delete val="1"/>
        <c:axPos val="b"/>
        <c:numFmt formatCode="General" sourceLinked="1"/>
        <c:majorTickMark val="out"/>
        <c:minorTickMark val="none"/>
        <c:tickLblPos val="nextTo"/>
        <c:crossAx val="1"/>
        <c:crosses val="autoZero"/>
        <c:auto val="0"/>
        <c:lblAlgn val="ctr"/>
        <c:lblOffset val="100"/>
        <c:noMultiLvlLbl val="0"/>
      </c:catAx>
      <c:valAx>
        <c:axId val="1"/>
        <c:scaling>
          <c:orientation val="minMax"/>
        </c:scaling>
        <c:delete val="0"/>
        <c:axPos val="l"/>
        <c:majorGridlines/>
        <c:numFmt formatCode="#,##0" sourceLinked="1"/>
        <c:majorTickMark val="none"/>
        <c:minorTickMark val="none"/>
        <c:tickLblPos val="nextTo"/>
        <c:txPr>
          <a:bodyPr/>
          <a:lstStyle/>
          <a:p>
            <a:pPr>
              <a:defRPr sz="1100">
                <a:latin typeface="Times New Roman" pitchFamily="18" charset="0"/>
                <a:cs typeface="Times New Roman" pitchFamily="18" charset="0"/>
              </a:defRPr>
            </a:pPr>
            <a:endParaRPr lang="en-US"/>
          </a:p>
        </c:txPr>
        <c:crossAx val="391894712"/>
        <c:crosses val="autoZero"/>
        <c:crossBetween val="between"/>
      </c:valAx>
    </c:plotArea>
    <c:legend>
      <c:legendPos val="r"/>
      <c:layout>
        <c:manualLayout>
          <c:xMode val="edge"/>
          <c:yMode val="edge"/>
          <c:x val="0.67352552124400089"/>
          <c:y val="0.50552922590837279"/>
          <c:w val="0.31915852082275725"/>
          <c:h val="0.22985781990521331"/>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00" b="1" i="0" u="none" strike="noStrike" baseline="0">
                <a:solidFill>
                  <a:srgbClr val="000000"/>
                </a:solidFill>
                <a:latin typeface="Times New Roman"/>
                <a:ea typeface="Times New Roman"/>
                <a:cs typeface="Times New Roman"/>
              </a:defRPr>
            </a:pPr>
            <a:r>
              <a:rPr lang="vi-VN"/>
              <a:t>Chi phí tuân thủ TTHC còn lại (màu đỏ) và Chi phí tuân thủ TTHC cắt giảm được (màu xanh) sau dự kiến sửa đổi, bổ sung hoặc bãi bỏ
</a:t>
            </a:r>
          </a:p>
        </c:rich>
      </c:tx>
      <c:layout>
        <c:manualLayout>
          <c:xMode val="edge"/>
          <c:yMode val="edge"/>
          <c:x val="8.5616734731263286E-2"/>
          <c:y val="0"/>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21171772301025549"/>
          <c:y val="0.45358353303663129"/>
          <c:w val="0.50436238791450705"/>
          <c:h val="0.36361206207919666"/>
        </c:manualLayout>
      </c:layout>
      <c:pie3DChart>
        <c:varyColors val="1"/>
        <c:ser>
          <c:idx val="0"/>
          <c:order val="0"/>
          <c:tx>
            <c:strRef>
              <c:f>'So sánh chi phí eur1'!$D$11</c:f>
              <c:strCache>
                <c:ptCount val="1"/>
                <c:pt idx="0">
                  <c:v>Tỷ lệ % TTHC được cắt giảm/01năm
</c:v>
                </c:pt>
              </c:strCache>
            </c:strRef>
          </c:tx>
          <c:dPt>
            <c:idx val="0"/>
            <c:bubble3D val="0"/>
            <c:spPr>
              <a:solidFill>
                <a:srgbClr val="CC0000"/>
              </a:solidFill>
            </c:spPr>
            <c:extLst>
              <c:ext xmlns:c16="http://schemas.microsoft.com/office/drawing/2014/chart" uri="{C3380CC4-5D6E-409C-BE32-E72D297353CC}">
                <c16:uniqueId val="{00000001-E47C-48D7-8EDA-50A843C4BB39}"/>
              </c:ext>
            </c:extLst>
          </c:dPt>
          <c:dPt>
            <c:idx val="1"/>
            <c:bubble3D val="0"/>
            <c:spPr>
              <a:solidFill>
                <a:srgbClr val="00B050"/>
              </a:solidFill>
            </c:spPr>
            <c:extLst>
              <c:ext xmlns:c16="http://schemas.microsoft.com/office/drawing/2014/chart" uri="{C3380CC4-5D6E-409C-BE32-E72D297353CC}">
                <c16:uniqueId val="{00000003-E47C-48D7-8EDA-50A843C4BB39}"/>
              </c:ext>
            </c:extLst>
          </c:dPt>
          <c:dLbls>
            <c:dLbl>
              <c:idx val="0"/>
              <c:layout>
                <c:manualLayout>
                  <c:x val="2.3389763779527558E-2"/>
                  <c:y val="1.6372484689413824E-2"/>
                </c:manualLayout>
              </c:layout>
              <c:tx>
                <c:rich>
                  <a:bodyPr/>
                  <a:lstStyle/>
                  <a:p>
                    <a:pPr>
                      <a:defRPr b="0"/>
                    </a:pPr>
                    <a:r>
                      <a:rPr lang="en-US" sz="1200" b="0">
                        <a:latin typeface="Times New Roman" pitchFamily="18" charset="0"/>
                        <a:cs typeface="Times New Roman" pitchFamily="18" charset="0"/>
                      </a:rPr>
                      <a:t>Chi phí tuân thủ TTHC 
còn lại
100%</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7C-48D7-8EDA-50A843C4BB39}"/>
                </c:ext>
              </c:extLst>
            </c:dLbl>
            <c:dLbl>
              <c:idx val="1"/>
              <c:layout>
                <c:manualLayout>
                  <c:x val="-4.2388013998250221E-2"/>
                  <c:y val="-9.4928550597841943E-2"/>
                </c:manualLayout>
              </c:layout>
              <c:tx>
                <c:rich>
                  <a:bodyPr/>
                  <a:lstStyle/>
                  <a:p>
                    <a:pPr>
                      <a:defRPr sz="1000" b="0" i="0" u="none" strike="noStrike" baseline="0">
                        <a:solidFill>
                          <a:srgbClr val="000000"/>
                        </a:solidFill>
                        <a:latin typeface="Calibri"/>
                        <a:ea typeface="Calibri"/>
                        <a:cs typeface="Calibri"/>
                      </a:defRPr>
                    </a:pPr>
                    <a:r>
                      <a:rPr lang="vi-VN" sz="1200" b="0" i="0" u="none" strike="noStrike" baseline="0">
                        <a:solidFill>
                          <a:srgbClr val="000000"/>
                        </a:solidFill>
                        <a:latin typeface="Times New Roman"/>
                        <a:cs typeface="Times New Roman"/>
                      </a:rPr>
                      <a:t>Chi phí tuân thủ TTHC cắt giảm được dự kiến sau sửa đổi, bổ sung</a:t>
                    </a:r>
                  </a:p>
                  <a:p>
                    <a:pPr>
                      <a:defRPr sz="1000" b="0" i="0" u="none" strike="noStrike" baseline="0">
                        <a:solidFill>
                          <a:srgbClr val="000000"/>
                        </a:solidFill>
                        <a:latin typeface="Calibri"/>
                        <a:ea typeface="Calibri"/>
                        <a:cs typeface="Calibri"/>
                      </a:defRPr>
                    </a:pPr>
                    <a:r>
                      <a:rPr lang="vi-VN" sz="1200" b="0" i="0" u="none" strike="noStrike" baseline="0">
                        <a:solidFill>
                          <a:srgbClr val="000000"/>
                        </a:solidFill>
                        <a:latin typeface="Times New Roman"/>
                        <a:cs typeface="Times New Roman"/>
                      </a:rPr>
                      <a:t>0%</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7C-48D7-8EDA-50A843C4BB39}"/>
                </c:ext>
              </c:extLst>
            </c:dLbl>
            <c:spPr>
              <a:noFill/>
              <a:ln w="25400">
                <a:noFill/>
              </a:ln>
            </c:spPr>
            <c:txPr>
              <a:bodyPr wrap="square" lIns="38100" tIns="19050" rIns="38100" bIns="19050" anchor="ctr">
                <a:spAutoFit/>
              </a:bodyPr>
              <a:lstStyle/>
              <a:p>
                <a:pPr>
                  <a:defRPr b="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'So sánh chi phí eur1'!$C$12:$C$13</c:f>
              <c:strCache>
                <c:ptCount val="2"/>
                <c:pt idx="0">
                  <c:v>Chi phí tuân thủ TTHC 
còn lại</c:v>
                </c:pt>
                <c:pt idx="1">
                  <c:v>Chi phí tuân thủ TTHC cắt giảm được dự kiến sau sửa đổi, bổ sung</c:v>
                </c:pt>
              </c:strCache>
            </c:strRef>
          </c:cat>
          <c:val>
            <c:numRef>
              <c:f>'So sánh chi phí eur1'!$D$12:$D$13</c:f>
              <c:numCache>
                <c:formatCode>0%</c:formatCode>
                <c:ptCount val="2"/>
                <c:pt idx="0">
                  <c:v>1</c:v>
                </c:pt>
                <c:pt idx="1">
                  <c:v>0</c:v>
                </c:pt>
              </c:numCache>
            </c:numRef>
          </c:val>
          <c:extLst>
            <c:ext xmlns:c16="http://schemas.microsoft.com/office/drawing/2014/chart" uri="{C3380CC4-5D6E-409C-BE32-E72D297353CC}">
              <c16:uniqueId val="{00000004-E47C-48D7-8EDA-50A843C4BB39}"/>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vi-VN"/>
              <a:t>Chi phí tuân thủ TTHC hiện tại hoặc dự kiến ban hành mới và được sửa đổi, bổ sung hoặc bãi bỏ
(Đơn vị: đồng)
</a:t>
            </a:r>
          </a:p>
        </c:rich>
      </c:tx>
      <c:overlay val="0"/>
    </c:title>
    <c:autoTitleDeleted val="0"/>
    <c:plotArea>
      <c:layout/>
      <c:barChart>
        <c:barDir val="col"/>
        <c:grouping val="clustered"/>
        <c:varyColors val="0"/>
        <c:ser>
          <c:idx val="0"/>
          <c:order val="0"/>
          <c:tx>
            <c:strRef>
              <c:f>'So sánh TTHC phân giao theo ĐG'!$D$3</c:f>
              <c:strCache>
                <c:ptCount val="1"/>
                <c:pt idx="0">
                  <c:v>Chi phí tuân thủ TTHC hiện tại hoặc dự kiến ban hành mới và được sửa đổi, bổ sung hoặc bãi bỏ
(Đơn vị: đồng)
</c:v>
                </c:pt>
              </c:strCache>
            </c:strRef>
          </c:tx>
          <c:spPr>
            <a:solidFill>
              <a:srgbClr val="00B050"/>
            </a:solidFill>
            <a:ln>
              <a:solidFill>
                <a:srgbClr val="00B050"/>
              </a:solidFill>
            </a:ln>
          </c:spPr>
          <c:invertIfNegative val="0"/>
          <c:dPt>
            <c:idx val="0"/>
            <c:invertIfNegative val="0"/>
            <c:bubble3D val="0"/>
            <c:spPr>
              <a:solidFill>
                <a:srgbClr val="CC0000"/>
              </a:solidFill>
              <a:ln>
                <a:solidFill>
                  <a:srgbClr val="00B050"/>
                </a:solidFill>
              </a:ln>
            </c:spPr>
            <c:extLst>
              <c:ext xmlns:c16="http://schemas.microsoft.com/office/drawing/2014/chart" uri="{C3380CC4-5D6E-409C-BE32-E72D297353CC}">
                <c16:uniqueId val="{00000001-73E2-4676-A966-5827FE5A8158}"/>
              </c:ext>
            </c:extLst>
          </c:dPt>
          <c:cat>
            <c:strRef>
              <c:f>'So sánh TTHC phân giao theo ĐG'!$C$4:$C$5</c:f>
              <c:strCache>
                <c:ptCount val="2"/>
                <c:pt idx="0">
                  <c:v>Chi phí tuân thủ TTHC hiện tại</c:v>
                </c:pt>
                <c:pt idx="1">
                  <c:v>Chi phí tuân thủ TTHC dự kiến sau sửa đổi, bổ sung</c:v>
                </c:pt>
              </c:strCache>
            </c:strRef>
          </c:cat>
          <c:val>
            <c:numRef>
              <c:f>'So sánh TTHC phân giao theo ĐG'!$D$4:$D$5</c:f>
              <c:numCache>
                <c:formatCode>General</c:formatCode>
                <c:ptCount val="2"/>
                <c:pt idx="0">
                  <c:v>11774640</c:v>
                </c:pt>
                <c:pt idx="1">
                  <c:v>11774640</c:v>
                </c:pt>
              </c:numCache>
            </c:numRef>
          </c:val>
          <c:extLst>
            <c:ext xmlns:c16="http://schemas.microsoft.com/office/drawing/2014/chart" uri="{C3380CC4-5D6E-409C-BE32-E72D297353CC}">
              <c16:uniqueId val="{00000002-73E2-4676-A966-5827FE5A8158}"/>
            </c:ext>
          </c:extLst>
        </c:ser>
        <c:dLbls>
          <c:showLegendKey val="0"/>
          <c:showVal val="0"/>
          <c:showCatName val="0"/>
          <c:showSerName val="0"/>
          <c:showPercent val="0"/>
          <c:showBubbleSize val="0"/>
        </c:dLbls>
        <c:gapWidth val="150"/>
        <c:axId val="391894712"/>
        <c:axId val="1"/>
      </c:barChart>
      <c:catAx>
        <c:axId val="391894712"/>
        <c:scaling>
          <c:orientation val="minMax"/>
        </c:scaling>
        <c:delete val="1"/>
        <c:axPos val="b"/>
        <c:numFmt formatCode="General" sourceLinked="1"/>
        <c:majorTickMark val="out"/>
        <c:minorTickMark val="none"/>
        <c:tickLblPos val="nextTo"/>
        <c:crossAx val="1"/>
        <c:crosses val="autoZero"/>
        <c:auto val="0"/>
        <c:lblAlgn val="ctr"/>
        <c:lblOffset val="100"/>
        <c:noMultiLvlLbl val="0"/>
      </c:catAx>
      <c:valAx>
        <c:axId val="1"/>
        <c:scaling>
          <c:orientation val="minMax"/>
        </c:scaling>
        <c:delete val="0"/>
        <c:axPos val="l"/>
        <c:majorGridlines/>
        <c:numFmt formatCode="#,##0" sourceLinked="0"/>
        <c:majorTickMark val="none"/>
        <c:minorTickMark val="none"/>
        <c:tickLblPos val="nextTo"/>
        <c:crossAx val="391894712"/>
        <c:crosses val="autoZero"/>
        <c:crossBetween val="between"/>
      </c:valAx>
    </c:plotArea>
    <c:legend>
      <c:legendPos val="r"/>
      <c:layout>
        <c:manualLayout>
          <c:xMode val="edge"/>
          <c:yMode val="edge"/>
          <c:x val="0.67352552124400089"/>
          <c:y val="0.50552922590837279"/>
          <c:w val="0.31915852082275725"/>
          <c:h val="0.22985781990521331"/>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00" b="1" i="0" u="none" strike="noStrike" baseline="0">
                <a:solidFill>
                  <a:srgbClr val="000000"/>
                </a:solidFill>
                <a:latin typeface="Times New Roman"/>
                <a:ea typeface="Times New Roman"/>
                <a:cs typeface="Times New Roman"/>
              </a:defRPr>
            </a:pPr>
            <a:r>
              <a:rPr lang="vi-VN"/>
              <a:t>Chi phí tuân thủ TTHC còn lại (màu đỏ) và Chi phí tuân thủ TTHC cắt giảm được (màu xanh) sau dự kiến sửa đổi, bổ sung hoặc bãi bỏ
</a:t>
            </a:r>
          </a:p>
        </c:rich>
      </c:tx>
      <c:layout>
        <c:manualLayout>
          <c:xMode val="edge"/>
          <c:yMode val="edge"/>
          <c:x val="8.5616734731263286E-2"/>
          <c:y val="0"/>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21171772301025549"/>
          <c:y val="0.45358353303663129"/>
          <c:w val="0.50436238791450705"/>
          <c:h val="0.36361206207919666"/>
        </c:manualLayout>
      </c:layout>
      <c:pie3DChart>
        <c:varyColors val="1"/>
        <c:ser>
          <c:idx val="0"/>
          <c:order val="0"/>
          <c:tx>
            <c:strRef>
              <c:f>'So sánh chi phí eur1'!$D$11</c:f>
              <c:strCache>
                <c:ptCount val="1"/>
                <c:pt idx="0">
                  <c:v>Tỷ lệ % TTHC được cắt giảm/01năm
</c:v>
                </c:pt>
              </c:strCache>
            </c:strRef>
          </c:tx>
          <c:dPt>
            <c:idx val="0"/>
            <c:bubble3D val="0"/>
            <c:spPr>
              <a:solidFill>
                <a:srgbClr val="CC0000"/>
              </a:solidFill>
            </c:spPr>
            <c:extLst>
              <c:ext xmlns:c16="http://schemas.microsoft.com/office/drawing/2014/chart" uri="{C3380CC4-5D6E-409C-BE32-E72D297353CC}">
                <c16:uniqueId val="{00000001-E0CE-4092-9D53-D760890B4310}"/>
              </c:ext>
            </c:extLst>
          </c:dPt>
          <c:dPt>
            <c:idx val="1"/>
            <c:bubble3D val="0"/>
            <c:spPr>
              <a:solidFill>
                <a:srgbClr val="00B050"/>
              </a:solidFill>
            </c:spPr>
            <c:extLst>
              <c:ext xmlns:c16="http://schemas.microsoft.com/office/drawing/2014/chart" uri="{C3380CC4-5D6E-409C-BE32-E72D297353CC}">
                <c16:uniqueId val="{00000003-E0CE-4092-9D53-D760890B4310}"/>
              </c:ext>
            </c:extLst>
          </c:dPt>
          <c:dLbls>
            <c:dLbl>
              <c:idx val="0"/>
              <c:layout>
                <c:manualLayout>
                  <c:x val="2.3389763779527558E-2"/>
                  <c:y val="1.6372484689413824E-2"/>
                </c:manualLayout>
              </c:layout>
              <c:tx>
                <c:rich>
                  <a:bodyPr/>
                  <a:lstStyle/>
                  <a:p>
                    <a:pPr>
                      <a:defRPr b="0"/>
                    </a:pPr>
                    <a:r>
                      <a:rPr lang="en-US" sz="1200" b="0">
                        <a:latin typeface="Times New Roman" pitchFamily="18" charset="0"/>
                        <a:cs typeface="Times New Roman" pitchFamily="18" charset="0"/>
                      </a:rPr>
                      <a:t>Chi phí tuân thủ TTHC 
còn lại
100%</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CE-4092-9D53-D760890B4310}"/>
                </c:ext>
              </c:extLst>
            </c:dLbl>
            <c:dLbl>
              <c:idx val="1"/>
              <c:layout>
                <c:manualLayout>
                  <c:x val="-4.2388013998250221E-2"/>
                  <c:y val="-9.4928550597841943E-2"/>
                </c:manualLayout>
              </c:layout>
              <c:tx>
                <c:rich>
                  <a:bodyPr/>
                  <a:lstStyle/>
                  <a:p>
                    <a:pPr>
                      <a:defRPr sz="1000" b="0" i="0" u="none" strike="noStrike" baseline="0">
                        <a:solidFill>
                          <a:srgbClr val="000000"/>
                        </a:solidFill>
                        <a:latin typeface="Calibri"/>
                        <a:ea typeface="Calibri"/>
                        <a:cs typeface="Calibri"/>
                      </a:defRPr>
                    </a:pPr>
                    <a:r>
                      <a:rPr lang="vi-VN" sz="1200" b="0" i="0" u="none" strike="noStrike" baseline="0">
                        <a:solidFill>
                          <a:srgbClr val="000000"/>
                        </a:solidFill>
                        <a:latin typeface="Times New Roman"/>
                        <a:cs typeface="Times New Roman"/>
                      </a:rPr>
                      <a:t>Chi phí tuân thủ TTHC cắt giảm được dự kiến sau sửa đổi, bổ sung</a:t>
                    </a:r>
                  </a:p>
                  <a:p>
                    <a:pPr>
                      <a:defRPr sz="1000" b="0" i="0" u="none" strike="noStrike" baseline="0">
                        <a:solidFill>
                          <a:srgbClr val="000000"/>
                        </a:solidFill>
                        <a:latin typeface="Calibri"/>
                        <a:ea typeface="Calibri"/>
                        <a:cs typeface="Calibri"/>
                      </a:defRPr>
                    </a:pPr>
                    <a:r>
                      <a:rPr lang="vi-VN" sz="1200" b="0" i="0" u="none" strike="noStrike" baseline="0">
                        <a:solidFill>
                          <a:srgbClr val="000000"/>
                        </a:solidFill>
                        <a:latin typeface="Times New Roman"/>
                        <a:cs typeface="Times New Roman"/>
                      </a:rPr>
                      <a:t>0%</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CE-4092-9D53-D760890B4310}"/>
                </c:ext>
              </c:extLst>
            </c:dLbl>
            <c:spPr>
              <a:noFill/>
              <a:ln w="25400">
                <a:noFill/>
              </a:ln>
            </c:spPr>
            <c:txPr>
              <a:bodyPr wrap="square" lIns="38100" tIns="19050" rIns="38100" bIns="19050" anchor="ctr">
                <a:spAutoFit/>
              </a:bodyPr>
              <a:lstStyle/>
              <a:p>
                <a:pPr>
                  <a:defRPr b="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'So sánh chi phí eur1'!$C$12:$C$13</c:f>
              <c:strCache>
                <c:ptCount val="2"/>
                <c:pt idx="0">
                  <c:v>Chi phí tuân thủ TTHC 
còn lại</c:v>
                </c:pt>
                <c:pt idx="1">
                  <c:v>Chi phí tuân thủ TTHC cắt giảm được dự kiến sau sửa đổi, bổ sung</c:v>
                </c:pt>
              </c:strCache>
            </c:strRef>
          </c:cat>
          <c:val>
            <c:numRef>
              <c:f>'So sánh chi phí eur1'!$D$12:$D$13</c:f>
              <c:numCache>
                <c:formatCode>0%</c:formatCode>
                <c:ptCount val="2"/>
                <c:pt idx="0">
                  <c:v>1</c:v>
                </c:pt>
                <c:pt idx="1">
                  <c:v>0</c:v>
                </c:pt>
              </c:numCache>
            </c:numRef>
          </c:val>
          <c:extLst>
            <c:ext xmlns:c16="http://schemas.microsoft.com/office/drawing/2014/chart" uri="{C3380CC4-5D6E-409C-BE32-E72D297353CC}">
              <c16:uniqueId val="{00000004-E0CE-4092-9D53-D760890B4310}"/>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23F04-4C2A-4634-AF0D-E2428430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9171</Words>
  <Characters>52277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Minh Trang</dc:creator>
  <cp:keywords/>
  <dc:description/>
  <cp:lastModifiedBy>Windows User</cp:lastModifiedBy>
  <cp:revision>4</cp:revision>
  <cp:lastPrinted>2026-02-13T06:00:00Z</cp:lastPrinted>
  <dcterms:created xsi:type="dcterms:W3CDTF">2026-02-12T05:55:00Z</dcterms:created>
  <dcterms:modified xsi:type="dcterms:W3CDTF">2026-02-13T06:00:00Z</dcterms:modified>
</cp:coreProperties>
</file>