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34" w:type="dxa"/>
        <w:tblLook w:val="01E0" w:firstRow="1" w:lastRow="1" w:firstColumn="1" w:lastColumn="1" w:noHBand="0" w:noVBand="0"/>
      </w:tblPr>
      <w:tblGrid>
        <w:gridCol w:w="4395"/>
        <w:gridCol w:w="4995"/>
      </w:tblGrid>
      <w:tr w:rsidR="00B14F9F" w:rsidRPr="00504F7E" w14:paraId="330644C1" w14:textId="77777777" w:rsidTr="00937DE4">
        <w:trPr>
          <w:trHeight w:val="1302"/>
        </w:trPr>
        <w:tc>
          <w:tcPr>
            <w:tcW w:w="4395" w:type="dxa"/>
          </w:tcPr>
          <w:p w14:paraId="2FE174D2" w14:textId="6473A6F0" w:rsidR="00072DAF" w:rsidRPr="00FD3EC1" w:rsidRDefault="00361661" w:rsidP="00FD3EC1">
            <w:pPr>
              <w:ind w:left="-113" w:right="-113"/>
              <w:jc w:val="center"/>
              <w:rPr>
                <w:rFonts w:ascii="Times New Roman" w:eastAsia="Times New Roman" w:hAnsi="Times New Roman" w:cs="Times New Roman"/>
                <w:b/>
                <w:color w:val="auto"/>
                <w:vertAlign w:val="superscript"/>
                <w:lang w:val="nl-NL"/>
              </w:rPr>
            </w:pPr>
            <w:bookmarkStart w:id="0" w:name="_GoBack"/>
            <w:bookmarkEnd w:id="0"/>
            <w:r w:rsidRPr="00E66374">
              <w:rPr>
                <w:rFonts w:ascii="Times New Roman" w:eastAsia="Times New Roman" w:hAnsi="Times New Roman" w:cs="Times New Roman"/>
                <w:b/>
                <w:color w:val="auto"/>
                <w:spacing w:val="-8"/>
                <w:lang w:val="nl-NL"/>
              </w:rPr>
              <w:t>CỤC AN TOÀN BỨC XẠ VÀ HẠT NHÂN</w:t>
            </w:r>
            <w:r w:rsidR="00072DAF" w:rsidRPr="00E66374">
              <w:rPr>
                <w:rFonts w:ascii="Times New Roman" w:eastAsia="Times New Roman" w:hAnsi="Times New Roman" w:cs="Times New Roman"/>
                <w:b/>
                <w:color w:val="auto"/>
                <w:lang w:val="nl-NL"/>
              </w:rPr>
              <w:br/>
            </w:r>
            <w:r w:rsidR="00072DAF" w:rsidRPr="00E66374">
              <w:rPr>
                <w:rFonts w:ascii="Times New Roman" w:eastAsia="Times New Roman" w:hAnsi="Times New Roman" w:cs="Times New Roman"/>
                <w:b/>
                <w:color w:val="auto"/>
                <w:vertAlign w:val="superscript"/>
                <w:lang w:val="nl-NL"/>
              </w:rPr>
              <w:t>______________</w:t>
            </w:r>
          </w:p>
          <w:p w14:paraId="774B7719" w14:textId="77777777" w:rsidR="00072DAF" w:rsidRPr="00FD3EC1" w:rsidRDefault="00072DAF" w:rsidP="00FD3EC1">
            <w:pPr>
              <w:ind w:left="-113" w:right="-113"/>
              <w:jc w:val="center"/>
              <w:rPr>
                <w:rFonts w:ascii="Times New Roman" w:eastAsia="Times New Roman" w:hAnsi="Times New Roman" w:cs="Times New Roman"/>
                <w:b/>
                <w:color w:val="auto"/>
                <w:lang w:val="nl-NL"/>
              </w:rPr>
            </w:pPr>
          </w:p>
        </w:tc>
        <w:tc>
          <w:tcPr>
            <w:tcW w:w="4995" w:type="dxa"/>
          </w:tcPr>
          <w:p w14:paraId="2524FFFB" w14:textId="77777777" w:rsidR="00072DAF" w:rsidRPr="00FD3EC1" w:rsidRDefault="00072DAF" w:rsidP="00FD3EC1">
            <w:pPr>
              <w:ind w:left="-113" w:right="-113"/>
              <w:jc w:val="center"/>
              <w:rPr>
                <w:rFonts w:ascii="Times New Roman" w:eastAsia="Times New Roman" w:hAnsi="Times New Roman" w:cs="Times New Roman"/>
                <w:color w:val="auto"/>
                <w:vertAlign w:val="superscript"/>
                <w:lang w:val="nl-NL"/>
              </w:rPr>
            </w:pPr>
            <w:r w:rsidRPr="00FD3EC1">
              <w:rPr>
                <w:rFonts w:ascii="Times New Roman" w:eastAsia="Times New Roman" w:hAnsi="Times New Roman" w:cs="Times New Roman"/>
                <w:b/>
                <w:color w:val="auto"/>
                <w:spacing w:val="-8"/>
                <w:lang w:val="nl-NL"/>
              </w:rPr>
              <w:t>CỘNG HÒA XÃ HỘI CHỦ NGHĨA VIỆT NAM</w:t>
            </w:r>
            <w:r w:rsidRPr="00FD3EC1">
              <w:rPr>
                <w:rFonts w:ascii="Times New Roman" w:eastAsia="Times New Roman" w:hAnsi="Times New Roman" w:cs="Times New Roman"/>
                <w:b/>
                <w:color w:val="auto"/>
                <w:lang w:val="nl-NL"/>
              </w:rPr>
              <w:br/>
            </w:r>
            <w:r w:rsidRPr="00FD3EC1">
              <w:rPr>
                <w:rFonts w:ascii="Times New Roman" w:eastAsia="Times New Roman" w:hAnsi="Times New Roman" w:cs="Times New Roman"/>
                <w:b/>
                <w:color w:val="auto"/>
                <w:sz w:val="26"/>
                <w:szCs w:val="26"/>
                <w:lang w:val="nl-NL"/>
              </w:rPr>
              <w:t>Độc lập - Tự do - Hạnh phúc</w:t>
            </w:r>
            <w:r w:rsidRPr="00FD3EC1">
              <w:rPr>
                <w:rFonts w:ascii="Times New Roman" w:eastAsia="Times New Roman" w:hAnsi="Times New Roman" w:cs="Times New Roman"/>
                <w:b/>
                <w:color w:val="auto"/>
                <w:lang w:val="nl-NL"/>
              </w:rPr>
              <w:t xml:space="preserve"> </w:t>
            </w:r>
            <w:r w:rsidRPr="00FD3EC1">
              <w:rPr>
                <w:rFonts w:ascii="Times New Roman" w:eastAsia="Times New Roman" w:hAnsi="Times New Roman" w:cs="Times New Roman"/>
                <w:color w:val="auto"/>
                <w:vertAlign w:val="superscript"/>
                <w:lang w:val="nl-NL"/>
              </w:rPr>
              <w:t>___________________________________</w:t>
            </w:r>
          </w:p>
          <w:p w14:paraId="177D0A71" w14:textId="64D4AED1" w:rsidR="00072DAF" w:rsidRPr="00FD3EC1" w:rsidRDefault="00937DE4" w:rsidP="00FD3EC1">
            <w:pPr>
              <w:ind w:left="-113" w:right="-113"/>
              <w:jc w:val="center"/>
              <w:rPr>
                <w:rFonts w:ascii="Times New Roman" w:eastAsia="Times New Roman" w:hAnsi="Times New Roman" w:cs="Times New Roman"/>
                <w:color w:val="auto"/>
                <w:sz w:val="26"/>
                <w:szCs w:val="26"/>
                <w:lang w:val="nl-NL"/>
              </w:rPr>
            </w:pPr>
            <w:r>
              <w:rPr>
                <w:rFonts w:ascii="Times New Roman" w:eastAsia="Times New Roman" w:hAnsi="Times New Roman" w:cs="Times New Roman"/>
                <w:i/>
                <w:color w:val="auto"/>
                <w:sz w:val="26"/>
                <w:szCs w:val="26"/>
                <w:lang w:val="nl-NL"/>
              </w:rPr>
              <w:t>Hà Nội</w:t>
            </w:r>
            <w:r w:rsidR="00072DAF" w:rsidRPr="00FD3EC1">
              <w:rPr>
                <w:rFonts w:ascii="Times New Roman" w:eastAsia="Times New Roman" w:hAnsi="Times New Roman" w:cs="Times New Roman"/>
                <w:i/>
                <w:color w:val="auto"/>
                <w:sz w:val="26"/>
                <w:szCs w:val="26"/>
                <w:lang w:val="nl-NL"/>
              </w:rPr>
              <w:t>, ngày</w:t>
            </w:r>
            <w:r w:rsidR="003D42E4">
              <w:rPr>
                <w:rFonts w:ascii="Times New Roman" w:eastAsia="Times New Roman" w:hAnsi="Times New Roman" w:cs="Times New Roman"/>
                <w:i/>
                <w:color w:val="auto"/>
                <w:sz w:val="26"/>
                <w:szCs w:val="26"/>
                <w:lang w:val="nl-NL"/>
              </w:rPr>
              <w:t xml:space="preserve">        </w:t>
            </w:r>
            <w:r w:rsidR="00072DAF" w:rsidRPr="00FD3EC1">
              <w:rPr>
                <w:rFonts w:ascii="Times New Roman" w:eastAsia="Times New Roman" w:hAnsi="Times New Roman" w:cs="Times New Roman"/>
                <w:i/>
                <w:color w:val="auto"/>
                <w:sz w:val="26"/>
                <w:szCs w:val="26"/>
                <w:lang w:val="nl-NL"/>
              </w:rPr>
              <w:t>tháng</w:t>
            </w:r>
            <w:r w:rsidR="003D42E4">
              <w:rPr>
                <w:rFonts w:ascii="Times New Roman" w:eastAsia="Times New Roman" w:hAnsi="Times New Roman" w:cs="Times New Roman"/>
                <w:i/>
                <w:color w:val="auto"/>
                <w:sz w:val="26"/>
                <w:szCs w:val="26"/>
                <w:lang w:val="nl-NL"/>
              </w:rPr>
              <w:t xml:space="preserve"> 11 </w:t>
            </w:r>
            <w:r w:rsidR="00072DAF" w:rsidRPr="00FD3EC1">
              <w:rPr>
                <w:rFonts w:ascii="Times New Roman" w:eastAsia="Times New Roman" w:hAnsi="Times New Roman" w:cs="Times New Roman"/>
                <w:i/>
                <w:color w:val="auto"/>
                <w:sz w:val="26"/>
                <w:szCs w:val="26"/>
                <w:lang w:val="nl-NL"/>
              </w:rPr>
              <w:t>nă</w:t>
            </w:r>
            <w:r w:rsidR="003D42E4">
              <w:rPr>
                <w:rFonts w:ascii="Times New Roman" w:eastAsia="Times New Roman" w:hAnsi="Times New Roman" w:cs="Times New Roman"/>
                <w:i/>
                <w:color w:val="auto"/>
                <w:sz w:val="26"/>
                <w:szCs w:val="26"/>
                <w:lang w:val="nl-NL"/>
              </w:rPr>
              <w:t>m 2025</w:t>
            </w:r>
          </w:p>
        </w:tc>
      </w:tr>
    </w:tbl>
    <w:p w14:paraId="47FA1096" w14:textId="77777777" w:rsidR="00603F4B" w:rsidRPr="00504F7E" w:rsidRDefault="00603F4B" w:rsidP="007F61EE">
      <w:pPr>
        <w:jc w:val="center"/>
        <w:rPr>
          <w:rFonts w:ascii="Times New Roman" w:hAnsi="Times New Roman" w:cs="Times New Roman"/>
          <w:b/>
          <w:color w:val="auto"/>
          <w:sz w:val="28"/>
          <w:szCs w:val="28"/>
        </w:rPr>
      </w:pPr>
    </w:p>
    <w:p w14:paraId="24B51302" w14:textId="634374D6" w:rsidR="00E87AE9" w:rsidRPr="00504F7E" w:rsidRDefault="00802E51" w:rsidP="00802E51">
      <w:pPr>
        <w:jc w:val="center"/>
        <w:rPr>
          <w:rFonts w:ascii="Times New Roman" w:hAnsi="Times New Roman" w:cs="Times New Roman"/>
          <w:b/>
          <w:color w:val="auto"/>
          <w:sz w:val="28"/>
          <w:szCs w:val="28"/>
        </w:rPr>
      </w:pPr>
      <w:r w:rsidRPr="00504F7E">
        <w:rPr>
          <w:rFonts w:ascii="Times New Roman" w:hAnsi="Times New Roman" w:cs="Times New Roman"/>
          <w:b/>
          <w:color w:val="auto"/>
          <w:sz w:val="28"/>
          <w:szCs w:val="28"/>
        </w:rPr>
        <w:t>BẢN ĐÁNH GIÁ THỦ TỤC HÀNH CHÍNH, VIỆC PHÂN QUYỀN, PHÂN CẤP, BẢO ĐẢM BÌNH ĐẲNG GIỚI, VIỆC THỰC HIỆN CHÍNH SÁCH DÂN TỘC TRONG DỰ ÁN, DỰ THẢO</w:t>
      </w:r>
      <w:r w:rsidR="003D42E4">
        <w:rPr>
          <w:rFonts w:ascii="Times New Roman" w:hAnsi="Times New Roman" w:cs="Times New Roman"/>
          <w:b/>
          <w:color w:val="auto"/>
          <w:sz w:val="28"/>
          <w:szCs w:val="28"/>
          <w:lang w:val="en-US"/>
        </w:rPr>
        <w:t xml:space="preserve"> THÔNG TƯ</w:t>
      </w:r>
      <w:r w:rsidR="000374E1">
        <w:rPr>
          <w:rFonts w:ascii="Times New Roman" w:hAnsi="Times New Roman" w:cs="Times New Roman"/>
          <w:b/>
          <w:color w:val="auto"/>
          <w:sz w:val="28"/>
          <w:szCs w:val="28"/>
          <w:lang w:val="en-US"/>
        </w:rPr>
        <w:t xml:space="preserve"> QUY ĐỊNH VỀ AN TOÀN HẠT NHÂN ĐỐI VỚI ĐỊA DIỂM, THIẾT KẾ, XÂY DỰNG VÀ PHÂN TÍCH AN TOÀN NHÀ MAY ĐIỆN HẠT NHÂN</w:t>
      </w:r>
    </w:p>
    <w:p w14:paraId="14E4438B" w14:textId="0145AE69" w:rsidR="00072DAF" w:rsidRPr="00504F7E" w:rsidRDefault="00072DAF" w:rsidP="007F61EE">
      <w:pPr>
        <w:jc w:val="center"/>
        <w:rPr>
          <w:rFonts w:ascii="Times New Roman" w:hAnsi="Times New Roman" w:cs="Times New Roman"/>
          <w:b/>
          <w:color w:val="auto"/>
          <w:sz w:val="28"/>
          <w:szCs w:val="28"/>
        </w:rPr>
      </w:pPr>
    </w:p>
    <w:p w14:paraId="5E471805" w14:textId="486EE657" w:rsidR="001E6C53" w:rsidRPr="00504F7E" w:rsidRDefault="00072DAF" w:rsidP="008273A7">
      <w:pPr>
        <w:spacing w:before="120" w:after="120" w:line="312" w:lineRule="auto"/>
        <w:ind w:firstLine="720"/>
        <w:jc w:val="both"/>
        <w:rPr>
          <w:rFonts w:ascii="Times New Roman" w:hAnsi="Times New Roman" w:cs="Times New Roman"/>
          <w:color w:val="auto"/>
          <w:sz w:val="28"/>
          <w:szCs w:val="28"/>
        </w:rPr>
      </w:pPr>
      <w:r w:rsidRPr="00504F7E">
        <w:rPr>
          <w:rFonts w:ascii="Times New Roman" w:hAnsi="Times New Roman" w:cs="Times New Roman"/>
          <w:color w:val="auto"/>
          <w:sz w:val="28"/>
          <w:szCs w:val="28"/>
        </w:rPr>
        <w:t xml:space="preserve"> </w:t>
      </w:r>
      <w:r w:rsidR="001E6C53" w:rsidRPr="00504F7E">
        <w:rPr>
          <w:rFonts w:ascii="Times New Roman" w:hAnsi="Times New Roman" w:cs="Times New Roman"/>
          <w:color w:val="auto"/>
          <w:sz w:val="28"/>
          <w:szCs w:val="28"/>
        </w:rPr>
        <w:t>Thực hiện quy định của Luật Ban hành văn bản quy phạm pháp luật</w:t>
      </w:r>
      <w:r w:rsidR="00485302">
        <w:rPr>
          <w:rFonts w:ascii="Times New Roman" w:hAnsi="Times New Roman" w:cs="Times New Roman"/>
          <w:color w:val="auto"/>
          <w:sz w:val="28"/>
          <w:szCs w:val="28"/>
          <w:lang w:val="en-US"/>
        </w:rPr>
        <w:t xml:space="preserve"> năm 2025,</w:t>
      </w:r>
      <w:r w:rsidR="005F02A0">
        <w:rPr>
          <w:rFonts w:ascii="Times New Roman" w:hAnsi="Times New Roman" w:cs="Times New Roman"/>
          <w:color w:val="auto"/>
          <w:sz w:val="28"/>
          <w:szCs w:val="28"/>
          <w:lang w:val="en-US"/>
        </w:rPr>
        <w:t xml:space="preserve"> </w:t>
      </w:r>
      <w:r w:rsidR="00501AE4">
        <w:rPr>
          <w:rFonts w:ascii="Times New Roman" w:hAnsi="Times New Roman" w:cs="Times New Roman"/>
          <w:color w:val="auto"/>
          <w:sz w:val="28"/>
          <w:szCs w:val="28"/>
          <w:lang w:val="en-US"/>
        </w:rPr>
        <w:t xml:space="preserve">Cục An toàn bức xạ và hạt nhân </w:t>
      </w:r>
      <w:r w:rsidR="001E6C53" w:rsidRPr="00504F7E">
        <w:rPr>
          <w:rFonts w:ascii="Times New Roman" w:hAnsi="Times New Roman" w:cs="Times New Roman"/>
          <w:color w:val="auto"/>
          <w:sz w:val="28"/>
          <w:szCs w:val="28"/>
        </w:rPr>
        <w:t>đã tiến hành đánh giá thủ tục hành chính, việc</w:t>
      </w:r>
      <w:r w:rsidR="0036788D" w:rsidRPr="00504F7E">
        <w:rPr>
          <w:rFonts w:ascii="Times New Roman" w:hAnsi="Times New Roman" w:cs="Times New Roman"/>
          <w:color w:val="auto"/>
          <w:sz w:val="28"/>
          <w:szCs w:val="28"/>
        </w:rPr>
        <w:t xml:space="preserve"> phân quyền,</w:t>
      </w:r>
      <w:r w:rsidR="001E6C53" w:rsidRPr="00504F7E">
        <w:rPr>
          <w:rFonts w:ascii="Times New Roman" w:hAnsi="Times New Roman" w:cs="Times New Roman"/>
          <w:color w:val="auto"/>
          <w:sz w:val="28"/>
          <w:szCs w:val="28"/>
        </w:rPr>
        <w:t xml:space="preserve"> phân cấp, bảo đảm bình đẳng giới, </w:t>
      </w:r>
      <w:r w:rsidR="006F6118" w:rsidRPr="00504F7E">
        <w:rPr>
          <w:rFonts w:ascii="Times New Roman" w:hAnsi="Times New Roman" w:cs="Times New Roman"/>
          <w:color w:val="auto"/>
          <w:sz w:val="28"/>
          <w:szCs w:val="28"/>
        </w:rPr>
        <w:t xml:space="preserve">việc thực hiện </w:t>
      </w:r>
      <w:r w:rsidR="001E6C53" w:rsidRPr="00504F7E">
        <w:rPr>
          <w:rFonts w:ascii="Times New Roman" w:hAnsi="Times New Roman" w:cs="Times New Roman"/>
          <w:color w:val="auto"/>
          <w:sz w:val="28"/>
          <w:szCs w:val="28"/>
        </w:rPr>
        <w:t>chính sách dân tộc trong dự án, dự thảo</w:t>
      </w:r>
      <w:r w:rsidR="00501AE4">
        <w:rPr>
          <w:rFonts w:ascii="Times New Roman" w:hAnsi="Times New Roman" w:cs="Times New Roman"/>
          <w:color w:val="auto"/>
          <w:sz w:val="28"/>
          <w:szCs w:val="28"/>
          <w:lang w:val="en-US"/>
        </w:rPr>
        <w:t xml:space="preserve"> </w:t>
      </w:r>
      <w:r w:rsidR="00F9543A">
        <w:rPr>
          <w:rFonts w:ascii="Times New Roman" w:hAnsi="Times New Roman" w:cs="Times New Roman"/>
          <w:bCs/>
          <w:color w:val="000000" w:themeColor="text1"/>
          <w:sz w:val="28"/>
          <w:szCs w:val="28"/>
          <w:lang w:val="en-US"/>
        </w:rPr>
        <w:t xml:space="preserve">Thông tư quy đinh về an toàn hạt nhân đối với địa điểm, thiết kế, xây dựng và phân tích an toàn nhà máy điện hạt nhân. </w:t>
      </w:r>
      <w:r w:rsidR="001E6C53" w:rsidRPr="00504F7E">
        <w:rPr>
          <w:rFonts w:ascii="Times New Roman" w:hAnsi="Times New Roman" w:cs="Times New Roman"/>
          <w:color w:val="auto"/>
          <w:sz w:val="28"/>
          <w:szCs w:val="28"/>
        </w:rPr>
        <w:t>Kết quả như sau:</w:t>
      </w:r>
    </w:p>
    <w:p w14:paraId="687152B4" w14:textId="77777777" w:rsidR="001E6C53" w:rsidRPr="00504F7E" w:rsidRDefault="001E6C53" w:rsidP="008273A7">
      <w:pPr>
        <w:tabs>
          <w:tab w:val="right" w:leader="dot" w:pos="8640"/>
        </w:tabs>
        <w:spacing w:before="120" w:after="120" w:line="312" w:lineRule="auto"/>
        <w:ind w:firstLine="720"/>
        <w:jc w:val="both"/>
        <w:rPr>
          <w:rFonts w:ascii="Times New Roman" w:hAnsi="Times New Roman" w:cs="Times New Roman"/>
          <w:b/>
          <w:color w:val="auto"/>
          <w:sz w:val="28"/>
          <w:szCs w:val="28"/>
          <w:lang w:val="nl-NL"/>
        </w:rPr>
      </w:pPr>
      <w:r w:rsidRPr="00504F7E">
        <w:rPr>
          <w:rFonts w:ascii="Times New Roman" w:hAnsi="Times New Roman" w:cs="Times New Roman"/>
          <w:b/>
          <w:color w:val="auto"/>
          <w:sz w:val="28"/>
          <w:szCs w:val="28"/>
          <w:lang w:val="nl-NL"/>
        </w:rPr>
        <w:t>I. TỔ CHỨC THỰC HIỆN ĐÁNH GIÁ</w:t>
      </w:r>
    </w:p>
    <w:p w14:paraId="5E7EA9E4" w14:textId="77777777" w:rsidR="001E6C53" w:rsidRDefault="001E6C53" w:rsidP="008273A7">
      <w:pPr>
        <w:spacing w:before="120" w:after="120" w:line="312" w:lineRule="auto"/>
        <w:ind w:firstLine="720"/>
        <w:jc w:val="both"/>
        <w:rPr>
          <w:rFonts w:ascii="Times New Roman" w:hAnsi="Times New Roman" w:cs="Times New Roman"/>
          <w:bCs/>
          <w:color w:val="auto"/>
          <w:sz w:val="28"/>
          <w:szCs w:val="28"/>
          <w:lang w:val="en-US"/>
        </w:rPr>
      </w:pPr>
      <w:r w:rsidRPr="00504F7E">
        <w:rPr>
          <w:rFonts w:ascii="Times New Roman" w:hAnsi="Times New Roman" w:cs="Times New Roman"/>
          <w:bCs/>
          <w:color w:val="auto"/>
          <w:sz w:val="28"/>
          <w:szCs w:val="28"/>
          <w:lang w:val="nl-NL"/>
        </w:rPr>
        <w:t xml:space="preserve">1. </w:t>
      </w:r>
      <w:r w:rsidRPr="00504F7E">
        <w:rPr>
          <w:rFonts w:ascii="Times New Roman" w:hAnsi="Times New Roman" w:cs="Times New Roman"/>
          <w:bCs/>
          <w:color w:val="auto"/>
          <w:sz w:val="28"/>
          <w:szCs w:val="28"/>
        </w:rPr>
        <w:t>Bối cảnh xây dựng dự án, dự thảo văn bản quy phạm pháp luật</w:t>
      </w:r>
    </w:p>
    <w:p w14:paraId="57D446E8" w14:textId="77777777" w:rsidR="000666B4" w:rsidRDefault="00661B64" w:rsidP="008273A7">
      <w:pPr>
        <w:spacing w:before="120" w:after="120" w:line="312" w:lineRule="auto"/>
        <w:ind w:firstLine="720"/>
        <w:jc w:val="both"/>
        <w:rPr>
          <w:rFonts w:ascii="Times New Roman" w:hAnsi="Times New Roman" w:cs="Times New Roman"/>
          <w:bCs/>
          <w:color w:val="000000" w:themeColor="text1"/>
          <w:sz w:val="28"/>
          <w:szCs w:val="28"/>
          <w:lang w:val="en-US"/>
        </w:rPr>
      </w:pPr>
      <w:r w:rsidRPr="0016467B">
        <w:rPr>
          <w:rFonts w:ascii="Times New Roman" w:hAnsi="Times New Roman" w:cs="Times New Roman"/>
          <w:bCs/>
          <w:color w:val="000000" w:themeColor="text1"/>
          <w:sz w:val="28"/>
          <w:szCs w:val="28"/>
          <w:lang w:val="en-US"/>
        </w:rPr>
        <w:t xml:space="preserve">Luật Năng lượng nguyên tử </w:t>
      </w:r>
      <w:r w:rsidR="009D2C61" w:rsidRPr="0016467B">
        <w:rPr>
          <w:rFonts w:ascii="Times New Roman" w:hAnsi="Times New Roman" w:cs="Times New Roman"/>
          <w:bCs/>
          <w:color w:val="000000" w:themeColor="text1"/>
          <w:sz w:val="28"/>
          <w:szCs w:val="28"/>
          <w:lang w:val="en-US"/>
        </w:rPr>
        <w:t xml:space="preserve">năm 2025 được Quốc hội khóa XV kỳ họp thứ 9 thông qua </w:t>
      </w:r>
      <w:r w:rsidR="008C2E08" w:rsidRPr="0016467B">
        <w:rPr>
          <w:rFonts w:ascii="Times New Roman" w:hAnsi="Times New Roman" w:cs="Times New Roman"/>
          <w:bCs/>
          <w:color w:val="000000" w:themeColor="text1"/>
          <w:sz w:val="28"/>
          <w:szCs w:val="28"/>
          <w:lang w:val="en-US"/>
        </w:rPr>
        <w:t>ngày 27 tháng 6 năm 2025 và có hiệu lực ngày 01/01/2026</w:t>
      </w:r>
      <w:r w:rsidR="00CC0993" w:rsidRPr="0016467B">
        <w:rPr>
          <w:rFonts w:ascii="Times New Roman" w:hAnsi="Times New Roman" w:cs="Times New Roman"/>
          <w:bCs/>
          <w:color w:val="000000" w:themeColor="text1"/>
          <w:sz w:val="28"/>
          <w:szCs w:val="28"/>
          <w:lang w:val="en-US"/>
        </w:rPr>
        <w:t xml:space="preserve">. Để triển khai thi hành Luật Năng lượng nguyên tử năm 2025, </w:t>
      </w:r>
      <w:r w:rsidR="00091B45" w:rsidRPr="0016467B">
        <w:rPr>
          <w:rFonts w:ascii="Times New Roman" w:hAnsi="Times New Roman" w:cs="Times New Roman"/>
          <w:bCs/>
          <w:color w:val="000000" w:themeColor="text1"/>
          <w:sz w:val="28"/>
          <w:szCs w:val="28"/>
          <w:lang w:val="en-US"/>
        </w:rPr>
        <w:t>Bộ Khoa học và Công nghệ cũng đã hoàn thiện hồ sơ dự thảo Nghị định quy định chi tiết và biện pháp thi hành một số điều của Luật Năng lượng nguyên tử về Nhà máy điện hạt nhân, lò phản ứng nghiên cứ</w:t>
      </w:r>
      <w:r w:rsidR="00EB52C6" w:rsidRPr="0016467B">
        <w:rPr>
          <w:rFonts w:ascii="Times New Roman" w:hAnsi="Times New Roman" w:cs="Times New Roman"/>
          <w:bCs/>
          <w:color w:val="000000" w:themeColor="text1"/>
          <w:sz w:val="28"/>
          <w:szCs w:val="28"/>
          <w:lang w:val="en-US"/>
        </w:rPr>
        <w:t>u</w:t>
      </w:r>
      <w:r w:rsidR="00AF17B5" w:rsidRPr="0016467B">
        <w:rPr>
          <w:rFonts w:ascii="Times New Roman" w:hAnsi="Times New Roman" w:cs="Times New Roman"/>
          <w:bCs/>
          <w:color w:val="000000" w:themeColor="text1"/>
          <w:sz w:val="28"/>
          <w:szCs w:val="28"/>
          <w:lang w:val="en-US"/>
        </w:rPr>
        <w:t xml:space="preserve"> trình Chính phủ (tại Tờ trình số</w:t>
      </w:r>
      <w:proofErr w:type="gramStart"/>
      <w:r w:rsidR="00AF17B5" w:rsidRPr="0016467B">
        <w:rPr>
          <w:rFonts w:ascii="Times New Roman" w:hAnsi="Times New Roman" w:cs="Times New Roman"/>
          <w:bCs/>
          <w:color w:val="000000" w:themeColor="text1"/>
          <w:sz w:val="28"/>
          <w:szCs w:val="28"/>
          <w:lang w:val="en-US"/>
        </w:rPr>
        <w:t>…..</w:t>
      </w:r>
      <w:proofErr w:type="gramEnd"/>
      <w:r w:rsidR="00AF17B5" w:rsidRPr="0016467B">
        <w:rPr>
          <w:rFonts w:ascii="Times New Roman" w:hAnsi="Times New Roman" w:cs="Times New Roman"/>
          <w:bCs/>
          <w:color w:val="000000" w:themeColor="text1"/>
          <w:sz w:val="28"/>
          <w:szCs w:val="28"/>
          <w:lang w:val="en-US"/>
        </w:rPr>
        <w:t>)</w:t>
      </w:r>
      <w:r w:rsidR="00EB52C6" w:rsidRPr="0016467B">
        <w:rPr>
          <w:rFonts w:ascii="Times New Roman" w:hAnsi="Times New Roman" w:cs="Times New Roman"/>
          <w:bCs/>
          <w:color w:val="000000" w:themeColor="text1"/>
          <w:sz w:val="28"/>
          <w:szCs w:val="28"/>
          <w:lang w:val="en-US"/>
        </w:rPr>
        <w:t xml:space="preserve"> dự kiến ban hành trong tháng 11/2025 để có hiệu lực cùng thời điểm với Luật Năng lượng nguyên tử năm 2025</w:t>
      </w:r>
      <w:r w:rsidR="00CC394D" w:rsidRPr="0016467B">
        <w:rPr>
          <w:rFonts w:ascii="Times New Roman" w:hAnsi="Times New Roman" w:cs="Times New Roman"/>
          <w:bCs/>
          <w:color w:val="000000" w:themeColor="text1"/>
          <w:sz w:val="28"/>
          <w:szCs w:val="28"/>
          <w:lang w:val="en-US"/>
        </w:rPr>
        <w:t xml:space="preserve">. </w:t>
      </w:r>
    </w:p>
    <w:p w14:paraId="7E3938B5" w14:textId="1DD6D571" w:rsidR="0054549D" w:rsidRDefault="004733D6" w:rsidP="008273A7">
      <w:pPr>
        <w:spacing w:before="120" w:after="120" w:line="312" w:lineRule="auto"/>
        <w:ind w:firstLine="72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xml:space="preserve">Việc xây dựng </w:t>
      </w:r>
      <w:r w:rsidR="005147B8">
        <w:rPr>
          <w:rFonts w:ascii="Times New Roman" w:hAnsi="Times New Roman" w:cs="Times New Roman"/>
          <w:bCs/>
          <w:color w:val="000000" w:themeColor="text1"/>
          <w:sz w:val="28"/>
          <w:szCs w:val="28"/>
          <w:lang w:val="en-US"/>
        </w:rPr>
        <w:t xml:space="preserve">dự thảo </w:t>
      </w:r>
      <w:r>
        <w:rPr>
          <w:rFonts w:ascii="Times New Roman" w:hAnsi="Times New Roman" w:cs="Times New Roman"/>
          <w:bCs/>
          <w:color w:val="000000" w:themeColor="text1"/>
          <w:sz w:val="28"/>
          <w:szCs w:val="28"/>
          <w:lang w:val="en-US"/>
        </w:rPr>
        <w:t>Thông tư quy đinh về an toàn hạt nhân</w:t>
      </w:r>
      <w:r w:rsidR="0054549D">
        <w:rPr>
          <w:rFonts w:ascii="Times New Roman" w:hAnsi="Times New Roman" w:cs="Times New Roman"/>
          <w:bCs/>
          <w:color w:val="000000" w:themeColor="text1"/>
          <w:sz w:val="28"/>
          <w:szCs w:val="28"/>
          <w:lang w:val="en-US"/>
        </w:rPr>
        <w:t xml:space="preserve"> đối với địa điểm</w:t>
      </w:r>
      <w:r w:rsidR="00D17C86">
        <w:rPr>
          <w:rFonts w:ascii="Times New Roman" w:hAnsi="Times New Roman" w:cs="Times New Roman"/>
          <w:bCs/>
          <w:color w:val="000000" w:themeColor="text1"/>
          <w:sz w:val="28"/>
          <w:szCs w:val="28"/>
          <w:lang w:val="en-US"/>
        </w:rPr>
        <w:t>,</w:t>
      </w:r>
      <w:r w:rsidR="0054549D">
        <w:rPr>
          <w:rFonts w:ascii="Times New Roman" w:hAnsi="Times New Roman" w:cs="Times New Roman"/>
          <w:bCs/>
          <w:color w:val="000000" w:themeColor="text1"/>
          <w:sz w:val="28"/>
          <w:szCs w:val="28"/>
          <w:lang w:val="en-US"/>
        </w:rPr>
        <w:t xml:space="preserve"> thiết kế</w:t>
      </w:r>
      <w:r w:rsidR="00D17C86">
        <w:rPr>
          <w:rFonts w:ascii="Times New Roman" w:hAnsi="Times New Roman" w:cs="Times New Roman"/>
          <w:bCs/>
          <w:color w:val="000000" w:themeColor="text1"/>
          <w:sz w:val="28"/>
          <w:szCs w:val="28"/>
          <w:lang w:val="en-US"/>
        </w:rPr>
        <w:t>,</w:t>
      </w:r>
      <w:r w:rsidR="0054549D">
        <w:rPr>
          <w:rFonts w:ascii="Times New Roman" w:hAnsi="Times New Roman" w:cs="Times New Roman"/>
          <w:bCs/>
          <w:color w:val="000000" w:themeColor="text1"/>
          <w:sz w:val="28"/>
          <w:szCs w:val="28"/>
          <w:lang w:val="en-US"/>
        </w:rPr>
        <w:t xml:space="preserve"> xây dựng và phân tích an toàn nhà máy điện hạt nhân là nhằm cụ thể hóa các quy định được</w:t>
      </w:r>
      <w:r w:rsidR="001E311B">
        <w:rPr>
          <w:rFonts w:ascii="Times New Roman" w:hAnsi="Times New Roman" w:cs="Times New Roman"/>
          <w:bCs/>
          <w:color w:val="000000" w:themeColor="text1"/>
          <w:sz w:val="28"/>
          <w:szCs w:val="28"/>
          <w:lang w:val="en-US"/>
        </w:rPr>
        <w:t xml:space="preserve"> Chính phủ</w:t>
      </w:r>
      <w:r w:rsidR="0054549D">
        <w:rPr>
          <w:rFonts w:ascii="Times New Roman" w:hAnsi="Times New Roman" w:cs="Times New Roman"/>
          <w:bCs/>
          <w:color w:val="000000" w:themeColor="text1"/>
          <w:sz w:val="28"/>
          <w:szCs w:val="28"/>
          <w:lang w:val="en-US"/>
        </w:rPr>
        <w:t xml:space="preserve"> giao</w:t>
      </w:r>
      <w:r w:rsidR="008243BE">
        <w:rPr>
          <w:rFonts w:ascii="Times New Roman" w:hAnsi="Times New Roman" w:cs="Times New Roman"/>
          <w:bCs/>
          <w:color w:val="000000" w:themeColor="text1"/>
          <w:sz w:val="28"/>
          <w:szCs w:val="28"/>
          <w:lang w:val="en-US"/>
        </w:rPr>
        <w:t xml:space="preserve"> cho Bộ Khoa học và Công nghệ</w:t>
      </w:r>
      <w:r w:rsidR="0054549D">
        <w:rPr>
          <w:rFonts w:ascii="Times New Roman" w:hAnsi="Times New Roman" w:cs="Times New Roman"/>
          <w:bCs/>
          <w:color w:val="000000" w:themeColor="text1"/>
          <w:sz w:val="28"/>
          <w:szCs w:val="28"/>
          <w:lang w:val="en-US"/>
        </w:rPr>
        <w:t xml:space="preserve"> trong dự thảo Nghị định </w:t>
      </w:r>
      <w:r w:rsidR="008243BE" w:rsidRPr="0016467B">
        <w:rPr>
          <w:rFonts w:ascii="Times New Roman" w:hAnsi="Times New Roman" w:cs="Times New Roman"/>
          <w:bCs/>
          <w:color w:val="000000" w:themeColor="text1"/>
          <w:sz w:val="28"/>
          <w:szCs w:val="28"/>
          <w:lang w:val="en-US"/>
        </w:rPr>
        <w:t xml:space="preserve">quy định chi tiết và biện pháp thi hành một số điều của Luật Năng lượng nguyên tử về Nhà máy điện hạt nhân, lò phản ứng nghiên cứu </w:t>
      </w:r>
      <w:r w:rsidR="0054549D">
        <w:rPr>
          <w:rFonts w:ascii="Times New Roman" w:hAnsi="Times New Roman" w:cs="Times New Roman"/>
          <w:bCs/>
          <w:color w:val="000000" w:themeColor="text1"/>
          <w:sz w:val="28"/>
          <w:szCs w:val="28"/>
          <w:lang w:val="en-US"/>
        </w:rPr>
        <w:t>gồm:</w:t>
      </w:r>
    </w:p>
    <w:p w14:paraId="7714BBF5" w14:textId="2A242D6C" w:rsidR="001507C1" w:rsidRPr="001E311B" w:rsidRDefault="00D17C86" w:rsidP="008273A7">
      <w:pPr>
        <w:spacing w:before="120" w:after="120" w:line="312" w:lineRule="auto"/>
        <w:ind w:firstLine="720"/>
        <w:jc w:val="both"/>
        <w:rPr>
          <w:rFonts w:ascii="Times New Roman" w:hAnsi="Times New Roman"/>
          <w:bCs/>
          <w:color w:val="000000" w:themeColor="text1"/>
          <w:sz w:val="28"/>
          <w:szCs w:val="28"/>
          <w:lang w:val="en-US"/>
        </w:rPr>
      </w:pPr>
      <w:r w:rsidRPr="001E311B">
        <w:rPr>
          <w:rFonts w:ascii="Times New Roman" w:hAnsi="Times New Roman"/>
          <w:bCs/>
          <w:color w:val="000000" w:themeColor="text1"/>
          <w:sz w:val="28"/>
          <w:szCs w:val="28"/>
          <w:lang w:val="en-US"/>
        </w:rPr>
        <w:t xml:space="preserve">- </w:t>
      </w:r>
      <w:r w:rsidRPr="001E311B">
        <w:rPr>
          <w:rFonts w:ascii="Times New Roman" w:hAnsi="Times New Roman"/>
          <w:bCs/>
          <w:color w:val="000000" w:themeColor="text1"/>
          <w:sz w:val="28"/>
          <w:szCs w:val="28"/>
        </w:rPr>
        <w:t xml:space="preserve">Quy </w:t>
      </w:r>
      <w:r w:rsidR="00CC394D" w:rsidRPr="001E311B">
        <w:rPr>
          <w:rFonts w:ascii="Times New Roman" w:hAnsi="Times New Roman"/>
          <w:bCs/>
          <w:color w:val="000000" w:themeColor="text1"/>
          <w:sz w:val="28"/>
          <w:szCs w:val="28"/>
        </w:rPr>
        <w:t>định c</w:t>
      </w:r>
      <w:r w:rsidR="000C2357" w:rsidRPr="001E311B">
        <w:rPr>
          <w:rFonts w:ascii="Times New Roman" w:hAnsi="Times New Roman"/>
          <w:bCs/>
          <w:color w:val="000000" w:themeColor="text1"/>
          <w:sz w:val="28"/>
          <w:szCs w:val="28"/>
        </w:rPr>
        <w:t>hi</w:t>
      </w:r>
      <w:r w:rsidR="00CC394D" w:rsidRPr="001E311B">
        <w:rPr>
          <w:rFonts w:ascii="Times New Roman" w:hAnsi="Times New Roman"/>
          <w:bCs/>
          <w:color w:val="000000" w:themeColor="text1"/>
          <w:sz w:val="28"/>
          <w:szCs w:val="28"/>
        </w:rPr>
        <w:t xml:space="preserve"> tiết </w:t>
      </w:r>
      <w:r w:rsidR="009033B0" w:rsidRPr="001E311B">
        <w:rPr>
          <w:rFonts w:ascii="Times New Roman" w:hAnsi="Times New Roman"/>
          <w:bCs/>
          <w:color w:val="000000" w:themeColor="text1"/>
          <w:sz w:val="28"/>
          <w:szCs w:val="28"/>
        </w:rPr>
        <w:t>về yêu cầu an toàn bức xạ</w:t>
      </w:r>
      <w:r w:rsidR="00865124" w:rsidRPr="001E311B">
        <w:rPr>
          <w:rFonts w:ascii="Times New Roman" w:hAnsi="Times New Roman"/>
          <w:bCs/>
          <w:color w:val="000000" w:themeColor="text1"/>
          <w:sz w:val="28"/>
          <w:szCs w:val="28"/>
        </w:rPr>
        <w:t xml:space="preserve"> và hạt nhân đối với thiết kế nhà máy điện (khoản 5 Điều 9</w:t>
      </w:r>
      <w:r w:rsidR="00E6041B" w:rsidRPr="001E311B">
        <w:rPr>
          <w:rFonts w:ascii="Times New Roman" w:hAnsi="Times New Roman"/>
          <w:bCs/>
          <w:color w:val="000000" w:themeColor="text1"/>
          <w:sz w:val="28"/>
          <w:szCs w:val="28"/>
        </w:rPr>
        <w:t>)</w:t>
      </w:r>
      <w:r w:rsidR="00897D77" w:rsidRPr="001E311B">
        <w:rPr>
          <w:rFonts w:ascii="Times New Roman" w:hAnsi="Times New Roman"/>
          <w:bCs/>
          <w:color w:val="000000" w:themeColor="text1"/>
          <w:sz w:val="28"/>
          <w:szCs w:val="28"/>
        </w:rPr>
        <w:t>;</w:t>
      </w:r>
      <w:r w:rsidR="000C2357" w:rsidRPr="001E311B">
        <w:rPr>
          <w:rFonts w:ascii="Times New Roman" w:hAnsi="Times New Roman"/>
          <w:bCs/>
          <w:color w:val="000000" w:themeColor="text1"/>
          <w:sz w:val="28"/>
          <w:szCs w:val="28"/>
        </w:rPr>
        <w:t xml:space="preserve"> </w:t>
      </w:r>
    </w:p>
    <w:p w14:paraId="69B1C706" w14:textId="2272192C" w:rsidR="000373E4" w:rsidRPr="001E311B" w:rsidRDefault="001507C1" w:rsidP="008273A7">
      <w:pPr>
        <w:spacing w:before="120" w:after="120" w:line="312" w:lineRule="auto"/>
        <w:ind w:firstLine="720"/>
        <w:jc w:val="both"/>
        <w:rPr>
          <w:rFonts w:ascii="Times New Roman" w:hAnsi="Times New Roman"/>
          <w:bCs/>
          <w:color w:val="000000" w:themeColor="text1"/>
          <w:sz w:val="28"/>
          <w:szCs w:val="28"/>
          <w:lang w:val="en-US"/>
        </w:rPr>
      </w:pPr>
      <w:r w:rsidRPr="001E311B">
        <w:rPr>
          <w:rFonts w:ascii="Times New Roman" w:hAnsi="Times New Roman"/>
          <w:bCs/>
          <w:color w:val="000000" w:themeColor="text1"/>
          <w:sz w:val="28"/>
          <w:szCs w:val="28"/>
          <w:lang w:val="en-US"/>
        </w:rPr>
        <w:t>- Q</w:t>
      </w:r>
      <w:r w:rsidR="000C2357" w:rsidRPr="001E311B">
        <w:rPr>
          <w:rFonts w:ascii="Times New Roman" w:hAnsi="Times New Roman"/>
          <w:bCs/>
          <w:color w:val="000000" w:themeColor="text1"/>
          <w:sz w:val="28"/>
          <w:szCs w:val="28"/>
        </w:rPr>
        <w:t xml:space="preserve">uy định </w:t>
      </w:r>
      <w:r w:rsidRPr="001E311B">
        <w:rPr>
          <w:rFonts w:ascii="Times New Roman" w:hAnsi="Times New Roman"/>
          <w:bCs/>
          <w:color w:val="000000" w:themeColor="text1"/>
          <w:sz w:val="28"/>
          <w:szCs w:val="28"/>
          <w:lang w:val="en-US"/>
        </w:rPr>
        <w:t>ch</w:t>
      </w:r>
      <w:r w:rsidR="000C2357" w:rsidRPr="001E311B">
        <w:rPr>
          <w:rFonts w:ascii="Times New Roman" w:hAnsi="Times New Roman"/>
          <w:bCs/>
          <w:color w:val="000000" w:themeColor="text1"/>
          <w:sz w:val="28"/>
          <w:szCs w:val="28"/>
        </w:rPr>
        <w:t>i tiết về phân tích an toàn đối với nhà máy điện hạt nh</w:t>
      </w:r>
      <w:r w:rsidR="00DA5003" w:rsidRPr="001E311B">
        <w:rPr>
          <w:rFonts w:ascii="Times New Roman" w:hAnsi="Times New Roman"/>
          <w:bCs/>
          <w:color w:val="000000" w:themeColor="text1"/>
          <w:sz w:val="28"/>
          <w:szCs w:val="28"/>
        </w:rPr>
        <w:t>ân</w:t>
      </w:r>
      <w:r w:rsidR="00485302">
        <w:rPr>
          <w:rFonts w:ascii="Times New Roman" w:hAnsi="Times New Roman"/>
          <w:bCs/>
          <w:color w:val="000000" w:themeColor="text1"/>
          <w:sz w:val="28"/>
          <w:szCs w:val="28"/>
          <w:lang w:val="en-US"/>
        </w:rPr>
        <w:t xml:space="preserve"> (</w:t>
      </w:r>
      <w:r w:rsidR="00485302" w:rsidRPr="00485302">
        <w:rPr>
          <w:rFonts w:ascii="Times New Roman" w:hAnsi="Times New Roman"/>
          <w:bCs/>
          <w:color w:val="000000" w:themeColor="text1"/>
          <w:sz w:val="28"/>
          <w:szCs w:val="28"/>
        </w:rPr>
        <w:t>khoản 8 Điều 10</w:t>
      </w:r>
      <w:r w:rsidR="00485302">
        <w:rPr>
          <w:rFonts w:ascii="Times New Roman" w:hAnsi="Times New Roman"/>
          <w:bCs/>
          <w:color w:val="000000" w:themeColor="text1"/>
          <w:sz w:val="28"/>
          <w:szCs w:val="28"/>
          <w:lang w:val="en-US"/>
        </w:rPr>
        <w:t>)</w:t>
      </w:r>
      <w:r w:rsidR="000373E4" w:rsidRPr="001E311B">
        <w:rPr>
          <w:rFonts w:ascii="Times New Roman" w:hAnsi="Times New Roman"/>
          <w:bCs/>
          <w:color w:val="000000" w:themeColor="text1"/>
          <w:sz w:val="28"/>
          <w:szCs w:val="28"/>
          <w:lang w:val="en-US"/>
        </w:rPr>
        <w:t>;</w:t>
      </w:r>
    </w:p>
    <w:p w14:paraId="3856F79E" w14:textId="77777777" w:rsidR="00F66581" w:rsidRPr="001E311B" w:rsidRDefault="000373E4" w:rsidP="008273A7">
      <w:pPr>
        <w:spacing w:before="120" w:after="120" w:line="312" w:lineRule="auto"/>
        <w:ind w:firstLine="720"/>
        <w:jc w:val="both"/>
        <w:rPr>
          <w:rFonts w:ascii="Times New Roman" w:hAnsi="Times New Roman"/>
          <w:bCs/>
          <w:color w:val="000000" w:themeColor="text1"/>
          <w:sz w:val="28"/>
          <w:szCs w:val="28"/>
          <w:lang w:val="en-US"/>
        </w:rPr>
      </w:pPr>
      <w:r w:rsidRPr="001E311B">
        <w:rPr>
          <w:rFonts w:ascii="Times New Roman" w:hAnsi="Times New Roman"/>
          <w:bCs/>
          <w:color w:val="000000" w:themeColor="text1"/>
          <w:sz w:val="28"/>
          <w:szCs w:val="28"/>
          <w:lang w:val="en-US"/>
        </w:rPr>
        <w:lastRenderedPageBreak/>
        <w:t>-</w:t>
      </w:r>
      <w:r w:rsidR="00C95233" w:rsidRPr="001E311B">
        <w:rPr>
          <w:rFonts w:ascii="Times New Roman" w:hAnsi="Times New Roman"/>
          <w:bCs/>
          <w:color w:val="000000" w:themeColor="text1"/>
          <w:sz w:val="28"/>
          <w:szCs w:val="28"/>
          <w:lang w:val="en-US"/>
        </w:rPr>
        <w:t xml:space="preserve"> Q</w:t>
      </w:r>
      <w:r w:rsidR="00897D77" w:rsidRPr="001E311B">
        <w:rPr>
          <w:rFonts w:ascii="Times New Roman" w:hAnsi="Times New Roman"/>
          <w:bCs/>
          <w:color w:val="000000" w:themeColor="text1"/>
          <w:sz w:val="28"/>
          <w:szCs w:val="28"/>
        </w:rPr>
        <w:t>uy định</w:t>
      </w:r>
      <w:r w:rsidR="009B3270" w:rsidRPr="001E311B">
        <w:rPr>
          <w:rFonts w:ascii="Times New Roman" w:hAnsi="Times New Roman"/>
          <w:bCs/>
          <w:color w:val="000000" w:themeColor="text1"/>
          <w:sz w:val="28"/>
          <w:szCs w:val="28"/>
        </w:rPr>
        <w:t xml:space="preserve"> chi tiết về hệ thống quản lý chất lượng đối với khảo sát, đánh giá địa điểm, thiết kế xây dựng, vận hành thử, vận hành và chấm dứt hoạt dộng nhà máy điện hạt nhân (khoản 4 Điều 11</w:t>
      </w:r>
      <w:r w:rsidR="00DA5003" w:rsidRPr="001E311B">
        <w:rPr>
          <w:rFonts w:ascii="Times New Roman" w:hAnsi="Times New Roman"/>
          <w:bCs/>
          <w:color w:val="000000" w:themeColor="text1"/>
          <w:sz w:val="28"/>
          <w:szCs w:val="28"/>
        </w:rPr>
        <w:t>)</w:t>
      </w:r>
      <w:r w:rsidR="00153412" w:rsidRPr="001E311B">
        <w:rPr>
          <w:rFonts w:ascii="Times New Roman" w:hAnsi="Times New Roman"/>
          <w:bCs/>
          <w:color w:val="000000" w:themeColor="text1"/>
          <w:sz w:val="28"/>
          <w:szCs w:val="28"/>
        </w:rPr>
        <w:t>;</w:t>
      </w:r>
    </w:p>
    <w:p w14:paraId="2239A562" w14:textId="77777777" w:rsidR="00F66581" w:rsidRPr="001E311B" w:rsidRDefault="00F66581" w:rsidP="008273A7">
      <w:pPr>
        <w:spacing w:before="120" w:after="120" w:line="312" w:lineRule="auto"/>
        <w:ind w:firstLine="720"/>
        <w:jc w:val="both"/>
        <w:rPr>
          <w:rFonts w:ascii="Times New Roman" w:hAnsi="Times New Roman"/>
          <w:bCs/>
          <w:color w:val="000000" w:themeColor="text1"/>
          <w:sz w:val="28"/>
          <w:szCs w:val="28"/>
          <w:lang w:val="en-US"/>
        </w:rPr>
      </w:pPr>
      <w:r w:rsidRPr="001E311B">
        <w:rPr>
          <w:rFonts w:ascii="Times New Roman" w:hAnsi="Times New Roman"/>
          <w:bCs/>
          <w:color w:val="000000" w:themeColor="text1"/>
          <w:sz w:val="28"/>
          <w:szCs w:val="28"/>
          <w:lang w:val="en-US"/>
        </w:rPr>
        <w:t>-</w:t>
      </w:r>
      <w:r w:rsidR="00153412" w:rsidRPr="001E311B">
        <w:rPr>
          <w:rFonts w:ascii="Times New Roman" w:hAnsi="Times New Roman"/>
          <w:bCs/>
          <w:color w:val="000000" w:themeColor="text1"/>
          <w:sz w:val="28"/>
          <w:szCs w:val="28"/>
        </w:rPr>
        <w:t xml:space="preserve"> </w:t>
      </w:r>
      <w:r w:rsidRPr="001E311B">
        <w:rPr>
          <w:rFonts w:ascii="Times New Roman" w:hAnsi="Times New Roman"/>
          <w:bCs/>
          <w:color w:val="000000" w:themeColor="text1"/>
          <w:sz w:val="28"/>
          <w:szCs w:val="28"/>
          <w:lang w:val="en-US"/>
        </w:rPr>
        <w:t>Q</w:t>
      </w:r>
      <w:r w:rsidR="00153412" w:rsidRPr="001E311B">
        <w:rPr>
          <w:rFonts w:ascii="Times New Roman" w:hAnsi="Times New Roman"/>
          <w:bCs/>
          <w:color w:val="000000" w:themeColor="text1"/>
          <w:sz w:val="28"/>
          <w:szCs w:val="28"/>
        </w:rPr>
        <w:t>uy định chi tiết về yêu cầu an toàn hạt nhân đối với khảo sát, đánh giá địa điểm</w:t>
      </w:r>
      <w:r w:rsidRPr="001E311B">
        <w:rPr>
          <w:rFonts w:ascii="Times New Roman" w:hAnsi="Times New Roman"/>
          <w:bCs/>
          <w:color w:val="000000" w:themeColor="text1"/>
          <w:sz w:val="28"/>
          <w:szCs w:val="28"/>
          <w:lang w:val="en-US"/>
        </w:rPr>
        <w:t>,</w:t>
      </w:r>
      <w:r w:rsidR="00153412" w:rsidRPr="001E311B">
        <w:rPr>
          <w:rFonts w:ascii="Times New Roman" w:hAnsi="Times New Roman"/>
          <w:bCs/>
          <w:color w:val="000000" w:themeColor="text1"/>
          <w:sz w:val="28"/>
          <w:szCs w:val="28"/>
        </w:rPr>
        <w:t xml:space="preserve"> xây dựng nhà máy điện hạt nhân (khoản 2 Điều 15</w:t>
      </w:r>
      <w:r w:rsidR="00DA5003" w:rsidRPr="001E311B">
        <w:rPr>
          <w:rFonts w:ascii="Times New Roman" w:hAnsi="Times New Roman"/>
          <w:bCs/>
          <w:color w:val="000000" w:themeColor="text1"/>
          <w:sz w:val="28"/>
          <w:szCs w:val="28"/>
        </w:rPr>
        <w:t>)</w:t>
      </w:r>
      <w:r w:rsidR="00FB6818" w:rsidRPr="001E311B">
        <w:rPr>
          <w:rFonts w:ascii="Times New Roman" w:hAnsi="Times New Roman"/>
          <w:bCs/>
          <w:color w:val="000000" w:themeColor="text1"/>
          <w:sz w:val="28"/>
          <w:szCs w:val="28"/>
        </w:rPr>
        <w:t xml:space="preserve">; </w:t>
      </w:r>
    </w:p>
    <w:p w14:paraId="1F8B5F01" w14:textId="1BD5723B" w:rsidR="00F31A33" w:rsidRPr="00F31A33" w:rsidRDefault="00797230" w:rsidP="008273A7">
      <w:pPr>
        <w:spacing w:before="120" w:after="120" w:line="312" w:lineRule="auto"/>
        <w:ind w:firstLine="720"/>
        <w:jc w:val="both"/>
        <w:rPr>
          <w:rFonts w:ascii="Times New Roman" w:hAnsi="Times New Roman"/>
          <w:bCs/>
          <w:color w:val="000000" w:themeColor="text1"/>
          <w:sz w:val="28"/>
          <w:szCs w:val="28"/>
          <w:lang w:val="en-US"/>
        </w:rPr>
      </w:pPr>
      <w:r w:rsidRPr="001E311B">
        <w:rPr>
          <w:rFonts w:ascii="Times New Roman" w:hAnsi="Times New Roman"/>
          <w:bCs/>
          <w:color w:val="000000" w:themeColor="text1"/>
          <w:sz w:val="28"/>
          <w:szCs w:val="28"/>
          <w:lang w:val="en-US"/>
        </w:rPr>
        <w:t>- Q</w:t>
      </w:r>
      <w:r w:rsidR="00FB6818" w:rsidRPr="001E311B">
        <w:rPr>
          <w:rFonts w:ascii="Times New Roman" w:hAnsi="Times New Roman"/>
          <w:bCs/>
          <w:color w:val="000000" w:themeColor="text1"/>
          <w:sz w:val="28"/>
          <w:szCs w:val="28"/>
        </w:rPr>
        <w:t>uy định chi tiết về yêu cầu an toàn bức xạ và an toàn hạt nhân đối với việc xây dựng nhà máy điện hạt nhân</w:t>
      </w:r>
      <w:r w:rsidR="00485302">
        <w:rPr>
          <w:rFonts w:ascii="Times New Roman" w:hAnsi="Times New Roman"/>
          <w:bCs/>
          <w:color w:val="000000" w:themeColor="text1"/>
          <w:sz w:val="28"/>
          <w:szCs w:val="28"/>
          <w:lang w:val="en-US"/>
        </w:rPr>
        <w:t xml:space="preserve"> (</w:t>
      </w:r>
      <w:r w:rsidR="00485302" w:rsidRPr="00485302">
        <w:rPr>
          <w:rFonts w:ascii="Times New Roman" w:hAnsi="Times New Roman"/>
          <w:bCs/>
          <w:color w:val="000000" w:themeColor="text1"/>
          <w:sz w:val="28"/>
          <w:szCs w:val="28"/>
        </w:rPr>
        <w:t>khoản 6 Điều 25</w:t>
      </w:r>
      <w:r w:rsidR="00485302">
        <w:rPr>
          <w:rFonts w:ascii="Times New Roman" w:hAnsi="Times New Roman"/>
          <w:bCs/>
          <w:color w:val="000000" w:themeColor="text1"/>
          <w:sz w:val="28"/>
          <w:szCs w:val="28"/>
          <w:lang w:val="en-US"/>
        </w:rPr>
        <w:t>)</w:t>
      </w:r>
      <w:r w:rsidR="00FB6818" w:rsidRPr="001E311B">
        <w:rPr>
          <w:rFonts w:ascii="Times New Roman" w:hAnsi="Times New Roman"/>
          <w:bCs/>
          <w:color w:val="000000" w:themeColor="text1"/>
          <w:sz w:val="28"/>
          <w:szCs w:val="28"/>
        </w:rPr>
        <w:t>;</w:t>
      </w:r>
    </w:p>
    <w:p w14:paraId="2A13D763" w14:textId="6B09CFF5" w:rsidR="00C96F58" w:rsidRDefault="00A37F8E" w:rsidP="008273A7">
      <w:pPr>
        <w:spacing w:before="120" w:after="120" w:line="312" w:lineRule="auto"/>
        <w:ind w:firstLine="720"/>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Vì vậy, </w:t>
      </w:r>
      <w:r w:rsidR="00CB5342">
        <w:rPr>
          <w:rFonts w:ascii="Times New Roman" w:hAnsi="Times New Roman"/>
          <w:color w:val="000000" w:themeColor="text1"/>
          <w:sz w:val="28"/>
          <w:szCs w:val="28"/>
          <w:lang w:val="nl-NL"/>
        </w:rPr>
        <w:t>việc xây dựng dự thảo Thông tư này là</w:t>
      </w:r>
      <w:r w:rsidR="00C96F58">
        <w:rPr>
          <w:rFonts w:ascii="Times New Roman" w:hAnsi="Times New Roman"/>
          <w:color w:val="000000" w:themeColor="text1"/>
          <w:sz w:val="28"/>
          <w:szCs w:val="28"/>
          <w:lang w:val="nl-NL"/>
        </w:rPr>
        <w:t xml:space="preserve"> đúng thẩm quyền được giao trong dự thảo Nghị định quy </w:t>
      </w:r>
      <w:r w:rsidR="007135E5">
        <w:rPr>
          <w:rFonts w:ascii="Times New Roman" w:hAnsi="Times New Roman"/>
          <w:color w:val="000000" w:themeColor="text1"/>
          <w:sz w:val="28"/>
          <w:szCs w:val="28"/>
          <w:lang w:val="nl-NL"/>
        </w:rPr>
        <w:t>định chi tiết Luật và biện pháp thi hành một số điều của Luật.</w:t>
      </w:r>
    </w:p>
    <w:p w14:paraId="3F8E3C9D" w14:textId="596C4805" w:rsidR="00A50B6B" w:rsidRDefault="00CB5342" w:rsidP="008273A7">
      <w:pPr>
        <w:spacing w:before="120" w:after="120" w:line="312" w:lineRule="auto"/>
        <w:ind w:firstLine="720"/>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một yêu cầu tất yếu để</w:t>
      </w:r>
      <w:r w:rsidR="005100E9">
        <w:rPr>
          <w:rFonts w:ascii="Times New Roman" w:hAnsi="Times New Roman"/>
          <w:color w:val="000000" w:themeColor="text1"/>
          <w:sz w:val="28"/>
          <w:szCs w:val="28"/>
          <w:lang w:val="nl-NL"/>
        </w:rPr>
        <w:t xml:space="preserve"> cụ thể hóa các quy định của Luật</w:t>
      </w:r>
      <w:r w:rsidR="000E3D40">
        <w:rPr>
          <w:rFonts w:ascii="Times New Roman" w:hAnsi="Times New Roman"/>
          <w:color w:val="000000" w:themeColor="text1"/>
          <w:sz w:val="28"/>
          <w:szCs w:val="28"/>
          <w:lang w:val="nl-NL"/>
        </w:rPr>
        <w:t>, cửa Nghị định tạo cơ sở pháp lý đồng bộ</w:t>
      </w:r>
      <w:r w:rsidR="000D3FEB">
        <w:rPr>
          <w:rFonts w:ascii="Times New Roman" w:hAnsi="Times New Roman"/>
          <w:color w:val="000000" w:themeColor="text1"/>
          <w:sz w:val="28"/>
          <w:szCs w:val="28"/>
          <w:lang w:val="nl-NL"/>
        </w:rPr>
        <w:t>, thống nhất để triển khai có hiệu quả Luật Năng lượng nguyên tử năm 2025</w:t>
      </w:r>
      <w:r w:rsidR="0093059D">
        <w:rPr>
          <w:rFonts w:ascii="Times New Roman" w:hAnsi="Times New Roman"/>
          <w:color w:val="000000" w:themeColor="text1"/>
          <w:sz w:val="28"/>
          <w:szCs w:val="28"/>
          <w:lang w:val="nl-NL"/>
        </w:rPr>
        <w:t>.</w:t>
      </w:r>
      <w:r>
        <w:rPr>
          <w:rFonts w:ascii="Times New Roman" w:hAnsi="Times New Roman"/>
          <w:color w:val="000000" w:themeColor="text1"/>
          <w:sz w:val="28"/>
          <w:szCs w:val="28"/>
          <w:lang w:val="nl-NL"/>
        </w:rPr>
        <w:t xml:space="preserve"> </w:t>
      </w:r>
    </w:p>
    <w:p w14:paraId="6186800D" w14:textId="77777777" w:rsidR="001E5B3D" w:rsidRDefault="001E6C53" w:rsidP="008273A7">
      <w:pPr>
        <w:spacing w:before="120" w:after="120" w:line="312" w:lineRule="auto"/>
        <w:ind w:firstLine="720"/>
        <w:jc w:val="both"/>
        <w:rPr>
          <w:rFonts w:ascii="Times New Roman" w:hAnsi="Times New Roman" w:cs="Times New Roman"/>
          <w:color w:val="auto"/>
          <w:sz w:val="28"/>
          <w:szCs w:val="28"/>
          <w:lang w:val="nl-NL"/>
        </w:rPr>
      </w:pPr>
      <w:r w:rsidRPr="00504F7E">
        <w:rPr>
          <w:rFonts w:ascii="Times New Roman" w:hAnsi="Times New Roman" w:cs="Times New Roman"/>
          <w:color w:val="auto"/>
          <w:sz w:val="28"/>
          <w:szCs w:val="28"/>
          <w:lang w:val="nl-NL"/>
        </w:rPr>
        <w:t>2. Mục đích, yêu cầu đánh giá</w:t>
      </w:r>
      <w:r w:rsidR="00397490">
        <w:rPr>
          <w:rFonts w:ascii="Times New Roman" w:hAnsi="Times New Roman" w:cs="Times New Roman"/>
          <w:color w:val="auto"/>
          <w:sz w:val="28"/>
          <w:szCs w:val="28"/>
          <w:lang w:val="nl-NL"/>
        </w:rPr>
        <w:t>:</w:t>
      </w:r>
      <w:r w:rsidR="00331F24">
        <w:rPr>
          <w:rFonts w:ascii="Times New Roman" w:hAnsi="Times New Roman" w:cs="Times New Roman"/>
          <w:color w:val="auto"/>
          <w:sz w:val="28"/>
          <w:szCs w:val="28"/>
          <w:lang w:val="nl-NL"/>
        </w:rPr>
        <w:t xml:space="preserve"> </w:t>
      </w:r>
    </w:p>
    <w:p w14:paraId="0204750E" w14:textId="70DEEDFD" w:rsidR="001E5B3D" w:rsidRDefault="00422E94" w:rsidP="008273A7">
      <w:pPr>
        <w:spacing w:before="120" w:after="120" w:line="312" w:lineRule="auto"/>
        <w:ind w:firstLine="720"/>
        <w:jc w:val="both"/>
        <w:rPr>
          <w:rFonts w:ascii="Times New Roman" w:hAnsi="Times New Roman" w:cs="Times New Roman"/>
          <w:color w:val="auto"/>
          <w:sz w:val="28"/>
          <w:szCs w:val="28"/>
          <w:lang w:val="nl-NL"/>
        </w:rPr>
      </w:pPr>
      <w:r>
        <w:rPr>
          <w:rFonts w:ascii="Times New Roman" w:hAnsi="Times New Roman" w:cs="Times New Roman"/>
          <w:color w:val="auto"/>
          <w:sz w:val="28"/>
          <w:szCs w:val="28"/>
          <w:lang w:val="nl-NL"/>
        </w:rPr>
        <w:t xml:space="preserve">- </w:t>
      </w:r>
      <w:r w:rsidR="001E5B3D">
        <w:rPr>
          <w:rFonts w:ascii="Times New Roman" w:hAnsi="Times New Roman" w:cs="Times New Roman"/>
          <w:color w:val="auto"/>
          <w:sz w:val="28"/>
          <w:szCs w:val="28"/>
          <w:lang w:val="nl-NL"/>
        </w:rPr>
        <w:t>Xác định dự thảo Thông tư có phát sinh thủ tục hành chính không</w:t>
      </w:r>
      <w:r>
        <w:rPr>
          <w:rFonts w:ascii="Times New Roman" w:hAnsi="Times New Roman" w:cs="Times New Roman"/>
          <w:color w:val="auto"/>
          <w:sz w:val="28"/>
          <w:szCs w:val="28"/>
          <w:lang w:val="nl-NL"/>
        </w:rPr>
        <w:t>;</w:t>
      </w:r>
    </w:p>
    <w:p w14:paraId="0EDDA8DC" w14:textId="0AC66916" w:rsidR="00422E94" w:rsidRDefault="00422E94" w:rsidP="008273A7">
      <w:pPr>
        <w:spacing w:before="120" w:after="120" w:line="312" w:lineRule="auto"/>
        <w:ind w:firstLine="720"/>
        <w:jc w:val="both"/>
        <w:rPr>
          <w:rFonts w:ascii="Times New Roman" w:hAnsi="Times New Roman" w:cs="Times New Roman"/>
          <w:color w:val="auto"/>
          <w:sz w:val="28"/>
          <w:szCs w:val="28"/>
          <w:lang w:val="nl-NL"/>
        </w:rPr>
      </w:pPr>
      <w:r>
        <w:rPr>
          <w:rFonts w:ascii="Times New Roman" w:hAnsi="Times New Roman" w:cs="Times New Roman"/>
          <w:color w:val="auto"/>
          <w:sz w:val="28"/>
          <w:szCs w:val="28"/>
          <w:lang w:val="nl-NL"/>
        </w:rPr>
        <w:t xml:space="preserve">- Bảo đảm dự thảo </w:t>
      </w:r>
      <w:r w:rsidR="00732592">
        <w:rPr>
          <w:rFonts w:ascii="Times New Roman" w:hAnsi="Times New Roman" w:cs="Times New Roman"/>
          <w:color w:val="auto"/>
          <w:sz w:val="28"/>
          <w:szCs w:val="28"/>
          <w:lang w:val="nl-NL"/>
        </w:rPr>
        <w:t>Thông tư tuân thủ nguyên tắc không đặt ra thủ tục trái luật, không tạo gánh nặng chi phí tuân thủ;</w:t>
      </w:r>
    </w:p>
    <w:p w14:paraId="19C7EDBD" w14:textId="7A5B8C9C" w:rsidR="00732592" w:rsidRDefault="00732592" w:rsidP="008273A7">
      <w:pPr>
        <w:spacing w:before="120" w:after="120" w:line="312" w:lineRule="auto"/>
        <w:ind w:firstLine="720"/>
        <w:jc w:val="both"/>
        <w:rPr>
          <w:rFonts w:ascii="Times New Roman" w:hAnsi="Times New Roman" w:cs="Times New Roman"/>
          <w:color w:val="auto"/>
          <w:sz w:val="28"/>
          <w:szCs w:val="28"/>
          <w:lang w:val="nl-NL"/>
        </w:rPr>
      </w:pPr>
      <w:r>
        <w:rPr>
          <w:rFonts w:ascii="Times New Roman" w:hAnsi="Times New Roman" w:cs="Times New Roman"/>
          <w:color w:val="auto"/>
          <w:sz w:val="28"/>
          <w:szCs w:val="28"/>
          <w:lang w:val="nl-NL"/>
        </w:rPr>
        <w:t>- Đánh giá nội dung về phân quyền, phân cấp, bình đẳng giới và chính sách dân tộc</w:t>
      </w:r>
      <w:r w:rsidR="00C71F36">
        <w:rPr>
          <w:rFonts w:ascii="Times New Roman" w:hAnsi="Times New Roman" w:cs="Times New Roman"/>
          <w:color w:val="auto"/>
          <w:sz w:val="28"/>
          <w:szCs w:val="28"/>
          <w:lang w:val="nl-NL"/>
        </w:rPr>
        <w:t xml:space="preserve">. </w:t>
      </w:r>
    </w:p>
    <w:p w14:paraId="7A9D06A3" w14:textId="1B97A273" w:rsidR="00C71F36" w:rsidRDefault="00C71F36" w:rsidP="008273A7">
      <w:pPr>
        <w:spacing w:before="120" w:after="120" w:line="312" w:lineRule="auto"/>
        <w:ind w:firstLine="720"/>
        <w:jc w:val="both"/>
        <w:rPr>
          <w:rFonts w:ascii="Times New Roman" w:hAnsi="Times New Roman" w:cs="Times New Roman"/>
          <w:color w:val="auto"/>
          <w:sz w:val="28"/>
          <w:szCs w:val="28"/>
          <w:lang w:val="nl-NL"/>
        </w:rPr>
      </w:pPr>
      <w:r>
        <w:rPr>
          <w:rFonts w:ascii="Times New Roman" w:hAnsi="Times New Roman" w:cs="Times New Roman"/>
          <w:color w:val="auto"/>
          <w:sz w:val="28"/>
          <w:szCs w:val="28"/>
          <w:lang w:val="nl-NL"/>
        </w:rPr>
        <w:t xml:space="preserve">- Trường hợp có phát sinh thủ tục hành chính </w:t>
      </w:r>
      <w:r w:rsidR="008273A7">
        <w:rPr>
          <w:rFonts w:ascii="Times New Roman" w:hAnsi="Times New Roman" w:cs="Times New Roman"/>
          <w:color w:val="auto"/>
          <w:sz w:val="28"/>
          <w:szCs w:val="28"/>
          <w:lang w:val="nl-NL"/>
        </w:rPr>
        <w:t>thì đánh giá để đơn giản hóa các quy định không cần thiết, không hợp lý hoặc không hợp pháp, tăng cường công khai, minh bạch; nâng cao chất lượng phục vụ và sự hài lòng của người dân, tổ chức; đồng thời tiết kiệm được thời gian và chi phí cho các bên có liên quan.</w:t>
      </w:r>
    </w:p>
    <w:p w14:paraId="43D376B8" w14:textId="77777777" w:rsidR="001E6C53" w:rsidRPr="00504F7E" w:rsidRDefault="001E6C53" w:rsidP="008273A7">
      <w:pPr>
        <w:tabs>
          <w:tab w:val="right" w:leader="dot" w:pos="8640"/>
        </w:tabs>
        <w:spacing w:before="120" w:after="120" w:line="312" w:lineRule="auto"/>
        <w:ind w:firstLine="720"/>
        <w:jc w:val="both"/>
        <w:rPr>
          <w:rFonts w:ascii="Times New Roman" w:hAnsi="Times New Roman" w:cs="Times New Roman"/>
          <w:b/>
          <w:color w:val="auto"/>
          <w:sz w:val="28"/>
          <w:szCs w:val="28"/>
          <w:lang w:val="nl-NL"/>
        </w:rPr>
      </w:pPr>
      <w:r w:rsidRPr="00504F7E">
        <w:rPr>
          <w:rFonts w:ascii="Times New Roman" w:hAnsi="Times New Roman" w:cs="Times New Roman"/>
          <w:b/>
          <w:color w:val="auto"/>
          <w:sz w:val="28"/>
          <w:szCs w:val="28"/>
          <w:lang w:val="nl-NL"/>
        </w:rPr>
        <w:t xml:space="preserve">II. KẾT QUẢ </w:t>
      </w:r>
      <w:r w:rsidR="005F63A1" w:rsidRPr="00504F7E">
        <w:rPr>
          <w:rFonts w:ascii="Times New Roman" w:hAnsi="Times New Roman" w:cs="Times New Roman"/>
          <w:b/>
          <w:color w:val="auto"/>
          <w:sz w:val="28"/>
          <w:szCs w:val="28"/>
          <w:lang w:val="nl-NL"/>
        </w:rPr>
        <w:t>ĐÁNH GIÁ</w:t>
      </w:r>
      <w:r w:rsidRPr="00504F7E">
        <w:rPr>
          <w:rFonts w:ascii="Times New Roman" w:hAnsi="Times New Roman" w:cs="Times New Roman"/>
          <w:b/>
          <w:color w:val="auto"/>
          <w:sz w:val="28"/>
          <w:szCs w:val="28"/>
          <w:lang w:val="nl-NL"/>
        </w:rPr>
        <w:t xml:space="preserve"> </w:t>
      </w:r>
    </w:p>
    <w:p w14:paraId="4CA2E35C" w14:textId="503C1A59" w:rsidR="00671FA4" w:rsidRPr="00671FA4" w:rsidRDefault="000B1AED" w:rsidP="008273A7">
      <w:pPr>
        <w:spacing w:before="120" w:after="120" w:line="312" w:lineRule="auto"/>
        <w:ind w:firstLine="720"/>
        <w:jc w:val="both"/>
        <w:rPr>
          <w:rFonts w:ascii="Times New Roman" w:hAnsi="Times New Roman" w:cs="Times New Roman"/>
          <w:bCs/>
          <w:color w:val="auto"/>
          <w:sz w:val="28"/>
          <w:szCs w:val="28"/>
        </w:rPr>
      </w:pPr>
      <w:r>
        <w:rPr>
          <w:rFonts w:ascii="Times New Roman" w:hAnsi="Times New Roman" w:cs="Times New Roman"/>
          <w:bCs/>
          <w:color w:val="auto"/>
          <w:sz w:val="28"/>
          <w:szCs w:val="28"/>
          <w:lang w:val="en-US"/>
        </w:rPr>
        <w:t xml:space="preserve">1. </w:t>
      </w:r>
      <w:r w:rsidR="00072DAF" w:rsidRPr="00504F7E">
        <w:rPr>
          <w:rFonts w:ascii="Times New Roman" w:hAnsi="Times New Roman" w:cs="Times New Roman"/>
          <w:bCs/>
          <w:color w:val="auto"/>
          <w:sz w:val="28"/>
          <w:szCs w:val="28"/>
        </w:rPr>
        <w:t>Đánh giá tác động thủ tục hành chính</w:t>
      </w:r>
      <w:r w:rsidR="001E6C53" w:rsidRPr="00504F7E">
        <w:rPr>
          <w:rFonts w:ascii="Times New Roman" w:hAnsi="Times New Roman" w:cs="Times New Roman"/>
          <w:bCs/>
          <w:color w:val="auto"/>
          <w:sz w:val="28"/>
          <w:szCs w:val="28"/>
        </w:rPr>
        <w:t xml:space="preserve"> (nếu có)</w:t>
      </w:r>
      <w:r w:rsidR="00C679F6">
        <w:rPr>
          <w:rFonts w:ascii="Times New Roman" w:hAnsi="Times New Roman" w:cs="Times New Roman"/>
          <w:bCs/>
          <w:color w:val="auto"/>
          <w:sz w:val="28"/>
          <w:szCs w:val="28"/>
          <w:lang w:val="en-US"/>
        </w:rPr>
        <w:t xml:space="preserve">: </w:t>
      </w:r>
      <w:r w:rsidR="00D05C35">
        <w:rPr>
          <w:rFonts w:ascii="Times New Roman" w:hAnsi="Times New Roman" w:cs="Times New Roman"/>
          <w:bCs/>
          <w:color w:val="auto"/>
          <w:sz w:val="28"/>
          <w:szCs w:val="28"/>
          <w:lang w:val="en-US"/>
        </w:rPr>
        <w:t>Sau khi rà soát toàn bộ nội dung c</w:t>
      </w:r>
      <w:r w:rsidR="001C155E">
        <w:rPr>
          <w:rFonts w:ascii="Times New Roman" w:hAnsi="Times New Roman" w:cs="Times New Roman"/>
          <w:bCs/>
          <w:color w:val="auto"/>
          <w:sz w:val="28"/>
          <w:szCs w:val="28"/>
          <w:lang w:val="en-US"/>
        </w:rPr>
        <w:t>ủa dự thảo Thông tư, chưa phát hiện bất kỳ điều khoản nào</w:t>
      </w:r>
      <w:r w:rsidR="006A0C32">
        <w:rPr>
          <w:rFonts w:ascii="Times New Roman" w:hAnsi="Times New Roman" w:cs="Times New Roman"/>
          <w:bCs/>
          <w:color w:val="auto"/>
          <w:sz w:val="28"/>
          <w:szCs w:val="28"/>
          <w:lang w:val="en-US"/>
        </w:rPr>
        <w:t xml:space="preserve"> trực tiếp quy định một thủ tục hành chính mới cụ thể nào. </w:t>
      </w:r>
      <w:r w:rsidR="00080B26">
        <w:rPr>
          <w:rFonts w:ascii="Times New Roman" w:hAnsi="Times New Roman" w:cs="Times New Roman"/>
          <w:bCs/>
          <w:color w:val="auto"/>
          <w:sz w:val="28"/>
          <w:szCs w:val="28"/>
          <w:lang w:val="en-US"/>
        </w:rPr>
        <w:t>Bởi b</w:t>
      </w:r>
      <w:r w:rsidR="006A0C32">
        <w:rPr>
          <w:rFonts w:ascii="Times New Roman" w:hAnsi="Times New Roman" w:cs="Times New Roman"/>
          <w:bCs/>
          <w:color w:val="auto"/>
          <w:sz w:val="28"/>
          <w:szCs w:val="28"/>
          <w:lang w:val="en-US"/>
        </w:rPr>
        <w:t>ản chất của Thông tư này chủ yếu tập trunng vào việc quy định các yêu cầu</w:t>
      </w:r>
      <w:r w:rsidR="00F5617A">
        <w:rPr>
          <w:rFonts w:ascii="Times New Roman" w:hAnsi="Times New Roman" w:cs="Times New Roman"/>
          <w:bCs/>
          <w:color w:val="auto"/>
          <w:sz w:val="28"/>
          <w:szCs w:val="28"/>
          <w:lang w:val="en-US"/>
        </w:rPr>
        <w:t>, nguyên tắc và quy trình chuyên môn</w:t>
      </w:r>
      <w:r w:rsidR="001048FE">
        <w:rPr>
          <w:rFonts w:ascii="Times New Roman" w:hAnsi="Times New Roman" w:cs="Times New Roman"/>
          <w:bCs/>
          <w:color w:val="auto"/>
          <w:sz w:val="28"/>
          <w:szCs w:val="28"/>
          <w:lang w:val="en-US"/>
        </w:rPr>
        <w:t xml:space="preserve"> kỹ thật để triển khai các hoạt động</w:t>
      </w:r>
      <w:r w:rsidR="00F5617A">
        <w:rPr>
          <w:rFonts w:ascii="Times New Roman" w:hAnsi="Times New Roman" w:cs="Times New Roman"/>
          <w:bCs/>
          <w:color w:val="auto"/>
          <w:sz w:val="28"/>
          <w:szCs w:val="28"/>
          <w:lang w:val="en-US"/>
        </w:rPr>
        <w:t xml:space="preserve"> để xác định các yếu tố bất lợi của địa điểm</w:t>
      </w:r>
      <w:r w:rsidR="005112B4">
        <w:rPr>
          <w:rFonts w:ascii="Times New Roman" w:hAnsi="Times New Roman" w:cs="Times New Roman"/>
          <w:bCs/>
          <w:color w:val="auto"/>
          <w:sz w:val="28"/>
          <w:szCs w:val="28"/>
          <w:lang w:val="en-US"/>
        </w:rPr>
        <w:t xml:space="preserve"> xây dựng nhà máy điện hạt nhân</w:t>
      </w:r>
      <w:r w:rsidR="00D14340">
        <w:rPr>
          <w:rFonts w:ascii="Times New Roman" w:hAnsi="Times New Roman" w:cs="Times New Roman"/>
          <w:bCs/>
          <w:color w:val="auto"/>
          <w:sz w:val="28"/>
          <w:szCs w:val="28"/>
          <w:lang w:val="en-US"/>
        </w:rPr>
        <w:t xml:space="preserve"> để lựa chọn</w:t>
      </w:r>
      <w:r w:rsidR="009D1746">
        <w:rPr>
          <w:rFonts w:ascii="Times New Roman" w:hAnsi="Times New Roman" w:cs="Times New Roman"/>
          <w:bCs/>
          <w:color w:val="auto"/>
          <w:sz w:val="28"/>
          <w:szCs w:val="28"/>
          <w:lang w:val="en-US"/>
        </w:rPr>
        <w:t xml:space="preserve"> được địa điểm giảm thiểu tối đa những yếu tố tự nhiên bất lợi. Trường hợp</w:t>
      </w:r>
      <w:r w:rsidR="000B6EA5">
        <w:rPr>
          <w:rFonts w:ascii="Times New Roman" w:hAnsi="Times New Roman" w:cs="Times New Roman"/>
          <w:bCs/>
          <w:color w:val="auto"/>
          <w:sz w:val="28"/>
          <w:szCs w:val="28"/>
          <w:lang w:val="en-US"/>
        </w:rPr>
        <w:t xml:space="preserve"> vì các yếu tố tự nhiên bất lợi</w:t>
      </w:r>
      <w:r w:rsidR="00592F4D">
        <w:rPr>
          <w:rFonts w:ascii="Times New Roman" w:hAnsi="Times New Roman" w:cs="Times New Roman"/>
          <w:bCs/>
          <w:color w:val="auto"/>
          <w:sz w:val="28"/>
          <w:szCs w:val="28"/>
          <w:lang w:val="en-US"/>
        </w:rPr>
        <w:t xml:space="preserve"> đã được </w:t>
      </w:r>
      <w:r w:rsidR="00592F4D">
        <w:rPr>
          <w:rFonts w:ascii="Times New Roman" w:hAnsi="Times New Roman" w:cs="Times New Roman"/>
          <w:bCs/>
          <w:color w:val="auto"/>
          <w:sz w:val="28"/>
          <w:szCs w:val="28"/>
          <w:lang w:val="en-US"/>
        </w:rPr>
        <w:lastRenderedPageBreak/>
        <w:t>xác định nhưng</w:t>
      </w:r>
      <w:r w:rsidR="000B6EA5">
        <w:rPr>
          <w:rFonts w:ascii="Times New Roman" w:hAnsi="Times New Roman" w:cs="Times New Roman"/>
          <w:bCs/>
          <w:color w:val="auto"/>
          <w:sz w:val="28"/>
          <w:szCs w:val="28"/>
          <w:lang w:val="en-US"/>
        </w:rPr>
        <w:t xml:space="preserve"> không thể </w:t>
      </w:r>
      <w:r w:rsidR="00592F4D">
        <w:rPr>
          <w:rFonts w:ascii="Times New Roman" w:hAnsi="Times New Roman" w:cs="Times New Roman"/>
          <w:bCs/>
          <w:color w:val="auto"/>
          <w:sz w:val="28"/>
          <w:szCs w:val="28"/>
          <w:lang w:val="en-US"/>
        </w:rPr>
        <w:t>lựa chọn được địa điểm nào tốt hơn</w:t>
      </w:r>
      <w:r w:rsidR="00531A65">
        <w:rPr>
          <w:rFonts w:ascii="Times New Roman" w:hAnsi="Times New Roman" w:cs="Times New Roman"/>
          <w:bCs/>
          <w:color w:val="auto"/>
          <w:sz w:val="28"/>
          <w:szCs w:val="28"/>
          <w:lang w:val="en-US"/>
        </w:rPr>
        <w:t xml:space="preserve"> để</w:t>
      </w:r>
      <w:r w:rsidR="0036000E">
        <w:rPr>
          <w:rFonts w:ascii="Times New Roman" w:hAnsi="Times New Roman" w:cs="Times New Roman"/>
          <w:bCs/>
          <w:color w:val="auto"/>
          <w:sz w:val="28"/>
          <w:szCs w:val="28"/>
          <w:lang w:val="en-US"/>
        </w:rPr>
        <w:t xml:space="preserve"> thay thế thì </w:t>
      </w:r>
      <w:r w:rsidR="00531A65">
        <w:rPr>
          <w:rFonts w:ascii="Times New Roman" w:hAnsi="Times New Roman" w:cs="Times New Roman"/>
          <w:bCs/>
          <w:color w:val="auto"/>
          <w:sz w:val="28"/>
          <w:szCs w:val="28"/>
          <w:lang w:val="en-US"/>
        </w:rPr>
        <w:t xml:space="preserve">cần phải tính toán </w:t>
      </w:r>
      <w:r w:rsidR="0025113B">
        <w:rPr>
          <w:rFonts w:ascii="Times New Roman" w:hAnsi="Times New Roman" w:cs="Times New Roman"/>
          <w:bCs/>
          <w:color w:val="auto"/>
          <w:sz w:val="28"/>
          <w:szCs w:val="28"/>
          <w:lang w:val="en-US"/>
        </w:rPr>
        <w:t xml:space="preserve">để khắc chế những yếu tố bất lợi bằng công </w:t>
      </w:r>
      <w:r w:rsidR="00671FA4">
        <w:rPr>
          <w:rFonts w:ascii="Times New Roman" w:hAnsi="Times New Roman" w:cs="Times New Roman"/>
          <w:bCs/>
          <w:color w:val="auto"/>
          <w:sz w:val="28"/>
          <w:szCs w:val="28"/>
          <w:lang w:val="en-US"/>
        </w:rPr>
        <w:t>nghệ để có thiết kế và xây dựng phù hợp</w:t>
      </w:r>
      <w:r>
        <w:rPr>
          <w:rFonts w:ascii="Times New Roman" w:hAnsi="Times New Roman" w:cs="Times New Roman"/>
          <w:bCs/>
          <w:color w:val="auto"/>
          <w:sz w:val="28"/>
          <w:szCs w:val="28"/>
          <w:lang w:val="en-US"/>
        </w:rPr>
        <w:t xml:space="preserve"> đảm bảo an toàn</w:t>
      </w:r>
      <w:r w:rsidR="0031182D">
        <w:rPr>
          <w:rFonts w:ascii="Times New Roman" w:hAnsi="Times New Roman" w:cs="Times New Roman"/>
          <w:bCs/>
          <w:color w:val="auto"/>
          <w:sz w:val="28"/>
          <w:szCs w:val="28"/>
          <w:lang w:val="en-US"/>
        </w:rPr>
        <w:t xml:space="preserve"> và</w:t>
      </w:r>
      <w:r w:rsidR="00A220B4">
        <w:rPr>
          <w:rFonts w:ascii="Times New Roman" w:hAnsi="Times New Roman" w:cs="Times New Roman"/>
          <w:bCs/>
          <w:color w:val="auto"/>
          <w:sz w:val="28"/>
          <w:szCs w:val="28"/>
          <w:lang w:val="en-US"/>
        </w:rPr>
        <w:t xml:space="preserve"> tiết kiệm chứ khô</w:t>
      </w:r>
      <w:r w:rsidR="001C30F7">
        <w:rPr>
          <w:rFonts w:ascii="Times New Roman" w:hAnsi="Times New Roman" w:cs="Times New Roman"/>
          <w:bCs/>
          <w:color w:val="auto"/>
          <w:sz w:val="28"/>
          <w:szCs w:val="28"/>
          <w:lang w:val="en-US"/>
        </w:rPr>
        <w:t>n</w:t>
      </w:r>
      <w:r w:rsidR="00A220B4">
        <w:rPr>
          <w:rFonts w:ascii="Times New Roman" w:hAnsi="Times New Roman" w:cs="Times New Roman"/>
          <w:bCs/>
          <w:color w:val="auto"/>
          <w:sz w:val="28"/>
          <w:szCs w:val="28"/>
          <w:lang w:val="en-US"/>
        </w:rPr>
        <w:t>g phải là các quy định về trình tự, thủ t</w:t>
      </w:r>
      <w:r w:rsidR="000D4184">
        <w:rPr>
          <w:rFonts w:ascii="Times New Roman" w:hAnsi="Times New Roman" w:cs="Times New Roman"/>
          <w:bCs/>
          <w:color w:val="auto"/>
          <w:sz w:val="28"/>
          <w:szCs w:val="28"/>
          <w:lang w:val="en-US"/>
        </w:rPr>
        <w:t>ục</w:t>
      </w:r>
      <w:r w:rsidR="002A36C0">
        <w:rPr>
          <w:rFonts w:ascii="Times New Roman" w:hAnsi="Times New Roman" w:cs="Times New Roman"/>
          <w:bCs/>
          <w:color w:val="auto"/>
          <w:sz w:val="28"/>
          <w:szCs w:val="28"/>
          <w:lang w:val="en-US"/>
        </w:rPr>
        <w:t xml:space="preserve">, hồ sơ thời gian giải quyết một công việc cụ thể của cơ quan nhà nước đối với tổ chức, cá nhân. Dự thảo thông tư này có vai trò là </w:t>
      </w:r>
      <w:r w:rsidR="00FC3333">
        <w:rPr>
          <w:rFonts w:ascii="Times New Roman" w:hAnsi="Times New Roman" w:cs="Times New Roman"/>
          <w:bCs/>
          <w:color w:val="auto"/>
          <w:sz w:val="28"/>
          <w:szCs w:val="28"/>
          <w:lang w:val="en-US"/>
        </w:rPr>
        <w:t>“luật nội dung”</w:t>
      </w:r>
      <w:r w:rsidR="00741BD5">
        <w:rPr>
          <w:rFonts w:ascii="Times New Roman" w:hAnsi="Times New Roman" w:cs="Times New Roman"/>
          <w:bCs/>
          <w:color w:val="auto"/>
          <w:sz w:val="28"/>
          <w:szCs w:val="28"/>
          <w:lang w:val="en-US"/>
        </w:rPr>
        <w:t>,</w:t>
      </w:r>
      <w:r w:rsidR="00B720C4">
        <w:rPr>
          <w:rFonts w:ascii="Times New Roman" w:hAnsi="Times New Roman" w:cs="Times New Roman"/>
          <w:bCs/>
          <w:color w:val="auto"/>
          <w:sz w:val="28"/>
          <w:szCs w:val="28"/>
          <w:lang w:val="en-US"/>
        </w:rPr>
        <w:t xml:space="preserve"> c</w:t>
      </w:r>
      <w:r w:rsidR="00CE6868">
        <w:rPr>
          <w:rFonts w:ascii="Times New Roman" w:hAnsi="Times New Roman" w:cs="Times New Roman"/>
          <w:bCs/>
          <w:color w:val="auto"/>
          <w:sz w:val="28"/>
          <w:szCs w:val="28"/>
          <w:lang w:val="en-US"/>
        </w:rPr>
        <w:t>hỉ</w:t>
      </w:r>
      <w:r w:rsidR="00B720C4">
        <w:rPr>
          <w:rFonts w:ascii="Times New Roman" w:hAnsi="Times New Roman" w:cs="Times New Roman"/>
          <w:bCs/>
          <w:color w:val="auto"/>
          <w:sz w:val="28"/>
          <w:szCs w:val="28"/>
          <w:lang w:val="en-US"/>
        </w:rPr>
        <w:t xml:space="preserve"> quy định yêu cầu kỹ thuật,</w:t>
      </w:r>
      <w:r w:rsidR="00741BD5">
        <w:rPr>
          <w:rFonts w:ascii="Times New Roman" w:hAnsi="Times New Roman" w:cs="Times New Roman"/>
          <w:bCs/>
          <w:color w:val="auto"/>
          <w:sz w:val="28"/>
          <w:szCs w:val="28"/>
          <w:lang w:val="en-US"/>
        </w:rPr>
        <w:t xml:space="preserve"> thiết lập khung kỹ thuật an toàn</w:t>
      </w:r>
      <w:r w:rsidR="003D43F7">
        <w:rPr>
          <w:rFonts w:ascii="Times New Roman" w:hAnsi="Times New Roman" w:cs="Times New Roman"/>
          <w:bCs/>
          <w:color w:val="auto"/>
          <w:sz w:val="28"/>
          <w:szCs w:val="28"/>
          <w:lang w:val="en-US"/>
        </w:rPr>
        <w:t xml:space="preserve"> hạt nhân </w:t>
      </w:r>
      <w:r w:rsidR="00707B24">
        <w:rPr>
          <w:rFonts w:ascii="Times New Roman" w:hAnsi="Times New Roman" w:cs="Times New Roman"/>
          <w:bCs/>
          <w:color w:val="000000" w:themeColor="text1"/>
          <w:sz w:val="28"/>
          <w:szCs w:val="28"/>
          <w:lang w:val="en-US"/>
        </w:rPr>
        <w:t>đối với địa điểm, thiết kế, xây dựng và phân tích an toàn nhà máy điện hạt nhân</w:t>
      </w:r>
      <w:r w:rsidR="000356AA">
        <w:rPr>
          <w:rFonts w:ascii="Times New Roman" w:hAnsi="Times New Roman" w:cs="Times New Roman"/>
          <w:bCs/>
          <w:color w:val="000000" w:themeColor="text1"/>
          <w:sz w:val="28"/>
          <w:szCs w:val="28"/>
          <w:lang w:val="en-US"/>
        </w:rPr>
        <w:t xml:space="preserve"> </w:t>
      </w:r>
      <w:r w:rsidR="000356AA" w:rsidRPr="000356AA">
        <w:rPr>
          <w:rFonts w:ascii="Times New Roman" w:hAnsi="Times New Roman" w:cs="Times New Roman"/>
          <w:bCs/>
          <w:color w:val="000000" w:themeColor="text1"/>
          <w:sz w:val="28"/>
          <w:szCs w:val="28"/>
        </w:rPr>
        <w:t>không yêu cầu tổ chức/cá nhân phải nộp hồ sơ, không phát sinh quan hệ giải quyết công việc theo thủ tục hành chính nên không có cơ sở phát sinh TTHC.</w:t>
      </w:r>
    </w:p>
    <w:p w14:paraId="3A4A2D1C" w14:textId="0C0C79D5" w:rsidR="00072DAF" w:rsidRDefault="00072DAF" w:rsidP="008273A7">
      <w:pPr>
        <w:spacing w:before="120" w:after="120" w:line="312" w:lineRule="auto"/>
        <w:ind w:firstLine="720"/>
        <w:jc w:val="both"/>
        <w:rPr>
          <w:rFonts w:ascii="Times New Roman" w:hAnsi="Times New Roman" w:cs="Times New Roman"/>
          <w:color w:val="auto"/>
          <w:sz w:val="28"/>
          <w:szCs w:val="28"/>
          <w:lang w:val="en-US"/>
        </w:rPr>
      </w:pPr>
      <w:r w:rsidRPr="00504F7E">
        <w:rPr>
          <w:rFonts w:ascii="Times New Roman" w:hAnsi="Times New Roman" w:cs="Times New Roman"/>
          <w:color w:val="auto"/>
          <w:sz w:val="28"/>
          <w:szCs w:val="28"/>
        </w:rPr>
        <w:t>- Nêu rõ số lượng, tên thủ tục hành chính quy định trong dự thảo văn bản quy phạm pháp luật (trong đó nêu rõ thủ tục hành chính dự kiến ban hành mới; thủ tục hành chính được sửa đổi, bổ sung; thủ tục hành chính được bãi bỏ; thủ tục hành chính được giữ nguyên so với quy định hiện hành).</w:t>
      </w:r>
    </w:p>
    <w:p w14:paraId="0CAC2216" w14:textId="3C890D8F" w:rsidR="00DD38F4" w:rsidRPr="00DD38F4" w:rsidRDefault="00DD38F4" w:rsidP="008273A7">
      <w:pPr>
        <w:spacing w:before="120" w:after="120" w:line="312" w:lineRule="auto"/>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Mặc </w:t>
      </w:r>
      <w:r w:rsidR="007D1D90">
        <w:rPr>
          <w:rFonts w:ascii="Times New Roman" w:hAnsi="Times New Roman" w:cs="Times New Roman"/>
          <w:color w:val="auto"/>
          <w:sz w:val="28"/>
          <w:szCs w:val="28"/>
          <w:lang w:val="en-US"/>
        </w:rPr>
        <w:t>d</w:t>
      </w:r>
      <w:r>
        <w:rPr>
          <w:rFonts w:ascii="Times New Roman" w:hAnsi="Times New Roman" w:cs="Times New Roman"/>
          <w:color w:val="auto"/>
          <w:sz w:val="28"/>
          <w:szCs w:val="28"/>
          <w:lang w:val="en-US"/>
        </w:rPr>
        <w:t xml:space="preserve">ù dự thảo Thông tư này không đề cập đến </w:t>
      </w:r>
      <w:r w:rsidR="007D1D90">
        <w:rPr>
          <w:rFonts w:ascii="Times New Roman" w:hAnsi="Times New Roman" w:cs="Times New Roman"/>
          <w:color w:val="auto"/>
          <w:sz w:val="28"/>
          <w:szCs w:val="28"/>
          <w:lang w:val="en-US"/>
        </w:rPr>
        <w:t>việc sửa đổi, bổ sung hay thay thế bãi bỏ bất kỳ thủ tục hành chình cụ thẻ nào</w:t>
      </w:r>
      <w:r w:rsidR="00871BE9">
        <w:rPr>
          <w:rFonts w:ascii="Times New Roman" w:hAnsi="Times New Roman" w:cs="Times New Roman"/>
          <w:color w:val="auto"/>
          <w:sz w:val="28"/>
          <w:szCs w:val="28"/>
          <w:lang w:val="en-US"/>
        </w:rPr>
        <w:t xml:space="preserve"> nên </w:t>
      </w:r>
      <w:r w:rsidR="00871BE9">
        <w:rPr>
          <w:rFonts w:ascii="Times New Roman" w:hAnsi="Times New Roman" w:cs="Times New Roman"/>
          <w:bCs/>
          <w:color w:val="auto"/>
          <w:sz w:val="28"/>
          <w:szCs w:val="28"/>
          <w:lang w:val="en-US"/>
        </w:rPr>
        <w:t xml:space="preserve">không phát sinh thủ tục hành chính mới, thủ tục hành chính sửa đổi, thủ tục hành chính bãi bỏ hay thủ tục hành chính giữ nguyên. </w:t>
      </w:r>
      <w:r w:rsidR="0095158A">
        <w:rPr>
          <w:rFonts w:ascii="Times New Roman" w:hAnsi="Times New Roman" w:cs="Times New Roman"/>
          <w:bCs/>
          <w:color w:val="auto"/>
          <w:sz w:val="28"/>
          <w:szCs w:val="28"/>
          <w:lang w:val="en-US"/>
        </w:rPr>
        <w:t>Tuy nhiên,</w:t>
      </w:r>
      <w:r w:rsidR="001B1C8C">
        <w:rPr>
          <w:rFonts w:ascii="Times New Roman" w:hAnsi="Times New Roman" w:cs="Times New Roman"/>
          <w:color w:val="auto"/>
          <w:sz w:val="28"/>
          <w:szCs w:val="28"/>
          <w:lang w:val="en-US"/>
        </w:rPr>
        <w:t xml:space="preserve"> dự thảo Thông tư cũng </w:t>
      </w:r>
      <w:r w:rsidR="00DB287E">
        <w:rPr>
          <w:rFonts w:ascii="Times New Roman" w:hAnsi="Times New Roman" w:cs="Times New Roman"/>
          <w:color w:val="auto"/>
          <w:sz w:val="28"/>
          <w:szCs w:val="28"/>
          <w:lang w:val="en-US"/>
        </w:rPr>
        <w:t xml:space="preserve">góp phần gián tiếp tác động </w:t>
      </w:r>
      <w:r w:rsidR="0072318F">
        <w:rPr>
          <w:rFonts w:ascii="Times New Roman" w:hAnsi="Times New Roman" w:cs="Times New Roman"/>
          <w:color w:val="auto"/>
          <w:sz w:val="28"/>
          <w:szCs w:val="28"/>
          <w:lang w:val="en-US"/>
        </w:rPr>
        <w:t xml:space="preserve">vào cải cách </w:t>
      </w:r>
      <w:r w:rsidR="006A2ED9">
        <w:rPr>
          <w:rFonts w:ascii="Times New Roman" w:hAnsi="Times New Roman" w:cs="Times New Roman"/>
          <w:color w:val="auto"/>
          <w:sz w:val="28"/>
          <w:szCs w:val="28"/>
          <w:lang w:val="en-US"/>
        </w:rPr>
        <w:t>thủ tục hành chính thông qua: việc quy định rõ ràng các yêu cầu kỹ thuật, tạo cơ sở pháp lý minh bạch</w:t>
      </w:r>
      <w:r w:rsidR="00A95FB8">
        <w:rPr>
          <w:rFonts w:ascii="Times New Roman" w:hAnsi="Times New Roman" w:cs="Times New Roman"/>
          <w:color w:val="auto"/>
          <w:sz w:val="28"/>
          <w:szCs w:val="28"/>
          <w:lang w:val="en-US"/>
        </w:rPr>
        <w:t xml:space="preserve"> và việc tuân thủ chặt chẽ các quy định kỹ thuật sẽ </w:t>
      </w:r>
      <w:r w:rsidR="00AE2708">
        <w:rPr>
          <w:rFonts w:ascii="Times New Roman" w:hAnsi="Times New Roman" w:cs="Times New Roman"/>
          <w:color w:val="auto"/>
          <w:sz w:val="28"/>
          <w:szCs w:val="28"/>
          <w:lang w:val="en-US"/>
        </w:rPr>
        <w:t xml:space="preserve">giúp giảm thiểu rủi ro, sự cố, từ đó giảm </w:t>
      </w:r>
      <w:r w:rsidR="003E4E95">
        <w:rPr>
          <w:rFonts w:ascii="Times New Roman" w:hAnsi="Times New Roman" w:cs="Times New Roman"/>
          <w:color w:val="auto"/>
          <w:sz w:val="28"/>
          <w:szCs w:val="28"/>
          <w:lang w:val="en-US"/>
        </w:rPr>
        <w:t>chi phí xử lý sự cố sau này</w:t>
      </w:r>
      <w:r w:rsidR="00D34EC3">
        <w:rPr>
          <w:rFonts w:ascii="Times New Roman" w:hAnsi="Times New Roman" w:cs="Times New Roman"/>
          <w:color w:val="auto"/>
          <w:sz w:val="28"/>
          <w:szCs w:val="28"/>
          <w:lang w:val="en-US"/>
        </w:rPr>
        <w:t>.</w:t>
      </w:r>
    </w:p>
    <w:p w14:paraId="4AB17066" w14:textId="71E1001D" w:rsidR="00072DAF" w:rsidRDefault="00072DAF" w:rsidP="008273A7">
      <w:pPr>
        <w:spacing w:before="120" w:after="120" w:line="312" w:lineRule="auto"/>
        <w:ind w:firstLine="720"/>
        <w:jc w:val="both"/>
        <w:rPr>
          <w:rFonts w:ascii="Times New Roman" w:hAnsi="Times New Roman" w:cs="Times New Roman"/>
          <w:color w:val="auto"/>
          <w:sz w:val="28"/>
          <w:szCs w:val="28"/>
          <w:lang w:val="en-US"/>
        </w:rPr>
      </w:pPr>
      <w:r w:rsidRPr="00504F7E">
        <w:rPr>
          <w:rFonts w:ascii="Times New Roman" w:hAnsi="Times New Roman" w:cs="Times New Roman"/>
          <w:color w:val="auto"/>
          <w:sz w:val="28"/>
          <w:szCs w:val="28"/>
        </w:rPr>
        <w:t xml:space="preserve"> - Đánh giá sự cần thiết, tính hợp lý, tính hợp pháp và chi phí tuân thủ thủ tục hành chính trong dự thảo văn bản quy phạm pháp luật. </w:t>
      </w:r>
    </w:p>
    <w:p w14:paraId="55A87345" w14:textId="37EC21DB" w:rsidR="00FC6F07" w:rsidRDefault="00EC19F1" w:rsidP="008273A7">
      <w:pPr>
        <w:spacing w:before="120" w:after="120" w:line="312" w:lineRule="auto"/>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Sự cần thiết: </w:t>
      </w:r>
      <w:r w:rsidR="006E23EB">
        <w:rPr>
          <w:rFonts w:ascii="Times New Roman" w:hAnsi="Times New Roman" w:cs="Times New Roman"/>
          <w:color w:val="auto"/>
          <w:sz w:val="28"/>
          <w:szCs w:val="28"/>
          <w:lang w:val="en-US"/>
        </w:rPr>
        <w:t xml:space="preserve">Dự thảo </w:t>
      </w:r>
      <w:r>
        <w:rPr>
          <w:rFonts w:ascii="Times New Roman" w:hAnsi="Times New Roman" w:cs="Times New Roman"/>
          <w:color w:val="auto"/>
          <w:sz w:val="28"/>
          <w:szCs w:val="28"/>
          <w:lang w:val="en-US"/>
        </w:rPr>
        <w:t>Thông tư này ch</w:t>
      </w:r>
      <w:r w:rsidR="00C12BF3">
        <w:rPr>
          <w:rFonts w:ascii="Times New Roman" w:hAnsi="Times New Roman" w:cs="Times New Roman"/>
          <w:color w:val="auto"/>
          <w:sz w:val="28"/>
          <w:szCs w:val="28"/>
          <w:lang w:val="en-US"/>
        </w:rPr>
        <w:t>ỉ</w:t>
      </w:r>
      <w:r>
        <w:rPr>
          <w:rFonts w:ascii="Times New Roman" w:hAnsi="Times New Roman" w:cs="Times New Roman"/>
          <w:color w:val="auto"/>
          <w:sz w:val="28"/>
          <w:szCs w:val="28"/>
          <w:lang w:val="en-US"/>
        </w:rPr>
        <w:t xml:space="preserve"> quy định yêu cầu </w:t>
      </w:r>
      <w:r w:rsidR="002F133F">
        <w:rPr>
          <w:rFonts w:ascii="Times New Roman" w:hAnsi="Times New Roman" w:cs="Times New Roman"/>
          <w:color w:val="auto"/>
          <w:sz w:val="28"/>
          <w:szCs w:val="28"/>
          <w:lang w:val="en-US"/>
        </w:rPr>
        <w:t xml:space="preserve">kỹ thuật về an toàn hạt nhân </w:t>
      </w:r>
      <w:r w:rsidR="002F133F">
        <w:rPr>
          <w:rFonts w:ascii="Times New Roman" w:hAnsi="Times New Roman" w:cs="Times New Roman"/>
          <w:bCs/>
          <w:color w:val="000000" w:themeColor="text1"/>
          <w:sz w:val="28"/>
          <w:szCs w:val="28"/>
          <w:lang w:val="en-US"/>
        </w:rPr>
        <w:t>đối với địa điểm, thiết kế, xây dựng và phân tích an toàn nhà máy điện hạt nhân</w:t>
      </w:r>
      <w:r w:rsidR="006E23EB">
        <w:rPr>
          <w:rFonts w:ascii="Times New Roman" w:hAnsi="Times New Roman" w:cs="Times New Roman"/>
          <w:bCs/>
          <w:color w:val="000000" w:themeColor="text1"/>
          <w:sz w:val="28"/>
          <w:szCs w:val="28"/>
          <w:lang w:val="en-US"/>
        </w:rPr>
        <w:t xml:space="preserve"> và c</w:t>
      </w:r>
      <w:r w:rsidR="00FC6F07" w:rsidRPr="00FC6F07">
        <w:rPr>
          <w:rFonts w:ascii="Times New Roman" w:hAnsi="Times New Roman" w:cs="Times New Roman"/>
          <w:color w:val="auto"/>
          <w:sz w:val="28"/>
          <w:szCs w:val="28"/>
        </w:rPr>
        <w:t>ác yêu cầu</w:t>
      </w:r>
      <w:r w:rsidR="006E23EB">
        <w:rPr>
          <w:rFonts w:ascii="Times New Roman" w:hAnsi="Times New Roman" w:cs="Times New Roman"/>
          <w:color w:val="auto"/>
          <w:sz w:val="28"/>
          <w:szCs w:val="28"/>
          <w:lang w:val="en-US"/>
        </w:rPr>
        <w:t xml:space="preserve"> tại dự thảo Thông tư này</w:t>
      </w:r>
      <w:r w:rsidR="00FC6F07" w:rsidRPr="00FC6F07">
        <w:rPr>
          <w:rFonts w:ascii="Times New Roman" w:hAnsi="Times New Roman" w:cs="Times New Roman"/>
          <w:color w:val="auto"/>
          <w:sz w:val="28"/>
          <w:szCs w:val="28"/>
        </w:rPr>
        <w:t xml:space="preserve"> được quy định theo chuẩn quốc tế IAEA và phù hợp Điều 43, Điều 60 Luật NLNT 2025; không lặp lại nội dung của Nghị định quy định chi tiết; không đặt ra điều kiện kinh doanh hoặc nghĩa vụ hành chính mới</w:t>
      </w:r>
      <w:r w:rsidR="00D437EB">
        <w:rPr>
          <w:rFonts w:ascii="Times New Roman" w:hAnsi="Times New Roman" w:cs="Times New Roman"/>
          <w:color w:val="auto"/>
          <w:sz w:val="28"/>
          <w:szCs w:val="28"/>
          <w:lang w:val="en-US"/>
        </w:rPr>
        <w:t xml:space="preserve"> nên không có cơ sở hình thành thủ tục hành chính.</w:t>
      </w:r>
    </w:p>
    <w:p w14:paraId="70DE646F" w14:textId="399622CA" w:rsidR="00E12946" w:rsidRDefault="00E12946" w:rsidP="008273A7">
      <w:pPr>
        <w:spacing w:before="120" w:after="120" w:line="312" w:lineRule="auto"/>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Tính hợp lý: Nội dung quy định tại Thông tư này </w:t>
      </w:r>
      <w:r w:rsidR="008829C8">
        <w:rPr>
          <w:rFonts w:ascii="Times New Roman" w:hAnsi="Times New Roman" w:cs="Times New Roman"/>
          <w:color w:val="auto"/>
          <w:sz w:val="28"/>
          <w:szCs w:val="28"/>
          <w:lang w:val="en-US"/>
        </w:rPr>
        <w:t>không lặp lại, không vượt quá n</w:t>
      </w:r>
      <w:r w:rsidR="003121E5">
        <w:rPr>
          <w:rFonts w:ascii="Times New Roman" w:hAnsi="Times New Roman" w:cs="Times New Roman"/>
          <w:color w:val="auto"/>
          <w:sz w:val="28"/>
          <w:szCs w:val="28"/>
          <w:lang w:val="en-US"/>
        </w:rPr>
        <w:t>ội</w:t>
      </w:r>
      <w:r w:rsidR="008829C8">
        <w:rPr>
          <w:rFonts w:ascii="Times New Roman" w:hAnsi="Times New Roman" w:cs="Times New Roman"/>
          <w:color w:val="auto"/>
          <w:sz w:val="28"/>
          <w:szCs w:val="28"/>
          <w:lang w:val="en-US"/>
        </w:rPr>
        <w:t xml:space="preserve"> dung Nghị định quy định chi tiết. Phù hợp với thông lệ của IAEA</w:t>
      </w:r>
      <w:r w:rsidR="003121E5">
        <w:rPr>
          <w:rFonts w:ascii="Times New Roman" w:hAnsi="Times New Roman" w:cs="Times New Roman"/>
          <w:color w:val="auto"/>
          <w:sz w:val="28"/>
          <w:szCs w:val="28"/>
          <w:lang w:val="en-US"/>
        </w:rPr>
        <w:t xml:space="preserve">; </w:t>
      </w:r>
    </w:p>
    <w:p w14:paraId="2435F4D9" w14:textId="5E2A6029" w:rsidR="00B66D4D" w:rsidRDefault="00B66D4D" w:rsidP="008273A7">
      <w:pPr>
        <w:spacing w:before="120" w:after="120" w:line="312" w:lineRule="auto"/>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Tính hợp pháp: Thông tư không quy định vượt thẩm quyền được Luật và Nghị định giao</w:t>
      </w:r>
      <w:r w:rsidR="009965DA">
        <w:rPr>
          <w:rFonts w:ascii="Times New Roman" w:hAnsi="Times New Roman" w:cs="Times New Roman"/>
          <w:color w:val="auto"/>
          <w:sz w:val="28"/>
          <w:szCs w:val="28"/>
          <w:lang w:val="en-US"/>
        </w:rPr>
        <w:t xml:space="preserve">, không chứa các quy định về thủ tục hành cính theo khoản 1 Điều </w:t>
      </w:r>
      <w:r w:rsidR="009965DA">
        <w:rPr>
          <w:rFonts w:ascii="Times New Roman" w:hAnsi="Times New Roman" w:cs="Times New Roman"/>
          <w:color w:val="auto"/>
          <w:sz w:val="28"/>
          <w:szCs w:val="28"/>
          <w:lang w:val="en-US"/>
        </w:rPr>
        <w:lastRenderedPageBreak/>
        <w:t>3 Luật Ban hành văn bản quy phạm pháp luật</w:t>
      </w:r>
      <w:r w:rsidR="00EB4F1F">
        <w:rPr>
          <w:rFonts w:ascii="Times New Roman" w:hAnsi="Times New Roman" w:cs="Times New Roman"/>
          <w:color w:val="auto"/>
          <w:sz w:val="28"/>
          <w:szCs w:val="28"/>
          <w:lang w:val="en-US"/>
        </w:rPr>
        <w:t>, không đặt ra điều kiện kinh doanh, giấy phép</w:t>
      </w:r>
      <w:r w:rsidR="00A80BC9">
        <w:rPr>
          <w:rFonts w:ascii="Times New Roman" w:hAnsi="Times New Roman" w:cs="Times New Roman"/>
          <w:color w:val="auto"/>
          <w:sz w:val="28"/>
          <w:szCs w:val="28"/>
          <w:lang w:val="en-US"/>
        </w:rPr>
        <w:t>… hoặc nghĩa vụ kê khai</w:t>
      </w:r>
    </w:p>
    <w:p w14:paraId="3872C910" w14:textId="7DB08C40" w:rsidR="00FC6F07" w:rsidRPr="00FC6F07" w:rsidRDefault="00A80BC9" w:rsidP="00A80BC9">
      <w:pPr>
        <w:spacing w:before="120" w:after="120" w:line="312" w:lineRule="auto"/>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Chi phí tuân thủ thủ tục hành chính: Do không phảt sinh thủ tục hành chính tại dự thảo Thông tư này nên chi phí thủ tục hành chính = 0 đồng.</w:t>
      </w:r>
    </w:p>
    <w:p w14:paraId="1431E21B" w14:textId="26E51F7E" w:rsidR="00072DAF" w:rsidRPr="00504F7E" w:rsidRDefault="001E6C53" w:rsidP="008273A7">
      <w:pPr>
        <w:spacing w:before="120" w:after="120" w:line="312" w:lineRule="auto"/>
        <w:ind w:firstLine="720"/>
        <w:jc w:val="both"/>
        <w:rPr>
          <w:rFonts w:ascii="Times New Roman" w:hAnsi="Times New Roman" w:cs="Times New Roman"/>
          <w:bCs/>
          <w:color w:val="auto"/>
          <w:sz w:val="28"/>
          <w:szCs w:val="28"/>
        </w:rPr>
      </w:pPr>
      <w:r w:rsidRPr="00504F7E">
        <w:rPr>
          <w:rFonts w:ascii="Times New Roman" w:hAnsi="Times New Roman" w:cs="Times New Roman"/>
          <w:bCs/>
          <w:color w:val="auto"/>
          <w:sz w:val="28"/>
          <w:szCs w:val="28"/>
        </w:rPr>
        <w:t xml:space="preserve">2. </w:t>
      </w:r>
      <w:r w:rsidR="00072DAF" w:rsidRPr="00504F7E">
        <w:rPr>
          <w:rFonts w:ascii="Times New Roman" w:hAnsi="Times New Roman" w:cs="Times New Roman"/>
          <w:bCs/>
          <w:color w:val="auto"/>
          <w:sz w:val="28"/>
          <w:szCs w:val="28"/>
        </w:rPr>
        <w:t>Việc</w:t>
      </w:r>
      <w:r w:rsidR="0036788D" w:rsidRPr="00504F7E">
        <w:rPr>
          <w:rFonts w:ascii="Times New Roman" w:hAnsi="Times New Roman" w:cs="Times New Roman"/>
          <w:bCs/>
          <w:color w:val="auto"/>
          <w:sz w:val="28"/>
          <w:szCs w:val="28"/>
        </w:rPr>
        <w:t xml:space="preserve"> phân quyền,</w:t>
      </w:r>
      <w:r w:rsidR="00072DAF" w:rsidRPr="00504F7E">
        <w:rPr>
          <w:rFonts w:ascii="Times New Roman" w:hAnsi="Times New Roman" w:cs="Times New Roman"/>
          <w:bCs/>
          <w:color w:val="auto"/>
          <w:sz w:val="28"/>
          <w:szCs w:val="28"/>
        </w:rPr>
        <w:t xml:space="preserve"> phân cấp</w:t>
      </w:r>
      <w:r w:rsidRPr="00504F7E">
        <w:rPr>
          <w:rFonts w:ascii="Times New Roman" w:hAnsi="Times New Roman" w:cs="Times New Roman"/>
          <w:bCs/>
          <w:color w:val="auto"/>
          <w:sz w:val="28"/>
          <w:szCs w:val="28"/>
        </w:rPr>
        <w:t xml:space="preserve"> (nếu có)</w:t>
      </w:r>
    </w:p>
    <w:p w14:paraId="4CCD8EC7" w14:textId="572240D9" w:rsidR="00E954BD" w:rsidRDefault="001E6C53" w:rsidP="008273A7">
      <w:pPr>
        <w:spacing w:before="120" w:after="120" w:line="312" w:lineRule="auto"/>
        <w:ind w:firstLine="720"/>
        <w:jc w:val="both"/>
        <w:rPr>
          <w:rFonts w:ascii="Times New Roman" w:hAnsi="Times New Roman" w:cs="Times New Roman"/>
          <w:color w:val="auto"/>
          <w:sz w:val="28"/>
          <w:szCs w:val="28"/>
          <w:lang w:val="en-US"/>
        </w:rPr>
      </w:pPr>
      <w:r w:rsidRPr="00504F7E">
        <w:rPr>
          <w:rFonts w:ascii="Times New Roman" w:hAnsi="Times New Roman" w:cs="Times New Roman"/>
          <w:color w:val="auto"/>
          <w:sz w:val="28"/>
          <w:szCs w:val="28"/>
        </w:rPr>
        <w:t xml:space="preserve">Sự cần thiết của việc </w:t>
      </w:r>
      <w:r w:rsidR="0036788D" w:rsidRPr="00504F7E">
        <w:rPr>
          <w:rFonts w:ascii="Times New Roman" w:hAnsi="Times New Roman" w:cs="Times New Roman"/>
          <w:color w:val="auto"/>
          <w:sz w:val="28"/>
          <w:szCs w:val="28"/>
        </w:rPr>
        <w:t xml:space="preserve">phân quyền, </w:t>
      </w:r>
      <w:r w:rsidRPr="00504F7E">
        <w:rPr>
          <w:rFonts w:ascii="Times New Roman" w:hAnsi="Times New Roman" w:cs="Times New Roman"/>
          <w:color w:val="auto"/>
          <w:sz w:val="28"/>
          <w:szCs w:val="28"/>
        </w:rPr>
        <w:t>phân cấp, thẩm quyền phân cấp, nội dung</w:t>
      </w:r>
      <w:r w:rsidR="0036788D" w:rsidRPr="00504F7E">
        <w:rPr>
          <w:rFonts w:ascii="Times New Roman" w:hAnsi="Times New Roman" w:cs="Times New Roman"/>
          <w:color w:val="auto"/>
        </w:rPr>
        <w:t xml:space="preserve"> </w:t>
      </w:r>
      <w:r w:rsidR="0036788D" w:rsidRPr="00504F7E">
        <w:rPr>
          <w:rFonts w:ascii="Times New Roman" w:hAnsi="Times New Roman" w:cs="Times New Roman"/>
          <w:color w:val="auto"/>
          <w:sz w:val="28"/>
          <w:szCs w:val="28"/>
        </w:rPr>
        <w:t xml:space="preserve">phân quyền, </w:t>
      </w:r>
      <w:r w:rsidRPr="00504F7E">
        <w:rPr>
          <w:rFonts w:ascii="Times New Roman" w:hAnsi="Times New Roman" w:cs="Times New Roman"/>
          <w:color w:val="auto"/>
          <w:sz w:val="28"/>
          <w:szCs w:val="28"/>
        </w:rPr>
        <w:t xml:space="preserve">phân cấp; điều kiện bảo đảm </w:t>
      </w:r>
      <w:r w:rsidR="0036788D" w:rsidRPr="00504F7E">
        <w:rPr>
          <w:rFonts w:ascii="Times New Roman" w:hAnsi="Times New Roman" w:cs="Times New Roman"/>
          <w:color w:val="auto"/>
          <w:sz w:val="28"/>
          <w:szCs w:val="28"/>
        </w:rPr>
        <w:t xml:space="preserve">để </w:t>
      </w:r>
      <w:r w:rsidRPr="00504F7E">
        <w:rPr>
          <w:rFonts w:ascii="Times New Roman" w:hAnsi="Times New Roman" w:cs="Times New Roman"/>
          <w:color w:val="auto"/>
          <w:sz w:val="28"/>
          <w:szCs w:val="28"/>
        </w:rPr>
        <w:t xml:space="preserve">thực hiện </w:t>
      </w:r>
      <w:r w:rsidR="0036788D" w:rsidRPr="00504F7E">
        <w:rPr>
          <w:rFonts w:ascii="Times New Roman" w:hAnsi="Times New Roman" w:cs="Times New Roman"/>
          <w:color w:val="auto"/>
          <w:sz w:val="28"/>
          <w:szCs w:val="28"/>
        </w:rPr>
        <w:t>nội dung</w:t>
      </w:r>
      <w:r w:rsidRPr="00504F7E">
        <w:rPr>
          <w:rFonts w:ascii="Times New Roman" w:hAnsi="Times New Roman" w:cs="Times New Roman"/>
          <w:color w:val="auto"/>
          <w:sz w:val="28"/>
          <w:szCs w:val="28"/>
        </w:rPr>
        <w:t xml:space="preserve"> được </w:t>
      </w:r>
      <w:r w:rsidR="0036788D" w:rsidRPr="00504F7E">
        <w:rPr>
          <w:rFonts w:ascii="Times New Roman" w:hAnsi="Times New Roman" w:cs="Times New Roman"/>
          <w:color w:val="auto"/>
          <w:sz w:val="28"/>
          <w:szCs w:val="28"/>
        </w:rPr>
        <w:t xml:space="preserve">phân quyền, </w:t>
      </w:r>
      <w:r w:rsidRPr="00504F7E">
        <w:rPr>
          <w:rFonts w:ascii="Times New Roman" w:hAnsi="Times New Roman" w:cs="Times New Roman"/>
          <w:color w:val="auto"/>
          <w:sz w:val="28"/>
          <w:szCs w:val="28"/>
        </w:rPr>
        <w:t>phân cấp</w:t>
      </w:r>
      <w:r w:rsidR="005F63A1" w:rsidRPr="00504F7E">
        <w:rPr>
          <w:rFonts w:ascii="Times New Roman" w:hAnsi="Times New Roman" w:cs="Times New Roman"/>
          <w:color w:val="auto"/>
          <w:sz w:val="28"/>
          <w:szCs w:val="28"/>
        </w:rPr>
        <w:t xml:space="preserve">; </w:t>
      </w:r>
      <w:r w:rsidR="0036788D" w:rsidRPr="00504F7E">
        <w:rPr>
          <w:rFonts w:ascii="Times New Roman" w:hAnsi="Times New Roman" w:cs="Times New Roman"/>
          <w:color w:val="auto"/>
          <w:sz w:val="28"/>
          <w:szCs w:val="28"/>
        </w:rPr>
        <w:t xml:space="preserve">việc thực hiện </w:t>
      </w:r>
      <w:r w:rsidR="005F63A1" w:rsidRPr="00504F7E">
        <w:rPr>
          <w:rFonts w:ascii="Times New Roman" w:hAnsi="Times New Roman" w:cs="Times New Roman"/>
          <w:color w:val="auto"/>
          <w:sz w:val="28"/>
          <w:szCs w:val="28"/>
        </w:rPr>
        <w:t xml:space="preserve">kiểm tra, giám sát sau khi </w:t>
      </w:r>
      <w:r w:rsidR="0036788D" w:rsidRPr="00504F7E">
        <w:rPr>
          <w:rFonts w:ascii="Times New Roman" w:hAnsi="Times New Roman" w:cs="Times New Roman"/>
          <w:color w:val="auto"/>
          <w:sz w:val="28"/>
          <w:szCs w:val="28"/>
        </w:rPr>
        <w:t xml:space="preserve">phân quyền, </w:t>
      </w:r>
      <w:r w:rsidR="005F63A1" w:rsidRPr="00504F7E">
        <w:rPr>
          <w:rFonts w:ascii="Times New Roman" w:hAnsi="Times New Roman" w:cs="Times New Roman"/>
          <w:color w:val="auto"/>
          <w:sz w:val="28"/>
          <w:szCs w:val="28"/>
        </w:rPr>
        <w:t>phân cấp</w:t>
      </w:r>
      <w:r w:rsidRPr="00504F7E">
        <w:rPr>
          <w:rFonts w:ascii="Times New Roman" w:hAnsi="Times New Roman" w:cs="Times New Roman"/>
          <w:color w:val="auto"/>
          <w:sz w:val="28"/>
          <w:szCs w:val="28"/>
        </w:rPr>
        <w:t>.</w:t>
      </w:r>
    </w:p>
    <w:p w14:paraId="4B154989" w14:textId="0E34781A" w:rsidR="00FC02BD" w:rsidRPr="00FC02BD" w:rsidRDefault="00FC02BD" w:rsidP="008273A7">
      <w:pPr>
        <w:spacing w:before="120" w:after="120" w:line="312" w:lineRule="auto"/>
        <w:ind w:firstLine="720"/>
        <w:jc w:val="both"/>
        <w:rPr>
          <w:rFonts w:ascii="Times New Roman" w:hAnsi="Times New Roman" w:cs="Times New Roman"/>
          <w:color w:val="auto"/>
          <w:sz w:val="28"/>
          <w:szCs w:val="28"/>
          <w:lang w:val="en-US"/>
        </w:rPr>
      </w:pPr>
      <w:r w:rsidRPr="00FC02BD">
        <w:rPr>
          <w:rFonts w:ascii="Times New Roman" w:hAnsi="Times New Roman" w:cs="Times New Roman"/>
          <w:color w:val="auto"/>
          <w:sz w:val="28"/>
          <w:szCs w:val="28"/>
        </w:rPr>
        <w:t xml:space="preserve">Dự thảo Thông tư không </w:t>
      </w:r>
      <w:r w:rsidR="00A80BC9">
        <w:rPr>
          <w:rFonts w:ascii="Times New Roman" w:hAnsi="Times New Roman" w:cs="Times New Roman"/>
          <w:color w:val="auto"/>
          <w:sz w:val="28"/>
          <w:szCs w:val="28"/>
          <w:lang w:val="en-US"/>
        </w:rPr>
        <w:t xml:space="preserve">có nội dung </w:t>
      </w:r>
      <w:r w:rsidRPr="00FC02BD">
        <w:rPr>
          <w:rFonts w:ascii="Times New Roman" w:hAnsi="Times New Roman" w:cs="Times New Roman"/>
          <w:color w:val="auto"/>
          <w:sz w:val="28"/>
          <w:szCs w:val="28"/>
        </w:rPr>
        <w:t>phân quyền, phân cấp</w:t>
      </w:r>
      <w:r w:rsidR="0037733E">
        <w:rPr>
          <w:rFonts w:ascii="Times New Roman" w:hAnsi="Times New Roman" w:cs="Times New Roman"/>
          <w:color w:val="auto"/>
          <w:sz w:val="28"/>
          <w:szCs w:val="28"/>
          <w:lang w:val="en-US"/>
        </w:rPr>
        <w:t>, không giao trách nhiệm quản lý nhà nước mới cho bất kỳ cơ quan nào,không thay đổi cơ c</w:t>
      </w:r>
      <w:r w:rsidR="00532F4A">
        <w:rPr>
          <w:rFonts w:ascii="Times New Roman" w:hAnsi="Times New Roman" w:cs="Times New Roman"/>
          <w:color w:val="auto"/>
          <w:sz w:val="28"/>
          <w:szCs w:val="28"/>
          <w:lang w:val="en-US"/>
        </w:rPr>
        <w:t xml:space="preserve">ấu thực thi nhiệm vụ theo luật chuyên ngành nên không phát sinh nội dung phải đánh giá theo khoản </w:t>
      </w:r>
      <w:r w:rsidR="006543F7">
        <w:rPr>
          <w:rFonts w:ascii="Times New Roman" w:hAnsi="Times New Roman" w:cs="Times New Roman"/>
          <w:color w:val="auto"/>
          <w:sz w:val="28"/>
          <w:szCs w:val="28"/>
          <w:lang w:val="en-US"/>
        </w:rPr>
        <w:t>4 Điều 39 Nghị định 78/2025/NĐ-CP.</w:t>
      </w:r>
      <w:r w:rsidRPr="00FC02BD">
        <w:rPr>
          <w:rFonts w:ascii="Times New Roman" w:hAnsi="Times New Roman" w:cs="Times New Roman"/>
          <w:color w:val="auto"/>
          <w:sz w:val="28"/>
          <w:szCs w:val="28"/>
        </w:rPr>
        <w:t xml:space="preserve"> </w:t>
      </w:r>
    </w:p>
    <w:p w14:paraId="0C196D05" w14:textId="77777777" w:rsidR="00072DAF" w:rsidRDefault="001E6C53" w:rsidP="008273A7">
      <w:pPr>
        <w:spacing w:before="120" w:after="120" w:line="312" w:lineRule="auto"/>
        <w:ind w:firstLine="720"/>
        <w:jc w:val="both"/>
        <w:rPr>
          <w:rFonts w:ascii="Times New Roman" w:hAnsi="Times New Roman" w:cs="Times New Roman"/>
          <w:bCs/>
          <w:color w:val="auto"/>
          <w:sz w:val="28"/>
          <w:szCs w:val="28"/>
          <w:lang w:val="en-US"/>
        </w:rPr>
      </w:pPr>
      <w:r w:rsidRPr="00504F7E">
        <w:rPr>
          <w:rFonts w:ascii="Times New Roman" w:hAnsi="Times New Roman" w:cs="Times New Roman"/>
          <w:bCs/>
          <w:color w:val="auto"/>
          <w:sz w:val="28"/>
          <w:szCs w:val="28"/>
        </w:rPr>
        <w:t xml:space="preserve">3. </w:t>
      </w:r>
      <w:r w:rsidR="00072DAF" w:rsidRPr="00504F7E">
        <w:rPr>
          <w:rFonts w:ascii="Times New Roman" w:hAnsi="Times New Roman" w:cs="Times New Roman"/>
          <w:bCs/>
          <w:color w:val="auto"/>
          <w:sz w:val="28"/>
          <w:szCs w:val="28"/>
        </w:rPr>
        <w:t>Việc bảo đảm bình đẳng giới</w:t>
      </w:r>
      <w:r w:rsidRPr="00504F7E">
        <w:rPr>
          <w:rFonts w:ascii="Times New Roman" w:hAnsi="Times New Roman" w:cs="Times New Roman"/>
          <w:bCs/>
          <w:color w:val="auto"/>
          <w:sz w:val="28"/>
          <w:szCs w:val="28"/>
        </w:rPr>
        <w:t xml:space="preserve"> (nếu có)</w:t>
      </w:r>
    </w:p>
    <w:p w14:paraId="101323A2" w14:textId="198EFF5D" w:rsidR="00E35C27" w:rsidRPr="00E35C27" w:rsidRDefault="0076483C" w:rsidP="008273A7">
      <w:pPr>
        <w:spacing w:before="120" w:after="120" w:line="312" w:lineRule="auto"/>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Nội </w:t>
      </w:r>
      <w:proofErr w:type="gramStart"/>
      <w:r>
        <w:rPr>
          <w:rFonts w:ascii="Times New Roman" w:hAnsi="Times New Roman" w:cs="Times New Roman"/>
          <w:bCs/>
          <w:color w:val="auto"/>
          <w:sz w:val="28"/>
          <w:szCs w:val="28"/>
          <w:lang w:val="en-US"/>
        </w:rPr>
        <w:t xml:space="preserve">dung </w:t>
      </w:r>
      <w:r w:rsidR="00E35C27">
        <w:rPr>
          <w:rFonts w:ascii="Times New Roman" w:hAnsi="Times New Roman" w:cs="Times New Roman"/>
          <w:bCs/>
          <w:color w:val="auto"/>
          <w:sz w:val="28"/>
          <w:szCs w:val="28"/>
          <w:lang w:val="en-US"/>
        </w:rPr>
        <w:t xml:space="preserve"> thảo</w:t>
      </w:r>
      <w:proofErr w:type="gramEnd"/>
      <w:r w:rsidR="00E35C27">
        <w:rPr>
          <w:rFonts w:ascii="Times New Roman" w:hAnsi="Times New Roman" w:cs="Times New Roman"/>
          <w:bCs/>
          <w:color w:val="auto"/>
          <w:sz w:val="28"/>
          <w:szCs w:val="28"/>
          <w:lang w:val="en-US"/>
        </w:rPr>
        <w:t xml:space="preserve"> Thông tư </w:t>
      </w:r>
      <w:r>
        <w:rPr>
          <w:rFonts w:ascii="Times New Roman" w:hAnsi="Times New Roman" w:cs="Times New Roman"/>
          <w:bCs/>
          <w:color w:val="auto"/>
          <w:sz w:val="28"/>
          <w:szCs w:val="28"/>
          <w:lang w:val="en-US"/>
        </w:rPr>
        <w:t xml:space="preserve"> mang tính kỹ thuật không điều chỉnh vấn đề về giới</w:t>
      </w:r>
      <w:r w:rsidR="00736796">
        <w:rPr>
          <w:rFonts w:ascii="Times New Roman" w:hAnsi="Times New Roman" w:cs="Times New Roman"/>
          <w:bCs/>
          <w:color w:val="auto"/>
          <w:sz w:val="28"/>
          <w:szCs w:val="28"/>
          <w:lang w:val="en-US"/>
        </w:rPr>
        <w:t xml:space="preserve">, không tạo phân biệt tiép cận hoặc hưởng lợi giữa nam và nữ, không tác động đến nhóm </w:t>
      </w:r>
      <w:r w:rsidR="002C3D2B">
        <w:rPr>
          <w:rFonts w:ascii="Times New Roman" w:hAnsi="Times New Roman" w:cs="Times New Roman"/>
          <w:bCs/>
          <w:color w:val="auto"/>
          <w:sz w:val="28"/>
          <w:szCs w:val="28"/>
          <w:lang w:val="en-US"/>
        </w:rPr>
        <w:t>người dễ tổn thương theo giới nên không có đánh giá chuyên sâu về giới tại bản báo cáo đánh giá này.</w:t>
      </w:r>
    </w:p>
    <w:p w14:paraId="478C6B00" w14:textId="3250DA94" w:rsidR="00072DAF" w:rsidRDefault="001E6C53" w:rsidP="008273A7">
      <w:pPr>
        <w:spacing w:before="120" w:after="120" w:line="312" w:lineRule="auto"/>
        <w:ind w:firstLine="720"/>
        <w:jc w:val="both"/>
        <w:rPr>
          <w:rFonts w:ascii="Times New Roman" w:hAnsi="Times New Roman" w:cs="Times New Roman"/>
          <w:bCs/>
          <w:color w:val="auto"/>
          <w:sz w:val="28"/>
          <w:szCs w:val="28"/>
          <w:lang w:val="en-US"/>
        </w:rPr>
      </w:pPr>
      <w:r w:rsidRPr="00504F7E">
        <w:rPr>
          <w:rFonts w:ascii="Times New Roman" w:hAnsi="Times New Roman" w:cs="Times New Roman"/>
          <w:bCs/>
          <w:color w:val="auto"/>
          <w:sz w:val="28"/>
          <w:szCs w:val="28"/>
        </w:rPr>
        <w:t xml:space="preserve">4. </w:t>
      </w:r>
      <w:r w:rsidR="0036788D" w:rsidRPr="00504F7E">
        <w:rPr>
          <w:rFonts w:ascii="Times New Roman" w:hAnsi="Times New Roman" w:cs="Times New Roman"/>
          <w:bCs/>
          <w:color w:val="auto"/>
          <w:sz w:val="28"/>
          <w:szCs w:val="28"/>
        </w:rPr>
        <w:t>Việc thực hiện c</w:t>
      </w:r>
      <w:r w:rsidR="00072DAF" w:rsidRPr="00504F7E">
        <w:rPr>
          <w:rFonts w:ascii="Times New Roman" w:hAnsi="Times New Roman" w:cs="Times New Roman"/>
          <w:bCs/>
          <w:color w:val="auto"/>
          <w:sz w:val="28"/>
          <w:szCs w:val="28"/>
        </w:rPr>
        <w:t>hính sách dân tộc</w:t>
      </w:r>
      <w:r w:rsidR="00072DAF" w:rsidRPr="00504F7E">
        <w:rPr>
          <w:rFonts w:ascii="Times New Roman" w:hAnsi="Times New Roman" w:cs="Times New Roman"/>
          <w:color w:val="auto"/>
          <w:sz w:val="28"/>
          <w:szCs w:val="28"/>
        </w:rPr>
        <w:t xml:space="preserve"> </w:t>
      </w:r>
      <w:r w:rsidRPr="00504F7E">
        <w:rPr>
          <w:rFonts w:ascii="Times New Roman" w:hAnsi="Times New Roman" w:cs="Times New Roman"/>
          <w:bCs/>
          <w:color w:val="auto"/>
          <w:sz w:val="28"/>
          <w:szCs w:val="28"/>
        </w:rPr>
        <w:t>(nếu có)</w:t>
      </w:r>
    </w:p>
    <w:p w14:paraId="610C27E2" w14:textId="77777777" w:rsidR="00313E28" w:rsidRDefault="00313E28" w:rsidP="00313E28">
      <w:pPr>
        <w:spacing w:before="120" w:after="120" w:line="312" w:lineRule="auto"/>
        <w:ind w:firstLine="720"/>
        <w:jc w:val="both"/>
        <w:rPr>
          <w:rFonts w:ascii="Times New Roman" w:hAnsi="Times New Roman" w:cs="Times New Roman"/>
          <w:color w:val="auto"/>
          <w:spacing w:val="-4"/>
          <w:sz w:val="28"/>
          <w:szCs w:val="28"/>
          <w:lang w:val="en-US"/>
        </w:rPr>
      </w:pPr>
      <w:r w:rsidRPr="00083530">
        <w:rPr>
          <w:rFonts w:ascii="Times New Roman" w:hAnsi="Times New Roman" w:cs="Times New Roman"/>
          <w:color w:val="auto"/>
          <w:spacing w:val="-4"/>
          <w:sz w:val="28"/>
          <w:szCs w:val="28"/>
        </w:rPr>
        <w:t>Đánh giá về việc bảo đảm quyền và lợi ích hợp pháp của dân tộc; bình đẳng giữa các dân tộc; các điều kiện bảo đảm phát triển kinh tế, xã hội vùng đồng bào dân tộc thiểu số; việc bảo tồn, phát huy giá trị văn hóa dân tộc; xây dựng khối đại đoàn kết dân tộc; giải quyết các vấn đề đất đai, bảo vệ tài nguyên…</w:t>
      </w:r>
    </w:p>
    <w:p w14:paraId="1D6081A6" w14:textId="1E3731BB" w:rsidR="00291AE3" w:rsidRDefault="00264CC0" w:rsidP="008273A7">
      <w:pPr>
        <w:spacing w:before="120" w:after="120" w:line="312" w:lineRule="auto"/>
        <w:ind w:firstLine="720"/>
        <w:jc w:val="both"/>
        <w:rPr>
          <w:rFonts w:ascii="Times New Roman" w:hAnsi="Times New Roman" w:cs="Times New Roman"/>
          <w:bCs/>
          <w:color w:val="000000" w:themeColor="text1"/>
          <w:sz w:val="28"/>
          <w:szCs w:val="28"/>
          <w:lang w:val="en-US"/>
        </w:rPr>
      </w:pPr>
      <w:r>
        <w:rPr>
          <w:rFonts w:ascii="Times New Roman" w:hAnsi="Times New Roman" w:cs="Times New Roman"/>
          <w:bCs/>
          <w:color w:val="auto"/>
          <w:sz w:val="28"/>
          <w:szCs w:val="28"/>
          <w:lang w:val="en-US"/>
        </w:rPr>
        <w:t xml:space="preserve">Nội dung dự thảo Thông tư không quy định đến sinh </w:t>
      </w:r>
      <w:r w:rsidR="006F29F3">
        <w:rPr>
          <w:rFonts w:ascii="Times New Roman" w:hAnsi="Times New Roman" w:cs="Times New Roman"/>
          <w:bCs/>
          <w:color w:val="auto"/>
          <w:sz w:val="28"/>
          <w:szCs w:val="28"/>
          <w:lang w:val="en-US"/>
        </w:rPr>
        <w:t>sinh kế, quyền lợi đặc thù của đồng bào dân tộc thiểu số, không tạo ra tác động bất lợi hoặc phân biệt đối xử với đồng bào dân tộc</w:t>
      </w:r>
      <w:r w:rsidR="00313E28">
        <w:rPr>
          <w:rFonts w:ascii="Times New Roman" w:hAnsi="Times New Roman" w:cs="Times New Roman"/>
          <w:bCs/>
          <w:color w:val="auto"/>
          <w:sz w:val="28"/>
          <w:szCs w:val="28"/>
          <w:lang w:val="en-US"/>
        </w:rPr>
        <w:t>.</w:t>
      </w:r>
      <w:r w:rsidR="00815EFB">
        <w:rPr>
          <w:rFonts w:ascii="Times New Roman" w:hAnsi="Times New Roman" w:cs="Times New Roman"/>
          <w:bCs/>
          <w:color w:val="auto"/>
          <w:sz w:val="28"/>
          <w:szCs w:val="28"/>
          <w:lang w:val="en-US"/>
        </w:rPr>
        <w:t xml:space="preserve"> </w:t>
      </w:r>
      <w:r w:rsidR="00AF088A">
        <w:rPr>
          <w:rFonts w:ascii="Times New Roman" w:hAnsi="Times New Roman" w:cs="Times New Roman"/>
          <w:color w:val="auto"/>
          <w:sz w:val="28"/>
          <w:szCs w:val="28"/>
          <w:lang w:val="en-US"/>
        </w:rPr>
        <w:t xml:space="preserve">Do </w:t>
      </w:r>
      <w:r w:rsidR="00815EFB">
        <w:rPr>
          <w:rFonts w:ascii="Times New Roman" w:hAnsi="Times New Roman" w:cs="Times New Roman"/>
          <w:color w:val="auto"/>
          <w:sz w:val="28"/>
          <w:szCs w:val="28"/>
          <w:lang w:val="en-US"/>
        </w:rPr>
        <w:t xml:space="preserve">nội dung </w:t>
      </w:r>
      <w:r w:rsidR="00AF088A">
        <w:rPr>
          <w:rFonts w:ascii="Times New Roman" w:hAnsi="Times New Roman" w:cs="Times New Roman"/>
          <w:color w:val="auto"/>
          <w:sz w:val="28"/>
          <w:szCs w:val="28"/>
          <w:lang w:val="en-US"/>
        </w:rPr>
        <w:t xml:space="preserve">Thông tư </w:t>
      </w:r>
      <w:r w:rsidR="00AF088A">
        <w:rPr>
          <w:rFonts w:ascii="Times New Roman" w:hAnsi="Times New Roman" w:cs="Times New Roman"/>
          <w:bCs/>
          <w:color w:val="auto"/>
          <w:sz w:val="28"/>
          <w:szCs w:val="28"/>
          <w:lang w:val="en-US"/>
        </w:rPr>
        <w:t xml:space="preserve">thiết lập khung kỹ thuật an toàn hạt nhân </w:t>
      </w:r>
      <w:r w:rsidR="00AF088A">
        <w:rPr>
          <w:rFonts w:ascii="Times New Roman" w:hAnsi="Times New Roman" w:cs="Times New Roman"/>
          <w:bCs/>
          <w:color w:val="000000" w:themeColor="text1"/>
          <w:sz w:val="28"/>
          <w:szCs w:val="28"/>
          <w:lang w:val="en-US"/>
        </w:rPr>
        <w:t>đối với địa điểm, thiết kế, xây dựng và phân tích an toàn nhà máy điện hạt nhân nên không có quy định nào về chính sách để ảnh hưởng tới việc thực hiện chính sách dân tộ</w:t>
      </w:r>
      <w:r w:rsidR="00121360">
        <w:rPr>
          <w:rFonts w:ascii="Times New Roman" w:hAnsi="Times New Roman" w:cs="Times New Roman"/>
          <w:bCs/>
          <w:color w:val="000000" w:themeColor="text1"/>
          <w:sz w:val="28"/>
          <w:szCs w:val="28"/>
          <w:lang w:val="en-US"/>
        </w:rPr>
        <w:t>c</w:t>
      </w:r>
      <w:r w:rsidR="00B83706">
        <w:rPr>
          <w:rFonts w:ascii="Times New Roman" w:hAnsi="Times New Roman" w:cs="Times New Roman"/>
          <w:bCs/>
          <w:color w:val="000000" w:themeColor="text1"/>
          <w:sz w:val="28"/>
          <w:szCs w:val="28"/>
          <w:lang w:val="en-US"/>
        </w:rPr>
        <w:t xml:space="preserve">. </w:t>
      </w:r>
    </w:p>
    <w:p w14:paraId="0D2DACD1" w14:textId="3EFB3CD9" w:rsidR="00B83706" w:rsidRPr="005F02A0" w:rsidRDefault="00B83706" w:rsidP="008273A7">
      <w:pPr>
        <w:spacing w:before="120" w:after="120" w:line="312" w:lineRule="auto"/>
        <w:ind w:firstLine="720"/>
        <w:jc w:val="both"/>
        <w:rPr>
          <w:rFonts w:ascii="Times New Roman" w:hAnsi="Times New Roman" w:cs="Times New Roman"/>
          <w:bCs/>
          <w:color w:val="auto"/>
          <w:sz w:val="28"/>
          <w:szCs w:val="28"/>
          <w:lang w:val="en-US"/>
        </w:rPr>
      </w:pPr>
      <w:r>
        <w:rPr>
          <w:rFonts w:ascii="Times New Roman" w:hAnsi="Times New Roman" w:cs="Times New Roman"/>
          <w:bCs/>
          <w:color w:val="000000" w:themeColor="text1"/>
          <w:sz w:val="28"/>
          <w:szCs w:val="28"/>
          <w:lang w:val="en-US"/>
        </w:rPr>
        <w:t>Kết luận:</w:t>
      </w:r>
      <w:r w:rsidR="005F02A0" w:rsidRPr="005F02A0">
        <w:t xml:space="preserve"> </w:t>
      </w:r>
      <w:r w:rsidR="005F02A0" w:rsidRPr="005F02A0">
        <w:rPr>
          <w:rFonts w:ascii="Times New Roman" w:hAnsi="Times New Roman" w:cs="Times New Roman"/>
          <w:bCs/>
          <w:color w:val="000000" w:themeColor="text1"/>
          <w:sz w:val="28"/>
          <w:szCs w:val="28"/>
        </w:rPr>
        <w:t xml:space="preserve">Dự thảo Thông tư không phát sinh thủ tục hành chính; không có nội dung phân quyền, phân cấp; không có tác động đến bình đẳng giới và chính sách dân tộc. Nội dung dự thảo phù hợp với Luật Năng lượng nguyên tử năm </w:t>
      </w:r>
      <w:r w:rsidR="005F02A0" w:rsidRPr="005F02A0">
        <w:rPr>
          <w:rFonts w:ascii="Times New Roman" w:hAnsi="Times New Roman" w:cs="Times New Roman"/>
          <w:bCs/>
          <w:color w:val="000000" w:themeColor="text1"/>
          <w:sz w:val="28"/>
          <w:szCs w:val="28"/>
        </w:rPr>
        <w:lastRenderedPageBreak/>
        <w:t>2025, dự thảo Nghị định quy định chi tiết, và không tạo gánh nặng chi phí tuân thủ.</w:t>
      </w:r>
    </w:p>
    <w:p w14:paraId="3BA0A9FE" w14:textId="3EE82A8E" w:rsidR="00EF0353" w:rsidRPr="00504F7E" w:rsidRDefault="00EF0353" w:rsidP="005C00B0">
      <w:pPr>
        <w:jc w:val="both"/>
        <w:rPr>
          <w:rFonts w:ascii="Times New Roman" w:hAnsi="Times New Roman" w:cs="Times New Roman"/>
          <w:color w:val="auto"/>
          <w:sz w:val="27"/>
          <w:szCs w:val="27"/>
        </w:rPr>
      </w:pPr>
    </w:p>
    <w:sectPr w:rsidR="00EF0353" w:rsidRPr="00504F7E" w:rsidSect="008F2047">
      <w:headerReference w:type="even" r:id="rId11"/>
      <w:headerReference w:type="default" r:id="rId12"/>
      <w:footerReference w:type="even" r:id="rId13"/>
      <w:footerReference w:type="default" r:id="rId14"/>
      <w:headerReference w:type="first" r:id="rId15"/>
      <w:footerReference w:type="first" r:id="rId16"/>
      <w:footnotePr>
        <w:numStart w:val="123"/>
      </w:footnotePr>
      <w:pgSz w:w="11906" w:h="16838" w:code="9"/>
      <w:pgMar w:top="1134" w:right="1134" w:bottom="1134" w:left="1701" w:header="737"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E80C5" w14:textId="77777777" w:rsidR="00DC3B59" w:rsidRDefault="00DC3B59">
      <w:pPr>
        <w:rPr>
          <w:rFonts w:cs="Times New Roman"/>
          <w:color w:val="auto"/>
          <w:lang w:eastAsia="en-US"/>
        </w:rPr>
      </w:pPr>
      <w:r>
        <w:rPr>
          <w:rFonts w:cs="Times New Roman"/>
          <w:color w:val="auto"/>
          <w:lang w:eastAsia="en-US"/>
        </w:rPr>
        <w:separator/>
      </w:r>
    </w:p>
  </w:endnote>
  <w:endnote w:type="continuationSeparator" w:id="0">
    <w:p w14:paraId="73C4D0FD" w14:textId="77777777" w:rsidR="00DC3B59" w:rsidRDefault="00DC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589FE" w14:textId="77777777" w:rsidR="00657108" w:rsidRDefault="0065710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20BF4" w14:textId="77777777" w:rsidR="00657108" w:rsidRDefault="0065710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1980C" w14:textId="77777777" w:rsidR="00657108" w:rsidRDefault="006571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80C07" w14:textId="77777777" w:rsidR="00DC3B59" w:rsidRDefault="00DC3B59">
      <w:pPr>
        <w:rPr>
          <w:rFonts w:cs="Times New Roman"/>
          <w:color w:val="auto"/>
          <w:lang w:eastAsia="en-US"/>
        </w:rPr>
      </w:pPr>
      <w:r>
        <w:rPr>
          <w:rFonts w:cs="Times New Roman"/>
          <w:color w:val="auto"/>
          <w:lang w:eastAsia="en-US"/>
        </w:rPr>
        <w:separator/>
      </w:r>
    </w:p>
  </w:footnote>
  <w:footnote w:type="continuationSeparator" w:id="0">
    <w:p w14:paraId="4C815E31" w14:textId="77777777" w:rsidR="00DC3B59" w:rsidRDefault="00DC3B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CF31E" w14:textId="77777777" w:rsidR="00657108" w:rsidRDefault="0065710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22226"/>
      <w:docPartObj>
        <w:docPartGallery w:val="Page Numbers (Top of Page)"/>
        <w:docPartUnique/>
      </w:docPartObj>
    </w:sdtPr>
    <w:sdtEndPr>
      <w:rPr>
        <w:noProof/>
      </w:rPr>
    </w:sdtEndPr>
    <w:sdtContent>
      <w:p w14:paraId="1CCFA1CE" w14:textId="5ACD9870" w:rsidR="008F2047" w:rsidRDefault="008F2047">
        <w:pPr>
          <w:pStyle w:val="Header"/>
          <w:jc w:val="center"/>
        </w:pPr>
        <w:r w:rsidRPr="00527824">
          <w:rPr>
            <w:rFonts w:ascii="Times New Roman" w:hAnsi="Times New Roman"/>
            <w:sz w:val="26"/>
            <w:szCs w:val="26"/>
          </w:rPr>
          <w:fldChar w:fldCharType="begin"/>
        </w:r>
        <w:r w:rsidRPr="00527824">
          <w:rPr>
            <w:rFonts w:ascii="Times New Roman" w:hAnsi="Times New Roman"/>
            <w:sz w:val="26"/>
            <w:szCs w:val="26"/>
          </w:rPr>
          <w:instrText xml:space="preserve"> PAGE   \* MERGEFORMAT </w:instrText>
        </w:r>
        <w:r w:rsidRPr="00527824">
          <w:rPr>
            <w:rFonts w:ascii="Times New Roman" w:hAnsi="Times New Roman"/>
            <w:sz w:val="26"/>
            <w:szCs w:val="26"/>
          </w:rPr>
          <w:fldChar w:fldCharType="separate"/>
        </w:r>
        <w:r w:rsidR="003A57A8">
          <w:rPr>
            <w:rFonts w:ascii="Times New Roman" w:hAnsi="Times New Roman"/>
            <w:noProof/>
            <w:sz w:val="26"/>
            <w:szCs w:val="26"/>
          </w:rPr>
          <w:t>5</w:t>
        </w:r>
        <w:r w:rsidRPr="00527824">
          <w:rPr>
            <w:rFonts w:ascii="Times New Roman" w:hAnsi="Times New Roman"/>
            <w:noProof/>
            <w:sz w:val="26"/>
            <w:szCs w:val="26"/>
          </w:rPr>
          <w:fldChar w:fldCharType="end"/>
        </w:r>
      </w:p>
    </w:sdtContent>
  </w:sdt>
  <w:p w14:paraId="0EA94BB7" w14:textId="77777777" w:rsidR="00802E51" w:rsidRDefault="00802E5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351070"/>
      <w:docPartObj>
        <w:docPartGallery w:val="Page Numbers (Top of Page)"/>
        <w:docPartUnique/>
      </w:docPartObj>
    </w:sdtPr>
    <w:sdtEndPr>
      <w:rPr>
        <w:noProof/>
      </w:rPr>
    </w:sdtEndPr>
    <w:sdtContent>
      <w:p w14:paraId="3247EF8D" w14:textId="0B0EA832" w:rsidR="00497C83" w:rsidRDefault="00497C83">
        <w:pPr>
          <w:pStyle w:val="Header"/>
          <w:jc w:val="center"/>
        </w:pPr>
        <w:r w:rsidRPr="00527824">
          <w:rPr>
            <w:color w:val="FFFFFF" w:themeColor="background1"/>
          </w:rPr>
          <w:fldChar w:fldCharType="begin"/>
        </w:r>
        <w:r w:rsidRPr="00527824">
          <w:rPr>
            <w:color w:val="FFFFFF" w:themeColor="background1"/>
          </w:rPr>
          <w:instrText xml:space="preserve"> PAGE   \* MERGEFORMAT </w:instrText>
        </w:r>
        <w:r w:rsidRPr="00527824">
          <w:rPr>
            <w:color w:val="FFFFFF" w:themeColor="background1"/>
          </w:rPr>
          <w:fldChar w:fldCharType="separate"/>
        </w:r>
        <w:r w:rsidR="0057422A">
          <w:rPr>
            <w:noProof/>
            <w:color w:val="FFFFFF" w:themeColor="background1"/>
          </w:rPr>
          <w:t>1</w:t>
        </w:r>
        <w:r w:rsidRPr="00527824">
          <w:rPr>
            <w:noProof/>
            <w:color w:val="FFFFFF" w:themeColor="background1"/>
          </w:rPr>
          <w:fldChar w:fldCharType="end"/>
        </w:r>
      </w:p>
    </w:sdtContent>
  </w:sdt>
  <w:p w14:paraId="3D05B706" w14:textId="77777777" w:rsidR="00F9543A" w:rsidRDefault="00F954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327E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8DF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52F4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5C85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EE7E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2E35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028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AEA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B0ED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9A1B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4" w15:restartNumberingAfterBreak="0">
    <w:nsid w:val="00000009"/>
    <w:multiLevelType w:val="multilevel"/>
    <w:tmpl w:val="00000008"/>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8" w15:restartNumberingAfterBreak="0">
    <w:nsid w:val="00000011"/>
    <w:multiLevelType w:val="multilevel"/>
    <w:tmpl w:val="00000010"/>
    <w:lvl w:ilvl="0">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1">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2">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3">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4">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5">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6">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7">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lvl w:ilvl="8">
      <w:start w:val="1"/>
      <w:numFmt w:val="bullet"/>
      <w:lvlText w:val="*"/>
      <w:lvlJc w:val="left"/>
      <w:rPr>
        <w:rFonts w:ascii="Segoe UI" w:hAnsi="Segoe UI" w:cs="Segoe UI"/>
        <w:b w:val="0"/>
        <w:bCs w:val="0"/>
        <w:i w:val="0"/>
        <w:iCs w:val="0"/>
        <w:smallCaps w:val="0"/>
        <w:strike w:val="0"/>
        <w:color w:val="000000"/>
        <w:spacing w:val="101"/>
        <w:w w:val="40"/>
        <w:position w:val="0"/>
        <w:sz w:val="10"/>
        <w:szCs w:val="10"/>
        <w:u w:val="none"/>
      </w:rPr>
    </w:lvl>
  </w:abstractNum>
  <w:abstractNum w:abstractNumId="1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32" w15:restartNumberingAfterBreak="0">
    <w:nsid w:val="07F32B35"/>
    <w:multiLevelType w:val="hybridMultilevel"/>
    <w:tmpl w:val="1EB8DD2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C34643E"/>
    <w:multiLevelType w:val="hybridMultilevel"/>
    <w:tmpl w:val="FAF2E35E"/>
    <w:lvl w:ilvl="0" w:tplc="B99C130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2C967A6"/>
    <w:multiLevelType w:val="hybridMultilevel"/>
    <w:tmpl w:val="BD501D88"/>
    <w:lvl w:ilvl="0" w:tplc="55449DF2">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BC2134"/>
    <w:multiLevelType w:val="multilevel"/>
    <w:tmpl w:val="13364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5C7374"/>
    <w:multiLevelType w:val="hybridMultilevel"/>
    <w:tmpl w:val="3CF04290"/>
    <w:lvl w:ilvl="0" w:tplc="2C6CB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DFE2C7A"/>
    <w:multiLevelType w:val="hybridMultilevel"/>
    <w:tmpl w:val="60CCF092"/>
    <w:lvl w:ilvl="0" w:tplc="EC8EB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B68324B"/>
    <w:multiLevelType w:val="hybridMultilevel"/>
    <w:tmpl w:val="129E849E"/>
    <w:lvl w:ilvl="0" w:tplc="6E809D96">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FC480D"/>
    <w:multiLevelType w:val="hybridMultilevel"/>
    <w:tmpl w:val="834685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B93077"/>
    <w:multiLevelType w:val="hybridMultilevel"/>
    <w:tmpl w:val="DAF20260"/>
    <w:lvl w:ilvl="0" w:tplc="D4207772">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AB3873"/>
    <w:multiLevelType w:val="hybridMultilevel"/>
    <w:tmpl w:val="628CEA92"/>
    <w:lvl w:ilvl="0" w:tplc="2B360970">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704AF6"/>
    <w:multiLevelType w:val="hybridMultilevel"/>
    <w:tmpl w:val="1BB2CB82"/>
    <w:lvl w:ilvl="0" w:tplc="2E061D72">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B2655"/>
    <w:multiLevelType w:val="hybridMultilevel"/>
    <w:tmpl w:val="CE0C5862"/>
    <w:lvl w:ilvl="0" w:tplc="A1EC833A">
      <w:start w:val="4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017C2"/>
    <w:multiLevelType w:val="hybridMultilevel"/>
    <w:tmpl w:val="482ACA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FB15F6"/>
    <w:multiLevelType w:val="hybridMultilevel"/>
    <w:tmpl w:val="FB1885B4"/>
    <w:lvl w:ilvl="0" w:tplc="9A0C33AE">
      <w:start w:val="5"/>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CB29B0"/>
    <w:multiLevelType w:val="hybridMultilevel"/>
    <w:tmpl w:val="49FEF84A"/>
    <w:lvl w:ilvl="0" w:tplc="193093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4D44A90"/>
    <w:multiLevelType w:val="hybridMultilevel"/>
    <w:tmpl w:val="9CD66216"/>
    <w:lvl w:ilvl="0" w:tplc="4294A954">
      <w:start w:val="3"/>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D74D9A"/>
    <w:multiLevelType w:val="hybridMultilevel"/>
    <w:tmpl w:val="FD123000"/>
    <w:lvl w:ilvl="0" w:tplc="D7A68774">
      <w:start w:val="1"/>
      <w:numFmt w:val="bullet"/>
      <w:lvlText w:val="-"/>
      <w:lvlJc w:val="left"/>
      <w:pPr>
        <w:ind w:left="1068" w:hanging="360"/>
      </w:pPr>
      <w:rPr>
        <w:rFonts w:ascii="Times New Roman" w:eastAsia="Courier New"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9" w15:restartNumberingAfterBreak="0">
    <w:nsid w:val="7F2A3E87"/>
    <w:multiLevelType w:val="hybridMultilevel"/>
    <w:tmpl w:val="AF62E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7"/>
  </w:num>
  <w:num w:numId="34">
    <w:abstractNumId w:val="39"/>
  </w:num>
  <w:num w:numId="35">
    <w:abstractNumId w:val="34"/>
  </w:num>
  <w:num w:numId="36">
    <w:abstractNumId w:val="43"/>
  </w:num>
  <w:num w:numId="37">
    <w:abstractNumId w:val="38"/>
  </w:num>
  <w:num w:numId="38">
    <w:abstractNumId w:val="41"/>
  </w:num>
  <w:num w:numId="39">
    <w:abstractNumId w:val="45"/>
  </w:num>
  <w:num w:numId="40">
    <w:abstractNumId w:val="42"/>
  </w:num>
  <w:num w:numId="41">
    <w:abstractNumId w:val="33"/>
  </w:num>
  <w:num w:numId="42">
    <w:abstractNumId w:val="44"/>
  </w:num>
  <w:num w:numId="43">
    <w:abstractNumId w:val="40"/>
  </w:num>
  <w:num w:numId="44">
    <w:abstractNumId w:val="47"/>
  </w:num>
  <w:num w:numId="45">
    <w:abstractNumId w:val="36"/>
  </w:num>
  <w:num w:numId="46">
    <w:abstractNumId w:val="46"/>
  </w:num>
  <w:num w:numId="47">
    <w:abstractNumId w:val="35"/>
  </w:num>
  <w:num w:numId="48">
    <w:abstractNumId w:val="49"/>
  </w:num>
  <w:num w:numId="49">
    <w:abstractNumId w:val="32"/>
  </w:num>
  <w:num w:numId="50">
    <w:abstractNumId w:val="4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numStart w:val="12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4D"/>
    <w:rsid w:val="00000CE9"/>
    <w:rsid w:val="00002385"/>
    <w:rsid w:val="00002AD3"/>
    <w:rsid w:val="00002C7D"/>
    <w:rsid w:val="00004FFE"/>
    <w:rsid w:val="00005303"/>
    <w:rsid w:val="00005D73"/>
    <w:rsid w:val="000074CB"/>
    <w:rsid w:val="00007A0C"/>
    <w:rsid w:val="00007F98"/>
    <w:rsid w:val="00010BB6"/>
    <w:rsid w:val="00011FB9"/>
    <w:rsid w:val="000149F3"/>
    <w:rsid w:val="00015A3E"/>
    <w:rsid w:val="00016249"/>
    <w:rsid w:val="00016C0D"/>
    <w:rsid w:val="0002112F"/>
    <w:rsid w:val="0002331F"/>
    <w:rsid w:val="00023D63"/>
    <w:rsid w:val="0002519F"/>
    <w:rsid w:val="00025230"/>
    <w:rsid w:val="000276D4"/>
    <w:rsid w:val="000326E7"/>
    <w:rsid w:val="000327FB"/>
    <w:rsid w:val="00033B72"/>
    <w:rsid w:val="0003479C"/>
    <w:rsid w:val="000354EE"/>
    <w:rsid w:val="000356AA"/>
    <w:rsid w:val="00035ADE"/>
    <w:rsid w:val="00035C86"/>
    <w:rsid w:val="00036277"/>
    <w:rsid w:val="000373E4"/>
    <w:rsid w:val="000374E1"/>
    <w:rsid w:val="00037A59"/>
    <w:rsid w:val="00041022"/>
    <w:rsid w:val="00043D8F"/>
    <w:rsid w:val="000446B9"/>
    <w:rsid w:val="00044A41"/>
    <w:rsid w:val="00047066"/>
    <w:rsid w:val="00047207"/>
    <w:rsid w:val="000474FF"/>
    <w:rsid w:val="00050E54"/>
    <w:rsid w:val="0005153E"/>
    <w:rsid w:val="00051F07"/>
    <w:rsid w:val="00053286"/>
    <w:rsid w:val="0005388A"/>
    <w:rsid w:val="00053C4D"/>
    <w:rsid w:val="00053E78"/>
    <w:rsid w:val="00053F48"/>
    <w:rsid w:val="000548AA"/>
    <w:rsid w:val="000548BA"/>
    <w:rsid w:val="0006402C"/>
    <w:rsid w:val="00064202"/>
    <w:rsid w:val="0006459B"/>
    <w:rsid w:val="00064BD0"/>
    <w:rsid w:val="00066178"/>
    <w:rsid w:val="000666B4"/>
    <w:rsid w:val="00067FE7"/>
    <w:rsid w:val="00070065"/>
    <w:rsid w:val="00070207"/>
    <w:rsid w:val="00070F58"/>
    <w:rsid w:val="00071571"/>
    <w:rsid w:val="000719A1"/>
    <w:rsid w:val="00071DAC"/>
    <w:rsid w:val="00071F45"/>
    <w:rsid w:val="000723DF"/>
    <w:rsid w:val="00072DAF"/>
    <w:rsid w:val="0007383F"/>
    <w:rsid w:val="000756BD"/>
    <w:rsid w:val="00075A9E"/>
    <w:rsid w:val="00080B26"/>
    <w:rsid w:val="0008146D"/>
    <w:rsid w:val="000814A5"/>
    <w:rsid w:val="00082096"/>
    <w:rsid w:val="000829CC"/>
    <w:rsid w:val="00082BF7"/>
    <w:rsid w:val="00082DF8"/>
    <w:rsid w:val="00082E0B"/>
    <w:rsid w:val="00083530"/>
    <w:rsid w:val="00086732"/>
    <w:rsid w:val="00087CB5"/>
    <w:rsid w:val="00091B45"/>
    <w:rsid w:val="00092B3B"/>
    <w:rsid w:val="000931EE"/>
    <w:rsid w:val="000935CA"/>
    <w:rsid w:val="00093F85"/>
    <w:rsid w:val="00094D15"/>
    <w:rsid w:val="00095864"/>
    <w:rsid w:val="00097737"/>
    <w:rsid w:val="000A0296"/>
    <w:rsid w:val="000A1C19"/>
    <w:rsid w:val="000A26C2"/>
    <w:rsid w:val="000A6131"/>
    <w:rsid w:val="000A72DE"/>
    <w:rsid w:val="000B08D3"/>
    <w:rsid w:val="000B1AED"/>
    <w:rsid w:val="000B25E8"/>
    <w:rsid w:val="000B286E"/>
    <w:rsid w:val="000B4111"/>
    <w:rsid w:val="000B6EA5"/>
    <w:rsid w:val="000B7E13"/>
    <w:rsid w:val="000C03F5"/>
    <w:rsid w:val="000C2357"/>
    <w:rsid w:val="000C2665"/>
    <w:rsid w:val="000C28A5"/>
    <w:rsid w:val="000C4563"/>
    <w:rsid w:val="000C4C2C"/>
    <w:rsid w:val="000D1322"/>
    <w:rsid w:val="000D2925"/>
    <w:rsid w:val="000D3D73"/>
    <w:rsid w:val="000D3FEB"/>
    <w:rsid w:val="000D4019"/>
    <w:rsid w:val="000D4184"/>
    <w:rsid w:val="000D552E"/>
    <w:rsid w:val="000D5F1F"/>
    <w:rsid w:val="000D6036"/>
    <w:rsid w:val="000D6F30"/>
    <w:rsid w:val="000E1A5E"/>
    <w:rsid w:val="000E1B63"/>
    <w:rsid w:val="000E1EA6"/>
    <w:rsid w:val="000E287B"/>
    <w:rsid w:val="000E3D40"/>
    <w:rsid w:val="000E423D"/>
    <w:rsid w:val="000E47A5"/>
    <w:rsid w:val="000E5D38"/>
    <w:rsid w:val="000E6172"/>
    <w:rsid w:val="000E6DCE"/>
    <w:rsid w:val="000E6FBF"/>
    <w:rsid w:val="000E7447"/>
    <w:rsid w:val="000E7B92"/>
    <w:rsid w:val="000F11A2"/>
    <w:rsid w:val="000F2690"/>
    <w:rsid w:val="000F2A2E"/>
    <w:rsid w:val="000F2A9B"/>
    <w:rsid w:val="000F2D67"/>
    <w:rsid w:val="000F4913"/>
    <w:rsid w:val="000F4BE4"/>
    <w:rsid w:val="000F77FC"/>
    <w:rsid w:val="000F7B5E"/>
    <w:rsid w:val="00100A24"/>
    <w:rsid w:val="001012C2"/>
    <w:rsid w:val="00101741"/>
    <w:rsid w:val="00102FEE"/>
    <w:rsid w:val="0010349C"/>
    <w:rsid w:val="001035FE"/>
    <w:rsid w:val="001048FE"/>
    <w:rsid w:val="0010490B"/>
    <w:rsid w:val="00106D2D"/>
    <w:rsid w:val="00107191"/>
    <w:rsid w:val="001105D1"/>
    <w:rsid w:val="00111657"/>
    <w:rsid w:val="0011199F"/>
    <w:rsid w:val="001120BD"/>
    <w:rsid w:val="00113586"/>
    <w:rsid w:val="001145AF"/>
    <w:rsid w:val="00114B73"/>
    <w:rsid w:val="00116463"/>
    <w:rsid w:val="001200C2"/>
    <w:rsid w:val="00121360"/>
    <w:rsid w:val="00121EED"/>
    <w:rsid w:val="00122662"/>
    <w:rsid w:val="0012288A"/>
    <w:rsid w:val="001230E4"/>
    <w:rsid w:val="00123F34"/>
    <w:rsid w:val="00124B02"/>
    <w:rsid w:val="00126768"/>
    <w:rsid w:val="001277BE"/>
    <w:rsid w:val="001278D2"/>
    <w:rsid w:val="00130321"/>
    <w:rsid w:val="00130644"/>
    <w:rsid w:val="00130A1B"/>
    <w:rsid w:val="001327DE"/>
    <w:rsid w:val="00134B18"/>
    <w:rsid w:val="00134D94"/>
    <w:rsid w:val="00135144"/>
    <w:rsid w:val="00135DAE"/>
    <w:rsid w:val="00135F88"/>
    <w:rsid w:val="00136E55"/>
    <w:rsid w:val="00136F58"/>
    <w:rsid w:val="00143676"/>
    <w:rsid w:val="0014588A"/>
    <w:rsid w:val="00145F0C"/>
    <w:rsid w:val="001469AA"/>
    <w:rsid w:val="00146F3F"/>
    <w:rsid w:val="00147000"/>
    <w:rsid w:val="001507C1"/>
    <w:rsid w:val="00150DAC"/>
    <w:rsid w:val="001510F1"/>
    <w:rsid w:val="001519B8"/>
    <w:rsid w:val="00151D65"/>
    <w:rsid w:val="00153412"/>
    <w:rsid w:val="00153862"/>
    <w:rsid w:val="001564B4"/>
    <w:rsid w:val="001565CE"/>
    <w:rsid w:val="00156B1F"/>
    <w:rsid w:val="001573DA"/>
    <w:rsid w:val="00163452"/>
    <w:rsid w:val="0016467B"/>
    <w:rsid w:val="00166135"/>
    <w:rsid w:val="00166441"/>
    <w:rsid w:val="00166E75"/>
    <w:rsid w:val="00167353"/>
    <w:rsid w:val="00170336"/>
    <w:rsid w:val="00170EA8"/>
    <w:rsid w:val="00170EFD"/>
    <w:rsid w:val="00172175"/>
    <w:rsid w:val="00173313"/>
    <w:rsid w:val="001738DD"/>
    <w:rsid w:val="001802B1"/>
    <w:rsid w:val="0018372B"/>
    <w:rsid w:val="00183C94"/>
    <w:rsid w:val="001845D3"/>
    <w:rsid w:val="00185C8D"/>
    <w:rsid w:val="00186FC8"/>
    <w:rsid w:val="001911C6"/>
    <w:rsid w:val="0019392A"/>
    <w:rsid w:val="0019459C"/>
    <w:rsid w:val="00194A14"/>
    <w:rsid w:val="00195A18"/>
    <w:rsid w:val="00195B66"/>
    <w:rsid w:val="00196350"/>
    <w:rsid w:val="001A186C"/>
    <w:rsid w:val="001A1AFC"/>
    <w:rsid w:val="001A2C88"/>
    <w:rsid w:val="001A2FB3"/>
    <w:rsid w:val="001A322A"/>
    <w:rsid w:val="001A39FD"/>
    <w:rsid w:val="001A3FCA"/>
    <w:rsid w:val="001B0B96"/>
    <w:rsid w:val="001B1A30"/>
    <w:rsid w:val="001B1C8C"/>
    <w:rsid w:val="001B4562"/>
    <w:rsid w:val="001B45C7"/>
    <w:rsid w:val="001B4C2D"/>
    <w:rsid w:val="001B50D6"/>
    <w:rsid w:val="001B5687"/>
    <w:rsid w:val="001B5C3A"/>
    <w:rsid w:val="001B5D1C"/>
    <w:rsid w:val="001B644E"/>
    <w:rsid w:val="001C155E"/>
    <w:rsid w:val="001C30F7"/>
    <w:rsid w:val="001C5E23"/>
    <w:rsid w:val="001C68B6"/>
    <w:rsid w:val="001C6A17"/>
    <w:rsid w:val="001C79AC"/>
    <w:rsid w:val="001D17D7"/>
    <w:rsid w:val="001D1B3D"/>
    <w:rsid w:val="001D23DA"/>
    <w:rsid w:val="001D2B73"/>
    <w:rsid w:val="001D5910"/>
    <w:rsid w:val="001D6354"/>
    <w:rsid w:val="001D7FB3"/>
    <w:rsid w:val="001E00FD"/>
    <w:rsid w:val="001E311B"/>
    <w:rsid w:val="001E3932"/>
    <w:rsid w:val="001E5B3D"/>
    <w:rsid w:val="001E612F"/>
    <w:rsid w:val="001E6C53"/>
    <w:rsid w:val="001E7363"/>
    <w:rsid w:val="001F09CD"/>
    <w:rsid w:val="001F0A42"/>
    <w:rsid w:val="001F2B88"/>
    <w:rsid w:val="001F32C5"/>
    <w:rsid w:val="001F34CF"/>
    <w:rsid w:val="001F4194"/>
    <w:rsid w:val="001F4C16"/>
    <w:rsid w:val="001F5656"/>
    <w:rsid w:val="001F7D13"/>
    <w:rsid w:val="00202446"/>
    <w:rsid w:val="00203AC6"/>
    <w:rsid w:val="002047CC"/>
    <w:rsid w:val="00204DE0"/>
    <w:rsid w:val="002110B6"/>
    <w:rsid w:val="0021518B"/>
    <w:rsid w:val="00221BF6"/>
    <w:rsid w:val="00222C21"/>
    <w:rsid w:val="00223252"/>
    <w:rsid w:val="00224019"/>
    <w:rsid w:val="002240DD"/>
    <w:rsid w:val="00224CFC"/>
    <w:rsid w:val="00226733"/>
    <w:rsid w:val="002268DF"/>
    <w:rsid w:val="00226F0F"/>
    <w:rsid w:val="00232FAF"/>
    <w:rsid w:val="00233334"/>
    <w:rsid w:val="0023531E"/>
    <w:rsid w:val="002355A6"/>
    <w:rsid w:val="00235C27"/>
    <w:rsid w:val="002361D0"/>
    <w:rsid w:val="0023676B"/>
    <w:rsid w:val="00236FAA"/>
    <w:rsid w:val="00237D81"/>
    <w:rsid w:val="0024106F"/>
    <w:rsid w:val="00241BAE"/>
    <w:rsid w:val="00242301"/>
    <w:rsid w:val="00243746"/>
    <w:rsid w:val="0024453A"/>
    <w:rsid w:val="002449D3"/>
    <w:rsid w:val="0024639C"/>
    <w:rsid w:val="0025113B"/>
    <w:rsid w:val="00252D54"/>
    <w:rsid w:val="002544D2"/>
    <w:rsid w:val="00254D26"/>
    <w:rsid w:val="00255901"/>
    <w:rsid w:val="00255AFC"/>
    <w:rsid w:val="002566FC"/>
    <w:rsid w:val="002602E6"/>
    <w:rsid w:val="002618FF"/>
    <w:rsid w:val="002625A0"/>
    <w:rsid w:val="00264CC0"/>
    <w:rsid w:val="002661D8"/>
    <w:rsid w:val="0027016B"/>
    <w:rsid w:val="00271E55"/>
    <w:rsid w:val="0027258A"/>
    <w:rsid w:val="00272931"/>
    <w:rsid w:val="00274064"/>
    <w:rsid w:val="0027466D"/>
    <w:rsid w:val="00276017"/>
    <w:rsid w:val="0027682F"/>
    <w:rsid w:val="0028041F"/>
    <w:rsid w:val="002824FD"/>
    <w:rsid w:val="00283DC3"/>
    <w:rsid w:val="00284D89"/>
    <w:rsid w:val="0028647D"/>
    <w:rsid w:val="002874EB"/>
    <w:rsid w:val="0029030C"/>
    <w:rsid w:val="002911A9"/>
    <w:rsid w:val="00291AE3"/>
    <w:rsid w:val="00291AF5"/>
    <w:rsid w:val="00292EA5"/>
    <w:rsid w:val="002939D1"/>
    <w:rsid w:val="00294353"/>
    <w:rsid w:val="00296527"/>
    <w:rsid w:val="00297C54"/>
    <w:rsid w:val="002A006E"/>
    <w:rsid w:val="002A2824"/>
    <w:rsid w:val="002A36C0"/>
    <w:rsid w:val="002A5433"/>
    <w:rsid w:val="002A597D"/>
    <w:rsid w:val="002A5AAD"/>
    <w:rsid w:val="002A6386"/>
    <w:rsid w:val="002B07F5"/>
    <w:rsid w:val="002B0DB4"/>
    <w:rsid w:val="002B35B4"/>
    <w:rsid w:val="002B36D2"/>
    <w:rsid w:val="002B38A5"/>
    <w:rsid w:val="002B3F4D"/>
    <w:rsid w:val="002B792E"/>
    <w:rsid w:val="002C2A00"/>
    <w:rsid w:val="002C3812"/>
    <w:rsid w:val="002C3D2B"/>
    <w:rsid w:val="002C5D29"/>
    <w:rsid w:val="002C5DD0"/>
    <w:rsid w:val="002C636B"/>
    <w:rsid w:val="002C6B7B"/>
    <w:rsid w:val="002C6E57"/>
    <w:rsid w:val="002C6E6B"/>
    <w:rsid w:val="002C72F0"/>
    <w:rsid w:val="002C79A0"/>
    <w:rsid w:val="002D1475"/>
    <w:rsid w:val="002D1990"/>
    <w:rsid w:val="002D1A1E"/>
    <w:rsid w:val="002D4427"/>
    <w:rsid w:val="002D452E"/>
    <w:rsid w:val="002D4B06"/>
    <w:rsid w:val="002D5519"/>
    <w:rsid w:val="002D5C09"/>
    <w:rsid w:val="002D79D0"/>
    <w:rsid w:val="002E12C2"/>
    <w:rsid w:val="002E33C9"/>
    <w:rsid w:val="002E4F0D"/>
    <w:rsid w:val="002E5A15"/>
    <w:rsid w:val="002E60E9"/>
    <w:rsid w:val="002E766A"/>
    <w:rsid w:val="002F133F"/>
    <w:rsid w:val="002F1F87"/>
    <w:rsid w:val="002F20B8"/>
    <w:rsid w:val="002F2113"/>
    <w:rsid w:val="002F2C62"/>
    <w:rsid w:val="002F337E"/>
    <w:rsid w:val="002F36B1"/>
    <w:rsid w:val="002F4140"/>
    <w:rsid w:val="002F4728"/>
    <w:rsid w:val="002F52F2"/>
    <w:rsid w:val="002F5485"/>
    <w:rsid w:val="002F568E"/>
    <w:rsid w:val="002F61E3"/>
    <w:rsid w:val="002F6E1F"/>
    <w:rsid w:val="002F707B"/>
    <w:rsid w:val="003006B8"/>
    <w:rsid w:val="00302754"/>
    <w:rsid w:val="003034D0"/>
    <w:rsid w:val="00305F9A"/>
    <w:rsid w:val="00306D85"/>
    <w:rsid w:val="0031151C"/>
    <w:rsid w:val="0031182D"/>
    <w:rsid w:val="003121E5"/>
    <w:rsid w:val="003134A4"/>
    <w:rsid w:val="0031358C"/>
    <w:rsid w:val="00313E28"/>
    <w:rsid w:val="00314E6B"/>
    <w:rsid w:val="003151D7"/>
    <w:rsid w:val="00316A75"/>
    <w:rsid w:val="003178DE"/>
    <w:rsid w:val="00320523"/>
    <w:rsid w:val="00320535"/>
    <w:rsid w:val="003214FF"/>
    <w:rsid w:val="00322663"/>
    <w:rsid w:val="00322F20"/>
    <w:rsid w:val="00323CA4"/>
    <w:rsid w:val="00323D89"/>
    <w:rsid w:val="003240C7"/>
    <w:rsid w:val="003248F4"/>
    <w:rsid w:val="00325894"/>
    <w:rsid w:val="00325B72"/>
    <w:rsid w:val="00326E9D"/>
    <w:rsid w:val="00327404"/>
    <w:rsid w:val="00331F24"/>
    <w:rsid w:val="003335E9"/>
    <w:rsid w:val="003348F6"/>
    <w:rsid w:val="00335D2D"/>
    <w:rsid w:val="00335DB0"/>
    <w:rsid w:val="00337B0B"/>
    <w:rsid w:val="00340B6C"/>
    <w:rsid w:val="00341CBA"/>
    <w:rsid w:val="003456F7"/>
    <w:rsid w:val="00345B22"/>
    <w:rsid w:val="003467AE"/>
    <w:rsid w:val="00346A93"/>
    <w:rsid w:val="003474D5"/>
    <w:rsid w:val="003502B0"/>
    <w:rsid w:val="003509B6"/>
    <w:rsid w:val="003522DF"/>
    <w:rsid w:val="003527EA"/>
    <w:rsid w:val="00352B63"/>
    <w:rsid w:val="00352E64"/>
    <w:rsid w:val="003539E7"/>
    <w:rsid w:val="003558FC"/>
    <w:rsid w:val="0036000E"/>
    <w:rsid w:val="0036123D"/>
    <w:rsid w:val="00361661"/>
    <w:rsid w:val="00362F55"/>
    <w:rsid w:val="003641F3"/>
    <w:rsid w:val="003643EF"/>
    <w:rsid w:val="00364B57"/>
    <w:rsid w:val="003666D9"/>
    <w:rsid w:val="0036788D"/>
    <w:rsid w:val="0037102F"/>
    <w:rsid w:val="0037385B"/>
    <w:rsid w:val="00374977"/>
    <w:rsid w:val="00374CC2"/>
    <w:rsid w:val="003766D9"/>
    <w:rsid w:val="0037733E"/>
    <w:rsid w:val="0038192C"/>
    <w:rsid w:val="00381F01"/>
    <w:rsid w:val="0038267F"/>
    <w:rsid w:val="00382E43"/>
    <w:rsid w:val="00383710"/>
    <w:rsid w:val="00385085"/>
    <w:rsid w:val="003864E0"/>
    <w:rsid w:val="00386966"/>
    <w:rsid w:val="00387E3C"/>
    <w:rsid w:val="00387FBA"/>
    <w:rsid w:val="003905FF"/>
    <w:rsid w:val="0039146B"/>
    <w:rsid w:val="00391956"/>
    <w:rsid w:val="003933D6"/>
    <w:rsid w:val="00395A06"/>
    <w:rsid w:val="00397490"/>
    <w:rsid w:val="00397D51"/>
    <w:rsid w:val="003A0ABB"/>
    <w:rsid w:val="003A24AE"/>
    <w:rsid w:val="003A27F3"/>
    <w:rsid w:val="003A2C33"/>
    <w:rsid w:val="003A3A90"/>
    <w:rsid w:val="003A3C49"/>
    <w:rsid w:val="003A41DC"/>
    <w:rsid w:val="003A4364"/>
    <w:rsid w:val="003A57A8"/>
    <w:rsid w:val="003A58E4"/>
    <w:rsid w:val="003A6610"/>
    <w:rsid w:val="003B061C"/>
    <w:rsid w:val="003B3019"/>
    <w:rsid w:val="003B6429"/>
    <w:rsid w:val="003B6E13"/>
    <w:rsid w:val="003B72D9"/>
    <w:rsid w:val="003C186E"/>
    <w:rsid w:val="003C26E1"/>
    <w:rsid w:val="003C2EBD"/>
    <w:rsid w:val="003C379A"/>
    <w:rsid w:val="003C41C8"/>
    <w:rsid w:val="003C4D7B"/>
    <w:rsid w:val="003C681D"/>
    <w:rsid w:val="003C6F52"/>
    <w:rsid w:val="003C7ED5"/>
    <w:rsid w:val="003D22F3"/>
    <w:rsid w:val="003D40F4"/>
    <w:rsid w:val="003D42E4"/>
    <w:rsid w:val="003D43F7"/>
    <w:rsid w:val="003D44CE"/>
    <w:rsid w:val="003D6061"/>
    <w:rsid w:val="003D6D1B"/>
    <w:rsid w:val="003D7E4D"/>
    <w:rsid w:val="003E05A6"/>
    <w:rsid w:val="003E136D"/>
    <w:rsid w:val="003E4928"/>
    <w:rsid w:val="003E49AF"/>
    <w:rsid w:val="003E4E95"/>
    <w:rsid w:val="003E697B"/>
    <w:rsid w:val="003E7173"/>
    <w:rsid w:val="003E7F42"/>
    <w:rsid w:val="003F0B51"/>
    <w:rsid w:val="003F1429"/>
    <w:rsid w:val="003F1A1F"/>
    <w:rsid w:val="003F29D7"/>
    <w:rsid w:val="003F2C19"/>
    <w:rsid w:val="003F488C"/>
    <w:rsid w:val="003F560C"/>
    <w:rsid w:val="003F64BA"/>
    <w:rsid w:val="003F7021"/>
    <w:rsid w:val="003F7854"/>
    <w:rsid w:val="00400389"/>
    <w:rsid w:val="00404D74"/>
    <w:rsid w:val="004108E2"/>
    <w:rsid w:val="00411CAD"/>
    <w:rsid w:val="00412EC9"/>
    <w:rsid w:val="004166F3"/>
    <w:rsid w:val="00416A0A"/>
    <w:rsid w:val="004174F1"/>
    <w:rsid w:val="004178CA"/>
    <w:rsid w:val="00420D29"/>
    <w:rsid w:val="004217DB"/>
    <w:rsid w:val="004219F3"/>
    <w:rsid w:val="00421CC3"/>
    <w:rsid w:val="004227CF"/>
    <w:rsid w:val="00422E94"/>
    <w:rsid w:val="004248C1"/>
    <w:rsid w:val="0042694F"/>
    <w:rsid w:val="0042705F"/>
    <w:rsid w:val="004274BE"/>
    <w:rsid w:val="00430BC8"/>
    <w:rsid w:val="00431398"/>
    <w:rsid w:val="00431AC2"/>
    <w:rsid w:val="00433559"/>
    <w:rsid w:val="00435423"/>
    <w:rsid w:val="00437726"/>
    <w:rsid w:val="00440147"/>
    <w:rsid w:val="00442AE9"/>
    <w:rsid w:val="00444FCB"/>
    <w:rsid w:val="004450CC"/>
    <w:rsid w:val="00445B54"/>
    <w:rsid w:val="00446E90"/>
    <w:rsid w:val="00450D46"/>
    <w:rsid w:val="00452964"/>
    <w:rsid w:val="00452E03"/>
    <w:rsid w:val="0045311F"/>
    <w:rsid w:val="004534DB"/>
    <w:rsid w:val="00456D63"/>
    <w:rsid w:val="00457513"/>
    <w:rsid w:val="00457ACE"/>
    <w:rsid w:val="00460781"/>
    <w:rsid w:val="00463392"/>
    <w:rsid w:val="0046341E"/>
    <w:rsid w:val="004646D5"/>
    <w:rsid w:val="00465B88"/>
    <w:rsid w:val="00466AE5"/>
    <w:rsid w:val="00467092"/>
    <w:rsid w:val="0047195F"/>
    <w:rsid w:val="004733D6"/>
    <w:rsid w:val="004739EB"/>
    <w:rsid w:val="00474F6E"/>
    <w:rsid w:val="004769B4"/>
    <w:rsid w:val="00483FFC"/>
    <w:rsid w:val="00484460"/>
    <w:rsid w:val="00485302"/>
    <w:rsid w:val="00485314"/>
    <w:rsid w:val="0048675D"/>
    <w:rsid w:val="004875BF"/>
    <w:rsid w:val="004908EE"/>
    <w:rsid w:val="00490C17"/>
    <w:rsid w:val="004912D5"/>
    <w:rsid w:val="00491489"/>
    <w:rsid w:val="00491AE0"/>
    <w:rsid w:val="00491F38"/>
    <w:rsid w:val="0049265B"/>
    <w:rsid w:val="00493AD1"/>
    <w:rsid w:val="00493E48"/>
    <w:rsid w:val="00494A4E"/>
    <w:rsid w:val="00495A84"/>
    <w:rsid w:val="00496B29"/>
    <w:rsid w:val="00497C83"/>
    <w:rsid w:val="004A0E8B"/>
    <w:rsid w:val="004A31D6"/>
    <w:rsid w:val="004A38EA"/>
    <w:rsid w:val="004A5292"/>
    <w:rsid w:val="004A5C89"/>
    <w:rsid w:val="004A6C46"/>
    <w:rsid w:val="004A6D95"/>
    <w:rsid w:val="004A7915"/>
    <w:rsid w:val="004A798F"/>
    <w:rsid w:val="004A7B38"/>
    <w:rsid w:val="004B0243"/>
    <w:rsid w:val="004B21A7"/>
    <w:rsid w:val="004B2B81"/>
    <w:rsid w:val="004B2D3A"/>
    <w:rsid w:val="004B3C9C"/>
    <w:rsid w:val="004B64DC"/>
    <w:rsid w:val="004B7A9D"/>
    <w:rsid w:val="004C03E9"/>
    <w:rsid w:val="004C16AE"/>
    <w:rsid w:val="004C3455"/>
    <w:rsid w:val="004C4D78"/>
    <w:rsid w:val="004C4FCB"/>
    <w:rsid w:val="004C5FA7"/>
    <w:rsid w:val="004D0BA6"/>
    <w:rsid w:val="004D165C"/>
    <w:rsid w:val="004D1B8A"/>
    <w:rsid w:val="004D3B4C"/>
    <w:rsid w:val="004D3F0A"/>
    <w:rsid w:val="004D4D21"/>
    <w:rsid w:val="004D5A97"/>
    <w:rsid w:val="004D7777"/>
    <w:rsid w:val="004E1E07"/>
    <w:rsid w:val="004E24BD"/>
    <w:rsid w:val="004E262C"/>
    <w:rsid w:val="004E2777"/>
    <w:rsid w:val="004E4A39"/>
    <w:rsid w:val="004E6010"/>
    <w:rsid w:val="004E66B3"/>
    <w:rsid w:val="004F08B0"/>
    <w:rsid w:val="004F0A4B"/>
    <w:rsid w:val="004F11B7"/>
    <w:rsid w:val="004F28F7"/>
    <w:rsid w:val="004F2E8D"/>
    <w:rsid w:val="004F330D"/>
    <w:rsid w:val="004F3F23"/>
    <w:rsid w:val="004F55B2"/>
    <w:rsid w:val="00501AE4"/>
    <w:rsid w:val="0050239A"/>
    <w:rsid w:val="00502D98"/>
    <w:rsid w:val="00504F7E"/>
    <w:rsid w:val="00505084"/>
    <w:rsid w:val="005100E9"/>
    <w:rsid w:val="005112B4"/>
    <w:rsid w:val="00511FAE"/>
    <w:rsid w:val="00512405"/>
    <w:rsid w:val="005144D5"/>
    <w:rsid w:val="005147B8"/>
    <w:rsid w:val="00514E1C"/>
    <w:rsid w:val="0051605E"/>
    <w:rsid w:val="005171D1"/>
    <w:rsid w:val="00521CBC"/>
    <w:rsid w:val="00521DDD"/>
    <w:rsid w:val="00522FBB"/>
    <w:rsid w:val="0052370E"/>
    <w:rsid w:val="005237BB"/>
    <w:rsid w:val="00523BC8"/>
    <w:rsid w:val="005244A6"/>
    <w:rsid w:val="00524C10"/>
    <w:rsid w:val="005252E4"/>
    <w:rsid w:val="00525C11"/>
    <w:rsid w:val="00525F3C"/>
    <w:rsid w:val="0052629C"/>
    <w:rsid w:val="00526A97"/>
    <w:rsid w:val="00526B4B"/>
    <w:rsid w:val="00526D08"/>
    <w:rsid w:val="005270F1"/>
    <w:rsid w:val="00527824"/>
    <w:rsid w:val="00530F85"/>
    <w:rsid w:val="0053155D"/>
    <w:rsid w:val="00531A65"/>
    <w:rsid w:val="00531BA0"/>
    <w:rsid w:val="00532E68"/>
    <w:rsid w:val="00532F4A"/>
    <w:rsid w:val="005337BB"/>
    <w:rsid w:val="00534132"/>
    <w:rsid w:val="0053527A"/>
    <w:rsid w:val="0053617E"/>
    <w:rsid w:val="00536E30"/>
    <w:rsid w:val="00542276"/>
    <w:rsid w:val="005449B3"/>
    <w:rsid w:val="0054549D"/>
    <w:rsid w:val="005456AE"/>
    <w:rsid w:val="00545709"/>
    <w:rsid w:val="00545EB9"/>
    <w:rsid w:val="00546E2D"/>
    <w:rsid w:val="0055081E"/>
    <w:rsid w:val="005510A9"/>
    <w:rsid w:val="00551A95"/>
    <w:rsid w:val="00551E30"/>
    <w:rsid w:val="0055399D"/>
    <w:rsid w:val="00554141"/>
    <w:rsid w:val="00554585"/>
    <w:rsid w:val="005546EB"/>
    <w:rsid w:val="00554B65"/>
    <w:rsid w:val="00555598"/>
    <w:rsid w:val="00555746"/>
    <w:rsid w:val="005564B9"/>
    <w:rsid w:val="00560E87"/>
    <w:rsid w:val="00561632"/>
    <w:rsid w:val="005616D6"/>
    <w:rsid w:val="00564AE4"/>
    <w:rsid w:val="00565A15"/>
    <w:rsid w:val="005664D2"/>
    <w:rsid w:val="00566DA8"/>
    <w:rsid w:val="00571792"/>
    <w:rsid w:val="00571E32"/>
    <w:rsid w:val="0057237F"/>
    <w:rsid w:val="00573067"/>
    <w:rsid w:val="0057413F"/>
    <w:rsid w:val="0057422A"/>
    <w:rsid w:val="0057477D"/>
    <w:rsid w:val="00581D83"/>
    <w:rsid w:val="00582331"/>
    <w:rsid w:val="005858BC"/>
    <w:rsid w:val="0058670E"/>
    <w:rsid w:val="0058709D"/>
    <w:rsid w:val="00587897"/>
    <w:rsid w:val="00587CA4"/>
    <w:rsid w:val="00590EF9"/>
    <w:rsid w:val="00592F4D"/>
    <w:rsid w:val="0059381E"/>
    <w:rsid w:val="00594E84"/>
    <w:rsid w:val="005975E7"/>
    <w:rsid w:val="0059776F"/>
    <w:rsid w:val="005A2043"/>
    <w:rsid w:val="005A3D45"/>
    <w:rsid w:val="005A455D"/>
    <w:rsid w:val="005A4EBE"/>
    <w:rsid w:val="005A6433"/>
    <w:rsid w:val="005A6C15"/>
    <w:rsid w:val="005B0797"/>
    <w:rsid w:val="005B0D3B"/>
    <w:rsid w:val="005B3265"/>
    <w:rsid w:val="005B37CC"/>
    <w:rsid w:val="005B4AB6"/>
    <w:rsid w:val="005B54CD"/>
    <w:rsid w:val="005B704E"/>
    <w:rsid w:val="005B7979"/>
    <w:rsid w:val="005C00B0"/>
    <w:rsid w:val="005C0959"/>
    <w:rsid w:val="005C207E"/>
    <w:rsid w:val="005C2F7A"/>
    <w:rsid w:val="005C3024"/>
    <w:rsid w:val="005C3580"/>
    <w:rsid w:val="005C3C64"/>
    <w:rsid w:val="005C59A2"/>
    <w:rsid w:val="005C66A2"/>
    <w:rsid w:val="005C68BA"/>
    <w:rsid w:val="005D0DEA"/>
    <w:rsid w:val="005D1578"/>
    <w:rsid w:val="005D21D7"/>
    <w:rsid w:val="005D25D6"/>
    <w:rsid w:val="005D2B6C"/>
    <w:rsid w:val="005D3740"/>
    <w:rsid w:val="005D6084"/>
    <w:rsid w:val="005E0DE9"/>
    <w:rsid w:val="005E1640"/>
    <w:rsid w:val="005E362B"/>
    <w:rsid w:val="005E40FC"/>
    <w:rsid w:val="005E429D"/>
    <w:rsid w:val="005E46FA"/>
    <w:rsid w:val="005E6A64"/>
    <w:rsid w:val="005E79AE"/>
    <w:rsid w:val="005E7B08"/>
    <w:rsid w:val="005F0055"/>
    <w:rsid w:val="005F02A0"/>
    <w:rsid w:val="005F02C6"/>
    <w:rsid w:val="005F0BEB"/>
    <w:rsid w:val="005F190D"/>
    <w:rsid w:val="005F2AF8"/>
    <w:rsid w:val="005F3873"/>
    <w:rsid w:val="005F63A1"/>
    <w:rsid w:val="0060042B"/>
    <w:rsid w:val="0060254F"/>
    <w:rsid w:val="00603F4B"/>
    <w:rsid w:val="006042A6"/>
    <w:rsid w:val="006051B7"/>
    <w:rsid w:val="00607B1E"/>
    <w:rsid w:val="00610789"/>
    <w:rsid w:val="0061133B"/>
    <w:rsid w:val="00611452"/>
    <w:rsid w:val="00611BBA"/>
    <w:rsid w:val="00615F46"/>
    <w:rsid w:val="00615FC4"/>
    <w:rsid w:val="006160F9"/>
    <w:rsid w:val="006162A6"/>
    <w:rsid w:val="00617336"/>
    <w:rsid w:val="00617C27"/>
    <w:rsid w:val="0062221B"/>
    <w:rsid w:val="00623C18"/>
    <w:rsid w:val="00625C96"/>
    <w:rsid w:val="0062670C"/>
    <w:rsid w:val="006270C8"/>
    <w:rsid w:val="00630D2E"/>
    <w:rsid w:val="006315D1"/>
    <w:rsid w:val="00631AFF"/>
    <w:rsid w:val="00632541"/>
    <w:rsid w:val="00632954"/>
    <w:rsid w:val="0063423F"/>
    <w:rsid w:val="0063663A"/>
    <w:rsid w:val="00636A86"/>
    <w:rsid w:val="00636C59"/>
    <w:rsid w:val="00636FEA"/>
    <w:rsid w:val="006372CA"/>
    <w:rsid w:val="00641612"/>
    <w:rsid w:val="0064199A"/>
    <w:rsid w:val="00642490"/>
    <w:rsid w:val="00642976"/>
    <w:rsid w:val="006430A6"/>
    <w:rsid w:val="0064495D"/>
    <w:rsid w:val="00644F48"/>
    <w:rsid w:val="006457BD"/>
    <w:rsid w:val="00646729"/>
    <w:rsid w:val="00647AF5"/>
    <w:rsid w:val="0065081C"/>
    <w:rsid w:val="006511A6"/>
    <w:rsid w:val="0065145F"/>
    <w:rsid w:val="006522D2"/>
    <w:rsid w:val="0065243B"/>
    <w:rsid w:val="0065281E"/>
    <w:rsid w:val="00652DFB"/>
    <w:rsid w:val="00653716"/>
    <w:rsid w:val="00653A18"/>
    <w:rsid w:val="006543F7"/>
    <w:rsid w:val="006553EA"/>
    <w:rsid w:val="006557A5"/>
    <w:rsid w:val="00655DCF"/>
    <w:rsid w:val="006561F0"/>
    <w:rsid w:val="00657108"/>
    <w:rsid w:val="006577CB"/>
    <w:rsid w:val="0066149C"/>
    <w:rsid w:val="00661B64"/>
    <w:rsid w:val="00664CCD"/>
    <w:rsid w:val="00664D5B"/>
    <w:rsid w:val="00665214"/>
    <w:rsid w:val="00665319"/>
    <w:rsid w:val="00671FA4"/>
    <w:rsid w:val="006741AB"/>
    <w:rsid w:val="006745EE"/>
    <w:rsid w:val="00674C30"/>
    <w:rsid w:val="00676257"/>
    <w:rsid w:val="00680522"/>
    <w:rsid w:val="00681CDE"/>
    <w:rsid w:val="00683BF5"/>
    <w:rsid w:val="0068486E"/>
    <w:rsid w:val="00684955"/>
    <w:rsid w:val="006850B7"/>
    <w:rsid w:val="00685751"/>
    <w:rsid w:val="00685989"/>
    <w:rsid w:val="00685AC0"/>
    <w:rsid w:val="00685D49"/>
    <w:rsid w:val="00686A28"/>
    <w:rsid w:val="006877D3"/>
    <w:rsid w:val="00687CB1"/>
    <w:rsid w:val="006906F9"/>
    <w:rsid w:val="0069086B"/>
    <w:rsid w:val="00691E90"/>
    <w:rsid w:val="00692C67"/>
    <w:rsid w:val="0069496C"/>
    <w:rsid w:val="00695633"/>
    <w:rsid w:val="006956ED"/>
    <w:rsid w:val="0069619F"/>
    <w:rsid w:val="00696BAF"/>
    <w:rsid w:val="00697D98"/>
    <w:rsid w:val="00697E0F"/>
    <w:rsid w:val="006A00B0"/>
    <w:rsid w:val="006A059A"/>
    <w:rsid w:val="006A0C32"/>
    <w:rsid w:val="006A2646"/>
    <w:rsid w:val="006A2ED9"/>
    <w:rsid w:val="006A3D43"/>
    <w:rsid w:val="006A3D7C"/>
    <w:rsid w:val="006A50A9"/>
    <w:rsid w:val="006A72DA"/>
    <w:rsid w:val="006B141F"/>
    <w:rsid w:val="006B2B0E"/>
    <w:rsid w:val="006B3483"/>
    <w:rsid w:val="006B3EF2"/>
    <w:rsid w:val="006B6774"/>
    <w:rsid w:val="006B7DD8"/>
    <w:rsid w:val="006C1162"/>
    <w:rsid w:val="006C4F96"/>
    <w:rsid w:val="006C523C"/>
    <w:rsid w:val="006C56FA"/>
    <w:rsid w:val="006C62A1"/>
    <w:rsid w:val="006C6B9E"/>
    <w:rsid w:val="006D0256"/>
    <w:rsid w:val="006D177B"/>
    <w:rsid w:val="006D3038"/>
    <w:rsid w:val="006D386C"/>
    <w:rsid w:val="006E1E8A"/>
    <w:rsid w:val="006E2190"/>
    <w:rsid w:val="006E23EB"/>
    <w:rsid w:val="006E3056"/>
    <w:rsid w:val="006E310F"/>
    <w:rsid w:val="006E36FC"/>
    <w:rsid w:val="006E3B08"/>
    <w:rsid w:val="006E436C"/>
    <w:rsid w:val="006E4658"/>
    <w:rsid w:val="006E502A"/>
    <w:rsid w:val="006E6031"/>
    <w:rsid w:val="006E63D9"/>
    <w:rsid w:val="006E682E"/>
    <w:rsid w:val="006F29F3"/>
    <w:rsid w:val="006F3D15"/>
    <w:rsid w:val="006F6118"/>
    <w:rsid w:val="006F6509"/>
    <w:rsid w:val="006F6E12"/>
    <w:rsid w:val="006F77D1"/>
    <w:rsid w:val="006F7A49"/>
    <w:rsid w:val="0070070C"/>
    <w:rsid w:val="0070112D"/>
    <w:rsid w:val="007013DB"/>
    <w:rsid w:val="00701523"/>
    <w:rsid w:val="00701F9D"/>
    <w:rsid w:val="00703F65"/>
    <w:rsid w:val="00704429"/>
    <w:rsid w:val="00704F93"/>
    <w:rsid w:val="00707358"/>
    <w:rsid w:val="00707376"/>
    <w:rsid w:val="00707B24"/>
    <w:rsid w:val="007103F4"/>
    <w:rsid w:val="007135E5"/>
    <w:rsid w:val="00714E55"/>
    <w:rsid w:val="007175C0"/>
    <w:rsid w:val="007202FF"/>
    <w:rsid w:val="0072083F"/>
    <w:rsid w:val="007208DA"/>
    <w:rsid w:val="00720B85"/>
    <w:rsid w:val="00720C37"/>
    <w:rsid w:val="00722D45"/>
    <w:rsid w:val="0072318F"/>
    <w:rsid w:val="00723EB0"/>
    <w:rsid w:val="00725FD8"/>
    <w:rsid w:val="0073071D"/>
    <w:rsid w:val="00730B20"/>
    <w:rsid w:val="00731651"/>
    <w:rsid w:val="00731F29"/>
    <w:rsid w:val="00731F35"/>
    <w:rsid w:val="00732592"/>
    <w:rsid w:val="0073374A"/>
    <w:rsid w:val="0073447E"/>
    <w:rsid w:val="00736796"/>
    <w:rsid w:val="007368B8"/>
    <w:rsid w:val="00736A2A"/>
    <w:rsid w:val="00736A2E"/>
    <w:rsid w:val="00737913"/>
    <w:rsid w:val="0074109F"/>
    <w:rsid w:val="00741BD5"/>
    <w:rsid w:val="00742FDC"/>
    <w:rsid w:val="007431F7"/>
    <w:rsid w:val="00743934"/>
    <w:rsid w:val="00743E28"/>
    <w:rsid w:val="00745A0B"/>
    <w:rsid w:val="00745D36"/>
    <w:rsid w:val="007473F9"/>
    <w:rsid w:val="00747FA8"/>
    <w:rsid w:val="00751F19"/>
    <w:rsid w:val="007535FD"/>
    <w:rsid w:val="00754A04"/>
    <w:rsid w:val="00754CBF"/>
    <w:rsid w:val="00756325"/>
    <w:rsid w:val="00756CF7"/>
    <w:rsid w:val="00762A95"/>
    <w:rsid w:val="0076483C"/>
    <w:rsid w:val="007655D9"/>
    <w:rsid w:val="007655ED"/>
    <w:rsid w:val="007660C7"/>
    <w:rsid w:val="00766F30"/>
    <w:rsid w:val="0076767E"/>
    <w:rsid w:val="007703D7"/>
    <w:rsid w:val="00770803"/>
    <w:rsid w:val="007709BF"/>
    <w:rsid w:val="00771795"/>
    <w:rsid w:val="00771EA0"/>
    <w:rsid w:val="00774487"/>
    <w:rsid w:val="0077676B"/>
    <w:rsid w:val="00776F16"/>
    <w:rsid w:val="00776F98"/>
    <w:rsid w:val="00777DF4"/>
    <w:rsid w:val="00780339"/>
    <w:rsid w:val="0078097F"/>
    <w:rsid w:val="00780DD1"/>
    <w:rsid w:val="00783126"/>
    <w:rsid w:val="00784738"/>
    <w:rsid w:val="0078490F"/>
    <w:rsid w:val="007850B5"/>
    <w:rsid w:val="00785564"/>
    <w:rsid w:val="00785D24"/>
    <w:rsid w:val="00785F35"/>
    <w:rsid w:val="00786CF6"/>
    <w:rsid w:val="00786F1E"/>
    <w:rsid w:val="007875EF"/>
    <w:rsid w:val="0078797A"/>
    <w:rsid w:val="00790093"/>
    <w:rsid w:val="00790DDA"/>
    <w:rsid w:val="00791246"/>
    <w:rsid w:val="00791410"/>
    <w:rsid w:val="00791560"/>
    <w:rsid w:val="00791B81"/>
    <w:rsid w:val="00792326"/>
    <w:rsid w:val="007926CF"/>
    <w:rsid w:val="00792E91"/>
    <w:rsid w:val="00792F73"/>
    <w:rsid w:val="007940AA"/>
    <w:rsid w:val="00794714"/>
    <w:rsid w:val="007968CE"/>
    <w:rsid w:val="007968E7"/>
    <w:rsid w:val="00797230"/>
    <w:rsid w:val="00797463"/>
    <w:rsid w:val="007A06D6"/>
    <w:rsid w:val="007A0710"/>
    <w:rsid w:val="007A1411"/>
    <w:rsid w:val="007A1975"/>
    <w:rsid w:val="007A2D3F"/>
    <w:rsid w:val="007A2F7C"/>
    <w:rsid w:val="007A35F8"/>
    <w:rsid w:val="007A4164"/>
    <w:rsid w:val="007A4734"/>
    <w:rsid w:val="007A49CF"/>
    <w:rsid w:val="007A630B"/>
    <w:rsid w:val="007A7079"/>
    <w:rsid w:val="007B00C1"/>
    <w:rsid w:val="007B0114"/>
    <w:rsid w:val="007B172B"/>
    <w:rsid w:val="007B1C1C"/>
    <w:rsid w:val="007B1FE4"/>
    <w:rsid w:val="007B321E"/>
    <w:rsid w:val="007B3451"/>
    <w:rsid w:val="007B582D"/>
    <w:rsid w:val="007B6113"/>
    <w:rsid w:val="007B6334"/>
    <w:rsid w:val="007C1873"/>
    <w:rsid w:val="007C1C1B"/>
    <w:rsid w:val="007C258A"/>
    <w:rsid w:val="007C25DD"/>
    <w:rsid w:val="007C28C6"/>
    <w:rsid w:val="007C49B7"/>
    <w:rsid w:val="007C5336"/>
    <w:rsid w:val="007C5F01"/>
    <w:rsid w:val="007C758C"/>
    <w:rsid w:val="007C7BE4"/>
    <w:rsid w:val="007C7F68"/>
    <w:rsid w:val="007D18D0"/>
    <w:rsid w:val="007D1D90"/>
    <w:rsid w:val="007D2C1A"/>
    <w:rsid w:val="007D30EB"/>
    <w:rsid w:val="007D4079"/>
    <w:rsid w:val="007D561A"/>
    <w:rsid w:val="007D62C6"/>
    <w:rsid w:val="007D658D"/>
    <w:rsid w:val="007D6711"/>
    <w:rsid w:val="007D672F"/>
    <w:rsid w:val="007D6CD2"/>
    <w:rsid w:val="007E05B3"/>
    <w:rsid w:val="007E3C15"/>
    <w:rsid w:val="007E51E3"/>
    <w:rsid w:val="007F06E2"/>
    <w:rsid w:val="007F0BC3"/>
    <w:rsid w:val="007F3E58"/>
    <w:rsid w:val="007F435A"/>
    <w:rsid w:val="007F5F26"/>
    <w:rsid w:val="007F61EE"/>
    <w:rsid w:val="007F62A6"/>
    <w:rsid w:val="00801816"/>
    <w:rsid w:val="00802160"/>
    <w:rsid w:val="00802DFB"/>
    <w:rsid w:val="00802E51"/>
    <w:rsid w:val="0080373F"/>
    <w:rsid w:val="00805A56"/>
    <w:rsid w:val="00806F41"/>
    <w:rsid w:val="0081042E"/>
    <w:rsid w:val="00812489"/>
    <w:rsid w:val="00813569"/>
    <w:rsid w:val="0081393E"/>
    <w:rsid w:val="00813D3C"/>
    <w:rsid w:val="00814396"/>
    <w:rsid w:val="00815EFB"/>
    <w:rsid w:val="00815F80"/>
    <w:rsid w:val="00816684"/>
    <w:rsid w:val="0082119A"/>
    <w:rsid w:val="00821428"/>
    <w:rsid w:val="00822209"/>
    <w:rsid w:val="00822F86"/>
    <w:rsid w:val="008243BE"/>
    <w:rsid w:val="00824806"/>
    <w:rsid w:val="008273A7"/>
    <w:rsid w:val="008300A5"/>
    <w:rsid w:val="00830F68"/>
    <w:rsid w:val="00831698"/>
    <w:rsid w:val="0083261B"/>
    <w:rsid w:val="0083296B"/>
    <w:rsid w:val="00834B59"/>
    <w:rsid w:val="00834F01"/>
    <w:rsid w:val="00840E83"/>
    <w:rsid w:val="00842D12"/>
    <w:rsid w:val="00842DF8"/>
    <w:rsid w:val="00842E6D"/>
    <w:rsid w:val="008432AD"/>
    <w:rsid w:val="00843395"/>
    <w:rsid w:val="0084662E"/>
    <w:rsid w:val="008470EB"/>
    <w:rsid w:val="00847C43"/>
    <w:rsid w:val="008523AE"/>
    <w:rsid w:val="00852AC5"/>
    <w:rsid w:val="00852B4A"/>
    <w:rsid w:val="00853230"/>
    <w:rsid w:val="008541AA"/>
    <w:rsid w:val="00855C7F"/>
    <w:rsid w:val="00855D65"/>
    <w:rsid w:val="00860903"/>
    <w:rsid w:val="008615E8"/>
    <w:rsid w:val="00861C56"/>
    <w:rsid w:val="0086390F"/>
    <w:rsid w:val="008644EC"/>
    <w:rsid w:val="008645AC"/>
    <w:rsid w:val="00864E50"/>
    <w:rsid w:val="00865124"/>
    <w:rsid w:val="00865333"/>
    <w:rsid w:val="00865E7E"/>
    <w:rsid w:val="008666AA"/>
    <w:rsid w:val="00866EA2"/>
    <w:rsid w:val="00867023"/>
    <w:rsid w:val="008705DC"/>
    <w:rsid w:val="00871BE9"/>
    <w:rsid w:val="00872E7C"/>
    <w:rsid w:val="008730F3"/>
    <w:rsid w:val="00874A76"/>
    <w:rsid w:val="0087643B"/>
    <w:rsid w:val="00882252"/>
    <w:rsid w:val="00882816"/>
    <w:rsid w:val="008829C8"/>
    <w:rsid w:val="00885653"/>
    <w:rsid w:val="00886116"/>
    <w:rsid w:val="00886DDF"/>
    <w:rsid w:val="00887355"/>
    <w:rsid w:val="00887A08"/>
    <w:rsid w:val="00887EE8"/>
    <w:rsid w:val="00890263"/>
    <w:rsid w:val="00890A79"/>
    <w:rsid w:val="00890DB1"/>
    <w:rsid w:val="00891416"/>
    <w:rsid w:val="00892CE1"/>
    <w:rsid w:val="0089372D"/>
    <w:rsid w:val="00893FD9"/>
    <w:rsid w:val="0089475E"/>
    <w:rsid w:val="008978DB"/>
    <w:rsid w:val="00897D77"/>
    <w:rsid w:val="008A0311"/>
    <w:rsid w:val="008A3835"/>
    <w:rsid w:val="008A64B6"/>
    <w:rsid w:val="008A6767"/>
    <w:rsid w:val="008A702F"/>
    <w:rsid w:val="008A72BE"/>
    <w:rsid w:val="008A7806"/>
    <w:rsid w:val="008A7F00"/>
    <w:rsid w:val="008B1656"/>
    <w:rsid w:val="008B1ACF"/>
    <w:rsid w:val="008B1B04"/>
    <w:rsid w:val="008B1CEF"/>
    <w:rsid w:val="008B2F03"/>
    <w:rsid w:val="008B2FD5"/>
    <w:rsid w:val="008B4966"/>
    <w:rsid w:val="008B5135"/>
    <w:rsid w:val="008B5D02"/>
    <w:rsid w:val="008B7CCB"/>
    <w:rsid w:val="008C02A5"/>
    <w:rsid w:val="008C0A08"/>
    <w:rsid w:val="008C0D39"/>
    <w:rsid w:val="008C2E08"/>
    <w:rsid w:val="008C364B"/>
    <w:rsid w:val="008C3B37"/>
    <w:rsid w:val="008C4122"/>
    <w:rsid w:val="008C54AA"/>
    <w:rsid w:val="008C69D2"/>
    <w:rsid w:val="008D0657"/>
    <w:rsid w:val="008D0C01"/>
    <w:rsid w:val="008D38A9"/>
    <w:rsid w:val="008D4239"/>
    <w:rsid w:val="008D572E"/>
    <w:rsid w:val="008E2B50"/>
    <w:rsid w:val="008E3347"/>
    <w:rsid w:val="008E3B9A"/>
    <w:rsid w:val="008E57A0"/>
    <w:rsid w:val="008E7E68"/>
    <w:rsid w:val="008F002C"/>
    <w:rsid w:val="008F0D02"/>
    <w:rsid w:val="008F1288"/>
    <w:rsid w:val="008F1963"/>
    <w:rsid w:val="008F1C89"/>
    <w:rsid w:val="008F2047"/>
    <w:rsid w:val="008F2365"/>
    <w:rsid w:val="008F366C"/>
    <w:rsid w:val="008F385F"/>
    <w:rsid w:val="008F4397"/>
    <w:rsid w:val="008F4EE4"/>
    <w:rsid w:val="008F5FA6"/>
    <w:rsid w:val="008F6500"/>
    <w:rsid w:val="008F6F5F"/>
    <w:rsid w:val="008F7747"/>
    <w:rsid w:val="008F7943"/>
    <w:rsid w:val="0090164F"/>
    <w:rsid w:val="00901B0D"/>
    <w:rsid w:val="009023A5"/>
    <w:rsid w:val="0090306D"/>
    <w:rsid w:val="009033B0"/>
    <w:rsid w:val="00905B99"/>
    <w:rsid w:val="00910E02"/>
    <w:rsid w:val="009111AC"/>
    <w:rsid w:val="00911ED4"/>
    <w:rsid w:val="00911FB8"/>
    <w:rsid w:val="00912D04"/>
    <w:rsid w:val="009138F1"/>
    <w:rsid w:val="00914034"/>
    <w:rsid w:val="0091412C"/>
    <w:rsid w:val="00916B19"/>
    <w:rsid w:val="0091773C"/>
    <w:rsid w:val="0091780C"/>
    <w:rsid w:val="00924137"/>
    <w:rsid w:val="00925307"/>
    <w:rsid w:val="00926655"/>
    <w:rsid w:val="0092705C"/>
    <w:rsid w:val="0093059D"/>
    <w:rsid w:val="0093111B"/>
    <w:rsid w:val="009316B4"/>
    <w:rsid w:val="009324C4"/>
    <w:rsid w:val="00932F16"/>
    <w:rsid w:val="00933072"/>
    <w:rsid w:val="00933741"/>
    <w:rsid w:val="009347A0"/>
    <w:rsid w:val="00935CE3"/>
    <w:rsid w:val="009373AA"/>
    <w:rsid w:val="00937DE4"/>
    <w:rsid w:val="009418F3"/>
    <w:rsid w:val="00943207"/>
    <w:rsid w:val="0094516D"/>
    <w:rsid w:val="00946016"/>
    <w:rsid w:val="0095158A"/>
    <w:rsid w:val="0095219E"/>
    <w:rsid w:val="0095390D"/>
    <w:rsid w:val="00954807"/>
    <w:rsid w:val="009577A9"/>
    <w:rsid w:val="0096143D"/>
    <w:rsid w:val="009614D3"/>
    <w:rsid w:val="00962F9F"/>
    <w:rsid w:val="0096374E"/>
    <w:rsid w:val="00963D53"/>
    <w:rsid w:val="0096406F"/>
    <w:rsid w:val="00964118"/>
    <w:rsid w:val="00964E82"/>
    <w:rsid w:val="00974A9A"/>
    <w:rsid w:val="00975964"/>
    <w:rsid w:val="00976666"/>
    <w:rsid w:val="00984272"/>
    <w:rsid w:val="009842B8"/>
    <w:rsid w:val="00984B88"/>
    <w:rsid w:val="009856B3"/>
    <w:rsid w:val="00986070"/>
    <w:rsid w:val="00987231"/>
    <w:rsid w:val="0099118A"/>
    <w:rsid w:val="00991DBF"/>
    <w:rsid w:val="00991F6C"/>
    <w:rsid w:val="00992FA8"/>
    <w:rsid w:val="00992FE9"/>
    <w:rsid w:val="009954D3"/>
    <w:rsid w:val="009965DA"/>
    <w:rsid w:val="009A0E7F"/>
    <w:rsid w:val="009A16BA"/>
    <w:rsid w:val="009A255B"/>
    <w:rsid w:val="009A3255"/>
    <w:rsid w:val="009A6CF3"/>
    <w:rsid w:val="009A7F13"/>
    <w:rsid w:val="009B0723"/>
    <w:rsid w:val="009B1650"/>
    <w:rsid w:val="009B1B8D"/>
    <w:rsid w:val="009B2D93"/>
    <w:rsid w:val="009B3270"/>
    <w:rsid w:val="009B55B4"/>
    <w:rsid w:val="009B566B"/>
    <w:rsid w:val="009B574D"/>
    <w:rsid w:val="009B6211"/>
    <w:rsid w:val="009C413E"/>
    <w:rsid w:val="009C5CAB"/>
    <w:rsid w:val="009D0374"/>
    <w:rsid w:val="009D15EF"/>
    <w:rsid w:val="009D1746"/>
    <w:rsid w:val="009D1C1A"/>
    <w:rsid w:val="009D1D27"/>
    <w:rsid w:val="009D2C61"/>
    <w:rsid w:val="009D4A65"/>
    <w:rsid w:val="009D702A"/>
    <w:rsid w:val="009D7172"/>
    <w:rsid w:val="009D76D5"/>
    <w:rsid w:val="009D7FCF"/>
    <w:rsid w:val="009E130F"/>
    <w:rsid w:val="009E1476"/>
    <w:rsid w:val="009E19D5"/>
    <w:rsid w:val="009E2FD6"/>
    <w:rsid w:val="009E389C"/>
    <w:rsid w:val="009E3A1A"/>
    <w:rsid w:val="009E4349"/>
    <w:rsid w:val="009E5434"/>
    <w:rsid w:val="009E5671"/>
    <w:rsid w:val="009E6222"/>
    <w:rsid w:val="009F0A66"/>
    <w:rsid w:val="009F14EB"/>
    <w:rsid w:val="009F190D"/>
    <w:rsid w:val="009F3A33"/>
    <w:rsid w:val="009F63F0"/>
    <w:rsid w:val="009F6FD6"/>
    <w:rsid w:val="009F7345"/>
    <w:rsid w:val="009F747B"/>
    <w:rsid w:val="00A00812"/>
    <w:rsid w:val="00A00C4D"/>
    <w:rsid w:val="00A016DD"/>
    <w:rsid w:val="00A01D1D"/>
    <w:rsid w:val="00A033AD"/>
    <w:rsid w:val="00A05990"/>
    <w:rsid w:val="00A070D6"/>
    <w:rsid w:val="00A11384"/>
    <w:rsid w:val="00A11F1D"/>
    <w:rsid w:val="00A13A89"/>
    <w:rsid w:val="00A15192"/>
    <w:rsid w:val="00A172CB"/>
    <w:rsid w:val="00A20FFA"/>
    <w:rsid w:val="00A220B4"/>
    <w:rsid w:val="00A22EC0"/>
    <w:rsid w:val="00A24A4F"/>
    <w:rsid w:val="00A24B13"/>
    <w:rsid w:val="00A3142B"/>
    <w:rsid w:val="00A3219C"/>
    <w:rsid w:val="00A32593"/>
    <w:rsid w:val="00A3260A"/>
    <w:rsid w:val="00A32B62"/>
    <w:rsid w:val="00A33662"/>
    <w:rsid w:val="00A33E6E"/>
    <w:rsid w:val="00A342A7"/>
    <w:rsid w:val="00A347D1"/>
    <w:rsid w:val="00A37F8E"/>
    <w:rsid w:val="00A4042E"/>
    <w:rsid w:val="00A40558"/>
    <w:rsid w:val="00A41D19"/>
    <w:rsid w:val="00A44AFB"/>
    <w:rsid w:val="00A470F2"/>
    <w:rsid w:val="00A50153"/>
    <w:rsid w:val="00A503FD"/>
    <w:rsid w:val="00A50676"/>
    <w:rsid w:val="00A50B6B"/>
    <w:rsid w:val="00A51BC2"/>
    <w:rsid w:val="00A51E03"/>
    <w:rsid w:val="00A525FB"/>
    <w:rsid w:val="00A54579"/>
    <w:rsid w:val="00A55123"/>
    <w:rsid w:val="00A55830"/>
    <w:rsid w:val="00A55E01"/>
    <w:rsid w:val="00A567D9"/>
    <w:rsid w:val="00A61CC7"/>
    <w:rsid w:val="00A61CF5"/>
    <w:rsid w:val="00A626A7"/>
    <w:rsid w:val="00A62ABA"/>
    <w:rsid w:val="00A644FE"/>
    <w:rsid w:val="00A657D6"/>
    <w:rsid w:val="00A65870"/>
    <w:rsid w:val="00A70238"/>
    <w:rsid w:val="00A71A81"/>
    <w:rsid w:val="00A7506E"/>
    <w:rsid w:val="00A77E25"/>
    <w:rsid w:val="00A8065B"/>
    <w:rsid w:val="00A80BC9"/>
    <w:rsid w:val="00A82AFE"/>
    <w:rsid w:val="00A83AE0"/>
    <w:rsid w:val="00A86693"/>
    <w:rsid w:val="00A866C9"/>
    <w:rsid w:val="00A87FA2"/>
    <w:rsid w:val="00A90F8D"/>
    <w:rsid w:val="00A92F00"/>
    <w:rsid w:val="00A95040"/>
    <w:rsid w:val="00A9507C"/>
    <w:rsid w:val="00A95FB8"/>
    <w:rsid w:val="00A96239"/>
    <w:rsid w:val="00A96E52"/>
    <w:rsid w:val="00AA0C9D"/>
    <w:rsid w:val="00AA1717"/>
    <w:rsid w:val="00AA207B"/>
    <w:rsid w:val="00AA30D5"/>
    <w:rsid w:val="00AA3BDE"/>
    <w:rsid w:val="00AA4AE0"/>
    <w:rsid w:val="00AA6554"/>
    <w:rsid w:val="00AA67C3"/>
    <w:rsid w:val="00AA69F2"/>
    <w:rsid w:val="00AA6A3E"/>
    <w:rsid w:val="00AA7257"/>
    <w:rsid w:val="00AA759D"/>
    <w:rsid w:val="00AB20B5"/>
    <w:rsid w:val="00AB2A7C"/>
    <w:rsid w:val="00AB3B75"/>
    <w:rsid w:val="00AB50C2"/>
    <w:rsid w:val="00AB5F19"/>
    <w:rsid w:val="00AB7C6A"/>
    <w:rsid w:val="00AB7D0F"/>
    <w:rsid w:val="00AC0146"/>
    <w:rsid w:val="00AC1220"/>
    <w:rsid w:val="00AC1504"/>
    <w:rsid w:val="00AC2321"/>
    <w:rsid w:val="00AC263C"/>
    <w:rsid w:val="00AC2978"/>
    <w:rsid w:val="00AC4B3D"/>
    <w:rsid w:val="00AC4C3D"/>
    <w:rsid w:val="00AC5B02"/>
    <w:rsid w:val="00AC687C"/>
    <w:rsid w:val="00AC6C20"/>
    <w:rsid w:val="00AC6DD2"/>
    <w:rsid w:val="00AC75F3"/>
    <w:rsid w:val="00AD16C7"/>
    <w:rsid w:val="00AD1775"/>
    <w:rsid w:val="00AD1988"/>
    <w:rsid w:val="00AD236E"/>
    <w:rsid w:val="00AD36F2"/>
    <w:rsid w:val="00AD4E44"/>
    <w:rsid w:val="00AD78D4"/>
    <w:rsid w:val="00AE113B"/>
    <w:rsid w:val="00AE2708"/>
    <w:rsid w:val="00AE2C07"/>
    <w:rsid w:val="00AE7100"/>
    <w:rsid w:val="00AE7566"/>
    <w:rsid w:val="00AF0557"/>
    <w:rsid w:val="00AF088A"/>
    <w:rsid w:val="00AF17B5"/>
    <w:rsid w:val="00AF5810"/>
    <w:rsid w:val="00AF5F99"/>
    <w:rsid w:val="00B00924"/>
    <w:rsid w:val="00B02A82"/>
    <w:rsid w:val="00B035CA"/>
    <w:rsid w:val="00B03684"/>
    <w:rsid w:val="00B0451F"/>
    <w:rsid w:val="00B06488"/>
    <w:rsid w:val="00B0661C"/>
    <w:rsid w:val="00B101F6"/>
    <w:rsid w:val="00B10AF8"/>
    <w:rsid w:val="00B13C6C"/>
    <w:rsid w:val="00B14B39"/>
    <w:rsid w:val="00B14F9F"/>
    <w:rsid w:val="00B16F39"/>
    <w:rsid w:val="00B200C4"/>
    <w:rsid w:val="00B20FC1"/>
    <w:rsid w:val="00B21728"/>
    <w:rsid w:val="00B21B26"/>
    <w:rsid w:val="00B2256F"/>
    <w:rsid w:val="00B25013"/>
    <w:rsid w:val="00B25375"/>
    <w:rsid w:val="00B2588F"/>
    <w:rsid w:val="00B25B78"/>
    <w:rsid w:val="00B25FE8"/>
    <w:rsid w:val="00B2733D"/>
    <w:rsid w:val="00B27647"/>
    <w:rsid w:val="00B3119A"/>
    <w:rsid w:val="00B31208"/>
    <w:rsid w:val="00B31BDF"/>
    <w:rsid w:val="00B31EBB"/>
    <w:rsid w:val="00B32143"/>
    <w:rsid w:val="00B32CCB"/>
    <w:rsid w:val="00B32E3A"/>
    <w:rsid w:val="00B338EB"/>
    <w:rsid w:val="00B361C9"/>
    <w:rsid w:val="00B4083B"/>
    <w:rsid w:val="00B430A7"/>
    <w:rsid w:val="00B434C5"/>
    <w:rsid w:val="00B43DBD"/>
    <w:rsid w:val="00B45627"/>
    <w:rsid w:val="00B456AE"/>
    <w:rsid w:val="00B45A9B"/>
    <w:rsid w:val="00B46AC1"/>
    <w:rsid w:val="00B47ED9"/>
    <w:rsid w:val="00B519EA"/>
    <w:rsid w:val="00B51D2E"/>
    <w:rsid w:val="00B533D3"/>
    <w:rsid w:val="00B54014"/>
    <w:rsid w:val="00B54172"/>
    <w:rsid w:val="00B544C6"/>
    <w:rsid w:val="00B550D9"/>
    <w:rsid w:val="00B553CD"/>
    <w:rsid w:val="00B56792"/>
    <w:rsid w:val="00B57B8B"/>
    <w:rsid w:val="00B57E82"/>
    <w:rsid w:val="00B60CE7"/>
    <w:rsid w:val="00B619C6"/>
    <w:rsid w:val="00B62236"/>
    <w:rsid w:val="00B62719"/>
    <w:rsid w:val="00B62AAC"/>
    <w:rsid w:val="00B63BFD"/>
    <w:rsid w:val="00B66D4D"/>
    <w:rsid w:val="00B706D0"/>
    <w:rsid w:val="00B71CC1"/>
    <w:rsid w:val="00B720C4"/>
    <w:rsid w:val="00B7219E"/>
    <w:rsid w:val="00B729AC"/>
    <w:rsid w:val="00B76745"/>
    <w:rsid w:val="00B76F0E"/>
    <w:rsid w:val="00B81159"/>
    <w:rsid w:val="00B83706"/>
    <w:rsid w:val="00B8520D"/>
    <w:rsid w:val="00B856B9"/>
    <w:rsid w:val="00B86443"/>
    <w:rsid w:val="00B87618"/>
    <w:rsid w:val="00B87E42"/>
    <w:rsid w:val="00B9003C"/>
    <w:rsid w:val="00B9040C"/>
    <w:rsid w:val="00B91F6D"/>
    <w:rsid w:val="00B921D4"/>
    <w:rsid w:val="00B92C6C"/>
    <w:rsid w:val="00B93818"/>
    <w:rsid w:val="00B940E3"/>
    <w:rsid w:val="00B94F9D"/>
    <w:rsid w:val="00B950EE"/>
    <w:rsid w:val="00B95672"/>
    <w:rsid w:val="00B95E2E"/>
    <w:rsid w:val="00B95F1B"/>
    <w:rsid w:val="00B9741D"/>
    <w:rsid w:val="00B97A47"/>
    <w:rsid w:val="00BA00CD"/>
    <w:rsid w:val="00BA0788"/>
    <w:rsid w:val="00BA07C4"/>
    <w:rsid w:val="00BA0A83"/>
    <w:rsid w:val="00BA2AFF"/>
    <w:rsid w:val="00BA2D5D"/>
    <w:rsid w:val="00BA2F6D"/>
    <w:rsid w:val="00BA40D5"/>
    <w:rsid w:val="00BA59A9"/>
    <w:rsid w:val="00BA6264"/>
    <w:rsid w:val="00BA6AF9"/>
    <w:rsid w:val="00BB1092"/>
    <w:rsid w:val="00BB2170"/>
    <w:rsid w:val="00BB2C1B"/>
    <w:rsid w:val="00BB4B57"/>
    <w:rsid w:val="00BC1521"/>
    <w:rsid w:val="00BC1798"/>
    <w:rsid w:val="00BC1DA5"/>
    <w:rsid w:val="00BC3790"/>
    <w:rsid w:val="00BC3F4C"/>
    <w:rsid w:val="00BC436B"/>
    <w:rsid w:val="00BC4878"/>
    <w:rsid w:val="00BC4EBD"/>
    <w:rsid w:val="00BC54FC"/>
    <w:rsid w:val="00BC5877"/>
    <w:rsid w:val="00BD06A8"/>
    <w:rsid w:val="00BD0C94"/>
    <w:rsid w:val="00BD34FA"/>
    <w:rsid w:val="00BD41B2"/>
    <w:rsid w:val="00BD4604"/>
    <w:rsid w:val="00BD5086"/>
    <w:rsid w:val="00BD5EA5"/>
    <w:rsid w:val="00BD5F67"/>
    <w:rsid w:val="00BD6CC1"/>
    <w:rsid w:val="00BD7305"/>
    <w:rsid w:val="00BE1816"/>
    <w:rsid w:val="00BE7534"/>
    <w:rsid w:val="00BF0BE1"/>
    <w:rsid w:val="00BF146B"/>
    <w:rsid w:val="00BF2B25"/>
    <w:rsid w:val="00BF39D7"/>
    <w:rsid w:val="00BF499C"/>
    <w:rsid w:val="00BF50F6"/>
    <w:rsid w:val="00BF546C"/>
    <w:rsid w:val="00BF5B10"/>
    <w:rsid w:val="00BF654B"/>
    <w:rsid w:val="00C014F2"/>
    <w:rsid w:val="00C03A73"/>
    <w:rsid w:val="00C04E4C"/>
    <w:rsid w:val="00C06534"/>
    <w:rsid w:val="00C065A1"/>
    <w:rsid w:val="00C0702E"/>
    <w:rsid w:val="00C078A7"/>
    <w:rsid w:val="00C10D87"/>
    <w:rsid w:val="00C10DB4"/>
    <w:rsid w:val="00C11C66"/>
    <w:rsid w:val="00C1263F"/>
    <w:rsid w:val="00C12BF3"/>
    <w:rsid w:val="00C14AE2"/>
    <w:rsid w:val="00C15297"/>
    <w:rsid w:val="00C16675"/>
    <w:rsid w:val="00C166D5"/>
    <w:rsid w:val="00C21007"/>
    <w:rsid w:val="00C235C8"/>
    <w:rsid w:val="00C2390D"/>
    <w:rsid w:val="00C25AF5"/>
    <w:rsid w:val="00C260D5"/>
    <w:rsid w:val="00C26406"/>
    <w:rsid w:val="00C274B2"/>
    <w:rsid w:val="00C30DB2"/>
    <w:rsid w:val="00C30EC9"/>
    <w:rsid w:val="00C32D3F"/>
    <w:rsid w:val="00C33858"/>
    <w:rsid w:val="00C400DF"/>
    <w:rsid w:val="00C40EB7"/>
    <w:rsid w:val="00C41205"/>
    <w:rsid w:val="00C434F5"/>
    <w:rsid w:val="00C44627"/>
    <w:rsid w:val="00C44F1D"/>
    <w:rsid w:val="00C4532C"/>
    <w:rsid w:val="00C47BB5"/>
    <w:rsid w:val="00C50B09"/>
    <w:rsid w:val="00C52BDD"/>
    <w:rsid w:val="00C52E76"/>
    <w:rsid w:val="00C5386E"/>
    <w:rsid w:val="00C53E17"/>
    <w:rsid w:val="00C5777B"/>
    <w:rsid w:val="00C6009C"/>
    <w:rsid w:val="00C63A18"/>
    <w:rsid w:val="00C6537A"/>
    <w:rsid w:val="00C657C6"/>
    <w:rsid w:val="00C679F6"/>
    <w:rsid w:val="00C67E92"/>
    <w:rsid w:val="00C704E1"/>
    <w:rsid w:val="00C71187"/>
    <w:rsid w:val="00C71AF2"/>
    <w:rsid w:val="00C71F36"/>
    <w:rsid w:val="00C77BA5"/>
    <w:rsid w:val="00C77BB0"/>
    <w:rsid w:val="00C83CA4"/>
    <w:rsid w:val="00C84ACF"/>
    <w:rsid w:val="00C85054"/>
    <w:rsid w:val="00C8539E"/>
    <w:rsid w:val="00C861A4"/>
    <w:rsid w:val="00C8621A"/>
    <w:rsid w:val="00C8697B"/>
    <w:rsid w:val="00C95233"/>
    <w:rsid w:val="00C96F58"/>
    <w:rsid w:val="00C975A3"/>
    <w:rsid w:val="00C97663"/>
    <w:rsid w:val="00C97D11"/>
    <w:rsid w:val="00CA059E"/>
    <w:rsid w:val="00CA13F0"/>
    <w:rsid w:val="00CA1704"/>
    <w:rsid w:val="00CA23C5"/>
    <w:rsid w:val="00CA2FD7"/>
    <w:rsid w:val="00CA3B5D"/>
    <w:rsid w:val="00CA3FB5"/>
    <w:rsid w:val="00CA43BD"/>
    <w:rsid w:val="00CA5A4E"/>
    <w:rsid w:val="00CA68EC"/>
    <w:rsid w:val="00CA78CF"/>
    <w:rsid w:val="00CB03B9"/>
    <w:rsid w:val="00CB0695"/>
    <w:rsid w:val="00CB1777"/>
    <w:rsid w:val="00CB21DE"/>
    <w:rsid w:val="00CB341D"/>
    <w:rsid w:val="00CB3FBB"/>
    <w:rsid w:val="00CB496D"/>
    <w:rsid w:val="00CB5342"/>
    <w:rsid w:val="00CB5645"/>
    <w:rsid w:val="00CB5B54"/>
    <w:rsid w:val="00CB6D22"/>
    <w:rsid w:val="00CB7592"/>
    <w:rsid w:val="00CC0993"/>
    <w:rsid w:val="00CC3308"/>
    <w:rsid w:val="00CC371E"/>
    <w:rsid w:val="00CC394D"/>
    <w:rsid w:val="00CD06BC"/>
    <w:rsid w:val="00CD0F10"/>
    <w:rsid w:val="00CD11D6"/>
    <w:rsid w:val="00CD2122"/>
    <w:rsid w:val="00CD2B62"/>
    <w:rsid w:val="00CD3321"/>
    <w:rsid w:val="00CD3557"/>
    <w:rsid w:val="00CD373A"/>
    <w:rsid w:val="00CD378E"/>
    <w:rsid w:val="00CD38B3"/>
    <w:rsid w:val="00CD4109"/>
    <w:rsid w:val="00CD4ABC"/>
    <w:rsid w:val="00CD63A0"/>
    <w:rsid w:val="00CD6C71"/>
    <w:rsid w:val="00CE099E"/>
    <w:rsid w:val="00CE33A9"/>
    <w:rsid w:val="00CE4B22"/>
    <w:rsid w:val="00CE4C28"/>
    <w:rsid w:val="00CE5AD6"/>
    <w:rsid w:val="00CE6868"/>
    <w:rsid w:val="00CE6EDA"/>
    <w:rsid w:val="00CF1214"/>
    <w:rsid w:val="00CF1FB1"/>
    <w:rsid w:val="00CF2C3D"/>
    <w:rsid w:val="00CF3511"/>
    <w:rsid w:val="00CF4536"/>
    <w:rsid w:val="00CF48DE"/>
    <w:rsid w:val="00CF5173"/>
    <w:rsid w:val="00CF6E0C"/>
    <w:rsid w:val="00CF7D16"/>
    <w:rsid w:val="00D02AB8"/>
    <w:rsid w:val="00D030A3"/>
    <w:rsid w:val="00D03898"/>
    <w:rsid w:val="00D03D6A"/>
    <w:rsid w:val="00D0464C"/>
    <w:rsid w:val="00D04C8B"/>
    <w:rsid w:val="00D04F90"/>
    <w:rsid w:val="00D057AC"/>
    <w:rsid w:val="00D05C35"/>
    <w:rsid w:val="00D07978"/>
    <w:rsid w:val="00D07B85"/>
    <w:rsid w:val="00D1031F"/>
    <w:rsid w:val="00D1059A"/>
    <w:rsid w:val="00D10FE1"/>
    <w:rsid w:val="00D110EE"/>
    <w:rsid w:val="00D12525"/>
    <w:rsid w:val="00D126DB"/>
    <w:rsid w:val="00D1344B"/>
    <w:rsid w:val="00D136AA"/>
    <w:rsid w:val="00D14340"/>
    <w:rsid w:val="00D144B8"/>
    <w:rsid w:val="00D1490E"/>
    <w:rsid w:val="00D16123"/>
    <w:rsid w:val="00D16905"/>
    <w:rsid w:val="00D17C86"/>
    <w:rsid w:val="00D20153"/>
    <w:rsid w:val="00D217D2"/>
    <w:rsid w:val="00D22090"/>
    <w:rsid w:val="00D250B1"/>
    <w:rsid w:val="00D2568F"/>
    <w:rsid w:val="00D30C7F"/>
    <w:rsid w:val="00D313F7"/>
    <w:rsid w:val="00D31A33"/>
    <w:rsid w:val="00D31FCD"/>
    <w:rsid w:val="00D32899"/>
    <w:rsid w:val="00D32FA7"/>
    <w:rsid w:val="00D33369"/>
    <w:rsid w:val="00D34EC3"/>
    <w:rsid w:val="00D35373"/>
    <w:rsid w:val="00D36F72"/>
    <w:rsid w:val="00D40041"/>
    <w:rsid w:val="00D409D5"/>
    <w:rsid w:val="00D41B4B"/>
    <w:rsid w:val="00D41C06"/>
    <w:rsid w:val="00D43127"/>
    <w:rsid w:val="00D437EB"/>
    <w:rsid w:val="00D438DF"/>
    <w:rsid w:val="00D4638E"/>
    <w:rsid w:val="00D46ED6"/>
    <w:rsid w:val="00D53BB9"/>
    <w:rsid w:val="00D57A2D"/>
    <w:rsid w:val="00D6032C"/>
    <w:rsid w:val="00D61441"/>
    <w:rsid w:val="00D6158D"/>
    <w:rsid w:val="00D62871"/>
    <w:rsid w:val="00D64C99"/>
    <w:rsid w:val="00D65A7B"/>
    <w:rsid w:val="00D6743B"/>
    <w:rsid w:val="00D6751B"/>
    <w:rsid w:val="00D70168"/>
    <w:rsid w:val="00D7193B"/>
    <w:rsid w:val="00D721B4"/>
    <w:rsid w:val="00D72B75"/>
    <w:rsid w:val="00D738CC"/>
    <w:rsid w:val="00D7488B"/>
    <w:rsid w:val="00D750C6"/>
    <w:rsid w:val="00D75782"/>
    <w:rsid w:val="00D7742A"/>
    <w:rsid w:val="00D8085C"/>
    <w:rsid w:val="00D82530"/>
    <w:rsid w:val="00D83F03"/>
    <w:rsid w:val="00D91E88"/>
    <w:rsid w:val="00D95E01"/>
    <w:rsid w:val="00DA1959"/>
    <w:rsid w:val="00DA2441"/>
    <w:rsid w:val="00DA33DC"/>
    <w:rsid w:val="00DA3EB1"/>
    <w:rsid w:val="00DA4BC5"/>
    <w:rsid w:val="00DA5003"/>
    <w:rsid w:val="00DA5933"/>
    <w:rsid w:val="00DA68ED"/>
    <w:rsid w:val="00DB0FB6"/>
    <w:rsid w:val="00DB21F8"/>
    <w:rsid w:val="00DB287E"/>
    <w:rsid w:val="00DB4BC3"/>
    <w:rsid w:val="00DB4EA8"/>
    <w:rsid w:val="00DB5804"/>
    <w:rsid w:val="00DB5D1F"/>
    <w:rsid w:val="00DB5F62"/>
    <w:rsid w:val="00DB63B5"/>
    <w:rsid w:val="00DB6C26"/>
    <w:rsid w:val="00DB74B0"/>
    <w:rsid w:val="00DB7DCC"/>
    <w:rsid w:val="00DC0D1F"/>
    <w:rsid w:val="00DC2AF7"/>
    <w:rsid w:val="00DC2E53"/>
    <w:rsid w:val="00DC33CA"/>
    <w:rsid w:val="00DC37BE"/>
    <w:rsid w:val="00DC3B59"/>
    <w:rsid w:val="00DC3BE3"/>
    <w:rsid w:val="00DC3CA8"/>
    <w:rsid w:val="00DC43E8"/>
    <w:rsid w:val="00DC77E1"/>
    <w:rsid w:val="00DD0D91"/>
    <w:rsid w:val="00DD2B88"/>
    <w:rsid w:val="00DD38F4"/>
    <w:rsid w:val="00DD42E5"/>
    <w:rsid w:val="00DD48B2"/>
    <w:rsid w:val="00DD5925"/>
    <w:rsid w:val="00DD786D"/>
    <w:rsid w:val="00DD7CBE"/>
    <w:rsid w:val="00DD7CC2"/>
    <w:rsid w:val="00DE1572"/>
    <w:rsid w:val="00DE22CB"/>
    <w:rsid w:val="00DE270E"/>
    <w:rsid w:val="00DE2823"/>
    <w:rsid w:val="00DE28C1"/>
    <w:rsid w:val="00DE3B1D"/>
    <w:rsid w:val="00DE4A09"/>
    <w:rsid w:val="00DE4E24"/>
    <w:rsid w:val="00DE7F36"/>
    <w:rsid w:val="00DF15F1"/>
    <w:rsid w:val="00DF2610"/>
    <w:rsid w:val="00DF2D83"/>
    <w:rsid w:val="00DF329D"/>
    <w:rsid w:val="00DF3CF1"/>
    <w:rsid w:val="00DF5E8A"/>
    <w:rsid w:val="00DF7150"/>
    <w:rsid w:val="00E02BF9"/>
    <w:rsid w:val="00E02FBC"/>
    <w:rsid w:val="00E04D89"/>
    <w:rsid w:val="00E04F79"/>
    <w:rsid w:val="00E050F5"/>
    <w:rsid w:val="00E05396"/>
    <w:rsid w:val="00E10228"/>
    <w:rsid w:val="00E11117"/>
    <w:rsid w:val="00E11429"/>
    <w:rsid w:val="00E1254F"/>
    <w:rsid w:val="00E1267C"/>
    <w:rsid w:val="00E128E0"/>
    <w:rsid w:val="00E12946"/>
    <w:rsid w:val="00E12AD8"/>
    <w:rsid w:val="00E130A5"/>
    <w:rsid w:val="00E13C56"/>
    <w:rsid w:val="00E14DDF"/>
    <w:rsid w:val="00E15599"/>
    <w:rsid w:val="00E15FD9"/>
    <w:rsid w:val="00E16DF6"/>
    <w:rsid w:val="00E2414C"/>
    <w:rsid w:val="00E3382B"/>
    <w:rsid w:val="00E35C27"/>
    <w:rsid w:val="00E42689"/>
    <w:rsid w:val="00E4294B"/>
    <w:rsid w:val="00E448DA"/>
    <w:rsid w:val="00E45398"/>
    <w:rsid w:val="00E46C2F"/>
    <w:rsid w:val="00E47B16"/>
    <w:rsid w:val="00E5014B"/>
    <w:rsid w:val="00E51077"/>
    <w:rsid w:val="00E512B1"/>
    <w:rsid w:val="00E51DE6"/>
    <w:rsid w:val="00E51F2F"/>
    <w:rsid w:val="00E54D5E"/>
    <w:rsid w:val="00E560BD"/>
    <w:rsid w:val="00E57B3F"/>
    <w:rsid w:val="00E6041B"/>
    <w:rsid w:val="00E62AF9"/>
    <w:rsid w:val="00E63562"/>
    <w:rsid w:val="00E66374"/>
    <w:rsid w:val="00E671AC"/>
    <w:rsid w:val="00E672B8"/>
    <w:rsid w:val="00E67978"/>
    <w:rsid w:val="00E71291"/>
    <w:rsid w:val="00E72666"/>
    <w:rsid w:val="00E72B6D"/>
    <w:rsid w:val="00E73F3D"/>
    <w:rsid w:val="00E749A4"/>
    <w:rsid w:val="00E755B3"/>
    <w:rsid w:val="00E75744"/>
    <w:rsid w:val="00E76536"/>
    <w:rsid w:val="00E76B53"/>
    <w:rsid w:val="00E76B82"/>
    <w:rsid w:val="00E7762F"/>
    <w:rsid w:val="00E81144"/>
    <w:rsid w:val="00E82E9F"/>
    <w:rsid w:val="00E840B9"/>
    <w:rsid w:val="00E8649E"/>
    <w:rsid w:val="00E86956"/>
    <w:rsid w:val="00E8756F"/>
    <w:rsid w:val="00E877EC"/>
    <w:rsid w:val="00E87AE9"/>
    <w:rsid w:val="00E90600"/>
    <w:rsid w:val="00E9077A"/>
    <w:rsid w:val="00E90B44"/>
    <w:rsid w:val="00E92C34"/>
    <w:rsid w:val="00E954BD"/>
    <w:rsid w:val="00E96E5D"/>
    <w:rsid w:val="00E97B64"/>
    <w:rsid w:val="00E97F92"/>
    <w:rsid w:val="00EA01CF"/>
    <w:rsid w:val="00EA192D"/>
    <w:rsid w:val="00EA201B"/>
    <w:rsid w:val="00EA3CB6"/>
    <w:rsid w:val="00EA6486"/>
    <w:rsid w:val="00EA7B0E"/>
    <w:rsid w:val="00EA7FC7"/>
    <w:rsid w:val="00EB00F5"/>
    <w:rsid w:val="00EB1D60"/>
    <w:rsid w:val="00EB20C0"/>
    <w:rsid w:val="00EB309C"/>
    <w:rsid w:val="00EB4674"/>
    <w:rsid w:val="00EB4F1F"/>
    <w:rsid w:val="00EB52C6"/>
    <w:rsid w:val="00EB5B78"/>
    <w:rsid w:val="00EB5CA6"/>
    <w:rsid w:val="00EB632F"/>
    <w:rsid w:val="00EC175B"/>
    <w:rsid w:val="00EC19F1"/>
    <w:rsid w:val="00EC1B36"/>
    <w:rsid w:val="00EC23EA"/>
    <w:rsid w:val="00EC3D63"/>
    <w:rsid w:val="00EC41DC"/>
    <w:rsid w:val="00EC44AE"/>
    <w:rsid w:val="00EC4721"/>
    <w:rsid w:val="00EC5813"/>
    <w:rsid w:val="00EC5AFC"/>
    <w:rsid w:val="00ED1022"/>
    <w:rsid w:val="00ED1C77"/>
    <w:rsid w:val="00ED2A8D"/>
    <w:rsid w:val="00ED77DB"/>
    <w:rsid w:val="00EE1B1F"/>
    <w:rsid w:val="00EE3205"/>
    <w:rsid w:val="00EE32C1"/>
    <w:rsid w:val="00EE5D1B"/>
    <w:rsid w:val="00EE6FBE"/>
    <w:rsid w:val="00EE77A0"/>
    <w:rsid w:val="00EE7949"/>
    <w:rsid w:val="00EE7C93"/>
    <w:rsid w:val="00EE7F33"/>
    <w:rsid w:val="00EF031C"/>
    <w:rsid w:val="00EF0353"/>
    <w:rsid w:val="00EF0BFE"/>
    <w:rsid w:val="00EF18B6"/>
    <w:rsid w:val="00EF1D9E"/>
    <w:rsid w:val="00EF204A"/>
    <w:rsid w:val="00EF2420"/>
    <w:rsid w:val="00EF2FC4"/>
    <w:rsid w:val="00EF3396"/>
    <w:rsid w:val="00EF39DB"/>
    <w:rsid w:val="00EF433C"/>
    <w:rsid w:val="00EF452A"/>
    <w:rsid w:val="00EF4763"/>
    <w:rsid w:val="00EF5C87"/>
    <w:rsid w:val="00EF604D"/>
    <w:rsid w:val="00EF6618"/>
    <w:rsid w:val="00EF6695"/>
    <w:rsid w:val="00EF7496"/>
    <w:rsid w:val="00EF7FA5"/>
    <w:rsid w:val="00F00967"/>
    <w:rsid w:val="00F026A1"/>
    <w:rsid w:val="00F0351C"/>
    <w:rsid w:val="00F06227"/>
    <w:rsid w:val="00F0785E"/>
    <w:rsid w:val="00F107AE"/>
    <w:rsid w:val="00F12EBB"/>
    <w:rsid w:val="00F13312"/>
    <w:rsid w:val="00F13684"/>
    <w:rsid w:val="00F136D1"/>
    <w:rsid w:val="00F1442E"/>
    <w:rsid w:val="00F1567E"/>
    <w:rsid w:val="00F15850"/>
    <w:rsid w:val="00F16A4F"/>
    <w:rsid w:val="00F17381"/>
    <w:rsid w:val="00F17506"/>
    <w:rsid w:val="00F204EE"/>
    <w:rsid w:val="00F2122A"/>
    <w:rsid w:val="00F21338"/>
    <w:rsid w:val="00F2171A"/>
    <w:rsid w:val="00F21BDF"/>
    <w:rsid w:val="00F23B10"/>
    <w:rsid w:val="00F244F4"/>
    <w:rsid w:val="00F25F80"/>
    <w:rsid w:val="00F263A2"/>
    <w:rsid w:val="00F2682A"/>
    <w:rsid w:val="00F274BC"/>
    <w:rsid w:val="00F2770E"/>
    <w:rsid w:val="00F30BB0"/>
    <w:rsid w:val="00F31267"/>
    <w:rsid w:val="00F31A33"/>
    <w:rsid w:val="00F321EF"/>
    <w:rsid w:val="00F4116D"/>
    <w:rsid w:val="00F44BC7"/>
    <w:rsid w:val="00F469B2"/>
    <w:rsid w:val="00F477A0"/>
    <w:rsid w:val="00F47DFC"/>
    <w:rsid w:val="00F522A8"/>
    <w:rsid w:val="00F52B49"/>
    <w:rsid w:val="00F52C78"/>
    <w:rsid w:val="00F52F3C"/>
    <w:rsid w:val="00F530D1"/>
    <w:rsid w:val="00F53146"/>
    <w:rsid w:val="00F5469D"/>
    <w:rsid w:val="00F54D59"/>
    <w:rsid w:val="00F55119"/>
    <w:rsid w:val="00F5617A"/>
    <w:rsid w:val="00F56A96"/>
    <w:rsid w:val="00F571AA"/>
    <w:rsid w:val="00F572EA"/>
    <w:rsid w:val="00F57D58"/>
    <w:rsid w:val="00F60965"/>
    <w:rsid w:val="00F60FD7"/>
    <w:rsid w:val="00F61C54"/>
    <w:rsid w:val="00F62693"/>
    <w:rsid w:val="00F632D0"/>
    <w:rsid w:val="00F6336D"/>
    <w:rsid w:val="00F638D1"/>
    <w:rsid w:val="00F64FB5"/>
    <w:rsid w:val="00F661B6"/>
    <w:rsid w:val="00F6632E"/>
    <w:rsid w:val="00F66581"/>
    <w:rsid w:val="00F67209"/>
    <w:rsid w:val="00F67942"/>
    <w:rsid w:val="00F67DAF"/>
    <w:rsid w:val="00F703C3"/>
    <w:rsid w:val="00F70570"/>
    <w:rsid w:val="00F708D8"/>
    <w:rsid w:val="00F70FFD"/>
    <w:rsid w:val="00F7109B"/>
    <w:rsid w:val="00F71558"/>
    <w:rsid w:val="00F71E17"/>
    <w:rsid w:val="00F721FF"/>
    <w:rsid w:val="00F724AB"/>
    <w:rsid w:val="00F73A99"/>
    <w:rsid w:val="00F770BC"/>
    <w:rsid w:val="00F7777F"/>
    <w:rsid w:val="00F808FB"/>
    <w:rsid w:val="00F80C00"/>
    <w:rsid w:val="00F81025"/>
    <w:rsid w:val="00F83DE8"/>
    <w:rsid w:val="00F84177"/>
    <w:rsid w:val="00F851A5"/>
    <w:rsid w:val="00F87F90"/>
    <w:rsid w:val="00F9082E"/>
    <w:rsid w:val="00F91E21"/>
    <w:rsid w:val="00F92087"/>
    <w:rsid w:val="00F92AD2"/>
    <w:rsid w:val="00F92C50"/>
    <w:rsid w:val="00F93077"/>
    <w:rsid w:val="00F9314B"/>
    <w:rsid w:val="00F932DA"/>
    <w:rsid w:val="00F937B3"/>
    <w:rsid w:val="00F93837"/>
    <w:rsid w:val="00F94ABF"/>
    <w:rsid w:val="00F94C54"/>
    <w:rsid w:val="00F9543A"/>
    <w:rsid w:val="00F97326"/>
    <w:rsid w:val="00FA0F4D"/>
    <w:rsid w:val="00FA49D5"/>
    <w:rsid w:val="00FA4B6E"/>
    <w:rsid w:val="00FA4C60"/>
    <w:rsid w:val="00FA579F"/>
    <w:rsid w:val="00FA5A44"/>
    <w:rsid w:val="00FA62CE"/>
    <w:rsid w:val="00FA7223"/>
    <w:rsid w:val="00FA725B"/>
    <w:rsid w:val="00FB0A1F"/>
    <w:rsid w:val="00FB12E4"/>
    <w:rsid w:val="00FB1A8F"/>
    <w:rsid w:val="00FB1C22"/>
    <w:rsid w:val="00FB28BE"/>
    <w:rsid w:val="00FB3F8B"/>
    <w:rsid w:val="00FB4A9E"/>
    <w:rsid w:val="00FB5F38"/>
    <w:rsid w:val="00FB6818"/>
    <w:rsid w:val="00FB6EB0"/>
    <w:rsid w:val="00FB7090"/>
    <w:rsid w:val="00FB768B"/>
    <w:rsid w:val="00FB7ADE"/>
    <w:rsid w:val="00FC02BD"/>
    <w:rsid w:val="00FC2D30"/>
    <w:rsid w:val="00FC3333"/>
    <w:rsid w:val="00FC3517"/>
    <w:rsid w:val="00FC368B"/>
    <w:rsid w:val="00FC56D4"/>
    <w:rsid w:val="00FC63C8"/>
    <w:rsid w:val="00FC6788"/>
    <w:rsid w:val="00FC6F07"/>
    <w:rsid w:val="00FD00A7"/>
    <w:rsid w:val="00FD03DB"/>
    <w:rsid w:val="00FD20A7"/>
    <w:rsid w:val="00FD23E9"/>
    <w:rsid w:val="00FD30BA"/>
    <w:rsid w:val="00FD3EC1"/>
    <w:rsid w:val="00FD4571"/>
    <w:rsid w:val="00FD48B1"/>
    <w:rsid w:val="00FD4C32"/>
    <w:rsid w:val="00FD4D7E"/>
    <w:rsid w:val="00FD4FCA"/>
    <w:rsid w:val="00FD5283"/>
    <w:rsid w:val="00FD5520"/>
    <w:rsid w:val="00FD58E9"/>
    <w:rsid w:val="00FD5FFD"/>
    <w:rsid w:val="00FD6AF1"/>
    <w:rsid w:val="00FD7E38"/>
    <w:rsid w:val="00FE1F21"/>
    <w:rsid w:val="00FE2B2C"/>
    <w:rsid w:val="00FE30DD"/>
    <w:rsid w:val="00FE5205"/>
    <w:rsid w:val="00FE5564"/>
    <w:rsid w:val="00FE56C0"/>
    <w:rsid w:val="00FE70E4"/>
    <w:rsid w:val="00FE7A21"/>
    <w:rsid w:val="00FF03DE"/>
    <w:rsid w:val="00FF4CF7"/>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3F3ABCF"/>
  <w15:docId w15:val="{128E6A9B-8A68-4BE5-B5A7-66A63F93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E64"/>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
    <w:name w:val="Heading #1_"/>
    <w:link w:val="Heading12"/>
    <w:rsid w:val="00352E64"/>
    <w:rPr>
      <w:rFonts w:ascii="Arial" w:hAnsi="Arial" w:cs="Arial"/>
      <w:b/>
      <w:bCs/>
      <w:sz w:val="28"/>
      <w:szCs w:val="28"/>
      <w:u w:val="none"/>
    </w:rPr>
  </w:style>
  <w:style w:type="paragraph" w:customStyle="1" w:styleId="Heading12">
    <w:name w:val="Heading #1"/>
    <w:basedOn w:val="Normal"/>
    <w:link w:val="Heading1"/>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
    <w:name w:val="Heading #13_"/>
    <w:link w:val="Heading130"/>
    <w:rsid w:val="00352E64"/>
    <w:rPr>
      <w:rFonts w:ascii="Times New Roman" w:hAnsi="Times New Roman" w:cs="Times New Roman"/>
      <w:spacing w:val="6"/>
      <w:u w:val="none"/>
    </w:rPr>
  </w:style>
  <w:style w:type="paragraph" w:customStyle="1" w:styleId="Heading130">
    <w:name w:val="Heading #13"/>
    <w:basedOn w:val="Normal"/>
    <w:link w:val="Heading13"/>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
    <w:link w:val="ftrefCharCharCharCharCharCharCharCharCharCharCharCharCharCharCharCharCharChar1CharCharCharCharCharCharCharCharCharChar"/>
    <w:uiPriority w:val="99"/>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unhideWhenUsed/>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jc w:val="both"/>
    </w:pPr>
    <w:rPr>
      <w:color w:val="auto"/>
      <w:sz w:val="20"/>
      <w:szCs w:val="20"/>
      <w:vertAlign w:val="superscript"/>
      <w:lang w:val="en-US" w:eastAsia="en-US"/>
    </w:rPr>
  </w:style>
  <w:style w:type="paragraph" w:customStyle="1" w:styleId="iu">
    <w:name w:val="Điều"/>
    <w:basedOn w:val="Normal"/>
    <w:link w:val="iuChar"/>
    <w:qFormat/>
    <w:rsid w:val="00790093"/>
    <w:pPr>
      <w:widowControl/>
      <w:spacing w:before="120" w:after="120" w:line="360" w:lineRule="exact"/>
      <w:ind w:firstLine="562"/>
      <w:jc w:val="both"/>
      <w:outlineLvl w:val="1"/>
    </w:pPr>
    <w:rPr>
      <w:rFonts w:ascii="Times New Roman" w:eastAsia="Calibri" w:hAnsi="Times New Roman"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8343D-551D-4245-9221-BE1893CBBA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3.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B1DE4A-2EBD-4CEE-9C3D-D5D87FA0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admin</cp:lastModifiedBy>
  <cp:revision>2</cp:revision>
  <cp:lastPrinted>2025-03-31T09:25:00Z</cp:lastPrinted>
  <dcterms:created xsi:type="dcterms:W3CDTF">2025-11-23T13:23:00Z</dcterms:created>
  <dcterms:modified xsi:type="dcterms:W3CDTF">2025-11-23T13:23:00Z</dcterms:modified>
</cp:coreProperties>
</file>