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4A0" w:firstRow="1" w:lastRow="0" w:firstColumn="1" w:lastColumn="0" w:noHBand="0" w:noVBand="1"/>
      </w:tblPr>
      <w:tblGrid>
        <w:gridCol w:w="2943"/>
        <w:gridCol w:w="6804"/>
      </w:tblGrid>
      <w:tr w:rsidR="00EE30AB" w:rsidRPr="0037588B" w:rsidTr="00274730">
        <w:trPr>
          <w:trHeight w:val="843"/>
        </w:trPr>
        <w:tc>
          <w:tcPr>
            <w:tcW w:w="2943" w:type="dxa"/>
          </w:tcPr>
          <w:p w:rsidR="00EE30AB" w:rsidRPr="0037588B" w:rsidRDefault="00EE30AB" w:rsidP="00B50C6A">
            <w:pPr>
              <w:keepNext/>
              <w:widowControl w:val="0"/>
              <w:tabs>
                <w:tab w:val="left" w:pos="851"/>
                <w:tab w:val="center" w:pos="4535"/>
                <w:tab w:val="left" w:pos="6450"/>
              </w:tabs>
              <w:spacing w:before="240" w:after="0" w:line="240" w:lineRule="auto"/>
              <w:jc w:val="center"/>
              <w:rPr>
                <w:rFonts w:eastAsia="Times New Roman" w:cs="Times New Roman"/>
                <w:b/>
                <w:spacing w:val="-2"/>
                <w:szCs w:val="26"/>
                <w:lang w:val="nl-NL"/>
              </w:rPr>
            </w:pPr>
            <w:bookmarkStart w:id="0" w:name="_GoBack"/>
            <w:bookmarkEnd w:id="0"/>
            <w:r w:rsidRPr="0037588B">
              <w:rPr>
                <w:rFonts w:eastAsia="Times New Roman" w:cs="Times New Roman"/>
                <w:szCs w:val="26"/>
              </w:rPr>
              <w:br w:type="page"/>
            </w:r>
            <w:r w:rsidRPr="0037588B">
              <w:rPr>
                <w:rFonts w:eastAsia="Times New Roman" w:cs="Times New Roman"/>
                <w:szCs w:val="26"/>
              </w:rPr>
              <w:br w:type="page"/>
            </w:r>
            <w:r w:rsidRPr="0037588B">
              <w:rPr>
                <w:rFonts w:eastAsia="Times New Roman" w:cs="Times New Roman"/>
                <w:szCs w:val="26"/>
              </w:rPr>
              <w:br w:type="page"/>
            </w:r>
            <w:r w:rsidRPr="0037588B">
              <w:rPr>
                <w:rFonts w:eastAsia="Times New Roman" w:cs="Times New Roman"/>
                <w:szCs w:val="26"/>
              </w:rPr>
              <w:br w:type="page"/>
            </w:r>
            <w:r w:rsidRPr="0037588B">
              <w:rPr>
                <w:rFonts w:eastAsia="Times New Roman" w:cs="Times New Roman"/>
                <w:spacing w:val="-2"/>
                <w:szCs w:val="26"/>
                <w:lang w:val="nl-NL"/>
              </w:rPr>
              <w:br w:type="column"/>
            </w:r>
            <w:r w:rsidRPr="0037588B">
              <w:rPr>
                <w:rFonts w:eastAsia="Times New Roman" w:cs="Times New Roman"/>
                <w:spacing w:val="-2"/>
                <w:szCs w:val="26"/>
                <w:lang w:val="nl-NL"/>
              </w:rPr>
              <w:br w:type="column"/>
            </w:r>
            <w:r w:rsidRPr="0037588B">
              <w:rPr>
                <w:rFonts w:eastAsia="Times New Roman" w:cs="Times New Roman"/>
                <w:spacing w:val="-2"/>
                <w:szCs w:val="26"/>
                <w:lang w:val="nl-NL"/>
              </w:rPr>
              <w:br w:type="page"/>
            </w:r>
            <w:r w:rsidRPr="0037588B">
              <w:rPr>
                <w:rFonts w:eastAsia="Times New Roman" w:cs="Times New Roman"/>
                <w:spacing w:val="-2"/>
                <w:szCs w:val="26"/>
                <w:lang w:val="nl-NL"/>
              </w:rPr>
              <w:br w:type="page"/>
            </w:r>
            <w:r w:rsidRPr="0037588B">
              <w:rPr>
                <w:rFonts w:eastAsia="Times New Roman" w:cs="Times New Roman"/>
                <w:spacing w:val="-2"/>
                <w:szCs w:val="26"/>
                <w:lang w:val="nl-NL"/>
              </w:rPr>
              <w:br w:type="page"/>
            </w:r>
            <w:r w:rsidRPr="0037588B">
              <w:rPr>
                <w:rFonts w:eastAsia="Times New Roman" w:cs="Times New Roman"/>
                <w:b/>
                <w:spacing w:val="-2"/>
                <w:szCs w:val="26"/>
                <w:lang w:val="nl-NL"/>
              </w:rPr>
              <w:t>BỘ TÀI CHÍNH</w:t>
            </w:r>
          </w:p>
          <w:p w:rsidR="00EE30AB" w:rsidRPr="0037588B" w:rsidRDefault="00EE30AB" w:rsidP="005766F6">
            <w:pPr>
              <w:keepNext/>
              <w:widowControl w:val="0"/>
              <w:tabs>
                <w:tab w:val="left" w:pos="851"/>
                <w:tab w:val="center" w:pos="4535"/>
                <w:tab w:val="left" w:pos="6450"/>
              </w:tabs>
              <w:spacing w:after="0" w:line="240" w:lineRule="auto"/>
              <w:jc w:val="center"/>
              <w:rPr>
                <w:rFonts w:eastAsia="Times New Roman" w:cs="Times New Roman"/>
                <w:spacing w:val="-2"/>
                <w:szCs w:val="26"/>
                <w:lang w:val="nl-NL"/>
              </w:rPr>
            </w:pPr>
            <w:r w:rsidRPr="0037588B">
              <w:rPr>
                <w:rFonts w:ascii="Arial" w:eastAsia="Times New Roman" w:hAnsi="Arial" w:cs="Times New Roman"/>
                <w:noProof/>
                <w:sz w:val="22"/>
              </w:rPr>
              <mc:AlternateContent>
                <mc:Choice Requires="wps">
                  <w:drawing>
                    <wp:anchor distT="0" distB="0" distL="114300" distR="114300" simplePos="0" relativeHeight="251659264" behindDoc="0" locked="0" layoutInCell="1" allowOverlap="1">
                      <wp:simplePos x="0" y="0"/>
                      <wp:positionH relativeFrom="column">
                        <wp:posOffset>645795</wp:posOffset>
                      </wp:positionH>
                      <wp:positionV relativeFrom="paragraph">
                        <wp:posOffset>31115</wp:posOffset>
                      </wp:positionV>
                      <wp:extent cx="467995" cy="0"/>
                      <wp:effectExtent l="11430"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F1251E" id="_x0000_t32" coordsize="21600,21600" o:spt="32" o:oned="t" path="m,l21600,21600e" filled="f">
                      <v:path arrowok="t" fillok="f" o:connecttype="none"/>
                      <o:lock v:ext="edit" shapetype="t"/>
                    </v:shapetype>
                    <v:shape id="Straight Arrow Connector 6" o:spid="_x0000_s1026" type="#_x0000_t32" style="position:absolute;margin-left:50.85pt;margin-top:2.45pt;width:3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0FJAIAAEk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"/>
                  </w:pict>
                </mc:Fallback>
              </mc:AlternateContent>
            </w:r>
          </w:p>
        </w:tc>
        <w:tc>
          <w:tcPr>
            <w:tcW w:w="6804" w:type="dxa"/>
          </w:tcPr>
          <w:p w:rsidR="00EE30AB" w:rsidRPr="0037588B" w:rsidRDefault="00EE30AB" w:rsidP="005766F6">
            <w:pPr>
              <w:keepNext/>
              <w:widowControl w:val="0"/>
              <w:spacing w:after="0" w:line="240" w:lineRule="auto"/>
              <w:jc w:val="center"/>
              <w:rPr>
                <w:rFonts w:eastAsia="Times New Roman" w:cs="Times New Roman"/>
                <w:b/>
                <w:sz w:val="28"/>
                <w:szCs w:val="28"/>
              </w:rPr>
            </w:pPr>
            <w:r w:rsidRPr="0037588B">
              <w:rPr>
                <w:rFonts w:eastAsia="Times New Roman" w:cs="Times New Roman"/>
                <w:b/>
                <w:sz w:val="28"/>
                <w:szCs w:val="28"/>
              </w:rPr>
              <w:t>CỘNG HÒA XÃ HỘI CHỦ NGHĨA VIỆT NAM</w:t>
            </w:r>
          </w:p>
          <w:p w:rsidR="00EE30AB" w:rsidRPr="0037588B" w:rsidRDefault="00EE30AB" w:rsidP="005766F6">
            <w:pPr>
              <w:keepNext/>
              <w:widowControl w:val="0"/>
              <w:spacing w:after="0" w:line="240" w:lineRule="auto"/>
              <w:jc w:val="center"/>
              <w:rPr>
                <w:rFonts w:eastAsia="Times New Roman" w:cs="Times New Roman"/>
                <w:b/>
                <w:sz w:val="28"/>
                <w:szCs w:val="28"/>
              </w:rPr>
            </w:pPr>
            <w:r w:rsidRPr="0037588B">
              <w:rPr>
                <w:rFonts w:eastAsia="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1048385</wp:posOffset>
                      </wp:positionH>
                      <wp:positionV relativeFrom="paragraph">
                        <wp:posOffset>215900</wp:posOffset>
                      </wp:positionV>
                      <wp:extent cx="2082800" cy="0"/>
                      <wp:effectExtent l="6350" t="8890" r="6350"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730A91" id="Straight Arrow Connector 5" o:spid="_x0000_s1026" type="#_x0000_t32" style="position:absolute;margin-left:82.55pt;margin-top:17pt;width:16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QE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UTobzVI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"/>
                  </w:pict>
                </mc:Fallback>
              </mc:AlternateContent>
            </w:r>
            <w:r w:rsidRPr="0037588B">
              <w:rPr>
                <w:rFonts w:eastAsia="Times New Roman" w:cs="Times New Roman"/>
                <w:b/>
                <w:sz w:val="28"/>
                <w:szCs w:val="28"/>
              </w:rPr>
              <w:t>Độc lập – Tự do – Hạnh phúc</w:t>
            </w:r>
          </w:p>
        </w:tc>
      </w:tr>
      <w:tr w:rsidR="00EE30AB" w:rsidRPr="0037588B" w:rsidTr="00274730">
        <w:trPr>
          <w:trHeight w:val="343"/>
        </w:trPr>
        <w:tc>
          <w:tcPr>
            <w:tcW w:w="2943" w:type="dxa"/>
          </w:tcPr>
          <w:p w:rsidR="00EE30AB" w:rsidRPr="0037588B" w:rsidRDefault="00EE30AB" w:rsidP="005766F6">
            <w:pPr>
              <w:keepNext/>
              <w:widowControl w:val="0"/>
              <w:tabs>
                <w:tab w:val="left" w:pos="851"/>
                <w:tab w:val="center" w:pos="4535"/>
                <w:tab w:val="left" w:pos="6450"/>
              </w:tabs>
              <w:spacing w:after="0" w:line="240" w:lineRule="auto"/>
              <w:jc w:val="center"/>
              <w:rPr>
                <w:rFonts w:eastAsia="Times New Roman" w:cs="Times New Roman"/>
                <w:szCs w:val="26"/>
              </w:rPr>
            </w:pPr>
            <w:r w:rsidRPr="0037588B">
              <w:rPr>
                <w:rFonts w:eastAsia="Times New Roman" w:cs="Times New Roman"/>
                <w:szCs w:val="26"/>
              </w:rPr>
              <w:t>Số:             /BC-BTC</w:t>
            </w:r>
          </w:p>
        </w:tc>
        <w:tc>
          <w:tcPr>
            <w:tcW w:w="6804" w:type="dxa"/>
          </w:tcPr>
          <w:p w:rsidR="00EE30AB" w:rsidRPr="0037588B" w:rsidRDefault="000D4E37" w:rsidP="00A40BAE">
            <w:pPr>
              <w:keepNext/>
              <w:widowControl w:val="0"/>
              <w:spacing w:after="0" w:line="240" w:lineRule="auto"/>
              <w:jc w:val="center"/>
              <w:rPr>
                <w:rFonts w:eastAsia="Times New Roman" w:cs="Times New Roman"/>
                <w:i/>
                <w:sz w:val="28"/>
                <w:szCs w:val="28"/>
              </w:rPr>
            </w:pPr>
            <w:r>
              <w:rPr>
                <w:rFonts w:eastAsia="Times New Roman" w:cs="Times New Roman"/>
                <w:i/>
                <w:sz w:val="28"/>
                <w:szCs w:val="28"/>
              </w:rPr>
              <w:t xml:space="preserve">Hà Nội, ngày        tháng </w:t>
            </w:r>
            <w:r w:rsidR="009640B0">
              <w:rPr>
                <w:rFonts w:eastAsia="Times New Roman" w:cs="Times New Roman"/>
                <w:i/>
                <w:sz w:val="28"/>
                <w:szCs w:val="28"/>
              </w:rPr>
              <w:t xml:space="preserve">12 </w:t>
            </w:r>
            <w:r w:rsidR="00EE30AB" w:rsidRPr="0037588B">
              <w:rPr>
                <w:rFonts w:eastAsia="Times New Roman" w:cs="Times New Roman"/>
                <w:i/>
                <w:sz w:val="28"/>
                <w:szCs w:val="28"/>
              </w:rPr>
              <w:t>năm 2025</w:t>
            </w:r>
          </w:p>
        </w:tc>
      </w:tr>
    </w:tbl>
    <w:p w:rsidR="00480E9B" w:rsidRPr="0037588B" w:rsidRDefault="00480E9B" w:rsidP="00C26784">
      <w:pPr>
        <w:keepNext/>
        <w:widowControl w:val="0"/>
        <w:spacing w:after="0" w:line="240" w:lineRule="auto"/>
        <w:rPr>
          <w:rFonts w:eastAsia="Times New Roman" w:cs="Times New Roman"/>
          <w:b/>
          <w:bCs/>
          <w:sz w:val="28"/>
          <w:szCs w:val="28"/>
        </w:rPr>
      </w:pPr>
    </w:p>
    <w:p w:rsidR="001B64FE" w:rsidRPr="0037588B" w:rsidRDefault="00EE30AB" w:rsidP="00FF2C23">
      <w:pPr>
        <w:keepNext/>
        <w:widowControl w:val="0"/>
        <w:spacing w:line="240" w:lineRule="auto"/>
        <w:jc w:val="center"/>
        <w:rPr>
          <w:rFonts w:eastAsia="Times New Roman" w:cs="Times New Roman"/>
          <w:b/>
          <w:bCs/>
          <w:sz w:val="28"/>
          <w:szCs w:val="28"/>
        </w:rPr>
      </w:pPr>
      <w:r w:rsidRPr="0037588B">
        <w:rPr>
          <w:rFonts w:eastAsia="Times New Roman" w:cs="Times New Roman"/>
          <w:b/>
          <w:bCs/>
          <w:sz w:val="28"/>
          <w:szCs w:val="28"/>
        </w:rPr>
        <w:t>BÁO CÁO</w:t>
      </w:r>
    </w:p>
    <w:p w:rsidR="00EE30AB" w:rsidRPr="0037588B" w:rsidRDefault="00EE30AB" w:rsidP="004E0F52">
      <w:pPr>
        <w:keepNext/>
        <w:widowControl w:val="0"/>
        <w:spacing w:after="0" w:line="240" w:lineRule="auto"/>
        <w:jc w:val="center"/>
        <w:rPr>
          <w:rFonts w:eastAsia="Times New Roman" w:cs="Times New Roman"/>
          <w:b/>
          <w:bCs/>
          <w:sz w:val="28"/>
          <w:szCs w:val="28"/>
        </w:rPr>
      </w:pPr>
      <w:r w:rsidRPr="0037588B">
        <w:rPr>
          <w:rFonts w:eastAsia="Times New Roman" w:cs="Times New Roman"/>
          <w:b/>
          <w:bCs/>
          <w:sz w:val="28"/>
          <w:szCs w:val="28"/>
        </w:rPr>
        <w:t>Tổng kết việc thi hành Nghị định số 68/2016/NĐ-CP ngày 01/07/2016</w:t>
      </w:r>
    </w:p>
    <w:p w:rsidR="00EE30AB" w:rsidRPr="0037588B" w:rsidRDefault="00EE30AB" w:rsidP="004E0F52">
      <w:pPr>
        <w:keepNext/>
        <w:widowControl w:val="0"/>
        <w:spacing w:after="0" w:line="240" w:lineRule="auto"/>
        <w:jc w:val="center"/>
        <w:rPr>
          <w:rFonts w:eastAsia="Times New Roman" w:cs="Times New Roman"/>
          <w:b/>
          <w:bCs/>
          <w:sz w:val="28"/>
          <w:szCs w:val="28"/>
        </w:rPr>
      </w:pPr>
      <w:r w:rsidRPr="0037588B">
        <w:rPr>
          <w:rFonts w:eastAsia="Times New Roman" w:cs="Times New Roman"/>
          <w:b/>
          <w:bCs/>
          <w:sz w:val="28"/>
          <w:szCs w:val="28"/>
        </w:rPr>
        <w:t>của Chính phủ quy định về điều kiện kinh doanh hàng miễn thuế, kho bãi, địa điểm làm thủ tục hải quan, tập kết, kiểm tra, giám sát hải quan và Nghị định số 67/2020/NĐ-CP ngày 15/6/2020 của Chính phủ sửa đổi, bổ sung</w:t>
      </w:r>
    </w:p>
    <w:p w:rsidR="00EE30AB" w:rsidRPr="0037588B" w:rsidRDefault="00EE30AB" w:rsidP="004E0F52">
      <w:pPr>
        <w:keepNext/>
        <w:widowControl w:val="0"/>
        <w:spacing w:after="0" w:line="240" w:lineRule="auto"/>
        <w:jc w:val="center"/>
        <w:rPr>
          <w:rFonts w:eastAsia="Times New Roman" w:cs="Times New Roman"/>
          <w:b/>
          <w:bCs/>
          <w:sz w:val="28"/>
          <w:szCs w:val="28"/>
        </w:rPr>
      </w:pPr>
      <w:r w:rsidRPr="0037588B">
        <w:rPr>
          <w:rFonts w:eastAsia="Times New Roman" w:cs="Times New Roman"/>
          <w:b/>
          <w:bCs/>
          <w:sz w:val="28"/>
          <w:szCs w:val="28"/>
        </w:rPr>
        <w:t>Nghị định số 68/2016/NĐ-CP</w:t>
      </w:r>
    </w:p>
    <w:p w:rsidR="00EE30AB" w:rsidRPr="0037588B" w:rsidRDefault="00EE30AB" w:rsidP="005766F6">
      <w:pPr>
        <w:keepNext/>
        <w:widowControl w:val="0"/>
        <w:spacing w:after="0" w:line="240" w:lineRule="auto"/>
        <w:jc w:val="center"/>
        <w:rPr>
          <w:rFonts w:eastAsia="Times New Roman" w:cs="Times New Roman"/>
          <w:sz w:val="28"/>
          <w:szCs w:val="28"/>
          <w:lang w:val="vi-VN"/>
        </w:rPr>
      </w:pPr>
      <w:r w:rsidRPr="0037588B">
        <w:rPr>
          <w:rFonts w:ascii="Arial" w:eastAsia="Times New Roman" w:hAnsi="Arial" w:cs="Times New Roman"/>
          <w:noProof/>
          <w:sz w:val="22"/>
        </w:rPr>
        <mc:AlternateContent>
          <mc:Choice Requires="wps">
            <w:drawing>
              <wp:anchor distT="0" distB="0" distL="114300" distR="114300" simplePos="0" relativeHeight="251660288" behindDoc="0" locked="0" layoutInCell="1" allowOverlap="1">
                <wp:simplePos x="0" y="0"/>
                <wp:positionH relativeFrom="column">
                  <wp:posOffset>2059305</wp:posOffset>
                </wp:positionH>
                <wp:positionV relativeFrom="paragraph">
                  <wp:posOffset>22225</wp:posOffset>
                </wp:positionV>
                <wp:extent cx="1692275" cy="635"/>
                <wp:effectExtent l="5715" t="13970" r="698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AF9E3A" id="Straight Arrow Connector 4" o:spid="_x0000_s1026" type="#_x0000_t32" style="position:absolute;margin-left:162.15pt;margin-top:1.75pt;width:133.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"/>
            </w:pict>
          </mc:Fallback>
        </mc:AlternateContent>
      </w:r>
    </w:p>
    <w:p w:rsidR="00EE30AB" w:rsidRPr="0037588B" w:rsidRDefault="00EE30AB" w:rsidP="005766F6">
      <w:pPr>
        <w:keepNext/>
        <w:widowControl w:val="0"/>
        <w:spacing w:after="0" w:line="240" w:lineRule="auto"/>
        <w:jc w:val="center"/>
        <w:rPr>
          <w:rFonts w:eastAsia="Times New Roman" w:cs="Times New Roman"/>
          <w:spacing w:val="-4"/>
          <w:sz w:val="16"/>
          <w:lang w:val="vi-VN"/>
        </w:rPr>
      </w:pPr>
    </w:p>
    <w:p w:rsidR="00EE30AB" w:rsidRPr="0037588B" w:rsidRDefault="00EE30AB" w:rsidP="00D71355">
      <w:pPr>
        <w:keepNext/>
        <w:widowControl w:val="0"/>
        <w:spacing w:before="120" w:line="360" w:lineRule="exact"/>
        <w:ind w:firstLine="720"/>
        <w:rPr>
          <w:rFonts w:eastAsia="Times New Roman" w:cs="Times New Roman"/>
          <w:spacing w:val="-2"/>
          <w:sz w:val="28"/>
          <w:szCs w:val="28"/>
        </w:rPr>
      </w:pPr>
      <w:r w:rsidRPr="0037588B">
        <w:rPr>
          <w:rFonts w:eastAsia="Times New Roman" w:cs="Times New Roman"/>
          <w:spacing w:val="-2"/>
          <w:sz w:val="28"/>
          <w:szCs w:val="28"/>
          <w:lang w:val="vi-VN"/>
        </w:rPr>
        <w:t>Thực hiện</w:t>
      </w:r>
      <w:r w:rsidRPr="0037588B">
        <w:rPr>
          <w:rFonts w:eastAsia="Times New Roman" w:cs="Times New Roman"/>
          <w:spacing w:val="-2"/>
          <w:sz w:val="28"/>
          <w:szCs w:val="28"/>
        </w:rPr>
        <w:t xml:space="preserve"> quy định của Luật Ban hành văn bản quy phạm pháp luật năm 2025, Bộ Tài chính đã tiến hành tổng kết việc thi hành N</w:t>
      </w:r>
      <w:r w:rsidRPr="0037588B">
        <w:rPr>
          <w:rFonts w:eastAsia="Times New Roman" w:cs="Times New Roman"/>
          <w:spacing w:val="-2"/>
          <w:sz w:val="28"/>
          <w:szCs w:val="28"/>
          <w:lang w:val="vi-VN"/>
        </w:rPr>
        <w:t xml:space="preserve">ghị định số 68/2016/NĐ-CP ngày </w:t>
      </w:r>
      <w:r w:rsidRPr="0037588B">
        <w:rPr>
          <w:rFonts w:eastAsia="Times New Roman" w:cs="Times New Roman"/>
          <w:bCs/>
          <w:sz w:val="28"/>
          <w:szCs w:val="28"/>
        </w:rPr>
        <w:t>01/07/2016</w:t>
      </w:r>
      <w:r w:rsidRPr="0037588B">
        <w:rPr>
          <w:rFonts w:eastAsia="Times New Roman" w:cs="Times New Roman"/>
          <w:b/>
          <w:bCs/>
          <w:sz w:val="28"/>
          <w:szCs w:val="28"/>
        </w:rPr>
        <w:t xml:space="preserve"> </w:t>
      </w:r>
      <w:r w:rsidRPr="0037588B">
        <w:rPr>
          <w:rFonts w:eastAsia="Times New Roman" w:cs="Times New Roman"/>
          <w:spacing w:val="-2"/>
          <w:sz w:val="28"/>
          <w:szCs w:val="28"/>
          <w:lang w:val="vi-VN"/>
        </w:rPr>
        <w:t>của Chính phủ quy định quy định về điều kiện kinh doanh hàng miễn thuế, kho bãi, địa điểm làm thủ tục hải quan, tập kết, kiểm tra, giám sát hải quan</w:t>
      </w:r>
      <w:r w:rsidRPr="0037588B">
        <w:rPr>
          <w:rFonts w:eastAsia="Times New Roman" w:cs="Times New Roman"/>
          <w:spacing w:val="-2"/>
          <w:sz w:val="28"/>
          <w:szCs w:val="28"/>
        </w:rPr>
        <w:t xml:space="preserve"> và Nghị định số 67/2020/NĐ-CP ngày 15/6/2020 của Chính phủ sửa đổi, bổ sung Nghị định số 68/2016/NĐ-CP. Kết quả như sau:</w:t>
      </w:r>
    </w:p>
    <w:p w:rsidR="00EE30AB" w:rsidRPr="0037588B" w:rsidRDefault="00EE30AB" w:rsidP="00D71355">
      <w:pPr>
        <w:keepNext/>
        <w:widowControl w:val="0"/>
        <w:numPr>
          <w:ilvl w:val="0"/>
          <w:numId w:val="1"/>
        </w:numPr>
        <w:tabs>
          <w:tab w:val="left" w:pos="993"/>
        </w:tabs>
        <w:spacing w:before="120" w:line="360" w:lineRule="exact"/>
        <w:ind w:left="0" w:firstLine="720"/>
        <w:jc w:val="left"/>
        <w:rPr>
          <w:rFonts w:eastAsia="Times New Roman" w:cs="Times New Roman"/>
          <w:b/>
          <w:spacing w:val="-2"/>
          <w:sz w:val="28"/>
          <w:szCs w:val="28"/>
          <w:lang w:val="vi-VN"/>
        </w:rPr>
      </w:pPr>
      <w:r w:rsidRPr="0037588B">
        <w:rPr>
          <w:rFonts w:eastAsia="Times New Roman" w:cs="Times New Roman"/>
          <w:b/>
          <w:spacing w:val="-2"/>
          <w:sz w:val="28"/>
          <w:szCs w:val="28"/>
        </w:rPr>
        <w:t>BỐI CẢNH THỰC HIỆN TỔNG KẾT</w:t>
      </w:r>
    </w:p>
    <w:p w:rsidR="00EE30AB" w:rsidRPr="0037588B" w:rsidRDefault="00EE30AB" w:rsidP="00D71355">
      <w:pPr>
        <w:pStyle w:val="ListParagraph"/>
        <w:keepNext/>
        <w:widowControl w:val="0"/>
        <w:numPr>
          <w:ilvl w:val="0"/>
          <w:numId w:val="4"/>
        </w:numPr>
        <w:tabs>
          <w:tab w:val="left" w:pos="993"/>
        </w:tabs>
        <w:spacing w:before="120" w:line="360" w:lineRule="exact"/>
        <w:jc w:val="left"/>
        <w:rPr>
          <w:rFonts w:eastAsia="Times New Roman" w:cs="Times New Roman"/>
          <w:sz w:val="28"/>
          <w:szCs w:val="28"/>
          <w:lang w:eastAsia="ja-JP"/>
        </w:rPr>
      </w:pPr>
      <w:r w:rsidRPr="0037588B">
        <w:rPr>
          <w:rFonts w:eastAsia="Times New Roman" w:cs="Times New Roman"/>
          <w:b/>
          <w:spacing w:val="-2"/>
          <w:sz w:val="28"/>
          <w:szCs w:val="28"/>
        </w:rPr>
        <w:t xml:space="preserve">Bối cảnh trong nước liên quan đến các chính sách </w:t>
      </w:r>
    </w:p>
    <w:p w:rsidR="00EE30AB" w:rsidRPr="0037588B" w:rsidRDefault="00EE30AB" w:rsidP="00D71355">
      <w:pPr>
        <w:keepNext/>
        <w:widowControl w:val="0"/>
        <w:shd w:val="clear" w:color="auto" w:fill="FFFFFF"/>
        <w:tabs>
          <w:tab w:val="left" w:pos="709"/>
        </w:tabs>
        <w:spacing w:before="120" w:line="360" w:lineRule="exact"/>
        <w:rPr>
          <w:rFonts w:eastAsia="Times New Roman" w:cs="Times New Roman"/>
          <w:sz w:val="28"/>
          <w:szCs w:val="28"/>
          <w:lang w:eastAsia="ja-JP"/>
        </w:rPr>
      </w:pPr>
      <w:r w:rsidRPr="0037588B">
        <w:rPr>
          <w:rFonts w:eastAsia="Times New Roman" w:cs="Times New Roman"/>
          <w:sz w:val="28"/>
          <w:szCs w:val="28"/>
          <w:lang w:eastAsia="ja-JP"/>
        </w:rPr>
        <w:tab/>
        <w:t>a) Ngày 08/01/2025, Chính phủ ban hành Nghị quyết số 01/NQ-CP về nhiệm vụ, giải pháp chủ yếu thực hiện Kế hoạch phát triển kinh tế - xã hội và dự toán ngân sách nhà nước năm 2025; Thủ tướng Chính phủ ban hành Quyết định số 150/QĐ-TTg ngày 16/01/2025 về Chương trình công tác năm 2025 của Chính phủ, Thủ tướng Chính phủ; Bộ Tài chính ban hành Quyết định số 212/QĐ-BTC ngày 14/2/2025 về việc triển khai thực hiện Chương trình công tác năm 2025 của Chính phủ, Thủ tướng Chính phủ; Bộ Tài chính hiện được giao chủ trì xây dựng kế hoạch thực hiện đề án trình Chính phủ ban hành Nghị định thay thế Nghị định số 68/2016/NĐ-CP và Nghị định số 67/2020/NĐ-CP.</w:t>
      </w:r>
    </w:p>
    <w:p w:rsidR="00EE30AB" w:rsidRPr="0037588B" w:rsidRDefault="00EE30AB" w:rsidP="00D71355">
      <w:pPr>
        <w:keepNext/>
        <w:widowControl w:val="0"/>
        <w:shd w:val="clear" w:color="auto" w:fill="FFFFFF"/>
        <w:spacing w:before="120" w:line="360" w:lineRule="exact"/>
        <w:ind w:firstLine="709"/>
        <w:rPr>
          <w:rFonts w:eastAsia="Times New Roman" w:cs="Times New Roman"/>
          <w:sz w:val="28"/>
          <w:szCs w:val="28"/>
        </w:rPr>
      </w:pPr>
      <w:r w:rsidRPr="0037588B">
        <w:rPr>
          <w:rFonts w:eastAsia="Times New Roman" w:cs="Times New Roman"/>
          <w:sz w:val="28"/>
          <w:szCs w:val="28"/>
        </w:rPr>
        <w:t xml:space="preserve">b) Ngày 20/5/2022, Thủ tướng Chính phủ ban hành Quyết định số 628/QĐ-TTg về việc phê duyệt Chiến lược phát triển hải quan đến năm 2030 với mục tiêu xây dựng Hải quan </w:t>
      </w:r>
      <w:r w:rsidRPr="0037588B">
        <w:rPr>
          <w:rFonts w:eastAsia="Times New Roman" w:cs="Times New Roman"/>
          <w:sz w:val="28"/>
          <w:szCs w:val="28"/>
        </w:rPr>
        <w:lastRenderedPageBreak/>
        <w:t>Việt Nam chính quy, hiện đại, ngang tầm Hải quan các nước phát triển trên thế giới, dẫn đầu trong thực hiện Chính phủ số, với mô hình Hải quan số, Hải quan thông minh. Nâng cao chất lượng phục vụ người dân, doanh nghiệp trong thực hiện thủ tục hải quan, quản lý hải quan. Quản lý thu thuế đối với hoạt động xuất nhập khẩu hiệu quả. Tạo thuận lợi cho hoạt động thương mại, du lịch và vận tải hợp pháp qua biên giới, tạo môi trường xuất nhập khẩu minh bạch, công bằng, góp phần nâng cao năng lực cạnh tranh quốc gia. Phòng, chống buôn lậu, gian lận thương mại và vận chuyển trái phép hàng hóa qua biên giới, góp phần đảm bảo an ninh, an toàn xã hội và bảo vệ lợi ích, chủ quyền quốc gia.</w:t>
      </w:r>
    </w:p>
    <w:p w:rsidR="00EE30AB" w:rsidRPr="0037588B" w:rsidRDefault="00EE30AB" w:rsidP="00D71355">
      <w:pPr>
        <w:keepNext/>
        <w:widowControl w:val="0"/>
        <w:shd w:val="clear" w:color="auto" w:fill="FFFFFF"/>
        <w:tabs>
          <w:tab w:val="left" w:pos="1134"/>
        </w:tabs>
        <w:spacing w:before="120" w:line="360" w:lineRule="exact"/>
        <w:ind w:firstLine="709"/>
        <w:rPr>
          <w:rFonts w:eastAsia="Times New Roman" w:cs="Times New Roman"/>
          <w:sz w:val="28"/>
          <w:szCs w:val="28"/>
          <w:lang w:eastAsia="ja-JP"/>
        </w:rPr>
      </w:pPr>
      <w:r w:rsidRPr="0037588B">
        <w:rPr>
          <w:rFonts w:eastAsia="Times New Roman" w:cs="Times New Roman"/>
          <w:sz w:val="28"/>
          <w:szCs w:val="28"/>
          <w:lang w:eastAsia="ja-JP"/>
        </w:rPr>
        <w:t>c) Tại Nghị quyết số 02/NQ-CP ngày 08/01/2025 của Chính phủ</w:t>
      </w:r>
      <w:bookmarkStart w:id="1" w:name="loai_1_name"/>
      <w:r w:rsidRPr="0037588B">
        <w:rPr>
          <w:rFonts w:eastAsia="Times New Roman" w:cs="Times New Roman"/>
          <w:sz w:val="28"/>
          <w:szCs w:val="28"/>
          <w:lang w:eastAsia="ja-JP"/>
        </w:rPr>
        <w:t xml:space="preserve"> về những nhiệm vụ, giải  pháp chủ yếu cải thiện môi trường kinh doanh, nâng cao năng lực cạnh tranh quốc gia năm 2025</w:t>
      </w:r>
      <w:bookmarkEnd w:id="1"/>
      <w:r w:rsidRPr="0037588B">
        <w:rPr>
          <w:rFonts w:eastAsia="Times New Roman" w:cs="Times New Roman"/>
          <w:sz w:val="28"/>
          <w:szCs w:val="28"/>
          <w:lang w:eastAsia="ja-JP"/>
        </w:rPr>
        <w:t>.</w:t>
      </w:r>
    </w:p>
    <w:p w:rsidR="00EE30AB" w:rsidRPr="0037588B" w:rsidRDefault="00EE30AB" w:rsidP="00D71355">
      <w:pPr>
        <w:keepNext/>
        <w:widowControl w:val="0"/>
        <w:shd w:val="clear" w:color="auto" w:fill="FFFFFF"/>
        <w:spacing w:before="120" w:line="360" w:lineRule="exact"/>
        <w:ind w:firstLine="709"/>
        <w:rPr>
          <w:rFonts w:eastAsia="Times New Roman" w:cs="Times New Roman"/>
          <w:sz w:val="28"/>
          <w:szCs w:val="28"/>
        </w:rPr>
      </w:pPr>
      <w:r w:rsidRPr="0037588B">
        <w:rPr>
          <w:rFonts w:eastAsia="Times New Roman" w:cs="Times New Roman"/>
          <w:spacing w:val="-2"/>
          <w:sz w:val="28"/>
          <w:szCs w:val="28"/>
        </w:rPr>
        <w:t>d) Ngày 06/12/2024, Ban chỉ đạo về tổng kết việc thực hiện Nghị quyết số 18-NQ/TW ban hành kế hoạch số 141/KH-BCĐTKNQ18 về định hướng sắp xếp, tinh gọn tổ chức bộ máy của Chính phủ. Theo đó đến nay Bộ Tài chính đã hoàn thiện việc rà soát, xây dựng sắp xếp tổ chức bộ máy của các Tổng cục, trong đó bao gồm việc xây dựng mô hình tổ chức bộ máy mới của Tổng cục Hải quan</w:t>
      </w:r>
      <w:r w:rsidRPr="0037588B">
        <w:rPr>
          <w:rFonts w:eastAsia="Times New Roman" w:cs="Times New Roman"/>
          <w:sz w:val="28"/>
          <w:szCs w:val="28"/>
        </w:rPr>
        <w:t xml:space="preserve">. </w:t>
      </w:r>
    </w:p>
    <w:p w:rsidR="00EE30AB" w:rsidRPr="0037588B" w:rsidRDefault="00EE30AB" w:rsidP="00D71355">
      <w:pPr>
        <w:keepNext/>
        <w:widowControl w:val="0"/>
        <w:shd w:val="clear" w:color="auto" w:fill="FFFFFF"/>
        <w:spacing w:before="120" w:line="360" w:lineRule="exact"/>
        <w:ind w:firstLine="709"/>
        <w:rPr>
          <w:rFonts w:eastAsia="Times New Roman" w:cs="Times New Roman"/>
          <w:sz w:val="28"/>
          <w:szCs w:val="28"/>
        </w:rPr>
      </w:pPr>
      <w:r w:rsidRPr="0037588B">
        <w:rPr>
          <w:rFonts w:eastAsia="Times New Roman" w:cs="Times New Roman"/>
          <w:sz w:val="28"/>
          <w:szCs w:val="28"/>
        </w:rPr>
        <w:t>Ngày 24/02/2025, Chính phủ ban hành Nghị định số 29/2025/NĐ-CP quy định chức năng, nhiệm vụ, quyền hạn và cơ cấu tổ chức của Bộ Tài chính theo đó sắp xếp, tổ chức lại Tổng cục Hải quan thành Cục Hải quan, mô hình hoạt động của Cục Hải quan gồm 03 cấp: Cục Hải quan, Chi cục Hải quan khu vực và Hải quan cửa khẩu/ Hải quan ngoài cửa khẩu.</w:t>
      </w:r>
    </w:p>
    <w:p w:rsidR="00EE30AB" w:rsidRPr="0037588B" w:rsidRDefault="00EE30AB" w:rsidP="00D71355">
      <w:pPr>
        <w:keepNext/>
        <w:widowControl w:val="0"/>
        <w:spacing w:before="120" w:line="360" w:lineRule="exact"/>
        <w:ind w:firstLine="709"/>
        <w:rPr>
          <w:rFonts w:eastAsia="Yu Gothic" w:cs="Times New Roman"/>
          <w:bCs/>
          <w:sz w:val="28"/>
          <w:szCs w:val="28"/>
          <w:lang w:eastAsia="ja-JP"/>
        </w:rPr>
      </w:pPr>
      <w:r w:rsidRPr="0037588B">
        <w:rPr>
          <w:rFonts w:eastAsia="Yu Gothic" w:cs="Times New Roman"/>
          <w:sz w:val="28"/>
          <w:szCs w:val="28"/>
          <w:lang w:eastAsia="ja-JP"/>
        </w:rPr>
        <w:t xml:space="preserve">d) </w:t>
      </w:r>
      <w:r w:rsidRPr="0037588B">
        <w:rPr>
          <w:rFonts w:eastAsia="Yu Gothic" w:cs="Times New Roman"/>
          <w:bCs/>
          <w:sz w:val="28"/>
          <w:szCs w:val="28"/>
          <w:lang w:eastAsia="ja-JP"/>
        </w:rPr>
        <w:t>Nghị quyết số 57-NQ/TW ngày 22/12/2024 của Bộ Chính trị về đột phá phát triển khoa học, công nghệ, đổi mới sáng tạo và chuyển đổi số quốc gia đã nêu rõ: “</w:t>
      </w:r>
      <w:r w:rsidRPr="0037588B">
        <w:rPr>
          <w:rFonts w:eastAsia="Yu Gothic" w:cs="Times New Roman"/>
          <w:bCs/>
          <w:i/>
          <w:sz w:val="28"/>
          <w:szCs w:val="28"/>
          <w:lang w:eastAsia="ja-JP"/>
        </w:rPr>
        <w:t xml:space="preserve">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w:t>
      </w:r>
      <w:r w:rsidRPr="0037588B">
        <w:rPr>
          <w:rFonts w:eastAsia="Yu Gothic" w:cs="Times New Roman"/>
          <w:bCs/>
          <w:sz w:val="28"/>
          <w:szCs w:val="28"/>
          <w:lang w:eastAsia="ja-JP"/>
        </w:rPr>
        <w:t xml:space="preserve">Để triển khai thực hiện, Quốc hội đã ban hành Nghị quyết số 193/2025/QH15 ngày 19/2/2025 về thí điểm một số cơ chế, chính sách đặc biệt tạo đột phá phát triển khoa học, công nghệ, đổi mới </w:t>
      </w:r>
      <w:r w:rsidRPr="0037588B">
        <w:rPr>
          <w:rFonts w:eastAsia="Yu Gothic" w:cs="Times New Roman"/>
          <w:bCs/>
          <w:sz w:val="28"/>
          <w:szCs w:val="28"/>
          <w:lang w:eastAsia="ja-JP"/>
        </w:rPr>
        <w:lastRenderedPageBreak/>
        <w:t xml:space="preserve">sáng tạo và chuyển đổi số quốc gia. </w:t>
      </w:r>
    </w:p>
    <w:p w:rsidR="00EE30AB" w:rsidRPr="0037588B" w:rsidRDefault="00EE30AB" w:rsidP="00D71355">
      <w:pPr>
        <w:keepNext/>
        <w:widowControl w:val="0"/>
        <w:spacing w:before="120" w:line="360" w:lineRule="exact"/>
        <w:ind w:firstLine="709"/>
        <w:rPr>
          <w:rFonts w:eastAsia="Yu Gothic" w:cs="Times New Roman"/>
          <w:bCs/>
          <w:sz w:val="28"/>
          <w:szCs w:val="28"/>
          <w:lang w:eastAsia="ja-JP"/>
        </w:rPr>
      </w:pPr>
      <w:r w:rsidRPr="0037588B">
        <w:rPr>
          <w:rFonts w:eastAsia="Yu Gothic" w:cs="Times New Roman"/>
          <w:bCs/>
          <w:sz w:val="28"/>
          <w:szCs w:val="28"/>
          <w:lang w:eastAsia="ja-JP"/>
        </w:rPr>
        <w:t>đ) Nghị quyết số 71/NQ-CP ngày 01/4/2025 của Chính phủ sửa đổi, bổ sung cập nhật Chương trình hành động của Chính phủ thực hiện Nghị quyết 57-NQ/TW ngày 22/12/2024 của Bộ Chính trị về đột phá phát triển khoa học, công nghệ, đổi mới sáng tạo và chuyển đổi số quốc gia.</w:t>
      </w:r>
    </w:p>
    <w:p w:rsidR="00EE30AB" w:rsidRPr="0037588B" w:rsidRDefault="00EE30AB" w:rsidP="00D71355">
      <w:pPr>
        <w:keepNext/>
        <w:widowControl w:val="0"/>
        <w:spacing w:before="120" w:line="360" w:lineRule="exact"/>
        <w:ind w:firstLine="709"/>
        <w:rPr>
          <w:rFonts w:eastAsia="Yu Gothic" w:cs="Times New Roman"/>
          <w:bCs/>
          <w:iCs/>
          <w:sz w:val="28"/>
          <w:szCs w:val="28"/>
          <w:lang w:eastAsia="ja-JP"/>
        </w:rPr>
      </w:pPr>
      <w:r w:rsidRPr="0037588B">
        <w:rPr>
          <w:rFonts w:eastAsia="Yu Gothic" w:cs="Times New Roman"/>
          <w:bCs/>
          <w:sz w:val="28"/>
          <w:szCs w:val="28"/>
          <w:lang w:eastAsia="ja-JP"/>
        </w:rPr>
        <w:t xml:space="preserve">e) Tại điểm 2 Nghị quyết số 192/2025/QH15 ngày 19/2/2025 về bổ sung Kế hoạch phát triển kinh tế - xã hội năm 2025 với mục tiêu tăng trưởng đạt 8% trở lên đã nêu: </w:t>
      </w:r>
      <w:r w:rsidRPr="0037588B">
        <w:rPr>
          <w:rFonts w:eastAsia="Yu Gothic" w:cs="Times New Roman"/>
          <w:bCs/>
          <w:i/>
          <w:iCs/>
          <w:sz w:val="28"/>
          <w:szCs w:val="28"/>
          <w:lang w:eastAsia="ja-JP"/>
        </w:rPr>
        <w:t>“Đẩy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p>
    <w:p w:rsidR="00EE30AB" w:rsidRPr="0037588B" w:rsidRDefault="00EE30AB" w:rsidP="00D71355">
      <w:pPr>
        <w:keepNext/>
        <w:widowControl w:val="0"/>
        <w:tabs>
          <w:tab w:val="left" w:pos="993"/>
        </w:tabs>
        <w:spacing w:before="120" w:line="360" w:lineRule="exact"/>
        <w:ind w:firstLine="709"/>
        <w:rPr>
          <w:rFonts w:eastAsia="Yu Gothic" w:cs="Times New Roman"/>
          <w:i/>
          <w:sz w:val="28"/>
          <w:szCs w:val="28"/>
          <w:lang w:eastAsia="ja-JP"/>
        </w:rPr>
      </w:pPr>
      <w:r w:rsidRPr="0037588B">
        <w:rPr>
          <w:rFonts w:eastAsia="Yu Gothic" w:cs="Times New Roman"/>
          <w:sz w:val="28"/>
          <w:szCs w:val="28"/>
          <w:lang w:eastAsia="ja-JP"/>
        </w:rPr>
        <w:t>g) Điểm d khoản 4 mục V Điều 1 Quyết định số 1018/QĐ-TTg ngày 21/9/2024 của Thủ tướng Ban hành chiến lược phát triển công nghiệp bán dẫn Việt Nam đến năm 2030 tầm nhìn 2050: “</w:t>
      </w:r>
      <w:r w:rsidRPr="0037588B">
        <w:rPr>
          <w:rFonts w:eastAsia="Yu Gothic" w:cs="Times New Roman"/>
          <w:i/>
          <w:sz w:val="28"/>
          <w:szCs w:val="28"/>
          <w:lang w:eastAsia="ja-JP"/>
        </w:rPr>
        <w:t>Thiết lập cơ chế làn xanh và các cơ chế khác để tạo thuận lợi cho doanh nghiệp phụ trợ, doanh nghiệp xuất nhập khẩu hàng hoá, nguyên liệu, vật tư, linh kiện liên quan đến công nghiệp bán dẫn, thiết bị dân dụng, chuyên dụng thế hệ mới</w:t>
      </w:r>
      <w:r w:rsidRPr="0037588B">
        <w:rPr>
          <w:rFonts w:eastAsia="Yu Gothic" w:cs="Times New Roman"/>
          <w:sz w:val="28"/>
          <w:szCs w:val="28"/>
          <w:lang w:eastAsia="ja-JP"/>
        </w:rPr>
        <w:t>”</w:t>
      </w:r>
      <w:r w:rsidRPr="0037588B">
        <w:rPr>
          <w:rFonts w:eastAsia="Yu Gothic" w:cs="Times New Roman"/>
          <w:i/>
          <w:sz w:val="28"/>
          <w:szCs w:val="28"/>
          <w:lang w:eastAsia="ja-JP"/>
        </w:rPr>
        <w:t>.</w:t>
      </w:r>
    </w:p>
    <w:p w:rsidR="00EE30AB" w:rsidRPr="0037588B" w:rsidRDefault="00EE30AB" w:rsidP="00D71355">
      <w:pPr>
        <w:keepNext/>
        <w:widowControl w:val="0"/>
        <w:tabs>
          <w:tab w:val="left" w:pos="993"/>
        </w:tabs>
        <w:spacing w:before="120" w:line="360" w:lineRule="exact"/>
        <w:ind w:firstLine="709"/>
        <w:rPr>
          <w:rFonts w:eastAsia="Yu Gothic" w:cs="Times New Roman"/>
          <w:i/>
          <w:sz w:val="28"/>
          <w:szCs w:val="28"/>
          <w:shd w:val="clear" w:color="auto" w:fill="FFFFFF"/>
          <w:lang w:eastAsia="ja-JP"/>
        </w:rPr>
      </w:pPr>
      <w:r w:rsidRPr="0037588B">
        <w:rPr>
          <w:rFonts w:eastAsia="Yu Gothic" w:cs="Times New Roman"/>
          <w:bCs/>
          <w:sz w:val="28"/>
          <w:szCs w:val="28"/>
          <w:lang w:eastAsia="ja-JP"/>
        </w:rPr>
        <w:t>h) Nghị quyết số 142/2024/QH15 ngày 29/6/2024 của Quốc hội về kỳ họp thứ 7, Quốc hội khóa XV đã nêu:</w:t>
      </w:r>
      <w:r w:rsidRPr="0037588B">
        <w:rPr>
          <w:rFonts w:eastAsia="Yu Gothic" w:cs="Times New Roman"/>
          <w:bCs/>
          <w:i/>
          <w:sz w:val="28"/>
          <w:szCs w:val="28"/>
          <w:lang w:eastAsia="ja-JP"/>
        </w:rPr>
        <w:t xml:space="preserve"> “</w:t>
      </w:r>
      <w:r w:rsidRPr="0037588B">
        <w:rPr>
          <w:rFonts w:eastAsia="Yu Gothic" w:cs="Times New Roman"/>
          <w:i/>
          <w:sz w:val="28"/>
          <w:szCs w:val="28"/>
          <w:shd w:val="clear" w:color="auto" w:fill="FFFFFF"/>
          <w:lang w:eastAsia="ja-JP"/>
        </w:rPr>
        <w:t>Tiếp tục đẩy mạnh số hóa hồ sơ, kết quả giải quyết thủ tục hành chính, nâng cao chất lượng phục vụ người dân, doanh nghiệp trong thực hiện thủ tục hành chính, cung cấp dịch vụ công trực tuyến;… đẩy mạnh kết nối, tích hợp, chia sẻ các thông tin, dữ liệu phục vụ chỉ đạo, điều hành và giải quyết thủ tục hành chính, cung ứng dịch vụ công”.</w:t>
      </w:r>
    </w:p>
    <w:p w:rsidR="00EE30AB" w:rsidRPr="0037588B" w:rsidRDefault="00EE30AB" w:rsidP="00D71355">
      <w:pPr>
        <w:keepNext/>
        <w:widowControl w:val="0"/>
        <w:tabs>
          <w:tab w:val="left" w:pos="993"/>
        </w:tabs>
        <w:spacing w:before="120" w:line="360" w:lineRule="exact"/>
        <w:ind w:firstLine="709"/>
        <w:rPr>
          <w:rFonts w:eastAsia="Yu Gothic" w:cs="Times New Roman"/>
          <w:sz w:val="28"/>
          <w:szCs w:val="28"/>
          <w:lang w:eastAsia="ja-JP"/>
        </w:rPr>
      </w:pPr>
      <w:r w:rsidRPr="0037588B">
        <w:rPr>
          <w:rFonts w:eastAsia="Yu Gothic" w:cs="Times New Roman"/>
          <w:sz w:val="28"/>
          <w:szCs w:val="28"/>
          <w:lang w:eastAsia="ja-JP"/>
        </w:rPr>
        <w:t>i) Nghị quyết số 66/NQ-CP ngày 26/3/2025 của Chính phủ về chương trình cắt giảm, đơn giản hóa thủ tục hành chính liên quan đến hoạt động sản xuất, kinh doanh năm 2025 và 2026.</w:t>
      </w:r>
    </w:p>
    <w:p w:rsidR="00EE30AB" w:rsidRDefault="00EE30AB" w:rsidP="00D71355">
      <w:pPr>
        <w:keepNext/>
        <w:widowControl w:val="0"/>
        <w:tabs>
          <w:tab w:val="left" w:pos="993"/>
        </w:tabs>
        <w:spacing w:before="120" w:line="360" w:lineRule="exact"/>
        <w:ind w:firstLine="709"/>
        <w:rPr>
          <w:rFonts w:eastAsia="Yu Gothic" w:cs="Times New Roman"/>
          <w:sz w:val="28"/>
          <w:szCs w:val="28"/>
        </w:rPr>
      </w:pPr>
      <w:r w:rsidRPr="00073677">
        <w:rPr>
          <w:rFonts w:eastAsia="Yu Gothic" w:cs="Times New Roman"/>
          <w:sz w:val="28"/>
          <w:szCs w:val="28"/>
        </w:rPr>
        <w:t xml:space="preserve">k) </w:t>
      </w:r>
      <w:r w:rsidR="00073677" w:rsidRPr="00073677">
        <w:rPr>
          <w:rFonts w:eastAsia="Calibri" w:cs="Times New Roman"/>
          <w:iCs/>
          <w:sz w:val="28"/>
          <w:szCs w:val="24"/>
        </w:rPr>
        <w:t xml:space="preserve">Luật số 90/2025/QH15 ngày 25 tháng 6 năm 2025 </w:t>
      </w:r>
      <w:r w:rsidRPr="00073677">
        <w:rPr>
          <w:rFonts w:eastAsia="Yu Gothic" w:cs="Times New Roman"/>
          <w:sz w:val="28"/>
          <w:szCs w:val="28"/>
        </w:rPr>
        <w:t>sửa đổi</w:t>
      </w:r>
      <w:r w:rsidRPr="0037588B">
        <w:rPr>
          <w:rFonts w:eastAsia="Yu Gothic" w:cs="Times New Roman"/>
          <w:sz w:val="28"/>
          <w:szCs w:val="28"/>
        </w:rPr>
        <w:t>, bổ</w:t>
      </w:r>
      <w:r w:rsidR="00DB1374">
        <w:rPr>
          <w:rFonts w:eastAsia="Yu Gothic" w:cs="Times New Roman"/>
          <w:sz w:val="28"/>
          <w:szCs w:val="28"/>
        </w:rPr>
        <w:t xml:space="preserve"> sung </w:t>
      </w:r>
      <w:r w:rsidRPr="0037588B">
        <w:rPr>
          <w:rFonts w:eastAsia="Yu Gothic" w:cs="Times New Roman"/>
          <w:sz w:val="28"/>
          <w:szCs w:val="28"/>
        </w:rPr>
        <w:t>một số điều của Luật đấu thầu; Luật Đầu tư theo phương thức đ</w:t>
      </w:r>
      <w:r w:rsidR="00FF62A5">
        <w:rPr>
          <w:rFonts w:eastAsia="Yu Gothic" w:cs="Times New Roman"/>
          <w:sz w:val="28"/>
          <w:szCs w:val="28"/>
        </w:rPr>
        <w:t>ố</w:t>
      </w:r>
      <w:r w:rsidRPr="0037588B">
        <w:rPr>
          <w:rFonts w:eastAsia="Yu Gothic" w:cs="Times New Roman"/>
          <w:sz w:val="28"/>
          <w:szCs w:val="28"/>
        </w:rPr>
        <w:t xml:space="preserve">i tác công tư; Luật Hải quan; Luật Thuế xuất </w:t>
      </w:r>
      <w:r w:rsidRPr="0037588B">
        <w:rPr>
          <w:rFonts w:eastAsia="Yu Gothic" w:cs="Times New Roman"/>
          <w:sz w:val="28"/>
          <w:szCs w:val="28"/>
        </w:rPr>
        <w:lastRenderedPageBreak/>
        <w:t>khẩu, thuế nhập khẩu; Luật đầu tư; Luật Đầu tư công; Luật quản lý, sử dụng tài sản công.</w:t>
      </w:r>
    </w:p>
    <w:p w:rsidR="00073677" w:rsidRPr="00073677" w:rsidRDefault="00073677" w:rsidP="00073677">
      <w:pPr>
        <w:keepNext/>
        <w:widowControl w:val="0"/>
        <w:tabs>
          <w:tab w:val="left" w:pos="993"/>
        </w:tabs>
        <w:spacing w:before="120" w:line="360" w:lineRule="exact"/>
        <w:ind w:firstLine="709"/>
        <w:rPr>
          <w:rFonts w:eastAsia="Yu Gothic" w:cs="Times New Roman"/>
          <w:iCs/>
          <w:sz w:val="28"/>
          <w:szCs w:val="28"/>
        </w:rPr>
      </w:pPr>
      <w:r w:rsidRPr="00073677">
        <w:rPr>
          <w:rFonts w:eastAsia="Yu Gothic" w:cs="Times New Roman"/>
          <w:sz w:val="28"/>
          <w:szCs w:val="28"/>
        </w:rPr>
        <w:t xml:space="preserve">l) </w:t>
      </w:r>
      <w:r w:rsidRPr="00073677">
        <w:rPr>
          <w:rFonts w:eastAsia="Yu Gothic" w:cs="Times New Roman"/>
          <w:iCs/>
          <w:sz w:val="28"/>
          <w:szCs w:val="28"/>
        </w:rPr>
        <w:t>Nghị quyết số 222/2025/QH15 ngày 27/6/2025 của Quốc hội khóa XV, về Trung tâm tài chính quốc tế tại Việt Nam</w:t>
      </w:r>
      <w:r>
        <w:rPr>
          <w:rFonts w:eastAsia="Yu Gothic" w:cs="Times New Roman"/>
          <w:iCs/>
          <w:sz w:val="28"/>
          <w:szCs w:val="28"/>
        </w:rPr>
        <w:t>.</w:t>
      </w:r>
    </w:p>
    <w:p w:rsidR="00073677" w:rsidRPr="00073677" w:rsidRDefault="00073677" w:rsidP="00073677">
      <w:pPr>
        <w:keepNext/>
        <w:widowControl w:val="0"/>
        <w:tabs>
          <w:tab w:val="left" w:pos="993"/>
        </w:tabs>
        <w:spacing w:before="120" w:line="360" w:lineRule="exact"/>
        <w:ind w:firstLine="709"/>
        <w:rPr>
          <w:rFonts w:eastAsia="Yu Gothic" w:cs="Times New Roman"/>
          <w:sz w:val="28"/>
          <w:szCs w:val="28"/>
        </w:rPr>
      </w:pPr>
      <w:r>
        <w:rPr>
          <w:rFonts w:eastAsia="Yu Gothic" w:cs="Times New Roman"/>
          <w:iCs/>
          <w:sz w:val="28"/>
          <w:szCs w:val="28"/>
        </w:rPr>
        <w:t xml:space="preserve">m) </w:t>
      </w:r>
      <w:r w:rsidRPr="00073677">
        <w:rPr>
          <w:rFonts w:eastAsia="Yu Gothic" w:cs="Times New Roman"/>
          <w:iCs/>
          <w:sz w:val="28"/>
          <w:szCs w:val="28"/>
        </w:rPr>
        <w:t>Nghị quyết số 136/2024/QH15 ngày 26/6/2024 của Quốc hội khóa XV và Quyết định số 1142/QĐ-TTg ngày 13/6/2025 của Thủ tướng Chính phủ về việc thành lập khu thương mại tự do thành phố Đà Nẵng</w:t>
      </w:r>
      <w:r>
        <w:rPr>
          <w:rFonts w:eastAsia="Yu Gothic" w:cs="Times New Roman"/>
          <w:iCs/>
          <w:sz w:val="28"/>
          <w:szCs w:val="28"/>
        </w:rPr>
        <w:t>.</w:t>
      </w:r>
    </w:p>
    <w:p w:rsidR="00EE30AB" w:rsidRPr="0037588B" w:rsidRDefault="00EE30AB" w:rsidP="00D71355">
      <w:pPr>
        <w:pStyle w:val="ListParagraph"/>
        <w:keepNext/>
        <w:widowControl w:val="0"/>
        <w:numPr>
          <w:ilvl w:val="0"/>
          <w:numId w:val="4"/>
        </w:numPr>
        <w:tabs>
          <w:tab w:val="left" w:pos="993"/>
        </w:tabs>
        <w:spacing w:before="120" w:line="360" w:lineRule="exact"/>
        <w:jc w:val="left"/>
        <w:rPr>
          <w:rFonts w:eastAsia="Times New Roman" w:cs="Times New Roman"/>
          <w:b/>
          <w:spacing w:val="-2"/>
          <w:sz w:val="28"/>
          <w:szCs w:val="28"/>
        </w:rPr>
      </w:pPr>
      <w:r w:rsidRPr="0037588B">
        <w:rPr>
          <w:rFonts w:eastAsia="Times New Roman" w:cs="Times New Roman"/>
          <w:b/>
          <w:spacing w:val="-2"/>
          <w:sz w:val="28"/>
          <w:szCs w:val="28"/>
        </w:rPr>
        <w:t>Quá trình thực hiện tổng kết</w:t>
      </w:r>
    </w:p>
    <w:p w:rsidR="00EE30AB" w:rsidRPr="0037588B" w:rsidRDefault="00EE30AB"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xml:space="preserve">Bộ Tài chính (Cục Hải quan) đã chủ trì, phối hợp với các đơn vị thực hiện rà soát, tổng kết tình hình thi hành Nghị định số 68/2016/NĐ-CP ngày 01/07/2016 của Chính phủ </w:t>
      </w:r>
      <w:r w:rsidRPr="0037588B">
        <w:rPr>
          <w:rFonts w:eastAsia="Times New Roman" w:cs="Times New Roman"/>
          <w:spacing w:val="-2"/>
          <w:sz w:val="28"/>
          <w:szCs w:val="28"/>
          <w:lang w:val="vi-VN"/>
        </w:rPr>
        <w:t>quy định quy định về điều kiện kinh doanh hàng miễn thuế, kho bãi, địa điểm làm thủ tục hải quan, tập kết, kiểm tra, giám sát hải quan</w:t>
      </w:r>
      <w:r w:rsidRPr="0037588B">
        <w:rPr>
          <w:rFonts w:eastAsia="Times New Roman" w:cs="Times New Roman"/>
          <w:spacing w:val="-2"/>
          <w:sz w:val="28"/>
          <w:szCs w:val="28"/>
        </w:rPr>
        <w:t xml:space="preserve"> và Nghị định số 67/2020/NĐ-CP ngày 15/6/2020 của Chính phủ sửa đổi, bổ sung Nghị định số 68/2016/NĐ-CP.</w:t>
      </w:r>
    </w:p>
    <w:p w:rsidR="00EE30AB" w:rsidRPr="0037588B" w:rsidRDefault="00EE30AB"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Thông qua quá trình tổng kết, nhiều điểm vướng mắc, bất cập đã được nhận diện, đặt ra yêu cầu bức thiết trong việc ban hành Nghị định thay thế Nghị định số 68/2016/NĐ-CP và Nghị định số 67/2020/NĐ-CP.</w:t>
      </w:r>
    </w:p>
    <w:p w:rsidR="00EE30AB" w:rsidRPr="0037588B" w:rsidRDefault="00EE30AB" w:rsidP="00D71355">
      <w:pPr>
        <w:keepNext/>
        <w:widowControl w:val="0"/>
        <w:numPr>
          <w:ilvl w:val="0"/>
          <w:numId w:val="1"/>
        </w:numPr>
        <w:tabs>
          <w:tab w:val="left" w:pos="1134"/>
        </w:tabs>
        <w:spacing w:before="120" w:line="360" w:lineRule="exact"/>
        <w:ind w:left="0" w:firstLine="720"/>
        <w:jc w:val="left"/>
        <w:rPr>
          <w:rFonts w:eastAsia="Times New Roman" w:cs="Times New Roman"/>
          <w:b/>
          <w:bCs/>
          <w:sz w:val="28"/>
          <w:szCs w:val="28"/>
        </w:rPr>
      </w:pPr>
      <w:r w:rsidRPr="0037588B">
        <w:rPr>
          <w:rFonts w:eastAsia="Times New Roman" w:cs="Times New Roman"/>
          <w:b/>
          <w:spacing w:val="-2"/>
          <w:sz w:val="28"/>
          <w:szCs w:val="28"/>
        </w:rPr>
        <w:t>KẾT</w:t>
      </w:r>
      <w:r w:rsidRPr="0037588B">
        <w:rPr>
          <w:rFonts w:eastAsia="Times New Roman" w:cs="Times New Roman"/>
          <w:b/>
          <w:bCs/>
          <w:sz w:val="28"/>
          <w:szCs w:val="28"/>
        </w:rPr>
        <w:t xml:space="preserve"> QUẢ THỰC HIỆN</w:t>
      </w:r>
    </w:p>
    <w:p w:rsidR="00EE30AB" w:rsidRPr="0037588B" w:rsidRDefault="00EE30AB" w:rsidP="00D71355">
      <w:pPr>
        <w:keepNext/>
        <w:widowControl w:val="0"/>
        <w:numPr>
          <w:ilvl w:val="0"/>
          <w:numId w:val="3"/>
        </w:numPr>
        <w:tabs>
          <w:tab w:val="left" w:pos="993"/>
        </w:tabs>
        <w:spacing w:before="120" w:line="360" w:lineRule="exact"/>
        <w:ind w:left="0" w:firstLine="720"/>
        <w:rPr>
          <w:rFonts w:eastAsia="Times New Roman" w:cs="Times New Roman"/>
          <w:b/>
          <w:bCs/>
          <w:sz w:val="28"/>
          <w:szCs w:val="28"/>
        </w:rPr>
      </w:pPr>
      <w:r w:rsidRPr="0037588B">
        <w:rPr>
          <w:rFonts w:eastAsia="Times New Roman" w:cs="Times New Roman"/>
          <w:b/>
          <w:bCs/>
          <w:sz w:val="28"/>
          <w:szCs w:val="28"/>
        </w:rPr>
        <w:t xml:space="preserve">Việc tổ chức thi hành Nghị định số 68/2016/NĐ-CP </w:t>
      </w:r>
      <w:r w:rsidR="00207C88">
        <w:rPr>
          <w:rFonts w:eastAsia="Times New Roman" w:cs="Times New Roman"/>
          <w:b/>
          <w:bCs/>
          <w:sz w:val="28"/>
          <w:szCs w:val="28"/>
        </w:rPr>
        <w:t xml:space="preserve">ngày 01/07/2016 </w:t>
      </w:r>
      <w:r w:rsidRPr="0037588B">
        <w:rPr>
          <w:rFonts w:eastAsia="Times New Roman" w:cs="Times New Roman"/>
          <w:b/>
          <w:bCs/>
          <w:sz w:val="28"/>
          <w:szCs w:val="28"/>
        </w:rPr>
        <w:t>và Nghị định số 67/2020/NĐ-CP</w:t>
      </w:r>
      <w:r w:rsidR="00207C88">
        <w:rPr>
          <w:rFonts w:eastAsia="Times New Roman" w:cs="Times New Roman"/>
          <w:b/>
          <w:bCs/>
          <w:sz w:val="28"/>
          <w:szCs w:val="28"/>
        </w:rPr>
        <w:t xml:space="preserve"> ngày 15/06/2020</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xml:space="preserve">- Thực tiễn Nghị định đã góp phần thúc đẩy tiến trình cải cách hành chính, tạo môi trường thuận lợi cho hoạt động đầu tư và hoạt động trong lĩnh vực kinh doanh kho bãi, địa điểm, logistics, nâng cao hiệu quả của hoạt động hải quan và đảm bảo quản lý nhà nước về hải quan. </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H</w:t>
      </w:r>
      <w:r w:rsidR="00CB7C82">
        <w:rPr>
          <w:rFonts w:eastAsia="Times New Roman" w:cs="Times New Roman"/>
          <w:sz w:val="28"/>
          <w:szCs w:val="28"/>
        </w:rPr>
        <w:t xml:space="preserve">ợp nhất các văn bản quy định về </w:t>
      </w:r>
      <w:r w:rsidRPr="0037588B">
        <w:rPr>
          <w:rFonts w:eastAsia="Times New Roman" w:cs="Times New Roman"/>
          <w:sz w:val="28"/>
          <w:szCs w:val="28"/>
        </w:rPr>
        <w:t>Danh mục ngành, nghề đầu tư kinh doanh có điều kiện trong lĩnh vực hải quan theo Luật Đầu tư, trong đó bao gồm: hoạt động kinh doanh hàng miễn thuế, điều kiện thành lập kho ngoại quan, kho CFS, kho bảo thuế, địa điểm làm thủ tục hải q</w:t>
      </w:r>
      <w:r w:rsidR="00F3716C">
        <w:rPr>
          <w:rFonts w:eastAsia="Times New Roman" w:cs="Times New Roman"/>
          <w:sz w:val="28"/>
          <w:szCs w:val="28"/>
        </w:rPr>
        <w:t xml:space="preserve">uan, địa điểm tập kết, kiểm tra, </w:t>
      </w:r>
      <w:r w:rsidRPr="0037588B">
        <w:rPr>
          <w:rFonts w:eastAsia="Times New Roman" w:cs="Times New Roman"/>
          <w:sz w:val="28"/>
          <w:szCs w:val="28"/>
        </w:rPr>
        <w:t xml:space="preserve">giám sát hải quan được quy định tại các văn bản quy </w:t>
      </w:r>
      <w:r w:rsidRPr="0037588B">
        <w:rPr>
          <w:rFonts w:eastAsia="Times New Roman" w:cs="Times New Roman"/>
          <w:sz w:val="28"/>
          <w:szCs w:val="28"/>
        </w:rPr>
        <w:lastRenderedPageBreak/>
        <w:t>phạm pháp luật khác nhau.</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Chuyển tiếp việc quản lý hoạt động hàng hóa xuất – nhập – tồn của hàng hóa tại kho bãi, địa điểm từ thủ công sang ứng dụng công nghệ thông tin.</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Cụ thể hóa các điều kiện công nhận kho ngoại quan, kho CFS, kho bảo thuế, địa điểm làm thủ tục hải q</w:t>
      </w:r>
      <w:r w:rsidR="00054515">
        <w:rPr>
          <w:rFonts w:eastAsia="Times New Roman" w:cs="Times New Roman"/>
          <w:sz w:val="28"/>
          <w:szCs w:val="28"/>
        </w:rPr>
        <w:t xml:space="preserve">uan, địa điểm tập kết, kiểm tra, </w:t>
      </w:r>
      <w:r w:rsidRPr="0037588B">
        <w:rPr>
          <w:rFonts w:eastAsia="Times New Roman" w:cs="Times New Roman"/>
          <w:sz w:val="28"/>
          <w:szCs w:val="28"/>
        </w:rPr>
        <w:t>giám sát hải quan, tạo điều kiện thuận lợi cho các Doanh nghiệp có nhu cầu kinh doanh kho bãi phục vụ trong lĩnh vực logistics và hoạt động xuất nhập khẩu.</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Trong quá trình triển khai thực hiện Nghị định, Bộ Tài chính, Tổng cục Hải quan (nay là Cục Hải quan) đã tổ chức thực hiện:</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xml:space="preserve">+ Phổ biến đến các đơn vị thuộc và trực thuộc, các doanh nghiệp kinh doanh kho bãi cảng các quy định về điều kiện công nhận, mở rộng, thu hẹp, di chuyển, chuyển quyền sở hữu, tạm dừng, chấm dứt hoạt động kinh doanh hàng miễn thuế, kho bãi, địa điểm làm thủ tục hải quan, tập kết, kiểm tra, giám sát hải quan được </w:t>
      </w:r>
      <w:r w:rsidR="007D22BD">
        <w:rPr>
          <w:rFonts w:eastAsia="Times New Roman" w:cs="Times New Roman"/>
          <w:sz w:val="28"/>
          <w:szCs w:val="28"/>
        </w:rPr>
        <w:t>quy định tại</w:t>
      </w:r>
      <w:r w:rsidRPr="0037588B">
        <w:rPr>
          <w:rFonts w:eastAsia="Times New Roman" w:cs="Times New Roman"/>
          <w:sz w:val="28"/>
          <w:szCs w:val="28"/>
        </w:rPr>
        <w:t xml:space="preserve"> Nghị định số 68/2016/NĐ-CP </w:t>
      </w:r>
      <w:bookmarkStart w:id="2" w:name="_Hlk197953498"/>
      <w:r w:rsidRPr="0037588B">
        <w:rPr>
          <w:rFonts w:eastAsia="Times New Roman" w:cs="Times New Roman"/>
          <w:sz w:val="28"/>
          <w:szCs w:val="28"/>
        </w:rPr>
        <w:t xml:space="preserve">ngày 1/7/2016 </w:t>
      </w:r>
      <w:bookmarkEnd w:id="2"/>
      <w:r w:rsidRPr="0037588B">
        <w:rPr>
          <w:rFonts w:eastAsia="Times New Roman" w:cs="Times New Roman"/>
          <w:sz w:val="28"/>
          <w:szCs w:val="28"/>
        </w:rPr>
        <w:t>của Chính phủ (đã được sửa đổi</w:t>
      </w:r>
      <w:r w:rsidR="00D7104B">
        <w:rPr>
          <w:rFonts w:eastAsia="Times New Roman" w:cs="Times New Roman"/>
          <w:sz w:val="28"/>
          <w:szCs w:val="28"/>
        </w:rPr>
        <w:t>,</w:t>
      </w:r>
      <w:r w:rsidRPr="0037588B">
        <w:rPr>
          <w:rFonts w:eastAsia="Times New Roman" w:cs="Times New Roman"/>
          <w:sz w:val="28"/>
          <w:szCs w:val="28"/>
        </w:rPr>
        <w:t xml:space="preserve"> bổ sung tại Nghị định số 67/2020/NĐ-CP </w:t>
      </w:r>
      <w:bookmarkStart w:id="3" w:name="_Hlk197953514"/>
      <w:r w:rsidRPr="0037588B">
        <w:rPr>
          <w:rFonts w:eastAsia="Times New Roman" w:cs="Times New Roman"/>
          <w:sz w:val="28"/>
          <w:szCs w:val="28"/>
        </w:rPr>
        <w:t>ngày 15/6/2020</w:t>
      </w:r>
      <w:bookmarkEnd w:id="3"/>
      <w:r w:rsidRPr="0037588B">
        <w:rPr>
          <w:rFonts w:eastAsia="Times New Roman" w:cs="Times New Roman"/>
          <w:sz w:val="28"/>
          <w:szCs w:val="28"/>
        </w:rPr>
        <w:t xml:space="preserve">); </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Tổ chức các hội nghị đối thoại Hải quan – Doanh nghiệp để tuyên truyền, phổ biến các văn bản pháp luật được ban hành mới, giải đáp vướng mắc của doanh nghiệp liên quan đến lĩnh vực hải quan;</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Duy trì hoạt động của tổ tư vấn tại các đơn vị hải quan quản lý trực tiếp địa bàn để hỗ trợ cung cấp thông tin và giải đáp vướng mắc cho các cá nhân, tổ chức và doanh nghiệp khi có phát sinh.</w:t>
      </w:r>
    </w:p>
    <w:p w:rsidR="00F71401" w:rsidRPr="0037588B" w:rsidRDefault="00F71401"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xml:space="preserve">+ Các đơn vị hải quan được giao nhiệm vụ quản lý kho bãi, địa điểm thực hiện quản lý, giám sát chặt chẽ theo đúng quy định của pháp luật; đồng thời hướng dẫn, hỗ trợ và tạo điều kiện thuận lợi để các doanh nghiệp hoạt động hiệu quả; định kỳ có kiểm tra, đánh giá </w:t>
      </w:r>
      <w:r w:rsidRPr="0037588B">
        <w:rPr>
          <w:rFonts w:eastAsia="Times New Roman" w:cs="Times New Roman"/>
          <w:sz w:val="28"/>
          <w:szCs w:val="28"/>
        </w:rPr>
        <w:lastRenderedPageBreak/>
        <w:t>việc chấp hành quy định của các doanh kinh doanh kho bãi, địa điểm.</w:t>
      </w:r>
    </w:p>
    <w:p w:rsidR="00EE30AB" w:rsidRPr="0037588B" w:rsidRDefault="00EE30AB" w:rsidP="00D71355">
      <w:pPr>
        <w:keepNext/>
        <w:widowControl w:val="0"/>
        <w:numPr>
          <w:ilvl w:val="0"/>
          <w:numId w:val="3"/>
        </w:numPr>
        <w:tabs>
          <w:tab w:val="left" w:pos="1134"/>
        </w:tabs>
        <w:spacing w:before="120" w:line="360" w:lineRule="exact"/>
        <w:rPr>
          <w:b/>
          <w:bCs/>
          <w:sz w:val="28"/>
          <w:szCs w:val="28"/>
        </w:rPr>
      </w:pPr>
      <w:r w:rsidRPr="0037588B">
        <w:rPr>
          <w:b/>
          <w:bCs/>
          <w:sz w:val="28"/>
          <w:szCs w:val="28"/>
        </w:rPr>
        <w:t>Kết quả thi hành</w:t>
      </w:r>
    </w:p>
    <w:p w:rsidR="000A4A16" w:rsidRPr="0037588B" w:rsidRDefault="000A4A16"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a) Ứng dụng công nghệ thông tin tro</w:t>
      </w:r>
      <w:r w:rsidR="00153BD0">
        <w:rPr>
          <w:rFonts w:eastAsia="Times New Roman" w:cs="Times New Roman"/>
          <w:sz w:val="28"/>
          <w:szCs w:val="28"/>
        </w:rPr>
        <w:t>ng hoạt động nghiệp vụ hải quan:</w:t>
      </w:r>
    </w:p>
    <w:p w:rsidR="00CE1589" w:rsidRPr="0037588B" w:rsidRDefault="00CE1589"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Về việc áp dụng các ứng dụng công nghệ thông tin, hiện đại hóa đối với việc theo dõi, quản lý hàng hóa nhập, xuất, lưu giữ, tồn: cơ bản đáp ứng yêu cầu quản lý của cơ quan hải quan; các đơn vị hải quan đã triển khai đến công chức có liên quan và thông báo cho các doanh nghiệp kinh doanh kho bãi, địa điểm để thực hiện kết nối trên phạm vi toàn quốc, kết nối với hệ thống của cơ quan hải quan. Hiện nay, các kho ngoại quan, địa điểm kiểm tra tập trung, địa điểm tập kết, kiểm tra, giám sát hàng hóa xuất nhập khẩu ở khu vực biên giới đã kết nối Hệ thống quản lý hải quan tự động VASSCM. Việc thực hiện giám sát tự động qua hệ thống VASSCM đã góp phần giảm thiểu hồ sơ, giấy tờ, nâng cao hiệu quả quản lý nhà nước về hải quan và tạo thuận lợi cho hoạt động kinh doanh của doanh nghiệp.</w:t>
      </w:r>
    </w:p>
    <w:p w:rsidR="000A4A16" w:rsidRPr="0037588B" w:rsidRDefault="000A4A16"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b) Thực hiện cải cách thủ tục hải quan, cắt giảm các chứng từ, giấy tờ không cần thiết</w:t>
      </w:r>
      <w:r w:rsidR="00153BD0">
        <w:rPr>
          <w:rFonts w:eastAsia="Times New Roman" w:cs="Times New Roman"/>
          <w:sz w:val="28"/>
          <w:szCs w:val="28"/>
        </w:rPr>
        <w:t>; minh bạch thời gian thực hiện:</w:t>
      </w:r>
    </w:p>
    <w:p w:rsidR="00CE1589" w:rsidRPr="0037588B" w:rsidRDefault="00CE1589"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Về hồ sơ, nhiều giấy tờ, chứng từ trong bộ hồ sơ đề nghị công nhận đủ điều kiện hoạt động cũng như các hồ sơ về việc thay đổi hoạt động (thu hẹp, mở rộng, tạm dừng, chấm dứt…) đối với các loại hình kho bãi</w:t>
      </w:r>
      <w:r w:rsidR="00EC6DE2">
        <w:rPr>
          <w:rFonts w:eastAsia="Times New Roman" w:cs="Times New Roman"/>
          <w:sz w:val="28"/>
          <w:szCs w:val="28"/>
        </w:rPr>
        <w:t>,</w:t>
      </w:r>
      <w:r w:rsidRPr="0037588B">
        <w:rPr>
          <w:rFonts w:eastAsia="Times New Roman" w:cs="Times New Roman"/>
          <w:sz w:val="28"/>
          <w:szCs w:val="28"/>
        </w:rPr>
        <w:t xml:space="preserve"> địa điểm đã được cắt giảm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CE1589" w:rsidRPr="0037588B" w:rsidRDefault="00CE1589" w:rsidP="00D71355">
      <w:pPr>
        <w:keepNext/>
        <w:widowControl w:val="0"/>
        <w:spacing w:before="120" w:line="360" w:lineRule="exact"/>
        <w:ind w:firstLine="720"/>
        <w:rPr>
          <w:rFonts w:eastAsia="Times New Roman" w:cs="Times New Roman"/>
          <w:sz w:val="28"/>
          <w:szCs w:val="28"/>
        </w:rPr>
      </w:pPr>
      <w:r w:rsidRPr="0037588B">
        <w:rPr>
          <w:rFonts w:eastAsia="Times New Roman" w:cs="Times New Roman"/>
          <w:sz w:val="28"/>
          <w:szCs w:val="28"/>
        </w:rPr>
        <w:t>- Về việc phân cấp thẩm quyền trong việc công nhận, mở rộng, thu hẹp, di chuyển, chuyển quyền sở hữu, tạm dừng, chấm dứt hoạt động kinh doanh hàng miễn thuế, kho bãi, địa điểm làm thủ tục hải quan, tập kết, kiểm tra, giám sát hải quan đã phù hợp với tình hình thực tế để quản lý các đối tượng thuộc phạm vi điều chỉnh của Nghị định.</w:t>
      </w:r>
    </w:p>
    <w:p w:rsidR="000A4A16" w:rsidRPr="0037588B" w:rsidRDefault="00C76B0F" w:rsidP="00D71355">
      <w:pPr>
        <w:keepNext/>
        <w:widowControl w:val="0"/>
        <w:autoSpaceDE w:val="0"/>
        <w:autoSpaceDN w:val="0"/>
        <w:adjustRightInd w:val="0"/>
        <w:snapToGrid w:val="0"/>
        <w:spacing w:before="120" w:line="360" w:lineRule="exact"/>
        <w:ind w:firstLine="720"/>
        <w:rPr>
          <w:rFonts w:eastAsia="Calibri"/>
          <w:sz w:val="28"/>
          <w:szCs w:val="28"/>
          <w:lang w:val="sv-SE"/>
        </w:rPr>
      </w:pPr>
      <w:r w:rsidRPr="0037588B">
        <w:rPr>
          <w:rFonts w:eastAsia="Calibri"/>
          <w:sz w:val="28"/>
          <w:szCs w:val="28"/>
          <w:lang w:val="sv-SE"/>
        </w:rPr>
        <w:t>c</w:t>
      </w:r>
      <w:r w:rsidR="000A4A16" w:rsidRPr="0037588B">
        <w:rPr>
          <w:rFonts w:eastAsia="Calibri"/>
          <w:sz w:val="28"/>
          <w:szCs w:val="28"/>
          <w:lang w:val="sv-SE"/>
        </w:rPr>
        <w:t xml:space="preserve">) Quy định về thực hiện việc quản lý, giám sát hàng hoá tự động tại cảng biển, cảng hàng không và các khu vực kho, bãi, địa điểm thuộc địa bàn hoạt động hải quan: </w:t>
      </w:r>
    </w:p>
    <w:p w:rsidR="000A4A16" w:rsidRPr="0037588B" w:rsidRDefault="000A4A16" w:rsidP="00D71355">
      <w:pPr>
        <w:keepNext/>
        <w:widowControl w:val="0"/>
        <w:shd w:val="clear" w:color="auto" w:fill="FFFFFF"/>
        <w:tabs>
          <w:tab w:val="left" w:pos="709"/>
        </w:tabs>
        <w:snapToGrid w:val="0"/>
        <w:spacing w:before="120" w:line="360" w:lineRule="exact"/>
        <w:ind w:firstLine="720"/>
        <w:rPr>
          <w:rFonts w:eastAsia="Calibri"/>
          <w:sz w:val="28"/>
          <w:szCs w:val="28"/>
          <w:lang w:val="fr-FR"/>
        </w:rPr>
      </w:pPr>
      <w:r w:rsidRPr="0037588B">
        <w:rPr>
          <w:rFonts w:eastAsia="Calibri"/>
          <w:sz w:val="28"/>
          <w:szCs w:val="28"/>
          <w:lang w:val="sv-SE"/>
        </w:rPr>
        <w:t xml:space="preserve">Nghị định đã quy định cụ thể về việc triển khai việc quản lý, giám sát hàng hoá tự </w:t>
      </w:r>
      <w:r w:rsidRPr="0037588B">
        <w:rPr>
          <w:rFonts w:eastAsia="Calibri"/>
          <w:sz w:val="28"/>
          <w:szCs w:val="28"/>
          <w:lang w:val="sv-SE"/>
        </w:rPr>
        <w:lastRenderedPageBreak/>
        <w:t>động tại cảng biển, cảng hàng không cũng như tại các kho, bãi, địa điểm trong nội địa có hoạt động xuất khẩu, nhập khẩu hàng hoá. Q</w:t>
      </w:r>
      <w:r w:rsidRPr="0037588B">
        <w:rPr>
          <w:rFonts w:eastAsia="Calibri"/>
          <w:sz w:val="28"/>
          <w:szCs w:val="28"/>
          <w:lang w:val="fr-FR"/>
        </w:rPr>
        <w:t>uy định trách nhiệm của doanh nghiệp kinh doanh cảng, kho, bãi, địa điểm trang bị phần mềm cung cấp thông tin hàng hóa đưa vào, lưu giữ, đưa ra KVGS hải quan thông qua Hệ thống cho cơ quan hải quan (thông tin về lượng hàng, thời điểm hàng vào (get in), hàng ra (get out), vị trí lưu giữ và các thay đổi trong quá trình lưu giữ…); trách nhiệm của cơ quan hải quan trong việc xây dựng, chuẩn hóa hệ thống tiếp nhận thông tin từ hệ thống phần mềm của doanh nghiệp và giám sát việc thực hiện của doanh nghiệp kinh doanh kho, bãi, cảng.</w:t>
      </w:r>
    </w:p>
    <w:p w:rsidR="000A4A16" w:rsidRPr="0037588B" w:rsidRDefault="000A4A16" w:rsidP="00D71355">
      <w:pPr>
        <w:keepNext/>
        <w:widowControl w:val="0"/>
        <w:snapToGrid w:val="0"/>
        <w:spacing w:before="120" w:line="360" w:lineRule="exact"/>
        <w:ind w:firstLine="720"/>
        <w:rPr>
          <w:rFonts w:eastAsia="Calibri"/>
          <w:sz w:val="28"/>
          <w:szCs w:val="28"/>
          <w:lang w:val="sv-SE"/>
        </w:rPr>
      </w:pPr>
      <w:r w:rsidRPr="0037588B">
        <w:rPr>
          <w:rFonts w:eastAsia="Calibri"/>
          <w:sz w:val="28"/>
          <w:szCs w:val="28"/>
          <w:lang w:val="sv-SE"/>
        </w:rPr>
        <w:t>Việc triển khai công tác quản lý, giám sát hàng hoá hiện đã được triển khai tại cảng biển, cảng hàng không; Riêng đối với các cửa khẩu đường bộ, đường sông, đường sắt do mỗi khu vực có đặc thù riêng (địa bàn, điều kiện hạ tầng, cơ sở vật chất,...) nên đến nay chưa triển khai được.</w:t>
      </w:r>
    </w:p>
    <w:p w:rsidR="00CE1589" w:rsidRDefault="00C76B0F" w:rsidP="00D71355">
      <w:pPr>
        <w:keepNext/>
        <w:widowControl w:val="0"/>
        <w:autoSpaceDE w:val="0"/>
        <w:autoSpaceDN w:val="0"/>
        <w:adjustRightInd w:val="0"/>
        <w:snapToGrid w:val="0"/>
        <w:spacing w:before="120" w:line="360" w:lineRule="exact"/>
        <w:ind w:firstLine="720"/>
        <w:rPr>
          <w:rFonts w:eastAsia="Calibri"/>
          <w:sz w:val="28"/>
          <w:szCs w:val="28"/>
        </w:rPr>
      </w:pPr>
      <w:r w:rsidRPr="0037588B">
        <w:rPr>
          <w:rFonts w:eastAsia="Calibri"/>
          <w:sz w:val="28"/>
          <w:szCs w:val="28"/>
        </w:rPr>
        <w:t>d</w:t>
      </w:r>
      <w:r w:rsidR="000A4A16" w:rsidRPr="0037588B">
        <w:rPr>
          <w:rFonts w:eastAsia="Calibri"/>
          <w:sz w:val="28"/>
          <w:szCs w:val="28"/>
        </w:rPr>
        <w:t xml:space="preserve">) </w:t>
      </w:r>
      <w:r w:rsidR="000A4A16" w:rsidRPr="0037588B">
        <w:rPr>
          <w:rFonts w:eastAsia="Calibri"/>
          <w:sz w:val="28"/>
          <w:szCs w:val="28"/>
          <w:lang w:val="am-ET"/>
        </w:rPr>
        <w:t>Việc xây dựng Nghị định 68/2016/NĐ-CP</w:t>
      </w:r>
      <w:r w:rsidR="000F5D2B">
        <w:rPr>
          <w:rFonts w:eastAsia="Calibri"/>
          <w:sz w:val="28"/>
          <w:szCs w:val="28"/>
        </w:rPr>
        <w:t xml:space="preserve"> ngày 01/07/2016</w:t>
      </w:r>
      <w:r w:rsidR="000A4A16" w:rsidRPr="0037588B">
        <w:rPr>
          <w:rFonts w:eastAsia="Calibri"/>
          <w:sz w:val="28"/>
          <w:szCs w:val="28"/>
          <w:lang w:val="am-ET"/>
        </w:rPr>
        <w:t xml:space="preserve"> </w:t>
      </w:r>
      <w:r w:rsidR="000A4A16" w:rsidRPr="0037588B">
        <w:rPr>
          <w:rFonts w:eastAsia="Calibri"/>
          <w:sz w:val="28"/>
          <w:szCs w:val="28"/>
        </w:rPr>
        <w:t>và Nghị định số 67/2020/NĐ-CP</w:t>
      </w:r>
      <w:r w:rsidR="000F5D2B">
        <w:rPr>
          <w:rFonts w:eastAsia="Calibri"/>
          <w:sz w:val="28"/>
          <w:szCs w:val="28"/>
        </w:rPr>
        <w:t xml:space="preserve"> ngày 15/06/2020</w:t>
      </w:r>
      <w:r w:rsidR="000A4A16" w:rsidRPr="0037588B">
        <w:rPr>
          <w:rFonts w:eastAsia="Calibri"/>
          <w:sz w:val="28"/>
          <w:szCs w:val="28"/>
        </w:rPr>
        <w:t xml:space="preserve"> </w:t>
      </w:r>
      <w:r w:rsidR="000A4A16" w:rsidRPr="0037588B">
        <w:rPr>
          <w:rFonts w:eastAsia="Calibri"/>
          <w:sz w:val="28"/>
          <w:szCs w:val="28"/>
          <w:lang w:val="am-ET"/>
        </w:rPr>
        <w:t xml:space="preserve">là một trong các văn bản quy phạm pháp luật </w:t>
      </w:r>
      <w:r w:rsidR="000A4A16" w:rsidRPr="0037588B">
        <w:rPr>
          <w:rFonts w:eastAsia="Calibri"/>
          <w:sz w:val="28"/>
          <w:szCs w:val="28"/>
        </w:rPr>
        <w:t xml:space="preserve">quan trọng, góp phần </w:t>
      </w:r>
      <w:r w:rsidR="000A4A16" w:rsidRPr="0037588B">
        <w:rPr>
          <w:rFonts w:eastAsia="Calibri"/>
          <w:sz w:val="28"/>
          <w:szCs w:val="28"/>
          <w:lang w:val="am-ET"/>
        </w:rPr>
        <w:t>hoàn thiện hệ thống pháp luật hải quan trong thời gian qua đã được cộng đồng doanh nghiệp đánh giá cao.</w:t>
      </w:r>
      <w:r w:rsidR="00CE1589" w:rsidRPr="0037588B">
        <w:rPr>
          <w:rFonts w:eastAsia="Calibri"/>
          <w:sz w:val="28"/>
          <w:szCs w:val="28"/>
        </w:rPr>
        <w:t xml:space="preserve"> Các doanh nghiệp kinh doanh kho bãi, địa điểm có ý thức chấp hành tốt các quy định tại các Nghị định, có hoạt động sản xuất kinh doanh ổn định, tăng trưởng tốt, đóng góp cho sự phát triển kinh tế chung của địa phương cũng như của cả nước. Tuy nhiên trong giai đoạn dịch bệnh Covid-19 là thời điểm phát sinh ít hoặc không có hàng hóa, một số địa bàn gặp khó khăn tương đối nghiêm trọng, dẫn đến tình trạng một số doanh nghiệp kinh doanh kho bãi địa điểm không duy trì thực hiện nghiêm túc quy định, giảm mức đầu tư, hạn chế nâng cấp trang thiết bị điều kiện chuyên dụng, phần mềm quản lý, hệ thống camera giám sát. Trong giai đoạn này cơ quan hải quan đã thường xuyên đồng hành cùng doanh nghiệp, nhắc nhở và hướng dẫn, yêu cầu doanh nghiệp nghiên cứu, thực hiện đúng theo quy định của pháp luật và các văn bản hướng dẫn của Cục Hải quan, phối hợp chặt chẽ với cơ quan Hải quan trong quá trình thực hiện, tránh tình trạng để xảy ra sai sót.</w:t>
      </w:r>
    </w:p>
    <w:p w:rsidR="00D665DD" w:rsidRDefault="00D665DD" w:rsidP="00D71355">
      <w:pPr>
        <w:keepNext/>
        <w:widowControl w:val="0"/>
        <w:autoSpaceDE w:val="0"/>
        <w:autoSpaceDN w:val="0"/>
        <w:adjustRightInd w:val="0"/>
        <w:snapToGrid w:val="0"/>
        <w:spacing w:before="120" w:line="360" w:lineRule="exact"/>
        <w:ind w:firstLine="720"/>
        <w:rPr>
          <w:rFonts w:eastAsia="Calibri"/>
          <w:sz w:val="28"/>
          <w:szCs w:val="28"/>
        </w:rPr>
      </w:pPr>
      <w:r w:rsidRPr="00D665DD">
        <w:rPr>
          <w:rFonts w:eastAsia="Calibri"/>
          <w:b/>
          <w:sz w:val="28"/>
          <w:szCs w:val="28"/>
        </w:rPr>
        <w:t>3.</w:t>
      </w:r>
      <w:r>
        <w:rPr>
          <w:rFonts w:eastAsia="Calibri"/>
          <w:sz w:val="28"/>
          <w:szCs w:val="28"/>
        </w:rPr>
        <w:t xml:space="preserve"> Số lượng kho, bãi, địa điểm các loại hình đã được công nhận kể từ ngày Nghị định </w:t>
      </w:r>
      <w:r w:rsidRPr="0037588B">
        <w:rPr>
          <w:rFonts w:eastAsia="Calibri"/>
          <w:spacing w:val="-2"/>
          <w:sz w:val="28"/>
          <w:szCs w:val="28"/>
          <w:lang w:val="vi-VN"/>
        </w:rPr>
        <w:lastRenderedPageBreak/>
        <w:t>68/2016/NĐ-CP</w:t>
      </w:r>
      <w:r w:rsidRPr="0037588B">
        <w:rPr>
          <w:rFonts w:eastAsia="Calibri"/>
          <w:spacing w:val="-2"/>
          <w:sz w:val="28"/>
          <w:szCs w:val="28"/>
        </w:rPr>
        <w:t xml:space="preserve"> và Nghị định số 67/2020/NĐ-CP</w:t>
      </w:r>
      <w:r w:rsidRPr="0037588B">
        <w:rPr>
          <w:rFonts w:eastAsia="Calibri"/>
          <w:spacing w:val="-2"/>
          <w:sz w:val="28"/>
          <w:szCs w:val="28"/>
          <w:lang w:val="vi-VN"/>
        </w:rPr>
        <w:t xml:space="preserve"> </w:t>
      </w:r>
      <w:r>
        <w:rPr>
          <w:rFonts w:eastAsia="Calibri"/>
          <w:sz w:val="28"/>
          <w:szCs w:val="28"/>
        </w:rPr>
        <w:t>có hiệu lực thi hành</w:t>
      </w:r>
      <w:r w:rsidR="001A7B26">
        <w:rPr>
          <w:rFonts w:eastAsia="Calibri"/>
          <w:sz w:val="28"/>
          <w:szCs w:val="28"/>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9"/>
        <w:gridCol w:w="870"/>
        <w:gridCol w:w="668"/>
        <w:gridCol w:w="669"/>
        <w:gridCol w:w="669"/>
        <w:gridCol w:w="669"/>
        <w:gridCol w:w="669"/>
        <w:gridCol w:w="669"/>
        <w:gridCol w:w="669"/>
        <w:gridCol w:w="669"/>
        <w:gridCol w:w="669"/>
        <w:gridCol w:w="669"/>
        <w:gridCol w:w="1066"/>
      </w:tblGrid>
      <w:tr w:rsidR="00561046" w:rsidRPr="00D71355" w:rsidTr="00AE266A">
        <w:trPr>
          <w:tblHeader/>
        </w:trPr>
        <w:tc>
          <w:tcPr>
            <w:tcW w:w="231" w:type="pct"/>
            <w:shd w:val="clear" w:color="auto" w:fill="auto"/>
            <w:vAlign w:val="center"/>
          </w:tcPr>
          <w:p w:rsidR="001A7B26" w:rsidRPr="00D71355" w:rsidRDefault="001A7B26" w:rsidP="00BB2BF8">
            <w:pPr>
              <w:spacing w:after="0" w:line="240" w:lineRule="auto"/>
              <w:contextualSpacing/>
              <w:jc w:val="center"/>
              <w:rPr>
                <w:rFonts w:eastAsia="Arial"/>
                <w:b/>
                <w:sz w:val="24"/>
                <w:szCs w:val="28"/>
                <w:lang w:val="pt-PT"/>
              </w:rPr>
            </w:pPr>
            <w:bookmarkStart w:id="4" w:name="_Hlk204096663"/>
            <w:r w:rsidRPr="00D71355">
              <w:rPr>
                <w:rFonts w:eastAsia="Arial"/>
                <w:b/>
                <w:sz w:val="24"/>
                <w:szCs w:val="28"/>
                <w:lang w:val="pt-PT"/>
              </w:rPr>
              <w:t>TT</w:t>
            </w: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Loại hình kho, bãi, địa điểm</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2016</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2017</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2018</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2019</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2020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2021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2022</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2023</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2024</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2025</w:t>
            </w:r>
          </w:p>
        </w:tc>
        <w:tc>
          <w:tcPr>
            <w:tcW w:w="558"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b/>
                <w:sz w:val="24"/>
                <w:szCs w:val="28"/>
                <w:lang w:val="pt-PT"/>
              </w:rPr>
            </w:pPr>
            <w:r w:rsidRPr="00D71355">
              <w:rPr>
                <w:rFonts w:eastAsia="Arial"/>
                <w:b/>
                <w:sz w:val="24"/>
                <w:szCs w:val="28"/>
                <w:lang w:val="pt-PT"/>
              </w:rPr>
              <w:t>Đang hoạt động (bao gồm các kho bãi đã được công nhận trước NĐ68/67)</w:t>
            </w:r>
          </w:p>
        </w:tc>
      </w:tr>
      <w:tr w:rsidR="00561046" w:rsidRPr="00D71355"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A7B26" w:rsidRPr="00BB2BF8" w:rsidRDefault="00D71355" w:rsidP="00BB2BF8">
            <w:pPr>
              <w:tabs>
                <w:tab w:val="left" w:pos="0"/>
                <w:tab w:val="left" w:pos="709"/>
                <w:tab w:val="left" w:pos="851"/>
              </w:tabs>
              <w:spacing w:after="0" w:line="240" w:lineRule="auto"/>
              <w:contextualSpacing/>
              <w:rPr>
                <w:rFonts w:eastAsia="Arial"/>
                <w:sz w:val="24"/>
                <w:szCs w:val="28"/>
                <w:lang w:val="pt-PT"/>
              </w:rPr>
            </w:pPr>
            <w:r w:rsidRPr="00BB2BF8">
              <w:rPr>
                <w:rFonts w:eastAsia="Arial"/>
                <w:sz w:val="24"/>
                <w:szCs w:val="28"/>
                <w:lang w:val="pt-PT"/>
              </w:rPr>
              <w:t>Kinh doanh hàng</w:t>
            </w:r>
            <w:r w:rsidR="001A7B26" w:rsidRPr="00BB2BF8">
              <w:rPr>
                <w:rFonts w:eastAsia="Arial"/>
                <w:sz w:val="24"/>
                <w:szCs w:val="28"/>
                <w:lang w:val="pt-PT"/>
              </w:rPr>
              <w:t xml:space="preserve"> miễn thuế</w:t>
            </w:r>
          </w:p>
        </w:tc>
        <w:tc>
          <w:tcPr>
            <w:tcW w:w="350" w:type="pct"/>
            <w:shd w:val="clear" w:color="auto" w:fill="auto"/>
            <w:vAlign w:val="center"/>
          </w:tcPr>
          <w:p w:rsidR="001A7B26" w:rsidRPr="00BB2BF8" w:rsidRDefault="00BB2BF8"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3</w:t>
            </w:r>
          </w:p>
        </w:tc>
        <w:tc>
          <w:tcPr>
            <w:tcW w:w="350" w:type="pct"/>
            <w:shd w:val="clear" w:color="auto" w:fill="auto"/>
            <w:vAlign w:val="center"/>
          </w:tcPr>
          <w:p w:rsidR="001A7B26" w:rsidRPr="00BB2BF8" w:rsidRDefault="00BB2BF8"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10</w:t>
            </w:r>
          </w:p>
        </w:tc>
        <w:tc>
          <w:tcPr>
            <w:tcW w:w="350" w:type="pct"/>
            <w:shd w:val="clear" w:color="auto" w:fill="auto"/>
            <w:vAlign w:val="center"/>
          </w:tcPr>
          <w:p w:rsidR="001A7B26" w:rsidRPr="00BB2BF8" w:rsidRDefault="00BB2BF8"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12</w:t>
            </w:r>
          </w:p>
        </w:tc>
        <w:tc>
          <w:tcPr>
            <w:tcW w:w="350" w:type="pct"/>
            <w:shd w:val="clear" w:color="auto" w:fill="auto"/>
            <w:vAlign w:val="center"/>
          </w:tcPr>
          <w:p w:rsidR="001A7B26" w:rsidRPr="00BB2BF8" w:rsidRDefault="00BB2BF8"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14</w:t>
            </w:r>
          </w:p>
        </w:tc>
        <w:tc>
          <w:tcPr>
            <w:tcW w:w="350" w:type="pct"/>
            <w:shd w:val="clear" w:color="auto" w:fill="auto"/>
            <w:vAlign w:val="center"/>
          </w:tcPr>
          <w:p w:rsidR="001A7B26" w:rsidRPr="00BB2BF8" w:rsidRDefault="00BB2BF8"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6</w:t>
            </w:r>
          </w:p>
        </w:tc>
        <w:tc>
          <w:tcPr>
            <w:tcW w:w="350" w:type="pct"/>
            <w:shd w:val="clear" w:color="auto" w:fill="auto"/>
            <w:vAlign w:val="center"/>
          </w:tcPr>
          <w:p w:rsidR="001A7B26" w:rsidRPr="00BB2BF8" w:rsidRDefault="00BB2BF8"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2</w:t>
            </w:r>
          </w:p>
        </w:tc>
        <w:tc>
          <w:tcPr>
            <w:tcW w:w="350" w:type="pct"/>
            <w:shd w:val="clear" w:color="auto" w:fill="auto"/>
            <w:vAlign w:val="center"/>
          </w:tcPr>
          <w:p w:rsidR="001A7B26" w:rsidRPr="00BB2BF8"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BB2BF8">
              <w:rPr>
                <w:rFonts w:eastAsia="Arial"/>
                <w:sz w:val="24"/>
                <w:szCs w:val="28"/>
                <w:lang w:val="pt-PT"/>
              </w:rPr>
              <w:t>3</w:t>
            </w:r>
          </w:p>
        </w:tc>
        <w:tc>
          <w:tcPr>
            <w:tcW w:w="350" w:type="pct"/>
            <w:shd w:val="clear" w:color="auto" w:fill="auto"/>
            <w:vAlign w:val="center"/>
          </w:tcPr>
          <w:p w:rsidR="001A7B26" w:rsidRPr="00BB2BF8"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BB2BF8">
              <w:rPr>
                <w:rFonts w:eastAsia="Arial"/>
                <w:sz w:val="24"/>
                <w:szCs w:val="28"/>
                <w:lang w:val="pt-PT"/>
              </w:rPr>
              <w:t>6</w:t>
            </w:r>
          </w:p>
        </w:tc>
        <w:tc>
          <w:tcPr>
            <w:tcW w:w="350" w:type="pct"/>
            <w:shd w:val="clear" w:color="auto" w:fill="auto"/>
            <w:vAlign w:val="center"/>
          </w:tcPr>
          <w:p w:rsidR="001A7B26" w:rsidRPr="00BB2BF8"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BB2BF8">
              <w:rPr>
                <w:rFonts w:eastAsia="Arial"/>
                <w:sz w:val="24"/>
                <w:szCs w:val="28"/>
                <w:lang w:val="pt-PT"/>
              </w:rPr>
              <w:t>1</w:t>
            </w:r>
          </w:p>
        </w:tc>
        <w:tc>
          <w:tcPr>
            <w:tcW w:w="350" w:type="pct"/>
            <w:shd w:val="clear" w:color="auto" w:fill="auto"/>
            <w:vAlign w:val="center"/>
          </w:tcPr>
          <w:p w:rsidR="001A7B26" w:rsidRPr="00BB2BF8"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BB2BF8">
              <w:rPr>
                <w:rFonts w:eastAsia="Arial"/>
                <w:sz w:val="24"/>
                <w:szCs w:val="28"/>
                <w:lang w:val="pt-PT"/>
              </w:rPr>
              <w:t>1</w:t>
            </w:r>
          </w:p>
        </w:tc>
        <w:tc>
          <w:tcPr>
            <w:tcW w:w="558" w:type="pct"/>
            <w:shd w:val="clear" w:color="auto" w:fill="auto"/>
            <w:vAlign w:val="center"/>
          </w:tcPr>
          <w:p w:rsidR="001A7B26" w:rsidRPr="00D71355" w:rsidRDefault="00E06073" w:rsidP="00BB2BF8">
            <w:pPr>
              <w:tabs>
                <w:tab w:val="left" w:pos="0"/>
                <w:tab w:val="left" w:pos="709"/>
                <w:tab w:val="left" w:pos="851"/>
              </w:tabs>
              <w:spacing w:after="0" w:line="240" w:lineRule="auto"/>
              <w:contextualSpacing/>
              <w:jc w:val="center"/>
              <w:rPr>
                <w:rFonts w:eastAsia="Arial"/>
                <w:sz w:val="24"/>
                <w:szCs w:val="28"/>
                <w:lang w:val="pt-PT"/>
              </w:rPr>
            </w:pPr>
            <w:r w:rsidRPr="00BB2BF8">
              <w:rPr>
                <w:rFonts w:eastAsia="Arial"/>
                <w:sz w:val="24"/>
                <w:szCs w:val="28"/>
                <w:lang w:val="pt-PT"/>
              </w:rPr>
              <w:t>12</w:t>
            </w:r>
            <w:r w:rsidR="00BB2BF8">
              <w:rPr>
                <w:rFonts w:eastAsia="Arial"/>
                <w:sz w:val="24"/>
                <w:szCs w:val="28"/>
                <w:lang w:val="pt-PT"/>
              </w:rPr>
              <w:t>6</w:t>
            </w:r>
          </w:p>
        </w:tc>
      </w:tr>
      <w:tr w:rsidR="00561046" w:rsidRPr="00D71355"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Kho, bãi ngoại quan</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12</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12</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15</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13</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13</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18</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5</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9</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8</w:t>
            </w:r>
          </w:p>
        </w:tc>
        <w:tc>
          <w:tcPr>
            <w:tcW w:w="558" w:type="pct"/>
            <w:shd w:val="clear" w:color="auto" w:fill="auto"/>
            <w:vAlign w:val="center"/>
          </w:tcPr>
          <w:p w:rsidR="001A7B26" w:rsidRPr="00D71355" w:rsidRDefault="001A7B26" w:rsidP="00BB2BF8">
            <w:pPr>
              <w:tabs>
                <w:tab w:val="left" w:pos="0"/>
                <w:tab w:val="left" w:pos="709"/>
                <w:tab w:val="left" w:pos="851"/>
              </w:tabs>
              <w:spacing w:after="0" w:line="240" w:lineRule="auto"/>
              <w:ind w:firstLine="16"/>
              <w:contextualSpacing/>
              <w:jc w:val="center"/>
              <w:rPr>
                <w:rFonts w:eastAsia="Arial"/>
                <w:sz w:val="24"/>
                <w:szCs w:val="28"/>
                <w:lang w:val="pt-PT"/>
              </w:rPr>
            </w:pPr>
            <w:r w:rsidRPr="00D71355">
              <w:rPr>
                <w:rFonts w:eastAsia="Arial"/>
                <w:sz w:val="24"/>
                <w:szCs w:val="28"/>
                <w:lang w:val="pt-PT"/>
              </w:rPr>
              <w:t>204</w:t>
            </w:r>
          </w:p>
        </w:tc>
      </w:tr>
      <w:tr w:rsidR="00561046" w:rsidRPr="00D71355"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Địa điểm thu gom hàng lẻ</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3</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3</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3</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4</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4</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4</w:t>
            </w:r>
          </w:p>
        </w:tc>
        <w:tc>
          <w:tcPr>
            <w:tcW w:w="558" w:type="pct"/>
            <w:shd w:val="clear" w:color="auto" w:fill="auto"/>
            <w:vAlign w:val="center"/>
          </w:tcPr>
          <w:p w:rsidR="001A7B26" w:rsidRPr="00D71355" w:rsidRDefault="001A7B26" w:rsidP="00BB2BF8">
            <w:pPr>
              <w:tabs>
                <w:tab w:val="left" w:pos="0"/>
                <w:tab w:val="left" w:pos="709"/>
                <w:tab w:val="left" w:pos="851"/>
              </w:tabs>
              <w:spacing w:after="0" w:line="240" w:lineRule="auto"/>
              <w:ind w:firstLine="16"/>
              <w:contextualSpacing/>
              <w:jc w:val="center"/>
              <w:rPr>
                <w:rFonts w:eastAsia="Arial"/>
                <w:sz w:val="24"/>
                <w:szCs w:val="28"/>
                <w:lang w:val="pt-PT"/>
              </w:rPr>
            </w:pPr>
            <w:r w:rsidRPr="00D71355">
              <w:rPr>
                <w:rFonts w:eastAsia="Arial"/>
                <w:sz w:val="24"/>
                <w:szCs w:val="28"/>
                <w:lang w:val="pt-PT"/>
              </w:rPr>
              <w:t>47</w:t>
            </w:r>
          </w:p>
        </w:tc>
      </w:tr>
      <w:tr w:rsidR="00561046" w:rsidRPr="00D71355" w:rsidTr="00AE266A">
        <w:tc>
          <w:tcPr>
            <w:tcW w:w="231" w:type="pct"/>
            <w:shd w:val="clear" w:color="auto" w:fill="auto"/>
            <w:vAlign w:val="center"/>
          </w:tcPr>
          <w:p w:rsidR="00154A9B" w:rsidRPr="00D71355" w:rsidRDefault="00154A9B" w:rsidP="00154A9B">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Địa điểm kinh doanh hàng CPN, bưu chính</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w:t>
            </w:r>
          </w:p>
        </w:tc>
        <w:tc>
          <w:tcPr>
            <w:tcW w:w="350"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3</w:t>
            </w:r>
          </w:p>
        </w:tc>
        <w:tc>
          <w:tcPr>
            <w:tcW w:w="558" w:type="pct"/>
            <w:shd w:val="clear" w:color="auto" w:fill="auto"/>
            <w:vAlign w:val="center"/>
          </w:tcPr>
          <w:p w:rsidR="00154A9B" w:rsidRPr="00D71355" w:rsidRDefault="00154A9B" w:rsidP="00154A9B">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16</w:t>
            </w:r>
          </w:p>
        </w:tc>
      </w:tr>
      <w:tr w:rsidR="00561046" w:rsidRPr="00D71355"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Địa điểm tập kết, kiểm tra, giám sát hải quan</w:t>
            </w:r>
          </w:p>
        </w:tc>
        <w:tc>
          <w:tcPr>
            <w:tcW w:w="350" w:type="pct"/>
            <w:shd w:val="clear" w:color="auto" w:fill="auto"/>
            <w:vAlign w:val="center"/>
          </w:tcPr>
          <w:p w:rsidR="001A7B26" w:rsidRPr="00D71355" w:rsidRDefault="0015716A"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12</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15</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17</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25</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9</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4</w:t>
            </w:r>
          </w:p>
        </w:tc>
        <w:tc>
          <w:tcPr>
            <w:tcW w:w="558" w:type="pct"/>
            <w:shd w:val="clear" w:color="auto" w:fill="auto"/>
            <w:vAlign w:val="center"/>
          </w:tcPr>
          <w:p w:rsidR="001A7B26" w:rsidRPr="00D71355" w:rsidRDefault="001A7B26" w:rsidP="00BB2BF8">
            <w:pPr>
              <w:tabs>
                <w:tab w:val="left" w:pos="0"/>
                <w:tab w:val="left" w:pos="709"/>
                <w:tab w:val="left" w:pos="851"/>
              </w:tabs>
              <w:spacing w:after="0" w:line="240" w:lineRule="auto"/>
              <w:ind w:firstLine="16"/>
              <w:contextualSpacing/>
              <w:jc w:val="center"/>
              <w:rPr>
                <w:rFonts w:eastAsia="Arial"/>
                <w:sz w:val="24"/>
                <w:szCs w:val="28"/>
                <w:lang w:val="pt-PT"/>
              </w:rPr>
            </w:pPr>
            <w:r w:rsidRPr="00D71355">
              <w:rPr>
                <w:rFonts w:eastAsia="Arial"/>
                <w:sz w:val="24"/>
                <w:szCs w:val="28"/>
                <w:lang w:val="pt-PT"/>
              </w:rPr>
              <w:t>147</w:t>
            </w:r>
          </w:p>
        </w:tc>
      </w:tr>
      <w:tr w:rsidR="00174F61" w:rsidRPr="00D71355"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Kho xăng dầu</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12</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17</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9</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14</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11</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6</w:t>
            </w:r>
          </w:p>
        </w:tc>
        <w:tc>
          <w:tcPr>
            <w:tcW w:w="350"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0</w:t>
            </w:r>
          </w:p>
        </w:tc>
        <w:tc>
          <w:tcPr>
            <w:tcW w:w="558" w:type="pct"/>
            <w:shd w:val="clear" w:color="auto" w:fill="auto"/>
            <w:vAlign w:val="center"/>
          </w:tcPr>
          <w:p w:rsidR="001A7B26" w:rsidRPr="00D71355" w:rsidRDefault="001A7B26" w:rsidP="00BB2BF8">
            <w:pPr>
              <w:tabs>
                <w:tab w:val="left" w:pos="0"/>
              </w:tabs>
              <w:spacing w:after="0" w:line="240" w:lineRule="auto"/>
              <w:ind w:firstLine="1"/>
              <w:contextualSpacing/>
              <w:jc w:val="center"/>
              <w:rPr>
                <w:rFonts w:eastAsia="Arial"/>
                <w:sz w:val="24"/>
                <w:szCs w:val="28"/>
                <w:lang w:val="pt-PT"/>
              </w:rPr>
            </w:pPr>
            <w:r w:rsidRPr="00D71355">
              <w:rPr>
                <w:rFonts w:eastAsia="Arial"/>
                <w:sz w:val="24"/>
                <w:szCs w:val="28"/>
                <w:lang w:val="pt-PT"/>
              </w:rPr>
              <w:t>54</w:t>
            </w:r>
          </w:p>
        </w:tc>
      </w:tr>
      <w:tr w:rsidR="00561046" w:rsidRPr="00D71355"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bookmarkStart w:id="5" w:name="_Hlk204161540"/>
          </w:p>
        </w:tc>
        <w:tc>
          <w:tcPr>
            <w:tcW w:w="446" w:type="pct"/>
            <w:shd w:val="clear" w:color="auto" w:fill="auto"/>
            <w:vAlign w:val="center"/>
          </w:tcPr>
          <w:p w:rsidR="001A7B26" w:rsidRPr="00184C2B" w:rsidRDefault="00174F61" w:rsidP="00BB2BF8">
            <w:pPr>
              <w:tabs>
                <w:tab w:val="left" w:pos="0"/>
                <w:tab w:val="left" w:pos="709"/>
                <w:tab w:val="left" w:pos="851"/>
              </w:tabs>
              <w:spacing w:after="0" w:line="240" w:lineRule="auto"/>
              <w:contextualSpacing/>
              <w:rPr>
                <w:rFonts w:eastAsia="Arial"/>
                <w:sz w:val="24"/>
                <w:szCs w:val="28"/>
                <w:lang w:val="pt-PT"/>
              </w:rPr>
            </w:pPr>
            <w:r w:rsidRPr="00184C2B">
              <w:rPr>
                <w:rFonts w:eastAsia="Arial"/>
                <w:sz w:val="24"/>
                <w:szCs w:val="28"/>
                <w:lang w:val="pt-PT"/>
              </w:rPr>
              <w:t xml:space="preserve">Kho hàng không; </w:t>
            </w:r>
            <w:r w:rsidR="001A7B26" w:rsidRPr="00184C2B">
              <w:rPr>
                <w:rFonts w:eastAsia="Arial"/>
                <w:sz w:val="24"/>
                <w:szCs w:val="28"/>
                <w:lang w:val="pt-PT"/>
              </w:rPr>
              <w:t>Kho hàng không kéo dài</w:t>
            </w:r>
          </w:p>
        </w:tc>
        <w:tc>
          <w:tcPr>
            <w:tcW w:w="350" w:type="pct"/>
            <w:shd w:val="clear" w:color="auto" w:fill="auto"/>
            <w:vAlign w:val="center"/>
          </w:tcPr>
          <w:p w:rsidR="001A7B26" w:rsidRPr="00184C2B" w:rsidRDefault="003361E5"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2</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1</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0</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0</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0</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0</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1</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1</w:t>
            </w:r>
          </w:p>
        </w:tc>
        <w:tc>
          <w:tcPr>
            <w:tcW w:w="350" w:type="pct"/>
            <w:shd w:val="clear" w:color="auto" w:fill="auto"/>
            <w:vAlign w:val="center"/>
          </w:tcPr>
          <w:p w:rsidR="001A7B26" w:rsidRPr="00184C2B" w:rsidRDefault="001B650D"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1</w:t>
            </w:r>
          </w:p>
        </w:tc>
        <w:tc>
          <w:tcPr>
            <w:tcW w:w="350" w:type="pct"/>
            <w:shd w:val="clear" w:color="auto" w:fill="auto"/>
            <w:vAlign w:val="center"/>
          </w:tcPr>
          <w:p w:rsidR="001A7B26" w:rsidRPr="00184C2B"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184C2B">
              <w:rPr>
                <w:rFonts w:eastAsia="Arial"/>
                <w:sz w:val="24"/>
                <w:szCs w:val="28"/>
                <w:lang w:val="pt-PT"/>
              </w:rPr>
              <w:t>0</w:t>
            </w:r>
          </w:p>
        </w:tc>
        <w:tc>
          <w:tcPr>
            <w:tcW w:w="558" w:type="pct"/>
            <w:shd w:val="clear" w:color="auto" w:fill="auto"/>
            <w:vAlign w:val="center"/>
          </w:tcPr>
          <w:p w:rsidR="001A7B26" w:rsidRPr="00D71355" w:rsidRDefault="001B650D" w:rsidP="00BB2BF8">
            <w:pPr>
              <w:tabs>
                <w:tab w:val="left" w:pos="0"/>
                <w:tab w:val="left" w:pos="709"/>
                <w:tab w:val="left" w:pos="851"/>
              </w:tabs>
              <w:spacing w:after="0" w:line="240" w:lineRule="auto"/>
              <w:ind w:firstLine="16"/>
              <w:contextualSpacing/>
              <w:jc w:val="center"/>
              <w:rPr>
                <w:rFonts w:eastAsia="Arial"/>
                <w:sz w:val="24"/>
                <w:szCs w:val="28"/>
                <w:lang w:val="pt-PT"/>
              </w:rPr>
            </w:pPr>
            <w:r w:rsidRPr="00184C2B">
              <w:rPr>
                <w:rFonts w:eastAsia="Arial"/>
                <w:sz w:val="24"/>
                <w:szCs w:val="28"/>
                <w:lang w:val="pt-PT"/>
              </w:rPr>
              <w:t>1</w:t>
            </w:r>
            <w:r w:rsidR="001A7B26" w:rsidRPr="00184C2B">
              <w:rPr>
                <w:rFonts w:eastAsia="Arial"/>
                <w:sz w:val="24"/>
                <w:szCs w:val="28"/>
                <w:lang w:val="pt-PT"/>
              </w:rPr>
              <w:t>4</w:t>
            </w:r>
          </w:p>
        </w:tc>
      </w:tr>
      <w:bookmarkEnd w:id="5"/>
      <w:tr w:rsidR="00561046" w:rsidRPr="00D71355" w:rsidTr="00AE266A">
        <w:trPr>
          <w:trHeight w:val="1224"/>
        </w:trPr>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rPr>
                <w:rFonts w:eastAsia="Arial"/>
                <w:sz w:val="24"/>
                <w:szCs w:val="28"/>
                <w:lang w:val="pt-PT"/>
              </w:rPr>
            </w:pP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Địa điểm làm thủ tục hải quan tại cảng cạn</w:t>
            </w:r>
            <w:r w:rsidR="00561046">
              <w:rPr>
                <w:rFonts w:eastAsia="Arial"/>
                <w:sz w:val="24"/>
                <w:szCs w:val="28"/>
                <w:lang w:val="pt-PT"/>
              </w:rPr>
              <w:t>/ICD</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558" w:type="pct"/>
            <w:shd w:val="clear" w:color="auto" w:fill="auto"/>
            <w:vAlign w:val="center"/>
          </w:tcPr>
          <w:p w:rsidR="001A7B26" w:rsidRPr="00D71355" w:rsidRDefault="001A7B26" w:rsidP="00BB2BF8">
            <w:pPr>
              <w:tabs>
                <w:tab w:val="left" w:pos="0"/>
                <w:tab w:val="left" w:pos="709"/>
                <w:tab w:val="left" w:pos="851"/>
              </w:tabs>
              <w:spacing w:after="0" w:line="240" w:lineRule="auto"/>
              <w:ind w:firstLine="16"/>
              <w:contextualSpacing/>
              <w:jc w:val="center"/>
              <w:rPr>
                <w:rFonts w:eastAsia="Arial"/>
                <w:sz w:val="24"/>
                <w:szCs w:val="28"/>
                <w:lang w:val="pt-PT"/>
              </w:rPr>
            </w:pPr>
            <w:r w:rsidRPr="00D71355">
              <w:rPr>
                <w:rFonts w:eastAsia="Arial"/>
                <w:sz w:val="24"/>
                <w:szCs w:val="28"/>
                <w:lang w:val="pt-PT"/>
              </w:rPr>
              <w:t>22</w:t>
            </w:r>
          </w:p>
        </w:tc>
      </w:tr>
      <w:tr w:rsidR="00561046" w:rsidRPr="00DF058C" w:rsidTr="00AE266A">
        <w:tc>
          <w:tcPr>
            <w:tcW w:w="231" w:type="pct"/>
            <w:shd w:val="clear" w:color="auto" w:fill="auto"/>
            <w:vAlign w:val="center"/>
          </w:tcPr>
          <w:p w:rsidR="001A7B26" w:rsidRPr="00D71355" w:rsidRDefault="001A7B26" w:rsidP="001A7B26">
            <w:pPr>
              <w:numPr>
                <w:ilvl w:val="0"/>
                <w:numId w:val="8"/>
              </w:numPr>
              <w:spacing w:after="0" w:line="240" w:lineRule="auto"/>
              <w:ind w:left="0" w:firstLine="0"/>
              <w:contextualSpacing/>
              <w:jc w:val="center"/>
              <w:rPr>
                <w:rFonts w:eastAsia="Arial"/>
                <w:sz w:val="24"/>
                <w:szCs w:val="28"/>
                <w:lang w:val="pt-PT"/>
              </w:rPr>
            </w:pPr>
          </w:p>
        </w:tc>
        <w:tc>
          <w:tcPr>
            <w:tcW w:w="446"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rPr>
                <w:rFonts w:eastAsia="Arial"/>
                <w:sz w:val="24"/>
                <w:szCs w:val="28"/>
                <w:lang w:val="pt-PT"/>
              </w:rPr>
            </w:pPr>
            <w:r w:rsidRPr="00D71355">
              <w:rPr>
                <w:rFonts w:eastAsia="Arial"/>
                <w:sz w:val="24"/>
                <w:szCs w:val="28"/>
                <w:lang w:val="pt-PT"/>
              </w:rPr>
              <w:t>Kho bảo thuế</w:t>
            </w:r>
          </w:p>
        </w:tc>
        <w:tc>
          <w:tcPr>
            <w:tcW w:w="350" w:type="pct"/>
            <w:shd w:val="clear" w:color="auto" w:fill="auto"/>
            <w:vAlign w:val="center"/>
          </w:tcPr>
          <w:p w:rsidR="001A7B26" w:rsidRPr="00D71355" w:rsidRDefault="005163E2" w:rsidP="00BB2BF8">
            <w:pPr>
              <w:tabs>
                <w:tab w:val="left" w:pos="0"/>
                <w:tab w:val="left" w:pos="709"/>
                <w:tab w:val="left" w:pos="851"/>
              </w:tabs>
              <w:spacing w:after="0" w:line="240" w:lineRule="auto"/>
              <w:contextualSpacing/>
              <w:jc w:val="center"/>
              <w:rPr>
                <w:rFonts w:eastAsia="Arial"/>
                <w:sz w:val="24"/>
                <w:szCs w:val="28"/>
                <w:lang w:val="pt-PT"/>
              </w:rPr>
            </w:pPr>
            <w:r>
              <w:rPr>
                <w:rFonts w:eastAsia="Arial"/>
                <w:sz w:val="24"/>
                <w:szCs w:val="28"/>
                <w:lang w:val="pt-PT"/>
              </w:rPr>
              <w:t>1</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350" w:type="pct"/>
            <w:shd w:val="clear" w:color="auto" w:fill="auto"/>
            <w:vAlign w:val="center"/>
          </w:tcPr>
          <w:p w:rsidR="001A7B26" w:rsidRPr="00D71355" w:rsidRDefault="001A7B26" w:rsidP="00BB2BF8">
            <w:pPr>
              <w:tabs>
                <w:tab w:val="left" w:pos="0"/>
                <w:tab w:val="left" w:pos="709"/>
                <w:tab w:val="left" w:pos="851"/>
              </w:tabs>
              <w:spacing w:after="0" w:line="240" w:lineRule="auto"/>
              <w:contextualSpacing/>
              <w:jc w:val="center"/>
              <w:rPr>
                <w:rFonts w:eastAsia="Arial"/>
                <w:sz w:val="24"/>
                <w:szCs w:val="28"/>
                <w:lang w:val="pt-PT"/>
              </w:rPr>
            </w:pPr>
            <w:r w:rsidRPr="00D71355">
              <w:rPr>
                <w:rFonts w:eastAsia="Arial"/>
                <w:sz w:val="24"/>
                <w:szCs w:val="28"/>
                <w:lang w:val="pt-PT"/>
              </w:rPr>
              <w:t>0</w:t>
            </w:r>
          </w:p>
        </w:tc>
        <w:tc>
          <w:tcPr>
            <w:tcW w:w="558" w:type="pct"/>
            <w:shd w:val="clear" w:color="auto" w:fill="auto"/>
            <w:vAlign w:val="center"/>
          </w:tcPr>
          <w:p w:rsidR="001A7B26" w:rsidRPr="006C0874" w:rsidRDefault="001A7B26" w:rsidP="00BB2BF8">
            <w:pPr>
              <w:tabs>
                <w:tab w:val="left" w:pos="0"/>
                <w:tab w:val="left" w:pos="709"/>
                <w:tab w:val="left" w:pos="851"/>
              </w:tabs>
              <w:spacing w:after="0" w:line="240" w:lineRule="auto"/>
              <w:ind w:firstLine="16"/>
              <w:contextualSpacing/>
              <w:jc w:val="center"/>
              <w:rPr>
                <w:rFonts w:eastAsia="Arial"/>
                <w:sz w:val="24"/>
                <w:szCs w:val="28"/>
                <w:lang w:val="pt-PT"/>
              </w:rPr>
            </w:pPr>
            <w:r w:rsidRPr="00D71355">
              <w:rPr>
                <w:rFonts w:eastAsia="Arial"/>
                <w:sz w:val="24"/>
                <w:szCs w:val="28"/>
                <w:lang w:val="pt-PT"/>
              </w:rPr>
              <w:t>1</w:t>
            </w:r>
          </w:p>
        </w:tc>
      </w:tr>
      <w:bookmarkEnd w:id="4"/>
    </w:tbl>
    <w:p w:rsidR="001A7B26" w:rsidRPr="0037588B" w:rsidRDefault="001A7B26" w:rsidP="005F6F97">
      <w:pPr>
        <w:keepNext/>
        <w:widowControl w:val="0"/>
        <w:autoSpaceDE w:val="0"/>
        <w:autoSpaceDN w:val="0"/>
        <w:adjustRightInd w:val="0"/>
        <w:snapToGrid w:val="0"/>
        <w:spacing w:before="80" w:after="80" w:line="340" w:lineRule="exact"/>
        <w:ind w:firstLine="720"/>
        <w:rPr>
          <w:rFonts w:eastAsia="Calibri"/>
          <w:sz w:val="28"/>
          <w:szCs w:val="28"/>
        </w:rPr>
      </w:pPr>
    </w:p>
    <w:p w:rsidR="000A4A16" w:rsidRPr="0037588B" w:rsidRDefault="000A4A16" w:rsidP="005F6F97">
      <w:pPr>
        <w:keepNext/>
        <w:widowControl w:val="0"/>
        <w:numPr>
          <w:ilvl w:val="0"/>
          <w:numId w:val="1"/>
        </w:numPr>
        <w:tabs>
          <w:tab w:val="left" w:pos="1134"/>
        </w:tabs>
        <w:spacing w:before="80" w:after="80" w:line="340" w:lineRule="exact"/>
        <w:rPr>
          <w:b/>
          <w:bCs/>
          <w:sz w:val="28"/>
          <w:szCs w:val="28"/>
        </w:rPr>
      </w:pPr>
      <w:r w:rsidRPr="0037588B">
        <w:rPr>
          <w:b/>
          <w:bCs/>
          <w:sz w:val="28"/>
          <w:szCs w:val="28"/>
        </w:rPr>
        <w:t xml:space="preserve"> ĐỀ XUẤT, KIẾN NGHỊ</w:t>
      </w:r>
    </w:p>
    <w:p w:rsidR="001829E1" w:rsidRPr="00D71355" w:rsidRDefault="001829E1" w:rsidP="00D71355">
      <w:pPr>
        <w:keepNext/>
        <w:widowControl w:val="0"/>
        <w:shd w:val="clear" w:color="auto" w:fill="FFFFFF"/>
        <w:spacing w:before="120" w:line="360" w:lineRule="exact"/>
        <w:ind w:firstLine="709"/>
        <w:rPr>
          <w:rFonts w:eastAsia="Times New Roman" w:cs="Times New Roman"/>
          <w:sz w:val="28"/>
          <w:szCs w:val="28"/>
        </w:rPr>
      </w:pPr>
      <w:r w:rsidRPr="00D71355">
        <w:rPr>
          <w:rFonts w:eastAsia="Times New Roman" w:cs="Times New Roman"/>
          <w:sz w:val="28"/>
          <w:szCs w:val="28"/>
        </w:rPr>
        <w:t xml:space="preserve">Bên cạnh những kết quả đạt được nêu trên, trong quá trình thực hiện Nghị định số 68/2016/NĐ-CP và Nghị định số 67/2020/NĐ-CP đã có những vướng mắc nhất định cần được sửa đổi, bổ sung để đảm bảo công tác cải cách thủ tục hành chính, thuận lợi cho hoạt động của doanh nghiệp, phù hợp với bối cảnh xây dựng văn bản quy phạm pháp luật hiện nay, như vướng mắc về: </w:t>
      </w:r>
    </w:p>
    <w:p w:rsidR="001829E1" w:rsidRPr="00D71355" w:rsidRDefault="001829E1" w:rsidP="00D71355">
      <w:pPr>
        <w:keepNext/>
        <w:widowControl w:val="0"/>
        <w:shd w:val="clear" w:color="auto" w:fill="FFFFFF"/>
        <w:spacing w:before="120" w:line="360" w:lineRule="exact"/>
        <w:ind w:firstLine="709"/>
        <w:rPr>
          <w:rFonts w:eastAsia="Times New Roman" w:cs="Times New Roman"/>
          <w:sz w:val="28"/>
          <w:szCs w:val="28"/>
        </w:rPr>
      </w:pPr>
      <w:r w:rsidRPr="00D71355">
        <w:rPr>
          <w:rFonts w:eastAsia="Times New Roman" w:cs="Times New Roman"/>
          <w:sz w:val="28"/>
          <w:szCs w:val="28"/>
        </w:rPr>
        <w:t>- Loại hình hoạt động của các kho bãi, địa điểm không còn phù hợp với thực tế: địa điểm l</w:t>
      </w:r>
      <w:r w:rsidR="000F6BB2">
        <w:rPr>
          <w:rFonts w:eastAsia="Times New Roman" w:cs="Times New Roman"/>
          <w:sz w:val="28"/>
          <w:szCs w:val="28"/>
        </w:rPr>
        <w:t>àm thủ tục hải quan tại cảng xuất khẩu, nhập khẩu hàng hóa được thành lập trong nội địa (cảng cạn);</w:t>
      </w:r>
    </w:p>
    <w:p w:rsidR="001829E1" w:rsidRPr="00D71355" w:rsidRDefault="001829E1" w:rsidP="00D71355">
      <w:pPr>
        <w:keepNext/>
        <w:widowControl w:val="0"/>
        <w:shd w:val="clear" w:color="auto" w:fill="FFFFFF"/>
        <w:spacing w:before="120" w:line="360" w:lineRule="exact"/>
        <w:ind w:firstLine="709"/>
        <w:rPr>
          <w:rFonts w:eastAsia="Times New Roman" w:cs="Times New Roman"/>
          <w:sz w:val="28"/>
          <w:szCs w:val="28"/>
        </w:rPr>
      </w:pPr>
      <w:r w:rsidRPr="00D71355">
        <w:rPr>
          <w:rFonts w:eastAsia="Times New Roman" w:cs="Times New Roman"/>
          <w:sz w:val="28"/>
          <w:szCs w:val="28"/>
        </w:rPr>
        <w:t xml:space="preserve">- Thẩm quyền công nhận hoạt động của các kho bãi, địa điểm: </w:t>
      </w:r>
      <w:r w:rsidR="00582B6B" w:rsidRPr="00D71355">
        <w:rPr>
          <w:rFonts w:eastAsia="Times New Roman" w:cs="Times New Roman"/>
          <w:sz w:val="28"/>
          <w:szCs w:val="28"/>
        </w:rPr>
        <w:t>nên phân cấp thẩm quyền về đơn vị hải quan quản lý từng địa bàn</w:t>
      </w:r>
      <w:r w:rsidR="00F7025B">
        <w:rPr>
          <w:rFonts w:eastAsia="Times New Roman" w:cs="Times New Roman"/>
          <w:sz w:val="28"/>
          <w:szCs w:val="28"/>
        </w:rPr>
        <w:t xml:space="preserve"> đối với một số loại hình kho bãi, địa điểm</w:t>
      </w:r>
      <w:r w:rsidR="00582B6B" w:rsidRPr="00D71355">
        <w:rPr>
          <w:rFonts w:eastAsia="Times New Roman" w:cs="Times New Roman"/>
          <w:sz w:val="28"/>
          <w:szCs w:val="28"/>
        </w:rPr>
        <w:t xml:space="preserve"> đảm bảo rút ngắn thời gian thực hiện thủ tục hành chính;</w:t>
      </w:r>
    </w:p>
    <w:p w:rsidR="00582B6B" w:rsidRPr="00D71355" w:rsidRDefault="00582B6B" w:rsidP="00D71355">
      <w:pPr>
        <w:keepNext/>
        <w:widowControl w:val="0"/>
        <w:shd w:val="clear" w:color="auto" w:fill="FFFFFF"/>
        <w:spacing w:before="120" w:line="360" w:lineRule="exact"/>
        <w:ind w:firstLine="709"/>
        <w:rPr>
          <w:rFonts w:eastAsia="Times New Roman" w:cs="Times New Roman"/>
          <w:sz w:val="28"/>
          <w:szCs w:val="28"/>
        </w:rPr>
      </w:pPr>
      <w:r w:rsidRPr="00D71355">
        <w:rPr>
          <w:rFonts w:eastAsia="Times New Roman" w:cs="Times New Roman"/>
          <w:sz w:val="28"/>
          <w:szCs w:val="28"/>
        </w:rPr>
        <w:t>- Thời gian thực hiện thủ tục hành chính còn chưa được tối đa hóa</w:t>
      </w:r>
      <w:r w:rsidR="005F6F97" w:rsidRPr="00D71355">
        <w:rPr>
          <w:rFonts w:eastAsia="Times New Roman" w:cs="Times New Roman"/>
          <w:sz w:val="28"/>
          <w:szCs w:val="28"/>
        </w:rPr>
        <w:t xml:space="preserve"> do các bước thực hiện vẫn còn qua nhiều cấp;</w:t>
      </w:r>
    </w:p>
    <w:p w:rsidR="005F6F97" w:rsidRPr="00D71355" w:rsidRDefault="005F6F97" w:rsidP="00D71355">
      <w:pPr>
        <w:keepNext/>
        <w:widowControl w:val="0"/>
        <w:shd w:val="clear" w:color="auto" w:fill="FFFFFF"/>
        <w:spacing w:before="120" w:line="360" w:lineRule="exact"/>
        <w:ind w:firstLine="709"/>
        <w:rPr>
          <w:rFonts w:eastAsia="Times New Roman" w:cs="Times New Roman"/>
          <w:sz w:val="28"/>
          <w:szCs w:val="28"/>
        </w:rPr>
      </w:pPr>
      <w:r w:rsidRPr="00D71355">
        <w:rPr>
          <w:rFonts w:eastAsia="Times New Roman" w:cs="Times New Roman"/>
          <w:sz w:val="28"/>
          <w:szCs w:val="28"/>
        </w:rPr>
        <w:t>- Một số nội dung quy định về trách nhiệm của cơ quan hải quan, doanh nghiệp kinh doanh kho bãi, địa điểm còn cần được làm rõ.</w:t>
      </w:r>
    </w:p>
    <w:p w:rsidR="001829E1" w:rsidRPr="0037588B" w:rsidRDefault="001829E1" w:rsidP="00D71355">
      <w:pPr>
        <w:keepNext/>
        <w:widowControl w:val="0"/>
        <w:shd w:val="clear" w:color="auto" w:fill="FFFFFF"/>
        <w:spacing w:before="120" w:line="360" w:lineRule="exact"/>
        <w:ind w:firstLine="709"/>
        <w:rPr>
          <w:bCs/>
          <w:spacing w:val="-2"/>
          <w:sz w:val="28"/>
          <w:szCs w:val="28"/>
        </w:rPr>
      </w:pPr>
      <w:r w:rsidRPr="00D71355">
        <w:rPr>
          <w:rFonts w:eastAsia="Times New Roman" w:cs="Times New Roman"/>
          <w:sz w:val="28"/>
          <w:szCs w:val="28"/>
        </w:rPr>
        <w:t xml:space="preserve">Ngoài ra, để đảm bảo phù hợp với cơ cấu tổ chức bộ máy mới của cơ quan hải quan cũng như đảm bảo công tác cải cách thủ tục hành chính, đơn giản hóa thủ tục hải quan, đẩy mạnh chuyển đổi số, giảm chi phí cho doanh nghiệp, rút ngắn thời gian thực hiện các thủ tục hành chính theo chỉ đạo tại Nghị quyết số 190/2025/QH15 ngày 19/02/2025 của Quốc hội, Nghị quyết số 57-NQ/TW ngày 22/12/2024 của Bộ Chính trị, Nghị quyết số 66/NQ-CP ngày 26/3/2025 của Chính phủ, Bộ Tài chính đề xuất xây dựng dự thảo Nghị định </w:t>
      </w:r>
      <w:r w:rsidR="005F6F97" w:rsidRPr="00D71355">
        <w:rPr>
          <w:rFonts w:eastAsia="Times New Roman" w:cs="Times New Roman"/>
          <w:sz w:val="28"/>
          <w:szCs w:val="28"/>
        </w:rPr>
        <w:t>thay thế</w:t>
      </w:r>
      <w:r w:rsidRPr="00D71355">
        <w:rPr>
          <w:rFonts w:eastAsia="Times New Roman" w:cs="Times New Roman"/>
          <w:sz w:val="28"/>
          <w:szCs w:val="28"/>
        </w:rPr>
        <w:t xml:space="preserve"> Nghị định số 68/2016/NĐ-CP ngày 01</w:t>
      </w:r>
      <w:r w:rsidR="00E67C7C">
        <w:rPr>
          <w:rFonts w:eastAsia="Times New Roman" w:cs="Times New Roman"/>
          <w:sz w:val="28"/>
          <w:szCs w:val="28"/>
        </w:rPr>
        <w:t xml:space="preserve">/07/2016 của Chính phủ quy định </w:t>
      </w:r>
      <w:r w:rsidRPr="00D71355">
        <w:rPr>
          <w:rFonts w:eastAsia="Times New Roman" w:cs="Times New Roman"/>
          <w:sz w:val="28"/>
          <w:szCs w:val="28"/>
        </w:rPr>
        <w:t>về điều kiện kinh doanh hàng miễn thuế, kho bãi, địa điểm làm thủ tục</w:t>
      </w:r>
      <w:r w:rsidRPr="0037588B">
        <w:rPr>
          <w:spacing w:val="-2"/>
          <w:sz w:val="28"/>
          <w:szCs w:val="28"/>
          <w:lang w:val="vi-VN"/>
        </w:rPr>
        <w:t xml:space="preserve"> hải quan, tập kết, kiểm tra, giám sát hải quan</w:t>
      </w:r>
      <w:r w:rsidRPr="0037588B">
        <w:rPr>
          <w:spacing w:val="-2"/>
          <w:sz w:val="28"/>
          <w:szCs w:val="28"/>
        </w:rPr>
        <w:t xml:space="preserve"> (bao gồm việc </w:t>
      </w:r>
      <w:r w:rsidR="005F6F97" w:rsidRPr="0037588B">
        <w:rPr>
          <w:spacing w:val="-2"/>
          <w:sz w:val="28"/>
          <w:szCs w:val="28"/>
        </w:rPr>
        <w:t xml:space="preserve">thay thế </w:t>
      </w:r>
      <w:r w:rsidRPr="0037588B">
        <w:rPr>
          <w:spacing w:val="-2"/>
          <w:sz w:val="28"/>
          <w:szCs w:val="28"/>
        </w:rPr>
        <w:t xml:space="preserve">Nghị định số 67/2020/NĐ-CP sửa đổi, bổ sung Nghị định số </w:t>
      </w:r>
      <w:r w:rsidRPr="0037588B">
        <w:rPr>
          <w:spacing w:val="-2"/>
          <w:sz w:val="28"/>
          <w:szCs w:val="28"/>
        </w:rPr>
        <w:lastRenderedPageBreak/>
        <w:t>68/2016/NĐ-CP)./.</w:t>
      </w:r>
    </w:p>
    <w:p w:rsidR="00EB5AB5" w:rsidRPr="0037588B" w:rsidRDefault="00EB5AB5" w:rsidP="005766F6">
      <w:pPr>
        <w:keepNext/>
        <w:widowControl w:val="0"/>
        <w:spacing w:after="0" w:line="240" w:lineRule="auto"/>
      </w:pPr>
    </w:p>
    <w:p w:rsidR="000A4A16" w:rsidRPr="0037588B" w:rsidRDefault="000A4A16" w:rsidP="005766F6">
      <w:pPr>
        <w:keepNext/>
        <w:widowControl w:val="0"/>
        <w:spacing w:after="0" w:line="240" w:lineRule="auto"/>
      </w:pPr>
    </w:p>
    <w:tbl>
      <w:tblPr>
        <w:tblW w:w="4949" w:type="pct"/>
        <w:tblInd w:w="108" w:type="dxa"/>
        <w:tblLook w:val="0000" w:firstRow="0" w:lastRow="0" w:firstColumn="0" w:lastColumn="0" w:noHBand="0" w:noVBand="0"/>
      </w:tblPr>
      <w:tblGrid>
        <w:gridCol w:w="4868"/>
        <w:gridCol w:w="4111"/>
      </w:tblGrid>
      <w:tr w:rsidR="000A4A16" w:rsidRPr="0037588B" w:rsidTr="00274730">
        <w:trPr>
          <w:trHeight w:val="2106"/>
        </w:trPr>
        <w:tc>
          <w:tcPr>
            <w:tcW w:w="2711" w:type="pct"/>
            <w:shd w:val="clear" w:color="000000" w:fill="FFFFFF"/>
          </w:tcPr>
          <w:p w:rsidR="000A4A16" w:rsidRPr="0008312A" w:rsidRDefault="000A4A16" w:rsidP="005766F6">
            <w:pPr>
              <w:keepNext/>
              <w:widowControl w:val="0"/>
              <w:autoSpaceDE w:val="0"/>
              <w:autoSpaceDN w:val="0"/>
              <w:adjustRightInd w:val="0"/>
              <w:spacing w:after="0" w:line="240" w:lineRule="auto"/>
              <w:ind w:hanging="73"/>
              <w:rPr>
                <w:b/>
                <w:bCs/>
                <w:sz w:val="24"/>
                <w:szCs w:val="24"/>
                <w:lang w:val="vi-VN"/>
              </w:rPr>
            </w:pPr>
            <w:r w:rsidRPr="0008312A">
              <w:rPr>
                <w:b/>
                <w:bCs/>
                <w:i/>
                <w:iCs/>
                <w:sz w:val="24"/>
                <w:szCs w:val="24"/>
              </w:rPr>
              <w:t>N</w:t>
            </w:r>
            <w:r w:rsidRPr="0008312A">
              <w:rPr>
                <w:b/>
                <w:bCs/>
                <w:i/>
                <w:iCs/>
                <w:sz w:val="24"/>
                <w:szCs w:val="24"/>
                <w:lang w:val="vi-VN"/>
              </w:rPr>
              <w:t>ơi nhận</w:t>
            </w:r>
            <w:r w:rsidRPr="0008312A">
              <w:rPr>
                <w:b/>
                <w:bCs/>
                <w:sz w:val="24"/>
                <w:szCs w:val="24"/>
                <w:lang w:val="vi-VN"/>
              </w:rPr>
              <w:t>:</w:t>
            </w:r>
          </w:p>
          <w:p w:rsidR="000A4A16" w:rsidRPr="0008312A" w:rsidRDefault="000A4A16" w:rsidP="005766F6">
            <w:pPr>
              <w:keepNext/>
              <w:widowControl w:val="0"/>
              <w:autoSpaceDE w:val="0"/>
              <w:autoSpaceDN w:val="0"/>
              <w:adjustRightInd w:val="0"/>
              <w:spacing w:after="0" w:line="240" w:lineRule="auto"/>
              <w:ind w:hanging="73"/>
              <w:rPr>
                <w:sz w:val="24"/>
                <w:szCs w:val="24"/>
                <w:lang w:val="vi-VN"/>
              </w:rPr>
            </w:pPr>
            <w:r w:rsidRPr="0008312A">
              <w:rPr>
                <w:sz w:val="24"/>
                <w:szCs w:val="24"/>
              </w:rPr>
              <w:t>- Bộ Tư pháp</w:t>
            </w:r>
            <w:r w:rsidRPr="0008312A">
              <w:rPr>
                <w:sz w:val="24"/>
                <w:szCs w:val="24"/>
                <w:lang w:val="vi-VN"/>
              </w:rPr>
              <w:t>;</w:t>
            </w:r>
          </w:p>
          <w:p w:rsidR="000A4A16" w:rsidRPr="0008312A" w:rsidRDefault="000A4A16" w:rsidP="005766F6">
            <w:pPr>
              <w:keepNext/>
              <w:widowControl w:val="0"/>
              <w:autoSpaceDE w:val="0"/>
              <w:autoSpaceDN w:val="0"/>
              <w:adjustRightInd w:val="0"/>
              <w:spacing w:after="0" w:line="240" w:lineRule="auto"/>
              <w:ind w:hanging="73"/>
              <w:rPr>
                <w:sz w:val="24"/>
                <w:szCs w:val="24"/>
              </w:rPr>
            </w:pPr>
            <w:r w:rsidRPr="0008312A">
              <w:rPr>
                <w:sz w:val="24"/>
                <w:szCs w:val="24"/>
              </w:rPr>
              <w:t>- Văn phòng Chính phủ;</w:t>
            </w:r>
          </w:p>
          <w:p w:rsidR="000A4A16" w:rsidRPr="0008312A" w:rsidRDefault="000A4A16" w:rsidP="005766F6">
            <w:pPr>
              <w:keepNext/>
              <w:widowControl w:val="0"/>
              <w:autoSpaceDE w:val="0"/>
              <w:autoSpaceDN w:val="0"/>
              <w:adjustRightInd w:val="0"/>
              <w:spacing w:after="0" w:line="240" w:lineRule="auto"/>
              <w:ind w:hanging="73"/>
              <w:rPr>
                <w:sz w:val="24"/>
                <w:szCs w:val="24"/>
                <w:lang w:val="vi-VN"/>
              </w:rPr>
            </w:pPr>
            <w:r w:rsidRPr="0008312A">
              <w:rPr>
                <w:sz w:val="24"/>
                <w:szCs w:val="24"/>
              </w:rPr>
              <w:t>- L</w:t>
            </w:r>
            <w:r w:rsidRPr="0008312A">
              <w:rPr>
                <w:sz w:val="24"/>
                <w:szCs w:val="24"/>
                <w:lang w:val="vi-VN"/>
              </w:rPr>
              <w:t xml:space="preserve">ưu: </w:t>
            </w:r>
            <w:r w:rsidRPr="0008312A">
              <w:rPr>
                <w:sz w:val="24"/>
                <w:szCs w:val="24"/>
              </w:rPr>
              <w:t>VT</w:t>
            </w:r>
            <w:r w:rsidRPr="0008312A">
              <w:rPr>
                <w:sz w:val="24"/>
                <w:szCs w:val="24"/>
                <w:lang w:val="vi-VN"/>
              </w:rPr>
              <w:t>,</w:t>
            </w:r>
            <w:r w:rsidRPr="0008312A">
              <w:rPr>
                <w:sz w:val="24"/>
                <w:szCs w:val="24"/>
              </w:rPr>
              <w:t xml:space="preserve"> CHQ</w:t>
            </w:r>
            <w:r w:rsidRPr="0008312A">
              <w:rPr>
                <w:sz w:val="24"/>
                <w:szCs w:val="24"/>
                <w:lang w:val="vi-VN"/>
              </w:rPr>
              <w:t xml:space="preserve"> (0</w:t>
            </w:r>
            <w:r w:rsidRPr="0008312A">
              <w:rPr>
                <w:sz w:val="24"/>
                <w:szCs w:val="24"/>
              </w:rPr>
              <w:t>3</w:t>
            </w:r>
            <w:r w:rsidRPr="0008312A">
              <w:rPr>
                <w:sz w:val="24"/>
                <w:szCs w:val="24"/>
                <w:lang w:val="vi-VN"/>
              </w:rPr>
              <w:t xml:space="preserve">b).                                                                                                </w:t>
            </w:r>
          </w:p>
          <w:p w:rsidR="000A4A16" w:rsidRPr="0037588B" w:rsidRDefault="000A4A16" w:rsidP="005766F6">
            <w:pPr>
              <w:keepNext/>
              <w:widowControl w:val="0"/>
              <w:autoSpaceDE w:val="0"/>
              <w:autoSpaceDN w:val="0"/>
              <w:adjustRightInd w:val="0"/>
              <w:spacing w:after="0" w:line="240" w:lineRule="auto"/>
              <w:rPr>
                <w:rFonts w:ascii="Calibri" w:hAnsi="Calibri" w:cs="Calibri"/>
                <w:sz w:val="24"/>
                <w:szCs w:val="24"/>
              </w:rPr>
            </w:pPr>
          </w:p>
        </w:tc>
        <w:tc>
          <w:tcPr>
            <w:tcW w:w="2289" w:type="pct"/>
            <w:shd w:val="clear" w:color="000000" w:fill="FFFFFF"/>
          </w:tcPr>
          <w:p w:rsidR="000A4A16" w:rsidRPr="0037588B" w:rsidRDefault="000A4A16" w:rsidP="005766F6">
            <w:pPr>
              <w:keepNext/>
              <w:widowControl w:val="0"/>
              <w:autoSpaceDE w:val="0"/>
              <w:autoSpaceDN w:val="0"/>
              <w:adjustRightInd w:val="0"/>
              <w:spacing w:after="0" w:line="240" w:lineRule="auto"/>
              <w:jc w:val="center"/>
              <w:rPr>
                <w:b/>
                <w:bCs/>
                <w:sz w:val="2"/>
                <w:szCs w:val="2"/>
              </w:rPr>
            </w:pPr>
          </w:p>
          <w:p w:rsidR="000A4A16" w:rsidRPr="0037588B" w:rsidRDefault="000A4A16" w:rsidP="005766F6">
            <w:pPr>
              <w:keepNext/>
              <w:widowControl w:val="0"/>
              <w:autoSpaceDE w:val="0"/>
              <w:autoSpaceDN w:val="0"/>
              <w:adjustRightInd w:val="0"/>
              <w:spacing w:after="0" w:line="240" w:lineRule="auto"/>
              <w:jc w:val="center"/>
              <w:rPr>
                <w:b/>
                <w:bCs/>
                <w:szCs w:val="26"/>
              </w:rPr>
            </w:pPr>
            <w:r w:rsidRPr="0037588B">
              <w:rPr>
                <w:b/>
                <w:bCs/>
                <w:szCs w:val="26"/>
              </w:rPr>
              <w:t>KT. BỘ TRƯỞNG</w:t>
            </w:r>
          </w:p>
          <w:p w:rsidR="000A4A16" w:rsidRPr="0037588B" w:rsidRDefault="000A4A16" w:rsidP="005766F6">
            <w:pPr>
              <w:keepNext/>
              <w:widowControl w:val="0"/>
              <w:autoSpaceDE w:val="0"/>
              <w:autoSpaceDN w:val="0"/>
              <w:adjustRightInd w:val="0"/>
              <w:spacing w:after="0" w:line="240" w:lineRule="auto"/>
              <w:jc w:val="center"/>
              <w:rPr>
                <w:b/>
                <w:bCs/>
                <w:szCs w:val="26"/>
              </w:rPr>
            </w:pPr>
            <w:r w:rsidRPr="0037588B">
              <w:rPr>
                <w:b/>
                <w:bCs/>
                <w:szCs w:val="26"/>
              </w:rPr>
              <w:t>THỨ TRƯỞNG</w:t>
            </w:r>
          </w:p>
          <w:p w:rsidR="000A4A16" w:rsidRPr="0037588B" w:rsidRDefault="000A4A16" w:rsidP="005766F6">
            <w:pPr>
              <w:keepNext/>
              <w:widowControl w:val="0"/>
              <w:autoSpaceDE w:val="0"/>
              <w:autoSpaceDN w:val="0"/>
              <w:adjustRightInd w:val="0"/>
              <w:spacing w:after="0" w:line="240" w:lineRule="auto"/>
              <w:jc w:val="center"/>
              <w:rPr>
                <w:b/>
                <w:bCs/>
                <w:szCs w:val="26"/>
              </w:rPr>
            </w:pPr>
          </w:p>
          <w:p w:rsidR="000A4A16" w:rsidRPr="0037588B" w:rsidRDefault="000A4A16" w:rsidP="005766F6">
            <w:pPr>
              <w:keepNext/>
              <w:widowControl w:val="0"/>
              <w:autoSpaceDE w:val="0"/>
              <w:autoSpaceDN w:val="0"/>
              <w:adjustRightInd w:val="0"/>
              <w:spacing w:after="0" w:line="240" w:lineRule="auto"/>
              <w:jc w:val="center"/>
              <w:rPr>
                <w:b/>
                <w:bCs/>
                <w:szCs w:val="26"/>
              </w:rPr>
            </w:pPr>
          </w:p>
          <w:p w:rsidR="000A4A16" w:rsidRPr="0037588B" w:rsidRDefault="000A4A16" w:rsidP="005766F6">
            <w:pPr>
              <w:keepNext/>
              <w:widowControl w:val="0"/>
              <w:autoSpaceDE w:val="0"/>
              <w:autoSpaceDN w:val="0"/>
              <w:adjustRightInd w:val="0"/>
              <w:spacing w:after="0" w:line="240" w:lineRule="auto"/>
              <w:jc w:val="center"/>
              <w:rPr>
                <w:b/>
                <w:bCs/>
                <w:szCs w:val="26"/>
              </w:rPr>
            </w:pPr>
          </w:p>
          <w:p w:rsidR="000A4A16" w:rsidRPr="0037588B" w:rsidRDefault="000A4A16" w:rsidP="005766F6">
            <w:pPr>
              <w:keepNext/>
              <w:widowControl w:val="0"/>
              <w:autoSpaceDE w:val="0"/>
              <w:autoSpaceDN w:val="0"/>
              <w:adjustRightInd w:val="0"/>
              <w:spacing w:after="0" w:line="240" w:lineRule="auto"/>
              <w:jc w:val="center"/>
              <w:rPr>
                <w:b/>
                <w:bCs/>
                <w:szCs w:val="26"/>
              </w:rPr>
            </w:pPr>
          </w:p>
          <w:p w:rsidR="000A4A16" w:rsidRPr="0037588B" w:rsidRDefault="000A4A16" w:rsidP="005766F6">
            <w:pPr>
              <w:keepNext/>
              <w:widowControl w:val="0"/>
              <w:autoSpaceDE w:val="0"/>
              <w:autoSpaceDN w:val="0"/>
              <w:adjustRightInd w:val="0"/>
              <w:spacing w:after="0" w:line="240" w:lineRule="auto"/>
              <w:jc w:val="center"/>
              <w:rPr>
                <w:b/>
                <w:bCs/>
                <w:szCs w:val="26"/>
              </w:rPr>
            </w:pPr>
          </w:p>
          <w:p w:rsidR="000A4A16" w:rsidRPr="0037588B" w:rsidRDefault="00A7336E" w:rsidP="000D4E37">
            <w:pPr>
              <w:keepNext/>
              <w:widowControl w:val="0"/>
              <w:autoSpaceDE w:val="0"/>
              <w:autoSpaceDN w:val="0"/>
              <w:adjustRightInd w:val="0"/>
              <w:spacing w:after="0" w:line="240" w:lineRule="auto"/>
              <w:rPr>
                <w:b/>
                <w:bCs/>
                <w:sz w:val="28"/>
                <w:szCs w:val="28"/>
              </w:rPr>
            </w:pPr>
            <w:r>
              <w:rPr>
                <w:b/>
                <w:bCs/>
                <w:sz w:val="28"/>
                <w:szCs w:val="28"/>
              </w:rPr>
              <w:t xml:space="preserve">            </w:t>
            </w:r>
            <w:r w:rsidR="000D4E37">
              <w:rPr>
                <w:b/>
                <w:bCs/>
                <w:sz w:val="28"/>
                <w:szCs w:val="28"/>
              </w:rPr>
              <w:t xml:space="preserve"> </w:t>
            </w:r>
            <w:r w:rsidR="000A4A16" w:rsidRPr="0037588B">
              <w:rPr>
                <w:b/>
                <w:bCs/>
                <w:sz w:val="28"/>
                <w:szCs w:val="28"/>
              </w:rPr>
              <w:t>Nguyễn Đức Chi</w:t>
            </w:r>
          </w:p>
        </w:tc>
      </w:tr>
    </w:tbl>
    <w:p w:rsidR="005766F6" w:rsidRPr="0037588B" w:rsidRDefault="005766F6" w:rsidP="005766F6">
      <w:pPr>
        <w:keepNext/>
        <w:widowControl w:val="0"/>
        <w:tabs>
          <w:tab w:val="left" w:pos="1134"/>
          <w:tab w:val="left" w:pos="3690"/>
        </w:tabs>
        <w:spacing w:after="0" w:line="240" w:lineRule="auto"/>
        <w:ind w:left="1134"/>
        <w:jc w:val="center"/>
        <w:rPr>
          <w:b/>
          <w:sz w:val="28"/>
          <w:szCs w:val="28"/>
        </w:rPr>
      </w:pPr>
    </w:p>
    <w:p w:rsidR="005766F6" w:rsidRPr="0037588B" w:rsidRDefault="005766F6">
      <w:pPr>
        <w:spacing w:after="160" w:line="259" w:lineRule="auto"/>
        <w:jc w:val="left"/>
        <w:rPr>
          <w:b/>
          <w:sz w:val="28"/>
          <w:szCs w:val="28"/>
        </w:rPr>
      </w:pPr>
      <w:r w:rsidRPr="0037588B">
        <w:rPr>
          <w:b/>
          <w:sz w:val="28"/>
          <w:szCs w:val="28"/>
        </w:rPr>
        <w:br w:type="page"/>
      </w:r>
    </w:p>
    <w:p w:rsidR="005F6F97" w:rsidRPr="0037588B" w:rsidRDefault="005F6F97" w:rsidP="005766F6">
      <w:pPr>
        <w:keepNext/>
        <w:widowControl w:val="0"/>
        <w:tabs>
          <w:tab w:val="left" w:pos="1134"/>
          <w:tab w:val="left" w:pos="3690"/>
        </w:tabs>
        <w:spacing w:after="0" w:line="240" w:lineRule="auto"/>
        <w:ind w:left="1134"/>
        <w:jc w:val="center"/>
        <w:rPr>
          <w:b/>
          <w:sz w:val="28"/>
          <w:szCs w:val="28"/>
        </w:rPr>
        <w:sectPr w:rsidR="005F6F97" w:rsidRPr="0037588B" w:rsidSect="00A40BAE">
          <w:headerReference w:type="default" r:id="rId8"/>
          <w:pgSz w:w="11907" w:h="16840" w:code="9"/>
          <w:pgMar w:top="1134" w:right="1134" w:bottom="1134" w:left="1701" w:header="720" w:footer="720" w:gutter="0"/>
          <w:cols w:space="720"/>
          <w:titlePg/>
          <w:docGrid w:linePitch="360"/>
        </w:sectPr>
      </w:pPr>
    </w:p>
    <w:p w:rsidR="00381AD0" w:rsidRPr="0037588B" w:rsidRDefault="00381AD0" w:rsidP="00381AD0">
      <w:pPr>
        <w:tabs>
          <w:tab w:val="left" w:pos="1134"/>
          <w:tab w:val="left" w:pos="3690"/>
        </w:tabs>
        <w:spacing w:before="120" w:line="240" w:lineRule="auto"/>
        <w:ind w:left="1134"/>
        <w:jc w:val="center"/>
        <w:rPr>
          <w:b/>
          <w:sz w:val="28"/>
          <w:szCs w:val="28"/>
        </w:rPr>
      </w:pPr>
      <w:r w:rsidRPr="0037588B">
        <w:rPr>
          <w:b/>
          <w:sz w:val="28"/>
          <w:szCs w:val="28"/>
        </w:rPr>
        <w:lastRenderedPageBreak/>
        <w:t>Phụ lục</w:t>
      </w:r>
    </w:p>
    <w:p w:rsidR="00381AD0" w:rsidRPr="0037588B" w:rsidRDefault="00381AD0" w:rsidP="00381AD0">
      <w:pPr>
        <w:numPr>
          <w:ilvl w:val="0"/>
          <w:numId w:val="5"/>
        </w:numPr>
        <w:tabs>
          <w:tab w:val="left" w:pos="993"/>
        </w:tabs>
        <w:spacing w:before="120" w:line="240" w:lineRule="auto"/>
        <w:ind w:left="0" w:firstLine="709"/>
        <w:jc w:val="left"/>
        <w:rPr>
          <w:b/>
          <w:sz w:val="28"/>
          <w:szCs w:val="28"/>
        </w:rPr>
      </w:pPr>
      <w:r w:rsidRPr="0037588B">
        <w:rPr>
          <w:b/>
          <w:sz w:val="28"/>
          <w:szCs w:val="28"/>
        </w:rPr>
        <w:t>Chủ trương, đường lối của Đảng có liên quan đến chính sách/ dự thảo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3"/>
        <w:gridCol w:w="4775"/>
        <w:gridCol w:w="1546"/>
        <w:gridCol w:w="1068"/>
      </w:tblGrid>
      <w:tr w:rsidR="00381AD0" w:rsidRPr="0037588B" w:rsidTr="005C5C7B">
        <w:trPr>
          <w:tblHeader/>
          <w:jc w:val="center"/>
        </w:trPr>
        <w:tc>
          <w:tcPr>
            <w:tcW w:w="7281" w:type="dxa"/>
            <w:shd w:val="clear" w:color="auto" w:fill="auto"/>
            <w:vAlign w:val="center"/>
          </w:tcPr>
          <w:p w:rsidR="00381AD0" w:rsidRPr="0037588B" w:rsidRDefault="00381AD0" w:rsidP="00091E10">
            <w:pPr>
              <w:spacing w:after="0" w:line="240" w:lineRule="auto"/>
              <w:jc w:val="center"/>
              <w:rPr>
                <w:rFonts w:eastAsia="Calibri"/>
                <w:b/>
                <w:bCs/>
                <w:sz w:val="24"/>
                <w:szCs w:val="24"/>
              </w:rPr>
            </w:pPr>
            <w:r w:rsidRPr="0037588B">
              <w:rPr>
                <w:rFonts w:eastAsia="Calibri"/>
                <w:b/>
                <w:bCs/>
                <w:sz w:val="24"/>
                <w:szCs w:val="24"/>
              </w:rPr>
              <w:t>CHỦ TRƯƠNG, ĐƯỜNG LỐI CỦA ĐẢNG</w:t>
            </w:r>
          </w:p>
        </w:tc>
        <w:tc>
          <w:tcPr>
            <w:tcW w:w="4841" w:type="dxa"/>
            <w:shd w:val="clear" w:color="auto" w:fill="auto"/>
            <w:vAlign w:val="center"/>
          </w:tcPr>
          <w:p w:rsidR="00381AD0" w:rsidRPr="0037588B" w:rsidRDefault="00381AD0" w:rsidP="00091E10">
            <w:pPr>
              <w:spacing w:after="0" w:line="240" w:lineRule="auto"/>
              <w:jc w:val="center"/>
              <w:rPr>
                <w:rFonts w:eastAsia="Calibri"/>
                <w:b/>
                <w:bCs/>
                <w:sz w:val="24"/>
                <w:szCs w:val="24"/>
              </w:rPr>
            </w:pPr>
            <w:r w:rsidRPr="0037588B">
              <w:rPr>
                <w:rFonts w:eastAsia="Calibri"/>
                <w:b/>
                <w:bCs/>
                <w:sz w:val="24"/>
                <w:szCs w:val="24"/>
              </w:rPr>
              <w:t>CHÍNH SÁCH/ QUY ĐỊNH CỦA DỰ THẢO</w:t>
            </w:r>
          </w:p>
        </w:tc>
        <w:tc>
          <w:tcPr>
            <w:tcW w:w="1559" w:type="dxa"/>
            <w:shd w:val="clear" w:color="auto" w:fill="auto"/>
            <w:vAlign w:val="center"/>
          </w:tcPr>
          <w:p w:rsidR="00381AD0" w:rsidRPr="0037588B" w:rsidRDefault="00381AD0" w:rsidP="00091E10">
            <w:pPr>
              <w:spacing w:after="0" w:line="240" w:lineRule="auto"/>
              <w:jc w:val="center"/>
              <w:rPr>
                <w:rFonts w:eastAsia="Calibri"/>
                <w:b/>
                <w:bCs/>
                <w:sz w:val="24"/>
                <w:szCs w:val="24"/>
              </w:rPr>
            </w:pPr>
            <w:r w:rsidRPr="0037588B">
              <w:rPr>
                <w:rFonts w:eastAsia="Calibri"/>
                <w:b/>
                <w:bCs/>
                <w:sz w:val="24"/>
                <w:szCs w:val="24"/>
              </w:rPr>
              <w:t>ĐÁNH GIÁ</w:t>
            </w:r>
          </w:p>
        </w:tc>
        <w:tc>
          <w:tcPr>
            <w:tcW w:w="1071" w:type="dxa"/>
            <w:shd w:val="clear" w:color="auto" w:fill="auto"/>
            <w:vAlign w:val="center"/>
          </w:tcPr>
          <w:p w:rsidR="00381AD0" w:rsidRPr="0037588B" w:rsidRDefault="00381AD0" w:rsidP="00091E10">
            <w:pPr>
              <w:spacing w:after="0" w:line="240" w:lineRule="auto"/>
              <w:jc w:val="center"/>
              <w:rPr>
                <w:rFonts w:eastAsia="Calibri"/>
                <w:b/>
                <w:bCs/>
                <w:sz w:val="24"/>
                <w:szCs w:val="24"/>
              </w:rPr>
            </w:pPr>
            <w:r w:rsidRPr="0037588B">
              <w:rPr>
                <w:rFonts w:eastAsia="Calibri"/>
                <w:b/>
                <w:bCs/>
                <w:sz w:val="24"/>
                <w:szCs w:val="24"/>
              </w:rPr>
              <w:t>ĐỀ XUẤT XỬ LÝ</w:t>
            </w:r>
          </w:p>
        </w:tc>
      </w:tr>
      <w:tr w:rsidR="00381AD0" w:rsidRPr="0037588B" w:rsidTr="00091E10">
        <w:trPr>
          <w:jc w:val="center"/>
        </w:trPr>
        <w:tc>
          <w:tcPr>
            <w:tcW w:w="7281" w:type="dxa"/>
            <w:shd w:val="clear" w:color="auto" w:fill="auto"/>
          </w:tcPr>
          <w:p w:rsidR="00381AD0" w:rsidRPr="0037588B" w:rsidRDefault="00381AD0" w:rsidP="00091E10">
            <w:pPr>
              <w:spacing w:after="0" w:line="240" w:lineRule="auto"/>
              <w:ind w:firstLine="367"/>
              <w:rPr>
                <w:rFonts w:eastAsia="Calibri"/>
                <w:bCs/>
                <w:sz w:val="24"/>
                <w:szCs w:val="24"/>
              </w:rPr>
            </w:pPr>
            <w:r w:rsidRPr="0037588B">
              <w:rPr>
                <w:sz w:val="24"/>
                <w:szCs w:val="24"/>
              </w:rPr>
              <w:t>Triển khai thực hiện Nghị quyết số 190/2025/QH15 ngày 19/02/2025 của Quốc hội quy định về xử lý một số vấn đề liên quan đến sắp xếp tổ chức bộ máy nhà nước</w:t>
            </w:r>
          </w:p>
        </w:tc>
        <w:tc>
          <w:tcPr>
            <w:tcW w:w="4841" w:type="dxa"/>
            <w:shd w:val="clear" w:color="auto" w:fill="auto"/>
          </w:tcPr>
          <w:p w:rsidR="00381AD0" w:rsidRPr="0037588B" w:rsidRDefault="00381AD0" w:rsidP="00091E10">
            <w:pPr>
              <w:shd w:val="clear" w:color="auto" w:fill="FFFFFF"/>
              <w:spacing w:after="0" w:line="240" w:lineRule="auto"/>
              <w:ind w:firstLine="311"/>
              <w:rPr>
                <w:sz w:val="24"/>
                <w:szCs w:val="24"/>
              </w:rPr>
            </w:pPr>
            <w:r w:rsidRPr="0037588B">
              <w:rPr>
                <w:sz w:val="24"/>
                <w:szCs w:val="24"/>
              </w:rPr>
              <w:t xml:space="preserve">- Sửa đổi tên </w:t>
            </w:r>
            <w:r w:rsidRPr="0037588B">
              <w:rPr>
                <w:bCs/>
                <w:sz w:val="24"/>
                <w:szCs w:val="24"/>
                <w:lang w:val="pt-PT"/>
              </w:rPr>
              <w:t>cơ quan, đơn vị, chức danh, thẩm quyền theo tổ chức bộ máy mới</w:t>
            </w:r>
          </w:p>
          <w:p w:rsidR="00381AD0" w:rsidRPr="0037588B" w:rsidRDefault="00381AD0" w:rsidP="00091E10">
            <w:pPr>
              <w:tabs>
                <w:tab w:val="left" w:pos="1134"/>
              </w:tabs>
              <w:spacing w:after="0" w:line="240" w:lineRule="auto"/>
              <w:ind w:firstLine="311"/>
              <w:rPr>
                <w:bCs/>
                <w:sz w:val="24"/>
                <w:szCs w:val="24"/>
                <w:lang w:val="pt-PT"/>
              </w:rPr>
            </w:pPr>
            <w:r w:rsidRPr="0037588B">
              <w:rPr>
                <w:bCs/>
                <w:sz w:val="24"/>
                <w:szCs w:val="24"/>
                <w:lang w:val="pt-PT"/>
              </w:rPr>
              <w:t>- Bộ Tài chính đề xuất phân cấp thẩm quyền thực hiện thủ tục hành chính theo tổ chức bộ máy mới</w:t>
            </w:r>
          </w:p>
        </w:tc>
        <w:tc>
          <w:tcPr>
            <w:tcW w:w="1559" w:type="dxa"/>
            <w:shd w:val="clear" w:color="auto" w:fill="auto"/>
          </w:tcPr>
          <w:p w:rsidR="00381AD0" w:rsidRPr="0037588B" w:rsidRDefault="00381AD0" w:rsidP="00091E10">
            <w:pPr>
              <w:spacing w:after="0" w:line="240" w:lineRule="auto"/>
              <w:rPr>
                <w:sz w:val="24"/>
                <w:szCs w:val="24"/>
              </w:rPr>
            </w:pPr>
            <w:r w:rsidRPr="0037588B">
              <w:rPr>
                <w:sz w:val="24"/>
                <w:szCs w:val="24"/>
              </w:rPr>
              <w:t>Đã thể chế hóa đầy đủ</w:t>
            </w:r>
          </w:p>
        </w:tc>
        <w:tc>
          <w:tcPr>
            <w:tcW w:w="1071" w:type="dxa"/>
            <w:shd w:val="clear" w:color="auto" w:fill="auto"/>
          </w:tcPr>
          <w:p w:rsidR="00381AD0" w:rsidRPr="0037588B" w:rsidRDefault="00381AD0" w:rsidP="00091E10">
            <w:pPr>
              <w:spacing w:after="0" w:line="240" w:lineRule="auto"/>
              <w:rPr>
                <w:rFonts w:eastAsia="Calibri"/>
                <w:b/>
                <w:bCs/>
                <w:sz w:val="24"/>
                <w:szCs w:val="24"/>
              </w:rPr>
            </w:pPr>
          </w:p>
        </w:tc>
      </w:tr>
      <w:tr w:rsidR="00381AD0" w:rsidRPr="0037588B" w:rsidTr="00091E10">
        <w:trPr>
          <w:jc w:val="center"/>
        </w:trPr>
        <w:tc>
          <w:tcPr>
            <w:tcW w:w="7281" w:type="dxa"/>
            <w:shd w:val="clear" w:color="auto" w:fill="auto"/>
          </w:tcPr>
          <w:p w:rsidR="00381AD0" w:rsidRPr="0037588B" w:rsidRDefault="00381AD0" w:rsidP="00091E10">
            <w:pPr>
              <w:spacing w:after="0" w:line="240" w:lineRule="auto"/>
              <w:ind w:firstLine="367"/>
              <w:rPr>
                <w:rFonts w:eastAsia="Calibri"/>
                <w:bCs/>
                <w:sz w:val="24"/>
                <w:szCs w:val="24"/>
              </w:rPr>
            </w:pPr>
            <w:r w:rsidRPr="0037588B">
              <w:rPr>
                <w:rFonts w:eastAsia="Calibri"/>
                <w:bCs/>
                <w:sz w:val="24"/>
                <w:szCs w:val="24"/>
              </w:rPr>
              <w:t>- Nghị quyết số 57-NQ/TW ngày 22/12/2024 của Bộ Chính trị về đột phá phát triển khoa học, công nghệ, đổi mới sáng tạo và chuyển đổi số quốc gia đã nêu rõ: “</w:t>
            </w:r>
            <w:r w:rsidRPr="0037588B">
              <w:rPr>
                <w:rFonts w:eastAsia="Calibri"/>
                <w:bCs/>
                <w:i/>
                <w:sz w:val="24"/>
                <w:szCs w:val="24"/>
              </w:rPr>
              <w:t>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w:t>
            </w:r>
            <w:r w:rsidRPr="0037588B">
              <w:rPr>
                <w:rFonts w:eastAsia="Calibri"/>
                <w:bCs/>
                <w:i/>
                <w:sz w:val="24"/>
                <w:szCs w:val="24"/>
                <w:lang w:val="en-SG"/>
              </w:rPr>
              <w:t>Ban hành </w:t>
            </w:r>
            <w:r w:rsidRPr="0037588B">
              <w:rPr>
                <w:rFonts w:eastAsia="Calibri"/>
                <w:bCs/>
                <w:i/>
                <w:sz w:val="24"/>
                <w:szCs w:val="24"/>
              </w:rPr>
              <w:t>chính sách khuyến khích đầu tư, mua, thuê các sản phẩm, dịch vụ số”; “Có cơ chế hợp tác công tư để phát triển hạ tầng số hiện đại, trong đó nguồn lực nhà nước là chủ yếu… Phát triển ngành công nghiệp IoT, xây dựng một số cụm công nghiệp IoT di động</w:t>
            </w:r>
            <w:r w:rsidRPr="0037588B">
              <w:rPr>
                <w:rFonts w:eastAsia="Calibri"/>
                <w:bCs/>
                <w:sz w:val="24"/>
                <w:szCs w:val="24"/>
              </w:rPr>
              <w:t xml:space="preserve">”. Để triển khai thực hiện, Quốc hội đã ban hành Nghị quyết số 193/2025/QH15 ngày 19/2/2025 về thí điểm một số cơ chế, chính sách đặc biệt tạo đột phá phát triển khoa học, công nghệ, đổi mới sáng tạo và chuyển đổi số quốc gia. </w:t>
            </w:r>
          </w:p>
          <w:p w:rsidR="00381AD0" w:rsidRPr="0037588B" w:rsidRDefault="00381AD0" w:rsidP="00091E10">
            <w:pPr>
              <w:spacing w:after="0" w:line="240" w:lineRule="auto"/>
              <w:ind w:firstLine="367"/>
              <w:rPr>
                <w:rFonts w:eastAsia="Yu Gothic"/>
                <w:bCs/>
                <w:sz w:val="24"/>
                <w:szCs w:val="24"/>
              </w:rPr>
            </w:pPr>
            <w:r w:rsidRPr="0037588B">
              <w:rPr>
                <w:rFonts w:eastAsia="Yu Gothic"/>
                <w:bCs/>
                <w:sz w:val="24"/>
                <w:szCs w:val="24"/>
              </w:rPr>
              <w:t>- Nghị quyết số 71/NQ-CP ngày 01/4/2025 của Chính phủ sửa đổi, bổ sung cập nhật Chương trình hành động của Chính phủ thực hiện Nghị quyết 57-NQ/TW ngày 22/12/2024 của Bộ Chính trị về đột phá phát triển khoa học, công nghệ, đổi mới sáng tạo và chuyển đổi số quốc gia.</w:t>
            </w:r>
          </w:p>
          <w:p w:rsidR="00381AD0" w:rsidRPr="0037588B" w:rsidRDefault="00381AD0" w:rsidP="00091E10">
            <w:pPr>
              <w:spacing w:after="0" w:line="240" w:lineRule="auto"/>
              <w:ind w:firstLine="367"/>
              <w:rPr>
                <w:rFonts w:eastAsia="Calibri"/>
                <w:bCs/>
                <w:iCs/>
                <w:spacing w:val="-2"/>
                <w:sz w:val="24"/>
                <w:szCs w:val="24"/>
              </w:rPr>
            </w:pPr>
            <w:r w:rsidRPr="0037588B">
              <w:rPr>
                <w:rFonts w:eastAsia="Calibri"/>
                <w:bCs/>
                <w:spacing w:val="-2"/>
                <w:sz w:val="24"/>
                <w:szCs w:val="24"/>
              </w:rPr>
              <w:t xml:space="preserve">- Tại điểm 2 Nghị quyết số 192/2025/QH15 ngày 19/2/2025 về bổ sung Kế hoạch phát triển kinh tế - xã hội năm 2025 với mục tiêu tăng trưởng đạt 8% trở lên đã nêu: </w:t>
            </w:r>
            <w:r w:rsidRPr="0037588B">
              <w:rPr>
                <w:rFonts w:eastAsia="Calibri"/>
                <w:bCs/>
                <w:i/>
                <w:iCs/>
                <w:spacing w:val="-2"/>
                <w:sz w:val="24"/>
                <w:szCs w:val="24"/>
              </w:rPr>
              <w:t>“Đẩy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p>
          <w:p w:rsidR="00381AD0" w:rsidRPr="0037588B" w:rsidRDefault="00381AD0" w:rsidP="00091E10">
            <w:pPr>
              <w:tabs>
                <w:tab w:val="left" w:pos="4104"/>
              </w:tabs>
              <w:spacing w:after="0" w:line="240" w:lineRule="auto"/>
              <w:ind w:firstLine="367"/>
              <w:rPr>
                <w:rFonts w:eastAsia="Calibri"/>
                <w:sz w:val="24"/>
                <w:szCs w:val="24"/>
              </w:rPr>
            </w:pPr>
            <w:r w:rsidRPr="0037588B">
              <w:rPr>
                <w:rFonts w:eastAsia="Calibri"/>
                <w:sz w:val="24"/>
                <w:szCs w:val="24"/>
              </w:rPr>
              <w:t>- Tại Nghị quyết số 03/NQ-CP ngày 09/1/2025 của Chính phủ ban hành Chương trình hành động của Chính phủ thực hiện Nghị quyết số 57-NQ/TW đã giao nhiệm vụ cho các Bộ, ngành rà soát các quy định pháp luật để tháo gỡ kịp thời các điểm nghẽn phục vụ hoạt động phát triển khoa học, công nghệ, đổi mới sáng tạo và chuyển đổi số.</w:t>
            </w:r>
          </w:p>
        </w:tc>
        <w:tc>
          <w:tcPr>
            <w:tcW w:w="4841" w:type="dxa"/>
            <w:shd w:val="clear" w:color="auto" w:fill="auto"/>
          </w:tcPr>
          <w:p w:rsidR="00381AD0" w:rsidRPr="0037588B" w:rsidRDefault="00A94693" w:rsidP="00091E10">
            <w:pPr>
              <w:pStyle w:val="NormalWeb"/>
              <w:shd w:val="clear" w:color="auto" w:fill="FFFFFF"/>
              <w:spacing w:before="0" w:beforeAutospacing="0" w:after="0" w:afterAutospacing="0"/>
              <w:jc w:val="both"/>
              <w:rPr>
                <w:bCs/>
              </w:rPr>
            </w:pPr>
            <w:r w:rsidRPr="0037588B">
              <w:rPr>
                <w:bCs/>
              </w:rPr>
              <w:t xml:space="preserve">Chuyển giao trách nhiệm kiểm tra từ cơ quan hải quan cho </w:t>
            </w:r>
            <w:r w:rsidR="00C8720C" w:rsidRPr="0037588B">
              <w:rPr>
                <w:bCs/>
              </w:rPr>
              <w:t xml:space="preserve">doanh nghiệp kinh doanh kho bãi, địa điểm </w:t>
            </w:r>
            <w:r w:rsidRPr="0037588B">
              <w:rPr>
                <w:bCs/>
              </w:rPr>
              <w:t>tự đảm bảo tuân thủ (thông qua việc đảm bảo duy trì các điều kiện hoạt động, cung cấp thông tin thông qua các hệ thống phần mềm có kết nối với hệ thống quản lý tập trung của cơ quan hải quan; doanh nghiệp tự lưu trữ các chứng từ, tài liệu)</w:t>
            </w:r>
          </w:p>
        </w:tc>
        <w:tc>
          <w:tcPr>
            <w:tcW w:w="1559" w:type="dxa"/>
            <w:shd w:val="clear" w:color="auto" w:fill="auto"/>
          </w:tcPr>
          <w:p w:rsidR="00381AD0" w:rsidRPr="0037588B" w:rsidRDefault="00381AD0" w:rsidP="00091E10">
            <w:pPr>
              <w:spacing w:after="0" w:line="240" w:lineRule="auto"/>
              <w:rPr>
                <w:rFonts w:eastAsia="Calibri"/>
                <w:b/>
                <w:bCs/>
                <w:sz w:val="24"/>
                <w:szCs w:val="24"/>
              </w:rPr>
            </w:pPr>
            <w:r w:rsidRPr="0037588B">
              <w:rPr>
                <w:sz w:val="24"/>
                <w:szCs w:val="24"/>
              </w:rPr>
              <w:t>Đã thể chế hóa đầy đủ</w:t>
            </w:r>
          </w:p>
        </w:tc>
        <w:tc>
          <w:tcPr>
            <w:tcW w:w="1071" w:type="dxa"/>
            <w:shd w:val="clear" w:color="auto" w:fill="auto"/>
          </w:tcPr>
          <w:p w:rsidR="00381AD0" w:rsidRPr="0037588B" w:rsidRDefault="00381AD0" w:rsidP="00091E10">
            <w:pPr>
              <w:spacing w:after="0" w:line="240" w:lineRule="auto"/>
              <w:rPr>
                <w:rFonts w:eastAsia="Calibri"/>
                <w:b/>
                <w:bCs/>
                <w:sz w:val="24"/>
                <w:szCs w:val="24"/>
              </w:rPr>
            </w:pPr>
          </w:p>
        </w:tc>
      </w:tr>
      <w:tr w:rsidR="00381AD0" w:rsidRPr="0037588B" w:rsidTr="00091E10">
        <w:trPr>
          <w:jc w:val="center"/>
        </w:trPr>
        <w:tc>
          <w:tcPr>
            <w:tcW w:w="7281" w:type="dxa"/>
            <w:shd w:val="clear" w:color="auto" w:fill="auto"/>
          </w:tcPr>
          <w:p w:rsidR="00381AD0" w:rsidRPr="0037588B" w:rsidRDefault="00381AD0" w:rsidP="00381AD0">
            <w:pPr>
              <w:numPr>
                <w:ilvl w:val="0"/>
                <w:numId w:val="6"/>
              </w:numPr>
              <w:spacing w:after="0" w:line="240" w:lineRule="auto"/>
              <w:ind w:left="0" w:firstLine="367"/>
              <w:rPr>
                <w:rFonts w:eastAsia="Calibri"/>
                <w:b/>
                <w:bCs/>
                <w:spacing w:val="-2"/>
                <w:sz w:val="24"/>
                <w:szCs w:val="24"/>
              </w:rPr>
            </w:pPr>
            <w:r w:rsidRPr="0037588B">
              <w:rPr>
                <w:rFonts w:eastAsia="Yu Gothic"/>
                <w:bCs/>
                <w:spacing w:val="-2"/>
                <w:sz w:val="24"/>
                <w:szCs w:val="24"/>
              </w:rPr>
              <w:t>Nghị quyết số 142/2024/QH15 ngày 29/6/2024 của Quốc hội về kỳ họp thứ 7, Quốc hội khóa XV đã nêu:</w:t>
            </w:r>
            <w:r w:rsidRPr="0037588B">
              <w:rPr>
                <w:rFonts w:eastAsia="Yu Gothic"/>
                <w:bCs/>
                <w:i/>
                <w:spacing w:val="-2"/>
                <w:sz w:val="24"/>
                <w:szCs w:val="24"/>
              </w:rPr>
              <w:t xml:space="preserve"> “</w:t>
            </w:r>
            <w:r w:rsidRPr="0037588B">
              <w:rPr>
                <w:rFonts w:eastAsia="Yu Gothic"/>
                <w:i/>
                <w:spacing w:val="-2"/>
                <w:sz w:val="24"/>
                <w:szCs w:val="24"/>
                <w:shd w:val="clear" w:color="auto" w:fill="FFFFFF"/>
              </w:rPr>
              <w:t>Tiếp tục đẩy mạnh số hóa hồ sơ, kết quả giải quyết thủ tục hành chính, nâng cao chất lượng phục vụ người dân, doanh nghiệp trong thực hiện thủ tục hành chính, cung cấp dịch vụ công trực tuyến;… đẩy mạnh kết nối, tích hợp, chia sẻ các thông tin, dữ liệu phục vụ chỉ đạo, điều hành và giải quyết thủ tục hành chính, cung ứng dịch vụ công”.</w:t>
            </w:r>
          </w:p>
          <w:p w:rsidR="00381AD0" w:rsidRPr="0037588B" w:rsidRDefault="00381AD0" w:rsidP="00381AD0">
            <w:pPr>
              <w:numPr>
                <w:ilvl w:val="0"/>
                <w:numId w:val="6"/>
              </w:numPr>
              <w:spacing w:after="0" w:line="240" w:lineRule="auto"/>
              <w:ind w:left="0" w:firstLine="367"/>
              <w:rPr>
                <w:rFonts w:eastAsia="Calibri"/>
                <w:b/>
                <w:bCs/>
                <w:spacing w:val="-2"/>
                <w:sz w:val="24"/>
                <w:szCs w:val="24"/>
              </w:rPr>
            </w:pPr>
            <w:r w:rsidRPr="0037588B">
              <w:rPr>
                <w:rFonts w:eastAsia="Yu Gothic"/>
                <w:spacing w:val="-2"/>
                <w:sz w:val="24"/>
                <w:szCs w:val="24"/>
              </w:rPr>
              <w:t>Nghị quyết số 66/NQ-CP ngày 26/3/2025 của Chính phủ về chương trình cắt giảm, đơn giản hóa thủ tục hành chính liên quan đến hoạt động sản xuất, kinh doanh năm 2025 và 2026.</w:t>
            </w:r>
          </w:p>
          <w:p w:rsidR="00381AD0" w:rsidRPr="0037588B" w:rsidRDefault="00381AD0" w:rsidP="00381AD0">
            <w:pPr>
              <w:numPr>
                <w:ilvl w:val="0"/>
                <w:numId w:val="6"/>
              </w:numPr>
              <w:spacing w:after="0" w:line="240" w:lineRule="auto"/>
              <w:ind w:left="0" w:firstLine="367"/>
              <w:rPr>
                <w:rFonts w:eastAsia="Calibri"/>
                <w:b/>
                <w:bCs/>
                <w:spacing w:val="-2"/>
                <w:sz w:val="24"/>
                <w:szCs w:val="24"/>
              </w:rPr>
            </w:pPr>
            <w:r w:rsidRPr="0037588B">
              <w:rPr>
                <w:sz w:val="24"/>
                <w:szCs w:val="24"/>
              </w:rPr>
              <w:t xml:space="preserve">Điểm 2 Nghị quyết số 192/2025/QH15 ngày 19/2/2025 về bổ sung Kế hoạch phát triển kinh tế - xã hội năm 2025 với mục tiêu tăng trưởng đạt 8% trở lên: </w:t>
            </w:r>
            <w:r w:rsidRPr="0037588B">
              <w:rPr>
                <w:i/>
                <w:sz w:val="24"/>
                <w:szCs w:val="24"/>
              </w:rPr>
              <w:t xml:space="preserve">Tập trung cải cách thủ tục hành chính, cải thiện môi trường đầu tư kinh doanh, tạo mọi điều kiện giải quyết nhanh các thủ tục đầu tư, </w:t>
            </w:r>
            <w:r w:rsidRPr="0037588B">
              <w:rPr>
                <w:i/>
                <w:sz w:val="24"/>
                <w:szCs w:val="24"/>
              </w:rPr>
              <w:lastRenderedPageBreak/>
              <w:t>các khó khăn, vướng mắc trong hoạt động đầu tư kinh doanh, khuyến khích đầu tư của mọi thành phần kinh tế. Thúc đẩy phát triển kinh tế tư nhân, kinh tế tập thể, đặc biệt là các doanh nghiệp nhỏ và vừa tham gia sâu hơn vào chuỗi giá trị toàn cầu. </w:t>
            </w:r>
          </w:p>
          <w:p w:rsidR="00381AD0" w:rsidRPr="0037588B" w:rsidRDefault="00381AD0" w:rsidP="00381AD0">
            <w:pPr>
              <w:numPr>
                <w:ilvl w:val="0"/>
                <w:numId w:val="6"/>
              </w:numPr>
              <w:spacing w:after="0" w:line="240" w:lineRule="auto"/>
              <w:ind w:left="0" w:firstLine="367"/>
              <w:rPr>
                <w:rFonts w:eastAsia="Calibri"/>
                <w:b/>
                <w:bCs/>
                <w:spacing w:val="-2"/>
                <w:sz w:val="24"/>
                <w:szCs w:val="24"/>
              </w:rPr>
            </w:pPr>
            <w:r w:rsidRPr="0037588B">
              <w:rPr>
                <w:rFonts w:eastAsia="Yu Gothic"/>
                <w:bCs/>
                <w:sz w:val="24"/>
                <w:szCs w:val="24"/>
              </w:rPr>
              <w:t>Nghị quyết số 71/NQ-CP ngày 01/4/2025 của Chính phủ đã nêu: “</w:t>
            </w:r>
            <w:r w:rsidRPr="0037588B">
              <w:rPr>
                <w:rFonts w:eastAsia="Yu Gothic"/>
                <w:bCs/>
                <w:i/>
                <w:sz w:val="24"/>
                <w:szCs w:val="24"/>
              </w:rPr>
              <w:t>C</w:t>
            </w:r>
            <w:r w:rsidRPr="0037588B">
              <w:rPr>
                <w:i/>
                <w:sz w:val="24"/>
                <w:szCs w:val="24"/>
                <w:shd w:val="clear" w:color="auto" w:fill="FFFFFF"/>
              </w:rPr>
              <w:t>ắt giảm đơn giản hóa tối đa thủ tục hành chính, thời gian giải quyết, chi phí tuân thủ thủ tục hành chính; đổi mới toàn diện việc giải quyết thủ tục hành chính, thực hiện thủ tục hành chính không phụ thuộc vào địa giới hành chính;”</w:t>
            </w:r>
          </w:p>
        </w:tc>
        <w:tc>
          <w:tcPr>
            <w:tcW w:w="4841" w:type="dxa"/>
            <w:shd w:val="clear" w:color="auto" w:fill="auto"/>
          </w:tcPr>
          <w:p w:rsidR="00381AD0" w:rsidRPr="0037588B" w:rsidRDefault="00381AD0" w:rsidP="00091E10">
            <w:pPr>
              <w:spacing w:after="0" w:line="240" w:lineRule="auto"/>
              <w:rPr>
                <w:rFonts w:eastAsia="Calibri"/>
                <w:bCs/>
                <w:sz w:val="24"/>
                <w:szCs w:val="24"/>
              </w:rPr>
            </w:pPr>
            <w:r w:rsidRPr="0037588B">
              <w:rPr>
                <w:rFonts w:eastAsia="Calibri"/>
                <w:b/>
                <w:bCs/>
                <w:sz w:val="24"/>
                <w:szCs w:val="24"/>
              </w:rPr>
              <w:lastRenderedPageBreak/>
              <w:t xml:space="preserve">- </w:t>
            </w:r>
            <w:r w:rsidRPr="0037588B">
              <w:rPr>
                <w:rFonts w:eastAsia="Calibri"/>
                <w:bCs/>
                <w:sz w:val="24"/>
                <w:szCs w:val="24"/>
              </w:rPr>
              <w:t xml:space="preserve">Điều </w:t>
            </w:r>
            <w:r w:rsidR="00880D7A" w:rsidRPr="0037588B">
              <w:rPr>
                <w:rFonts w:eastAsia="Calibri"/>
                <w:bCs/>
                <w:sz w:val="24"/>
                <w:szCs w:val="24"/>
              </w:rPr>
              <w:t>5, Điều 6, Điều 7, Điều 8</w:t>
            </w:r>
            <w:r w:rsidRPr="0037588B">
              <w:rPr>
                <w:rFonts w:eastAsia="Calibri"/>
                <w:bCs/>
                <w:sz w:val="24"/>
                <w:szCs w:val="24"/>
              </w:rPr>
              <w:t xml:space="preserve"> dự thảo Nghị định </w:t>
            </w:r>
            <w:r w:rsidR="00880D7A" w:rsidRPr="0037588B">
              <w:rPr>
                <w:rFonts w:eastAsia="Calibri"/>
                <w:bCs/>
                <w:sz w:val="24"/>
                <w:szCs w:val="24"/>
              </w:rPr>
              <w:t>thay thế</w:t>
            </w:r>
            <w:r w:rsidR="008F2B23" w:rsidRPr="0037588B">
              <w:rPr>
                <w:rFonts w:eastAsia="Calibri"/>
                <w:bCs/>
                <w:sz w:val="24"/>
                <w:szCs w:val="24"/>
              </w:rPr>
              <w:t xml:space="preserve"> </w:t>
            </w:r>
            <w:r w:rsidRPr="0037588B">
              <w:rPr>
                <w:rFonts w:eastAsia="Calibri"/>
                <w:bCs/>
                <w:sz w:val="24"/>
                <w:szCs w:val="24"/>
              </w:rPr>
              <w:t xml:space="preserve">Nghị định số 68/2016/NĐ-CP (quy định về </w:t>
            </w:r>
            <w:r w:rsidR="00880D7A" w:rsidRPr="0037588B">
              <w:rPr>
                <w:rFonts w:eastAsia="Calibri"/>
                <w:bCs/>
                <w:sz w:val="24"/>
                <w:szCs w:val="24"/>
              </w:rPr>
              <w:t>phương thức thực hiện thủ tục hoàn toàn qua kênh điện tử</w:t>
            </w:r>
            <w:r w:rsidR="008F2B23" w:rsidRPr="0037588B">
              <w:rPr>
                <w:rFonts w:eastAsia="Calibri"/>
                <w:bCs/>
                <w:sz w:val="24"/>
                <w:szCs w:val="24"/>
              </w:rPr>
              <w:t>; cắt giảm thành phần hồ sơ; giảm phân cấp xử lý hồ sơ</w:t>
            </w:r>
            <w:r w:rsidRPr="0037588B">
              <w:rPr>
                <w:rFonts w:eastAsia="Calibri"/>
                <w:bCs/>
                <w:sz w:val="24"/>
                <w:szCs w:val="24"/>
              </w:rPr>
              <w:t>);</w:t>
            </w:r>
          </w:p>
        </w:tc>
        <w:tc>
          <w:tcPr>
            <w:tcW w:w="1559" w:type="dxa"/>
            <w:shd w:val="clear" w:color="auto" w:fill="auto"/>
          </w:tcPr>
          <w:p w:rsidR="00381AD0" w:rsidRPr="0037588B" w:rsidRDefault="00381AD0" w:rsidP="00091E10">
            <w:pPr>
              <w:spacing w:after="0" w:line="240" w:lineRule="auto"/>
              <w:rPr>
                <w:rFonts w:eastAsia="Calibri"/>
                <w:sz w:val="24"/>
                <w:szCs w:val="24"/>
              </w:rPr>
            </w:pPr>
          </w:p>
        </w:tc>
        <w:tc>
          <w:tcPr>
            <w:tcW w:w="1071" w:type="dxa"/>
            <w:shd w:val="clear" w:color="auto" w:fill="auto"/>
          </w:tcPr>
          <w:p w:rsidR="00381AD0" w:rsidRPr="0037588B" w:rsidRDefault="00381AD0" w:rsidP="00091E10">
            <w:pPr>
              <w:spacing w:after="0" w:line="240" w:lineRule="auto"/>
              <w:rPr>
                <w:rFonts w:eastAsia="Calibri"/>
                <w:b/>
                <w:bCs/>
                <w:sz w:val="24"/>
                <w:szCs w:val="24"/>
              </w:rPr>
            </w:pPr>
          </w:p>
        </w:tc>
      </w:tr>
      <w:tr w:rsidR="002A4445" w:rsidRPr="0037588B" w:rsidTr="00091E10">
        <w:trPr>
          <w:jc w:val="center"/>
        </w:trPr>
        <w:tc>
          <w:tcPr>
            <w:tcW w:w="7281" w:type="dxa"/>
            <w:shd w:val="clear" w:color="auto" w:fill="auto"/>
          </w:tcPr>
          <w:p w:rsidR="002A4445" w:rsidRPr="00714AAA" w:rsidRDefault="006B10B4" w:rsidP="00397BE7">
            <w:pPr>
              <w:spacing w:after="0" w:line="240" w:lineRule="auto"/>
              <w:rPr>
                <w:rFonts w:eastAsia="Yu Gothic"/>
                <w:i/>
                <w:spacing w:val="-2"/>
                <w:sz w:val="24"/>
                <w:szCs w:val="24"/>
              </w:rPr>
            </w:pPr>
            <w:r w:rsidRPr="00714AAA">
              <w:rPr>
                <w:rFonts w:eastAsia="Yu Gothic"/>
                <w:i/>
                <w:spacing w:val="-2"/>
                <w:sz w:val="24"/>
                <w:szCs w:val="24"/>
              </w:rPr>
              <w:t>Nghị quyết số 136/2024/QH15 ngày 26/6/2024 của Quốc hội khóa XV và Quyết định số 1142/QĐ-TTg ngày 13/6/2025 của Thủ tướng Chính phủ về việc thành lập khu thương mại tự do thành phố Đà Nẵng</w:t>
            </w:r>
          </w:p>
        </w:tc>
        <w:tc>
          <w:tcPr>
            <w:tcW w:w="4841" w:type="dxa"/>
            <w:shd w:val="clear" w:color="auto" w:fill="auto"/>
          </w:tcPr>
          <w:p w:rsidR="002A4445" w:rsidRPr="005C5C7B" w:rsidRDefault="005C5C7B" w:rsidP="00091E10">
            <w:pPr>
              <w:spacing w:after="0" w:line="240" w:lineRule="auto"/>
              <w:rPr>
                <w:rFonts w:eastAsia="Calibri"/>
                <w:bCs/>
                <w:sz w:val="24"/>
                <w:szCs w:val="24"/>
              </w:rPr>
            </w:pPr>
            <w:r w:rsidRPr="005C5C7B">
              <w:rPr>
                <w:rFonts w:eastAsia="Calibri"/>
                <w:bCs/>
                <w:sz w:val="24"/>
                <w:szCs w:val="24"/>
              </w:rPr>
              <w:t>Thực tiễn này đặt ra yêu cầu bổ sung quy định về công nhận, mở rộng, thu hẹp, tạm dừng, chấm dứt hoạt động kho</w:t>
            </w:r>
            <w:r w:rsidR="0077465C">
              <w:rPr>
                <w:rFonts w:eastAsia="Calibri"/>
                <w:bCs/>
                <w:sz w:val="24"/>
                <w:szCs w:val="24"/>
              </w:rPr>
              <w:t>,</w:t>
            </w:r>
            <w:r w:rsidRPr="005C5C7B">
              <w:rPr>
                <w:rFonts w:eastAsia="Calibri"/>
                <w:bCs/>
                <w:sz w:val="24"/>
                <w:szCs w:val="24"/>
              </w:rPr>
              <w:t xml:space="preserve"> bãi</w:t>
            </w:r>
            <w:r w:rsidR="0077465C">
              <w:rPr>
                <w:rFonts w:eastAsia="Calibri"/>
                <w:bCs/>
                <w:sz w:val="24"/>
                <w:szCs w:val="24"/>
              </w:rPr>
              <w:t>,</w:t>
            </w:r>
            <w:r w:rsidRPr="005C5C7B">
              <w:rPr>
                <w:rFonts w:eastAsia="Calibri"/>
                <w:bCs/>
                <w:sz w:val="24"/>
                <w:szCs w:val="24"/>
              </w:rPr>
              <w:t xml:space="preserve"> địa điểm áp dụng </w:t>
            </w:r>
            <w:r w:rsidR="008637CE">
              <w:rPr>
                <w:rFonts w:eastAsia="Calibri"/>
                <w:bCs/>
                <w:sz w:val="24"/>
                <w:szCs w:val="24"/>
              </w:rPr>
              <w:t>cho Khu thương mại tự do</w:t>
            </w:r>
            <w:r w:rsidRPr="005C5C7B">
              <w:rPr>
                <w:rFonts w:eastAsia="Calibri"/>
                <w:bCs/>
                <w:sz w:val="24"/>
                <w:szCs w:val="24"/>
              </w:rPr>
              <w:t>, nhằm phòng tránh vướng mắc và tạo điều kiện thuận lợi cho hoạt động kinh doanh kho bãi địa điểm phát triển.</w:t>
            </w:r>
          </w:p>
        </w:tc>
        <w:tc>
          <w:tcPr>
            <w:tcW w:w="1559" w:type="dxa"/>
            <w:shd w:val="clear" w:color="auto" w:fill="auto"/>
          </w:tcPr>
          <w:p w:rsidR="002A4445" w:rsidRPr="0037588B" w:rsidRDefault="002A4445" w:rsidP="00091E10">
            <w:pPr>
              <w:spacing w:after="0" w:line="240" w:lineRule="auto"/>
              <w:rPr>
                <w:rFonts w:eastAsia="Calibri"/>
                <w:sz w:val="24"/>
                <w:szCs w:val="24"/>
              </w:rPr>
            </w:pPr>
          </w:p>
        </w:tc>
        <w:tc>
          <w:tcPr>
            <w:tcW w:w="1071" w:type="dxa"/>
            <w:shd w:val="clear" w:color="auto" w:fill="auto"/>
          </w:tcPr>
          <w:p w:rsidR="002A4445" w:rsidRPr="0037588B" w:rsidRDefault="002A4445" w:rsidP="00091E10">
            <w:pPr>
              <w:spacing w:after="0" w:line="240" w:lineRule="auto"/>
              <w:rPr>
                <w:rFonts w:eastAsia="Calibri"/>
                <w:b/>
                <w:bCs/>
                <w:sz w:val="24"/>
                <w:szCs w:val="24"/>
              </w:rPr>
            </w:pPr>
          </w:p>
        </w:tc>
      </w:tr>
    </w:tbl>
    <w:p w:rsidR="007C1AB7" w:rsidRPr="0037588B" w:rsidRDefault="007C1AB7" w:rsidP="00381AD0">
      <w:pPr>
        <w:keepNext/>
        <w:widowControl w:val="0"/>
        <w:tabs>
          <w:tab w:val="left" w:pos="1134"/>
          <w:tab w:val="left" w:pos="3690"/>
        </w:tabs>
        <w:spacing w:after="0" w:line="240" w:lineRule="auto"/>
        <w:ind w:left="1134"/>
        <w:jc w:val="center"/>
      </w:pPr>
    </w:p>
    <w:p w:rsidR="007C1AB7" w:rsidRPr="0037588B" w:rsidRDefault="007C1AB7" w:rsidP="007C1AB7">
      <w:pPr>
        <w:tabs>
          <w:tab w:val="left" w:pos="993"/>
        </w:tabs>
        <w:spacing w:before="120" w:line="240" w:lineRule="auto"/>
        <w:ind w:left="709"/>
        <w:jc w:val="left"/>
        <w:rPr>
          <w:b/>
          <w:sz w:val="28"/>
          <w:szCs w:val="28"/>
        </w:rPr>
      </w:pPr>
    </w:p>
    <w:p w:rsidR="00AB6B3A" w:rsidRDefault="00AB6B3A">
      <w:pPr>
        <w:spacing w:after="160" w:line="259" w:lineRule="auto"/>
        <w:jc w:val="left"/>
        <w:rPr>
          <w:b/>
          <w:sz w:val="28"/>
          <w:szCs w:val="28"/>
        </w:rPr>
      </w:pPr>
      <w:r>
        <w:rPr>
          <w:b/>
          <w:sz w:val="28"/>
          <w:szCs w:val="28"/>
        </w:rPr>
        <w:br w:type="page"/>
      </w:r>
    </w:p>
    <w:p w:rsidR="00C5746E" w:rsidRPr="0037588B" w:rsidRDefault="00C5746E" w:rsidP="00C5746E">
      <w:pPr>
        <w:numPr>
          <w:ilvl w:val="0"/>
          <w:numId w:val="5"/>
        </w:numPr>
        <w:tabs>
          <w:tab w:val="left" w:pos="993"/>
        </w:tabs>
        <w:spacing w:before="120" w:line="240" w:lineRule="auto"/>
        <w:ind w:left="0" w:firstLine="709"/>
        <w:jc w:val="left"/>
        <w:rPr>
          <w:b/>
          <w:sz w:val="28"/>
          <w:szCs w:val="28"/>
        </w:rPr>
      </w:pPr>
      <w:r w:rsidRPr="0037588B">
        <w:rPr>
          <w:b/>
          <w:sz w:val="28"/>
          <w:szCs w:val="28"/>
        </w:rPr>
        <w:lastRenderedPageBreak/>
        <w:t>Văn bản quy phạm pháp luật có liên quan đến chính sách/ dự thảo</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23"/>
        <w:gridCol w:w="4674"/>
        <w:gridCol w:w="4105"/>
        <w:gridCol w:w="4714"/>
        <w:gridCol w:w="1088"/>
      </w:tblGrid>
      <w:tr w:rsidR="0037588B" w:rsidRPr="0037588B" w:rsidTr="00880A58">
        <w:trPr>
          <w:trHeight w:val="507"/>
          <w:tblHeader/>
        </w:trPr>
        <w:tc>
          <w:tcPr>
            <w:tcW w:w="723" w:type="dxa"/>
            <w:shd w:val="clear" w:color="auto" w:fill="auto"/>
            <w:vAlign w:val="center"/>
          </w:tcPr>
          <w:p w:rsidR="00E9168D" w:rsidRPr="0037588B" w:rsidRDefault="00BB76C7" w:rsidP="00671996">
            <w:pPr>
              <w:spacing w:after="0" w:line="240" w:lineRule="auto"/>
              <w:jc w:val="center"/>
              <w:rPr>
                <w:rFonts w:cs="Times New Roman"/>
                <w:b/>
                <w:sz w:val="24"/>
                <w:szCs w:val="24"/>
              </w:rPr>
            </w:pPr>
            <w:r>
              <w:rPr>
                <w:rFonts w:cs="Times New Roman"/>
                <w:b/>
                <w:sz w:val="24"/>
                <w:szCs w:val="24"/>
              </w:rPr>
              <w:t>STT</w:t>
            </w:r>
          </w:p>
        </w:tc>
        <w:tc>
          <w:tcPr>
            <w:tcW w:w="4674" w:type="dxa"/>
            <w:shd w:val="clear" w:color="auto" w:fill="auto"/>
            <w:vAlign w:val="center"/>
          </w:tcPr>
          <w:p w:rsidR="00E9168D" w:rsidRPr="0037588B" w:rsidRDefault="00E9168D" w:rsidP="00671996">
            <w:pPr>
              <w:spacing w:after="0" w:line="240" w:lineRule="auto"/>
              <w:ind w:firstLine="212"/>
              <w:jc w:val="center"/>
              <w:rPr>
                <w:rFonts w:cs="Times New Roman"/>
                <w:b/>
                <w:sz w:val="24"/>
                <w:szCs w:val="24"/>
              </w:rPr>
            </w:pPr>
            <w:r w:rsidRPr="0037588B">
              <w:rPr>
                <w:rFonts w:cs="Times New Roman"/>
                <w:b/>
                <w:sz w:val="24"/>
                <w:szCs w:val="24"/>
              </w:rPr>
              <w:t>DỰ THẢO VĂN BẢN</w:t>
            </w:r>
          </w:p>
        </w:tc>
        <w:tc>
          <w:tcPr>
            <w:tcW w:w="4105" w:type="dxa"/>
            <w:shd w:val="clear" w:color="auto" w:fill="auto"/>
            <w:vAlign w:val="center"/>
          </w:tcPr>
          <w:p w:rsidR="00E9168D" w:rsidRPr="0037588B" w:rsidRDefault="00E9168D" w:rsidP="00671996">
            <w:pPr>
              <w:spacing w:after="0" w:line="240" w:lineRule="auto"/>
              <w:rPr>
                <w:rFonts w:cs="Times New Roman"/>
                <w:b/>
                <w:sz w:val="24"/>
                <w:szCs w:val="24"/>
              </w:rPr>
            </w:pPr>
            <w:r w:rsidRPr="0037588B">
              <w:rPr>
                <w:rFonts w:cs="Times New Roman"/>
                <w:b/>
                <w:sz w:val="24"/>
                <w:szCs w:val="24"/>
              </w:rPr>
              <w:t>QUY ĐỊNH HIỆN HÀNH CÓ LIÊN QUAN</w:t>
            </w:r>
          </w:p>
        </w:tc>
        <w:tc>
          <w:tcPr>
            <w:tcW w:w="4714" w:type="dxa"/>
            <w:vAlign w:val="center"/>
          </w:tcPr>
          <w:p w:rsidR="00E9168D" w:rsidRPr="0037588B" w:rsidRDefault="00E9168D" w:rsidP="00671996">
            <w:pPr>
              <w:spacing w:after="0" w:line="240" w:lineRule="auto"/>
              <w:jc w:val="center"/>
              <w:rPr>
                <w:rFonts w:cs="Times New Roman"/>
                <w:b/>
                <w:sz w:val="24"/>
                <w:szCs w:val="24"/>
              </w:rPr>
            </w:pPr>
            <w:r w:rsidRPr="0037588B">
              <w:rPr>
                <w:rFonts w:cs="Times New Roman"/>
                <w:b/>
                <w:sz w:val="24"/>
                <w:szCs w:val="24"/>
              </w:rPr>
              <w:t>ĐÁNH GIÁ</w:t>
            </w:r>
          </w:p>
        </w:tc>
        <w:tc>
          <w:tcPr>
            <w:tcW w:w="1088" w:type="dxa"/>
            <w:vAlign w:val="center"/>
          </w:tcPr>
          <w:p w:rsidR="00E9168D" w:rsidRPr="0037588B" w:rsidRDefault="00E9168D" w:rsidP="00671996">
            <w:pPr>
              <w:spacing w:after="0" w:line="240" w:lineRule="auto"/>
              <w:ind w:right="-106" w:hanging="105"/>
              <w:jc w:val="center"/>
              <w:rPr>
                <w:rFonts w:cs="Times New Roman"/>
                <w:b/>
                <w:sz w:val="24"/>
                <w:szCs w:val="24"/>
              </w:rPr>
            </w:pPr>
            <w:r w:rsidRPr="0037588B">
              <w:rPr>
                <w:rFonts w:eastAsia="Calibri" w:cs="Times New Roman"/>
                <w:b/>
                <w:bCs/>
                <w:sz w:val="24"/>
                <w:szCs w:val="24"/>
              </w:rPr>
              <w:t>ĐỀ XUẤT XỬ LÝ</w:t>
            </w:r>
          </w:p>
        </w:tc>
      </w:tr>
      <w:tr w:rsidR="0037588B" w:rsidRPr="0037588B" w:rsidTr="00880A58">
        <w:trPr>
          <w:trHeight w:val="507"/>
        </w:trPr>
        <w:tc>
          <w:tcPr>
            <w:tcW w:w="723" w:type="dxa"/>
            <w:shd w:val="clear" w:color="auto" w:fill="auto"/>
            <w:vAlign w:val="center"/>
          </w:tcPr>
          <w:p w:rsidR="003C6AD7" w:rsidRPr="0037588B" w:rsidRDefault="00784CA0" w:rsidP="00671996">
            <w:pPr>
              <w:spacing w:after="0" w:line="240" w:lineRule="auto"/>
              <w:jc w:val="center"/>
              <w:rPr>
                <w:rFonts w:cs="Times New Roman"/>
                <w:b/>
                <w:sz w:val="24"/>
                <w:szCs w:val="24"/>
              </w:rPr>
            </w:pPr>
            <w:r w:rsidRPr="0037588B">
              <w:rPr>
                <w:rFonts w:cs="Times New Roman"/>
                <w:b/>
                <w:sz w:val="24"/>
                <w:szCs w:val="24"/>
              </w:rPr>
              <w:t>I.</w:t>
            </w:r>
          </w:p>
        </w:tc>
        <w:tc>
          <w:tcPr>
            <w:tcW w:w="14581" w:type="dxa"/>
            <w:gridSpan w:val="4"/>
            <w:shd w:val="clear" w:color="auto" w:fill="auto"/>
            <w:vAlign w:val="center"/>
          </w:tcPr>
          <w:p w:rsidR="003C6AD7" w:rsidRPr="0037588B" w:rsidRDefault="003C6AD7" w:rsidP="00671996">
            <w:pPr>
              <w:spacing w:after="0" w:line="240" w:lineRule="auto"/>
              <w:ind w:right="-106" w:hanging="105"/>
              <w:jc w:val="center"/>
              <w:rPr>
                <w:rFonts w:eastAsia="Calibri" w:cs="Times New Roman"/>
                <w:b/>
                <w:bCs/>
                <w:sz w:val="24"/>
                <w:szCs w:val="24"/>
              </w:rPr>
            </w:pPr>
            <w:r w:rsidRPr="0037588B">
              <w:rPr>
                <w:rFonts w:cs="Times New Roman"/>
                <w:b/>
                <w:sz w:val="24"/>
                <w:szCs w:val="24"/>
              </w:rPr>
              <w:t>Quy định về loại hình Kho ngoại quan tại Dự thảo Nghị định được quy định như sau:</w:t>
            </w:r>
          </w:p>
        </w:tc>
      </w:tr>
      <w:tr w:rsidR="00D911D0" w:rsidRPr="0037588B" w:rsidTr="00880A58">
        <w:tc>
          <w:tcPr>
            <w:tcW w:w="723" w:type="dxa"/>
            <w:shd w:val="clear" w:color="auto" w:fill="auto"/>
            <w:vAlign w:val="center"/>
          </w:tcPr>
          <w:p w:rsidR="00D911D0" w:rsidRPr="0037588B" w:rsidRDefault="00D911D0" w:rsidP="00D911D0">
            <w:pPr>
              <w:numPr>
                <w:ilvl w:val="0"/>
                <w:numId w:val="7"/>
              </w:numPr>
              <w:spacing w:after="0" w:line="240" w:lineRule="auto"/>
              <w:rPr>
                <w:rFonts w:cs="Times New Roman"/>
                <w:sz w:val="24"/>
                <w:szCs w:val="24"/>
              </w:rPr>
            </w:pPr>
          </w:p>
        </w:tc>
        <w:tc>
          <w:tcPr>
            <w:tcW w:w="4674" w:type="dxa"/>
            <w:shd w:val="clear" w:color="auto" w:fill="auto"/>
          </w:tcPr>
          <w:p w:rsidR="00D911D0" w:rsidRPr="00851DF0" w:rsidRDefault="00D911D0" w:rsidP="00881F55">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D911D0" w:rsidRPr="001920FE" w:rsidRDefault="00D911D0" w:rsidP="00881F55">
            <w:pPr>
              <w:spacing w:after="0" w:line="240" w:lineRule="auto"/>
              <w:rPr>
                <w:rFonts w:cs="Times New Roman"/>
                <w:i/>
                <w:color w:val="000000"/>
                <w:sz w:val="24"/>
                <w:szCs w:val="24"/>
                <w:shd w:val="clear" w:color="auto" w:fill="FFFFFF"/>
                <w:lang w:val="vi-VN"/>
              </w:rPr>
            </w:pPr>
            <w:r w:rsidRPr="001920FE">
              <w:rPr>
                <w:rFonts w:cs="Times New Roman"/>
                <w:i/>
                <w:color w:val="000000"/>
                <w:sz w:val="24"/>
                <w:szCs w:val="24"/>
                <w:shd w:val="clear" w:color="auto" w:fill="FFFFFF"/>
                <w:lang w:val="vi-VN"/>
              </w:rPr>
              <w:t>1. Điều kiện về vị trí</w:t>
            </w:r>
          </w:p>
          <w:p w:rsidR="00D911D0" w:rsidRPr="00B63659" w:rsidRDefault="00D911D0" w:rsidP="00881F55">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 </w:t>
            </w:r>
            <w:r w:rsidRPr="00B63659">
              <w:rPr>
                <w:rFonts w:cs="Times New Roman"/>
                <w:i/>
                <w:color w:val="000000"/>
                <w:sz w:val="24"/>
                <w:szCs w:val="24"/>
                <w:u w:val="single"/>
                <w:shd w:val="clear" w:color="auto" w:fill="FFFFFF"/>
                <w:lang w:val="vi-VN"/>
              </w:rPr>
              <w:t>Kho ngoại quan</w:t>
            </w:r>
            <w:r w:rsidRPr="00B63659">
              <w:rPr>
                <w:rFonts w:cs="Times New Roman"/>
                <w:i/>
                <w:color w:val="000000"/>
                <w:sz w:val="24"/>
                <w:szCs w:val="24"/>
                <w:shd w:val="clear" w:color="auto" w:fill="FFFFFF"/>
                <w:lang w:val="vi-VN"/>
              </w:rPr>
              <w:t>, địa điểm thu gom hàng lẻ; địa điểm tập kết, kiểm tra</w:t>
            </w:r>
            <w:r w:rsidR="00634FCD">
              <w:rPr>
                <w:rFonts w:cs="Times New Roman"/>
                <w:i/>
                <w:color w:val="000000"/>
                <w:sz w:val="24"/>
                <w:szCs w:val="24"/>
                <w:shd w:val="clear" w:color="auto" w:fill="FFFFFF"/>
              </w:rPr>
              <w:t>, giám sát</w:t>
            </w:r>
            <w:r w:rsidRPr="00B63659">
              <w:rPr>
                <w:rFonts w:cs="Times New Roman"/>
                <w:i/>
                <w:color w:val="000000"/>
                <w:sz w:val="24"/>
                <w:szCs w:val="24"/>
                <w:shd w:val="clear" w:color="auto" w:fill="FFFFFF"/>
                <w:lang w:val="vi-VN"/>
              </w:rPr>
              <w:t xml:space="preserve"> </w:t>
            </w:r>
            <w:r w:rsidR="007B0124">
              <w:rPr>
                <w:rFonts w:cs="Times New Roman"/>
                <w:i/>
                <w:color w:val="000000"/>
                <w:sz w:val="24"/>
                <w:szCs w:val="24"/>
                <w:shd w:val="clear" w:color="auto" w:fill="FFFFFF"/>
              </w:rPr>
              <w:t>tập trung</w:t>
            </w:r>
            <w:r w:rsidRPr="00B63659">
              <w:rPr>
                <w:rFonts w:cs="Times New Roman"/>
                <w:i/>
                <w:color w:val="000000"/>
                <w:sz w:val="24"/>
                <w:szCs w:val="24"/>
                <w:shd w:val="clear" w:color="auto" w:fill="FFFFFF"/>
              </w:rPr>
              <w:t>:</w:t>
            </w:r>
          </w:p>
          <w:p w:rsidR="00D911D0" w:rsidRPr="00851DF0" w:rsidRDefault="00D911D0" w:rsidP="00881F55">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b.1) Trong khu vực theo quy định tại khoản 1 Điều 62 Luật Hải quan;</w:t>
            </w:r>
          </w:p>
          <w:p w:rsidR="00D911D0" w:rsidRPr="00851DF0" w:rsidRDefault="00D911D0" w:rsidP="00881F55">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b.2) Khu kinh tế cửa khẩu hoặc khu vực được cơ quan có thẩm quyền phê duyệt nằm trong quy hoạch phát triển hệ thống trung tâm logistics;</w:t>
            </w:r>
          </w:p>
          <w:p w:rsidR="00D911D0" w:rsidRPr="00851DF0" w:rsidRDefault="00D911D0" w:rsidP="00881F55">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b.3) Khu thương mại tự do.</w:t>
            </w:r>
          </w:p>
          <w:p w:rsidR="00D911D0" w:rsidRPr="00F65039" w:rsidRDefault="00D911D0" w:rsidP="00881F55">
            <w:pPr>
              <w:spacing w:after="0" w:line="240" w:lineRule="auto"/>
              <w:jc w:val="center"/>
              <w:rPr>
                <w:rFonts w:cs="Times New Roman"/>
                <w:bCs/>
                <w:sz w:val="24"/>
                <w:szCs w:val="24"/>
                <w:highlight w:val="yellow"/>
              </w:rPr>
            </w:pPr>
          </w:p>
        </w:tc>
        <w:tc>
          <w:tcPr>
            <w:tcW w:w="4105" w:type="dxa"/>
            <w:shd w:val="clear" w:color="auto" w:fill="auto"/>
            <w:vAlign w:val="center"/>
          </w:tcPr>
          <w:p w:rsidR="00D911D0" w:rsidRPr="0037588B" w:rsidRDefault="00D911D0" w:rsidP="00D911D0">
            <w:pPr>
              <w:spacing w:after="0" w:line="240" w:lineRule="auto"/>
              <w:rPr>
                <w:rFonts w:cs="Times New Roman"/>
                <w:b/>
                <w:bCs/>
                <w:sz w:val="24"/>
                <w:szCs w:val="24"/>
              </w:rPr>
            </w:pPr>
            <w:r w:rsidRPr="0037588B">
              <w:rPr>
                <w:rFonts w:cs="Times New Roman"/>
                <w:b/>
                <w:bCs/>
                <w:sz w:val="24"/>
                <w:szCs w:val="24"/>
              </w:rPr>
              <w:t>Điều kiện về vị trí:</w:t>
            </w:r>
          </w:p>
          <w:p w:rsidR="00D911D0" w:rsidRPr="0037588B" w:rsidRDefault="00D911D0" w:rsidP="00D911D0">
            <w:pPr>
              <w:spacing w:after="0" w:line="240" w:lineRule="auto"/>
              <w:rPr>
                <w:rFonts w:cs="Times New Roman"/>
                <w:sz w:val="24"/>
                <w:szCs w:val="24"/>
                <w:lang w:val="nb-NO"/>
              </w:rPr>
            </w:pPr>
            <w:r w:rsidRPr="0037588B">
              <w:rPr>
                <w:rFonts w:cs="Times New Roman"/>
                <w:sz w:val="24"/>
                <w:szCs w:val="24"/>
                <w:lang w:val="nb-NO"/>
              </w:rPr>
              <w:t>Điều 62 Luật Hải quan:</w:t>
            </w:r>
          </w:p>
          <w:p w:rsidR="00D911D0" w:rsidRPr="0037588B" w:rsidRDefault="00D911D0" w:rsidP="00D911D0">
            <w:pPr>
              <w:pStyle w:val="NormalWeb"/>
              <w:spacing w:before="0" w:beforeAutospacing="0" w:after="0" w:afterAutospacing="0"/>
              <w:rPr>
                <w:i/>
              </w:rPr>
            </w:pPr>
            <w:r w:rsidRPr="0037588B">
              <w:rPr>
                <w:i/>
              </w:rPr>
              <w:t>1. Kho ngoại quan, địa điểm thu gom hàng lẻ được thành lập tại địa bàn nơi có các khu vực sau đây:</w:t>
            </w:r>
          </w:p>
          <w:p w:rsidR="00D911D0" w:rsidRPr="0037588B" w:rsidRDefault="00D911D0" w:rsidP="00D911D0">
            <w:pPr>
              <w:pStyle w:val="NormalWeb"/>
              <w:spacing w:before="0" w:beforeAutospacing="0" w:after="0" w:afterAutospacing="0"/>
              <w:rPr>
                <w:i/>
              </w:rPr>
            </w:pPr>
            <w:r w:rsidRPr="0037588B">
              <w:rPr>
                <w:i/>
              </w:rPr>
              <w:t>a) Cảng biển, cảng hàng không dân dụng quốc tế, cảng xuất khẩu, nhập khẩu hàng hóa được thành lập trong nội địa, cửa khẩu đường bộ, ga đường sắt liên vận quốc tế;</w:t>
            </w:r>
          </w:p>
          <w:p w:rsidR="00D911D0" w:rsidRPr="0037588B" w:rsidRDefault="00D911D0" w:rsidP="00D911D0">
            <w:pPr>
              <w:pStyle w:val="NormalWeb"/>
              <w:spacing w:before="0" w:beforeAutospacing="0" w:after="0" w:afterAutospacing="0"/>
            </w:pPr>
            <w:r w:rsidRPr="0037588B">
              <w:rPr>
                <w:i/>
              </w:rPr>
              <w:t>b) Khu công nghiệp, khu công nghệ cao, khu phi thuế quan và các khu vực khác theo quy định của pháp luật.</w:t>
            </w:r>
          </w:p>
          <w:p w:rsidR="00D911D0" w:rsidRPr="0037588B" w:rsidRDefault="00D911D0" w:rsidP="00D911D0">
            <w:pPr>
              <w:spacing w:after="0" w:line="240" w:lineRule="auto"/>
              <w:rPr>
                <w:rFonts w:cs="Times New Roman"/>
                <w:sz w:val="24"/>
                <w:szCs w:val="24"/>
                <w:lang w:val="nb-NO"/>
              </w:rPr>
            </w:pPr>
          </w:p>
          <w:p w:rsidR="00D911D0" w:rsidRPr="0037588B" w:rsidRDefault="00D911D0" w:rsidP="00D911D0">
            <w:pPr>
              <w:spacing w:after="0" w:line="240" w:lineRule="auto"/>
              <w:rPr>
                <w:rFonts w:cs="Times New Roman"/>
                <w:sz w:val="24"/>
                <w:szCs w:val="24"/>
                <w:lang w:val="nb-NO"/>
              </w:rPr>
            </w:pPr>
            <w:r w:rsidRPr="0037588B">
              <w:rPr>
                <w:rFonts w:cs="Times New Roman"/>
                <w:sz w:val="24"/>
                <w:szCs w:val="24"/>
                <w:lang w:val="nb-NO"/>
              </w:rPr>
              <w:t>Điều 10 Nghị định 68/67:</w:t>
            </w:r>
          </w:p>
          <w:p w:rsidR="00D911D0" w:rsidRPr="0037588B" w:rsidRDefault="00D911D0" w:rsidP="00D911D0">
            <w:pPr>
              <w:spacing w:after="0" w:line="240" w:lineRule="auto"/>
              <w:ind w:firstLine="212"/>
              <w:rPr>
                <w:rFonts w:cs="Times New Roman"/>
                <w:sz w:val="24"/>
                <w:szCs w:val="24"/>
                <w:lang w:val="nb-NO"/>
              </w:rPr>
            </w:pPr>
            <w:r w:rsidRPr="0037588B">
              <w:rPr>
                <w:rFonts w:cs="Times New Roman"/>
                <w:bCs/>
                <w:i/>
                <w:sz w:val="24"/>
                <w:szCs w:val="24"/>
              </w:rPr>
              <w:t>“</w:t>
            </w:r>
            <w:r w:rsidRPr="0037588B">
              <w:rPr>
                <w:rFonts w:cs="Times New Roman"/>
                <w:i/>
                <w:sz w:val="24"/>
                <w:szCs w:val="24"/>
                <w:shd w:val="clear" w:color="auto" w:fill="FFFFFF"/>
              </w:rPr>
              <w:t>1. Khu vực đề nghị công nhận kho, bãi ngoại quan phải nằm trong khu vực quy định tại khoản 1 Điều 62 Luật Hải quan hoặc khu kinh tế cửa khẩu hoặc khu vực được cơ quan có thẩm quyền phê duyệt nằm trong quy hoạch phát triển hệ thống trung tâm logistics.”</w:t>
            </w:r>
          </w:p>
        </w:tc>
        <w:tc>
          <w:tcPr>
            <w:tcW w:w="4714" w:type="dxa"/>
            <w:vAlign w:val="center"/>
          </w:tcPr>
          <w:p w:rsidR="00D911D0" w:rsidRPr="0037588B" w:rsidRDefault="00D911D0" w:rsidP="00D911D0">
            <w:pPr>
              <w:spacing w:after="0" w:line="240" w:lineRule="auto"/>
              <w:rPr>
                <w:rFonts w:cs="Times New Roman"/>
                <w:sz w:val="24"/>
                <w:szCs w:val="24"/>
                <w:lang w:val="nb-NO"/>
              </w:rPr>
            </w:pPr>
            <w:r w:rsidRPr="0037588B">
              <w:rPr>
                <w:rFonts w:cs="Times New Roman"/>
                <w:sz w:val="24"/>
                <w:szCs w:val="24"/>
                <w:lang w:val="nb-NO"/>
              </w:rPr>
              <w:t>- Phù hợp với quy định tại Luật Hải quan.</w:t>
            </w:r>
          </w:p>
          <w:p w:rsidR="00D911D0" w:rsidRDefault="00D911D0" w:rsidP="00D911D0">
            <w:pPr>
              <w:spacing w:after="0" w:line="240" w:lineRule="auto"/>
              <w:rPr>
                <w:rFonts w:cs="Times New Roman"/>
                <w:sz w:val="24"/>
                <w:szCs w:val="24"/>
              </w:rPr>
            </w:pPr>
            <w:r w:rsidRPr="0037588B">
              <w:rPr>
                <w:rFonts w:cs="Times New Roman"/>
                <w:sz w:val="24"/>
                <w:szCs w:val="24"/>
                <w:lang w:val="nb-NO"/>
              </w:rPr>
              <w:t xml:space="preserve">- Phù hợp với </w:t>
            </w:r>
            <w:r w:rsidR="00E9628D">
              <w:rPr>
                <w:rFonts w:cs="Times New Roman"/>
                <w:sz w:val="24"/>
                <w:szCs w:val="24"/>
                <w:lang w:val="nb-NO"/>
              </w:rPr>
              <w:t xml:space="preserve">quy định tại </w:t>
            </w:r>
            <w:r w:rsidRPr="0037588B">
              <w:rPr>
                <w:rFonts w:cs="Times New Roman"/>
                <w:sz w:val="24"/>
                <w:szCs w:val="24"/>
              </w:rPr>
              <w:t>Nghị định số 68/2016/NĐ-CP ngày 01/7/2016 của Chính phủ được sửa đổi bổ sung tại Nghị định số 67/2020/NĐ-CP.</w:t>
            </w:r>
          </w:p>
          <w:p w:rsidR="00D911D0" w:rsidRPr="0037588B" w:rsidRDefault="00D911D0" w:rsidP="00D911D0">
            <w:pPr>
              <w:spacing w:after="0" w:line="240" w:lineRule="auto"/>
              <w:rPr>
                <w:rFonts w:cs="Times New Roman"/>
                <w:sz w:val="24"/>
                <w:szCs w:val="24"/>
                <w:lang w:val="nb-NO"/>
              </w:rPr>
            </w:pPr>
            <w:r>
              <w:rPr>
                <w:rFonts w:cs="Times New Roman"/>
                <w:sz w:val="24"/>
                <w:szCs w:val="24"/>
                <w:lang w:val="nb-NO"/>
              </w:rPr>
              <w:t xml:space="preserve">- </w:t>
            </w:r>
            <w:r w:rsidRPr="0037588B">
              <w:rPr>
                <w:rFonts w:cs="Times New Roman"/>
                <w:sz w:val="24"/>
                <w:szCs w:val="24"/>
                <w:lang w:val="nb-NO"/>
              </w:rPr>
              <w:t xml:space="preserve">Phù hợp với </w:t>
            </w:r>
            <w:r w:rsidRPr="00D911D0">
              <w:rPr>
                <w:rFonts w:eastAsia="Yu Gothic"/>
                <w:spacing w:val="-2"/>
                <w:sz w:val="24"/>
                <w:szCs w:val="24"/>
              </w:rPr>
              <w:t>Nghị quyết số 136/2024/QH15 ngày 26/6/2024 của Quốc hội khóa XV và Quyết định số 1142/QĐ-TTg ngày 13/6/2025 của Thủ tướng Chính phủ về việc thành lập khu thương mại tự do thành phố Đà Nẵng</w:t>
            </w:r>
          </w:p>
        </w:tc>
        <w:tc>
          <w:tcPr>
            <w:tcW w:w="1088" w:type="dxa"/>
            <w:vAlign w:val="center"/>
          </w:tcPr>
          <w:p w:rsidR="00D911D0" w:rsidRPr="0037588B" w:rsidRDefault="00D911D0" w:rsidP="00D911D0">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886888" w:rsidRPr="0037588B" w:rsidRDefault="00886888" w:rsidP="00671996">
            <w:pPr>
              <w:numPr>
                <w:ilvl w:val="0"/>
                <w:numId w:val="7"/>
              </w:numPr>
              <w:spacing w:after="0" w:line="240" w:lineRule="auto"/>
              <w:rPr>
                <w:rFonts w:cs="Times New Roman"/>
                <w:sz w:val="24"/>
                <w:szCs w:val="24"/>
              </w:rPr>
            </w:pPr>
          </w:p>
        </w:tc>
        <w:tc>
          <w:tcPr>
            <w:tcW w:w="4674" w:type="dxa"/>
            <w:shd w:val="clear" w:color="auto" w:fill="auto"/>
            <w:vAlign w:val="center"/>
          </w:tcPr>
          <w:p w:rsidR="00871094" w:rsidRPr="00871094" w:rsidRDefault="00871094" w:rsidP="00671996">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886888" w:rsidRPr="001920FE" w:rsidRDefault="003D70A8" w:rsidP="00671996">
            <w:pPr>
              <w:spacing w:after="0" w:line="240" w:lineRule="auto"/>
              <w:rPr>
                <w:rFonts w:cs="Times New Roman"/>
                <w:bCs/>
                <w:i/>
                <w:sz w:val="24"/>
                <w:szCs w:val="24"/>
              </w:rPr>
            </w:pPr>
            <w:r w:rsidRPr="001920FE">
              <w:rPr>
                <w:rFonts w:cs="Times New Roman"/>
                <w:bCs/>
                <w:i/>
                <w:sz w:val="24"/>
                <w:szCs w:val="24"/>
              </w:rPr>
              <w:t xml:space="preserve">2. </w:t>
            </w:r>
            <w:r w:rsidR="00886888" w:rsidRPr="001920FE">
              <w:rPr>
                <w:rFonts w:cs="Times New Roman"/>
                <w:bCs/>
                <w:i/>
                <w:sz w:val="24"/>
                <w:szCs w:val="24"/>
              </w:rPr>
              <w:t xml:space="preserve">Điều kiện về diện tích </w:t>
            </w:r>
            <w:r w:rsidRPr="001920FE">
              <w:rPr>
                <w:rFonts w:cs="Times New Roman"/>
                <w:bCs/>
                <w:i/>
                <w:sz w:val="24"/>
                <w:szCs w:val="24"/>
              </w:rPr>
              <w:t>tối thiểu</w:t>
            </w:r>
          </w:p>
          <w:p w:rsidR="00EE17A3" w:rsidRPr="00EE17A3" w:rsidRDefault="00EE17A3" w:rsidP="00EE17A3">
            <w:pPr>
              <w:spacing w:after="0" w:line="240" w:lineRule="auto"/>
              <w:ind w:firstLine="90"/>
              <w:rPr>
                <w:rFonts w:cs="Times New Roman"/>
                <w:i/>
                <w:sz w:val="24"/>
                <w:szCs w:val="24"/>
              </w:rPr>
            </w:pPr>
            <w:r w:rsidRPr="00EE17A3">
              <w:rPr>
                <w:rFonts w:cs="Times New Roman"/>
                <w:i/>
                <w:sz w:val="24"/>
                <w:szCs w:val="24"/>
              </w:rPr>
              <w:t>a) Kho ngoại quan:</w:t>
            </w:r>
          </w:p>
          <w:p w:rsidR="00EE17A3" w:rsidRPr="00EE17A3" w:rsidRDefault="00EE17A3" w:rsidP="00EE17A3">
            <w:pPr>
              <w:spacing w:after="0" w:line="240" w:lineRule="auto"/>
              <w:ind w:firstLine="90"/>
              <w:rPr>
                <w:rFonts w:cs="Times New Roman"/>
                <w:i/>
                <w:sz w:val="24"/>
                <w:szCs w:val="24"/>
              </w:rPr>
            </w:pPr>
            <w:r w:rsidRPr="00EE17A3">
              <w:rPr>
                <w:rFonts w:cs="Times New Roman"/>
                <w:i/>
                <w:sz w:val="24"/>
                <w:szCs w:val="24"/>
              </w:rPr>
              <w:t>a.1) Kho ngoại quan tại cảng hàng không quốc tế có diện tích tối thiểu 2.000 m2, tại các cửa khẩu khác có diện tích tối thiểu 5.000 m2, tại cảng biển và các khu vực khác có diện tích tối thiểu 10.000 m2.</w:t>
            </w:r>
          </w:p>
          <w:p w:rsidR="00EE17A3" w:rsidRPr="00EE17A3" w:rsidRDefault="00EE17A3" w:rsidP="00EE17A3">
            <w:pPr>
              <w:spacing w:after="0" w:line="240" w:lineRule="auto"/>
              <w:ind w:firstLine="90"/>
              <w:rPr>
                <w:rFonts w:cs="Times New Roman"/>
                <w:i/>
                <w:sz w:val="24"/>
                <w:szCs w:val="24"/>
              </w:rPr>
            </w:pPr>
            <w:r w:rsidRPr="00EE17A3">
              <w:rPr>
                <w:rFonts w:cs="Times New Roman"/>
                <w:i/>
                <w:sz w:val="24"/>
                <w:szCs w:val="24"/>
              </w:rPr>
              <w:t>a.2) Kho ngoại quan chuyên dùng chứa hàng đông lạnh tại cảng hàng không quốc tế có diện tích tối thiểu 1.000 m2, tại các cửa khẩu khác có diện tích tối thiểu 2.000 m2, tại cảng biển và các khu vực khác có diện tích tối thiểu 5.000 m2.</w:t>
            </w:r>
          </w:p>
          <w:p w:rsidR="00EE17A3" w:rsidRPr="00EE17A3" w:rsidRDefault="00EE17A3" w:rsidP="00EE17A3">
            <w:pPr>
              <w:spacing w:after="0" w:line="240" w:lineRule="auto"/>
              <w:ind w:firstLine="90"/>
              <w:rPr>
                <w:rFonts w:cs="Times New Roman"/>
                <w:i/>
                <w:sz w:val="24"/>
                <w:szCs w:val="24"/>
              </w:rPr>
            </w:pPr>
            <w:r w:rsidRPr="00EE17A3">
              <w:rPr>
                <w:rFonts w:cs="Times New Roman"/>
                <w:i/>
                <w:sz w:val="24"/>
                <w:szCs w:val="24"/>
              </w:rPr>
              <w:t>a.3) Kho ngoại quan chuyên dùng chứa xăng dầu, hóa chất, khí, chất lỏng tại cảng hàng không quốc tế có diện tích tối thiểu 5.000 m2 hoặc thể tích tối thiểu 2.000 m3, tại các khu vực khác có diện tích tối thiểu 10.000 m2 hoặc thể tích tối thiểu 5.000 m3.</w:t>
            </w:r>
          </w:p>
          <w:p w:rsidR="00886888" w:rsidRPr="0037588B" w:rsidRDefault="00EE17A3" w:rsidP="00EE17A3">
            <w:pPr>
              <w:spacing w:after="0" w:line="240" w:lineRule="auto"/>
              <w:ind w:firstLine="90"/>
              <w:rPr>
                <w:rFonts w:cs="Times New Roman"/>
                <w:i/>
                <w:sz w:val="24"/>
                <w:szCs w:val="24"/>
              </w:rPr>
            </w:pPr>
            <w:r w:rsidRPr="00EE17A3">
              <w:rPr>
                <w:rFonts w:cs="Times New Roman"/>
                <w:i/>
                <w:sz w:val="24"/>
                <w:szCs w:val="24"/>
              </w:rPr>
              <w:t>a.4) Kho ngoại quan chuyên dùng chứa hàng rời, hàng hóa siêu trường, siêu trọng có diện tích tối thiểu 10.000 m2.</w:t>
            </w:r>
          </w:p>
          <w:p w:rsidR="00886888" w:rsidRPr="0037588B" w:rsidRDefault="00886888" w:rsidP="00671996">
            <w:pPr>
              <w:spacing w:after="0" w:line="240" w:lineRule="auto"/>
              <w:ind w:firstLine="90"/>
              <w:rPr>
                <w:rFonts w:cs="Times New Roman"/>
                <w:i/>
                <w:sz w:val="24"/>
                <w:szCs w:val="24"/>
              </w:rPr>
            </w:pPr>
          </w:p>
          <w:p w:rsidR="00886888" w:rsidRPr="0037588B" w:rsidRDefault="00886888" w:rsidP="00671996">
            <w:pPr>
              <w:spacing w:after="0" w:line="240" w:lineRule="auto"/>
              <w:ind w:firstLine="90"/>
              <w:rPr>
                <w:rFonts w:cs="Times New Roman"/>
                <w:i/>
                <w:sz w:val="24"/>
                <w:szCs w:val="24"/>
              </w:rPr>
            </w:pPr>
          </w:p>
          <w:p w:rsidR="00886888" w:rsidRPr="0037588B" w:rsidRDefault="00886888" w:rsidP="00671996">
            <w:pPr>
              <w:spacing w:after="0" w:line="240" w:lineRule="auto"/>
              <w:ind w:firstLine="90"/>
              <w:rPr>
                <w:rFonts w:cs="Times New Roman"/>
                <w:i/>
                <w:sz w:val="24"/>
                <w:szCs w:val="24"/>
              </w:rPr>
            </w:pPr>
          </w:p>
          <w:p w:rsidR="00886888" w:rsidRPr="0037588B" w:rsidRDefault="00886888" w:rsidP="00671996">
            <w:pPr>
              <w:spacing w:after="0" w:line="240" w:lineRule="auto"/>
              <w:ind w:firstLine="90"/>
              <w:rPr>
                <w:rFonts w:cs="Times New Roman"/>
                <w:i/>
                <w:sz w:val="24"/>
                <w:szCs w:val="24"/>
              </w:rPr>
            </w:pPr>
          </w:p>
          <w:p w:rsidR="00723CD7" w:rsidRPr="0037588B" w:rsidRDefault="00723CD7" w:rsidP="00671996">
            <w:pPr>
              <w:spacing w:after="0" w:line="240" w:lineRule="auto"/>
              <w:ind w:firstLine="90"/>
              <w:rPr>
                <w:rFonts w:cs="Times New Roman"/>
                <w:i/>
                <w:sz w:val="24"/>
                <w:szCs w:val="24"/>
              </w:rPr>
            </w:pPr>
          </w:p>
          <w:p w:rsidR="00886888" w:rsidRPr="0037588B" w:rsidRDefault="00886888" w:rsidP="00112DB8">
            <w:pPr>
              <w:spacing w:before="120" w:line="360" w:lineRule="exact"/>
              <w:ind w:right="237" w:firstLine="72"/>
              <w:rPr>
                <w:rFonts w:cs="Times New Roman"/>
                <w:b/>
                <w:bCs/>
                <w:sz w:val="24"/>
                <w:szCs w:val="24"/>
              </w:rPr>
            </w:pPr>
          </w:p>
        </w:tc>
        <w:tc>
          <w:tcPr>
            <w:tcW w:w="4105" w:type="dxa"/>
            <w:shd w:val="clear" w:color="auto" w:fill="auto"/>
            <w:vAlign w:val="center"/>
          </w:tcPr>
          <w:p w:rsidR="00886888" w:rsidRPr="0037588B" w:rsidRDefault="00886888" w:rsidP="00671996">
            <w:pPr>
              <w:spacing w:after="0" w:line="240" w:lineRule="auto"/>
              <w:rPr>
                <w:rFonts w:cs="Times New Roman"/>
                <w:sz w:val="24"/>
                <w:szCs w:val="24"/>
              </w:rPr>
            </w:pPr>
            <w:r w:rsidRPr="0037588B">
              <w:rPr>
                <w:rFonts w:cs="Times New Roman"/>
                <w:sz w:val="24"/>
                <w:szCs w:val="24"/>
              </w:rPr>
              <w:t>Nghị định số 68/2016/NĐ-CP ngày 01/7/2016 của Chính phủ được sửa đổi bổ sung tại Nghị định số 67/2020/NĐ-CP</w:t>
            </w:r>
          </w:p>
          <w:p w:rsidR="00886888" w:rsidRPr="0037588B" w:rsidRDefault="00886888" w:rsidP="00671996">
            <w:pPr>
              <w:spacing w:after="0" w:line="240" w:lineRule="auto"/>
              <w:rPr>
                <w:rFonts w:cs="Times New Roman"/>
                <w:b/>
                <w:bCs/>
                <w:sz w:val="24"/>
                <w:szCs w:val="24"/>
              </w:rPr>
            </w:pPr>
            <w:r w:rsidRPr="0037588B">
              <w:rPr>
                <w:rFonts w:cs="Times New Roman"/>
                <w:b/>
                <w:bCs/>
                <w:sz w:val="24"/>
                <w:szCs w:val="24"/>
              </w:rPr>
              <w:t xml:space="preserve">Điều kiện về diện tích </w:t>
            </w:r>
          </w:p>
          <w:p w:rsidR="00886888" w:rsidRPr="0037588B" w:rsidRDefault="00886888" w:rsidP="00671996">
            <w:pPr>
              <w:pStyle w:val="NormalWeb"/>
              <w:shd w:val="clear" w:color="auto" w:fill="FFFFFF"/>
              <w:spacing w:before="0" w:beforeAutospacing="0" w:after="0" w:afterAutospacing="0"/>
              <w:rPr>
                <w:i/>
              </w:rPr>
            </w:pPr>
            <w:r w:rsidRPr="0037588B">
              <w:rPr>
                <w:i/>
              </w:rPr>
              <w:t>“</w:t>
            </w:r>
            <w:bookmarkStart w:id="6" w:name="khoan_6_1"/>
            <w:r w:rsidRPr="0037588B">
              <w:rPr>
                <w:i/>
                <w:shd w:val="clear" w:color="auto" w:fill="FFFFFF"/>
              </w:rPr>
              <w:t>6.</w:t>
            </w:r>
            <w:bookmarkEnd w:id="6"/>
            <w:r w:rsidRPr="0037588B">
              <w:rPr>
                <w:i/>
                <w:shd w:val="clear" w:color="auto" w:fill="FFFFFF"/>
              </w:rPr>
              <w:t> </w:t>
            </w:r>
            <w:bookmarkStart w:id="7" w:name="dc_15"/>
            <w:r w:rsidRPr="0037588B">
              <w:rPr>
                <w:i/>
                <w:shd w:val="clear" w:color="auto" w:fill="FFFFFF"/>
              </w:rPr>
              <w:t>Điều 10</w:t>
            </w:r>
            <w:bookmarkEnd w:id="7"/>
            <w:r w:rsidRPr="0037588B">
              <w:rPr>
                <w:i/>
                <w:shd w:val="clear" w:color="auto" w:fill="FFFFFF"/>
              </w:rPr>
              <w:t> </w:t>
            </w:r>
            <w:bookmarkStart w:id="8" w:name="khoan_6_1_name"/>
            <w:r w:rsidRPr="0037588B">
              <w:rPr>
                <w:i/>
                <w:shd w:val="clear" w:color="auto" w:fill="FFFFFF"/>
              </w:rPr>
              <w:t>được sửa đổi, bổ sung như sau:</w:t>
            </w:r>
            <w:bookmarkEnd w:id="8"/>
          </w:p>
          <w:p w:rsidR="00886888" w:rsidRPr="0037588B" w:rsidRDefault="00886888" w:rsidP="00671996">
            <w:pPr>
              <w:pStyle w:val="NormalWeb"/>
              <w:shd w:val="clear" w:color="auto" w:fill="FFFFFF"/>
              <w:spacing w:before="0" w:beforeAutospacing="0" w:after="0" w:afterAutospacing="0"/>
              <w:rPr>
                <w:i/>
              </w:rPr>
            </w:pPr>
            <w:r w:rsidRPr="0037588B">
              <w:rPr>
                <w:b/>
                <w:bCs/>
                <w:shd w:val="clear" w:color="auto" w:fill="FFFFFF"/>
              </w:rPr>
              <w:t>Điều 10. Điều kiện công nhận kho ngoại quan</w:t>
            </w:r>
          </w:p>
          <w:p w:rsidR="00886888" w:rsidRPr="0037588B" w:rsidRDefault="00886888" w:rsidP="00671996">
            <w:pPr>
              <w:pStyle w:val="NormalWeb"/>
              <w:shd w:val="clear" w:color="auto" w:fill="FFFFFF"/>
              <w:spacing w:before="0" w:beforeAutospacing="0" w:after="0" w:afterAutospacing="0"/>
              <w:rPr>
                <w:i/>
              </w:rPr>
            </w:pPr>
            <w:r w:rsidRPr="0037588B">
              <w:rPr>
                <w:i/>
              </w:rPr>
              <w:t xml:space="preserve">a) Kho ngoại quan nằm trong khu vực cảng biển, cảng thủy nội địa, cảng cạn, cảng hàng không quốc tế hoặc khu vực ga đường sắt liên vận quốc tế phải có diện tích </w:t>
            </w:r>
            <w:r w:rsidRPr="0037588B">
              <w:rPr>
                <w:b/>
                <w:i/>
              </w:rPr>
              <w:t>kho chứa hàng tối thiểu 1.000 m</w:t>
            </w:r>
            <w:r w:rsidRPr="0037588B">
              <w:rPr>
                <w:b/>
                <w:i/>
                <w:vertAlign w:val="superscript"/>
              </w:rPr>
              <w:t>2</w:t>
            </w:r>
            <w:r w:rsidRPr="0037588B">
              <w:rPr>
                <w:i/>
              </w:rPr>
              <w:t>;</w:t>
            </w:r>
          </w:p>
          <w:p w:rsidR="00886888" w:rsidRPr="0037588B" w:rsidRDefault="00886888" w:rsidP="00671996">
            <w:pPr>
              <w:pStyle w:val="NormalWeb"/>
              <w:shd w:val="clear" w:color="auto" w:fill="FFFFFF"/>
              <w:spacing w:before="0" w:beforeAutospacing="0" w:after="0" w:afterAutospacing="0"/>
              <w:rPr>
                <w:i/>
              </w:rPr>
            </w:pPr>
            <w:r w:rsidRPr="0037588B">
              <w:rPr>
                <w:i/>
              </w:rPr>
              <w:t xml:space="preserve">b) Kho ngoại quan chuyên dùng có diện tích </w:t>
            </w:r>
            <w:r w:rsidRPr="0037588B">
              <w:rPr>
                <w:b/>
                <w:i/>
              </w:rPr>
              <w:t>kho chứa hàng tối thiểu 1.000 m</w:t>
            </w:r>
            <w:r w:rsidRPr="0037588B">
              <w:rPr>
                <w:b/>
                <w:i/>
                <w:vertAlign w:val="superscript"/>
              </w:rPr>
              <w:t>2</w:t>
            </w:r>
            <w:r w:rsidRPr="0037588B">
              <w:rPr>
                <w:i/>
              </w:rPr>
              <w:t xml:space="preserve"> hoặc </w:t>
            </w:r>
            <w:r w:rsidRPr="0037588B">
              <w:rPr>
                <w:b/>
                <w:i/>
              </w:rPr>
              <w:t>thể tích kho chứa hàng tối thiểu 1.000 m</w:t>
            </w:r>
            <w:r w:rsidRPr="0037588B">
              <w:rPr>
                <w:b/>
                <w:i/>
                <w:vertAlign w:val="superscript"/>
              </w:rPr>
              <w:t>3</w:t>
            </w:r>
            <w:r w:rsidRPr="0037588B">
              <w:rPr>
                <w:i/>
              </w:rPr>
              <w:t>;</w:t>
            </w:r>
          </w:p>
          <w:p w:rsidR="00886888" w:rsidRPr="0037588B" w:rsidRDefault="00886888" w:rsidP="00671996">
            <w:pPr>
              <w:pStyle w:val="NormalWeb"/>
              <w:shd w:val="clear" w:color="auto" w:fill="FFFFFF"/>
              <w:spacing w:before="0" w:beforeAutospacing="0" w:after="0" w:afterAutospacing="0"/>
              <w:rPr>
                <w:i/>
              </w:rPr>
            </w:pPr>
            <w:r w:rsidRPr="0037588B">
              <w:rPr>
                <w:i/>
              </w:rPr>
              <w:t xml:space="preserve">c) Kho ngoại quan nằm trong khu công nghiệp phải có diện tích </w:t>
            </w:r>
            <w:r w:rsidRPr="0037588B">
              <w:rPr>
                <w:b/>
                <w:i/>
              </w:rPr>
              <w:t>khu đất tối thiểu 4.000 m</w:t>
            </w:r>
            <w:r w:rsidRPr="0037588B">
              <w:rPr>
                <w:b/>
                <w:i/>
                <w:vertAlign w:val="superscript"/>
              </w:rPr>
              <w:t>2</w:t>
            </w:r>
            <w:r w:rsidRPr="0037588B">
              <w:rPr>
                <w:i/>
              </w:rPr>
              <w:t xml:space="preserve"> (bao gồm kho, bãi và các công trình phụ trợ), trong đó </w:t>
            </w:r>
            <w:r w:rsidRPr="0037588B">
              <w:rPr>
                <w:b/>
                <w:i/>
              </w:rPr>
              <w:t>kho chứa hàng phải có diện tích tối thiểu 1.000 m</w:t>
            </w:r>
            <w:r w:rsidRPr="0037588B">
              <w:rPr>
                <w:b/>
                <w:i/>
                <w:vertAlign w:val="superscript"/>
              </w:rPr>
              <w:t>2</w:t>
            </w:r>
            <w:r w:rsidRPr="0037588B">
              <w:rPr>
                <w:i/>
              </w:rPr>
              <w:t>;</w:t>
            </w:r>
          </w:p>
          <w:p w:rsidR="00886888" w:rsidRPr="0037588B" w:rsidRDefault="00886888" w:rsidP="00671996">
            <w:pPr>
              <w:pStyle w:val="NormalWeb"/>
              <w:shd w:val="clear" w:color="auto" w:fill="FFFFFF"/>
              <w:spacing w:before="0" w:beforeAutospacing="0" w:after="0" w:afterAutospacing="0"/>
              <w:rPr>
                <w:i/>
              </w:rPr>
            </w:pPr>
            <w:r w:rsidRPr="0037588B">
              <w:rPr>
                <w:i/>
              </w:rPr>
              <w:t xml:space="preserve">d) Kho ngoại quan không thuộc trường hợp quy định tại điểm a, điểm b, điểm c khoản này phải có </w:t>
            </w:r>
            <w:r w:rsidRPr="0037588B">
              <w:rPr>
                <w:b/>
                <w:i/>
              </w:rPr>
              <w:t>diện tích khu đất tối thiểu 5.000 m</w:t>
            </w:r>
            <w:r w:rsidRPr="0037588B">
              <w:rPr>
                <w:b/>
                <w:i/>
                <w:vertAlign w:val="superscript"/>
              </w:rPr>
              <w:t>2</w:t>
            </w:r>
            <w:r w:rsidRPr="0037588B">
              <w:rPr>
                <w:i/>
              </w:rPr>
              <w:t xml:space="preserve"> (bao gồm kho, bãi và các công trình phụ trợ), trong đó </w:t>
            </w:r>
            <w:r w:rsidRPr="0037588B">
              <w:rPr>
                <w:b/>
                <w:i/>
              </w:rPr>
              <w:t>kho chứa hàng phải có diện tích tối thiểu 1.000 m</w:t>
            </w:r>
            <w:r w:rsidRPr="0037588B">
              <w:rPr>
                <w:b/>
                <w:i/>
                <w:vertAlign w:val="superscript"/>
              </w:rPr>
              <w:t>2</w:t>
            </w:r>
            <w:r w:rsidRPr="0037588B">
              <w:rPr>
                <w:i/>
              </w:rPr>
              <w:t>;</w:t>
            </w:r>
          </w:p>
          <w:p w:rsidR="00886888" w:rsidRPr="0037588B" w:rsidRDefault="00886888" w:rsidP="00671996">
            <w:pPr>
              <w:pStyle w:val="NormalWeb"/>
              <w:shd w:val="clear" w:color="auto" w:fill="FFFFFF"/>
              <w:spacing w:before="0" w:beforeAutospacing="0" w:after="0" w:afterAutospacing="0"/>
            </w:pPr>
            <w:r w:rsidRPr="0037588B">
              <w:rPr>
                <w:i/>
              </w:rPr>
              <w:t>đ) Bãi ngoại quan phải có diện tích tối thiểu 10.000 m</w:t>
            </w:r>
            <w:r w:rsidRPr="0037588B">
              <w:rPr>
                <w:i/>
                <w:vertAlign w:val="superscript"/>
              </w:rPr>
              <w:t>2</w:t>
            </w:r>
            <w:r w:rsidRPr="0037588B">
              <w:rPr>
                <w:i/>
              </w:rPr>
              <w:t>, không yêu cầu diện tích kho.”</w:t>
            </w:r>
          </w:p>
        </w:tc>
        <w:tc>
          <w:tcPr>
            <w:tcW w:w="4714" w:type="dxa"/>
            <w:vAlign w:val="center"/>
          </w:tcPr>
          <w:p w:rsidR="00886888" w:rsidRPr="0037588B" w:rsidRDefault="00886888" w:rsidP="00671996">
            <w:pPr>
              <w:spacing w:after="0" w:line="240" w:lineRule="auto"/>
              <w:rPr>
                <w:rFonts w:cs="Times New Roman"/>
                <w:sz w:val="24"/>
                <w:szCs w:val="24"/>
              </w:rPr>
            </w:pPr>
            <w:r w:rsidRPr="0037588B">
              <w:rPr>
                <w:rFonts w:cs="Times New Roman"/>
                <w:sz w:val="24"/>
                <w:szCs w:val="24"/>
              </w:rPr>
              <w:t>Quy định hiện nay cho phép công nhận kho ngoại quan gồm phần diện tích kho chứa hàng tối thiểu 1.000m2 hoặc 1.000m3 (mọi vị trí địa lý, công năng kho tổng hợp/kho chuyên dùng) và các công trình phụ trợ (để đủ tổng diện tích từ 1.000m2-4.000m2-5.000m2); diện tích bãi ngoại quan 10.000m2.</w:t>
            </w:r>
          </w:p>
          <w:p w:rsidR="00886888" w:rsidRPr="0037588B" w:rsidRDefault="00886888" w:rsidP="00671996">
            <w:pPr>
              <w:spacing w:after="0" w:line="240" w:lineRule="auto"/>
              <w:rPr>
                <w:rFonts w:cs="Times New Roman"/>
                <w:sz w:val="24"/>
                <w:szCs w:val="24"/>
              </w:rPr>
            </w:pPr>
            <w:r w:rsidRPr="0037588B">
              <w:rPr>
                <w:rFonts w:cs="Times New Roman"/>
                <w:sz w:val="24"/>
                <w:szCs w:val="24"/>
              </w:rPr>
              <w:t>Việc 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rsidR="00886888" w:rsidRPr="0037588B" w:rsidRDefault="00886888" w:rsidP="00671996">
            <w:pPr>
              <w:spacing w:after="0" w:line="240" w:lineRule="auto"/>
              <w:rPr>
                <w:rFonts w:cs="Times New Roman"/>
                <w:sz w:val="24"/>
                <w:szCs w:val="24"/>
              </w:rPr>
            </w:pPr>
            <w:r w:rsidRPr="0037588B">
              <w:rPr>
                <w:rFonts w:cs="Times New Roman"/>
                <w:sz w:val="24"/>
                <w:szCs w:val="24"/>
              </w:rPr>
              <w:t xml:space="preserve">Dự thảo có </w:t>
            </w:r>
            <w:r w:rsidRPr="0037588B">
              <w:rPr>
                <w:rFonts w:cs="Times New Roman"/>
                <w:b/>
                <w:sz w:val="24"/>
                <w:szCs w:val="24"/>
              </w:rPr>
              <w:t>tăng điều kiện về diện tích tối thiểu của kho ngoại quan</w:t>
            </w:r>
            <w:r w:rsidRPr="0037588B">
              <w:rPr>
                <w:rFonts w:cs="Times New Roman"/>
                <w:sz w:val="24"/>
                <w:szCs w:val="24"/>
              </w:rPr>
              <w:t xml:space="preserve"> (quy định về diện tích bãi không tăng) trên cơ sở ghi nhận từ thực tiễn thi hành NĐ 68/67, số lượng các kho ngoại quan có diện tích nhỏ không nhiều, cơ bản đều có diện tích trung bình trên 5.000m2, cụ thể: </w:t>
            </w:r>
          </w:p>
          <w:tbl>
            <w:tblPr>
              <w:tblpPr w:leftFromText="180" w:rightFromText="180" w:vertAnchor="text" w:tblpXSpec="center" w:tblpY="1"/>
              <w:tblOverlap w:val="never"/>
              <w:tblW w:w="5000" w:type="pct"/>
              <w:jc w:val="center"/>
              <w:tblLook w:val="04A0" w:firstRow="1" w:lastRow="0" w:firstColumn="1" w:lastColumn="0" w:noHBand="0" w:noVBand="1"/>
            </w:tblPr>
            <w:tblGrid>
              <w:gridCol w:w="537"/>
              <w:gridCol w:w="1856"/>
              <w:gridCol w:w="2197"/>
            </w:tblGrid>
            <w:tr w:rsidR="0037588B" w:rsidRPr="0037588B" w:rsidTr="00091E10">
              <w:trPr>
                <w:trHeight w:val="552"/>
                <w:jc w:val="center"/>
              </w:trPr>
              <w:tc>
                <w:tcPr>
                  <w:tcW w:w="17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
                      <w:bCs/>
                      <w:sz w:val="24"/>
                      <w:szCs w:val="24"/>
                    </w:rPr>
                  </w:pPr>
                  <w:r w:rsidRPr="0037588B">
                    <w:rPr>
                      <w:rFonts w:eastAsia="Times New Roman" w:cs="Times New Roman"/>
                      <w:b/>
                      <w:bCs/>
                      <w:sz w:val="24"/>
                      <w:szCs w:val="24"/>
                    </w:rPr>
                    <w:t>TT</w:t>
                  </w:r>
                </w:p>
              </w:tc>
              <w:tc>
                <w:tcPr>
                  <w:tcW w:w="1495" w:type="pct"/>
                  <w:tcBorders>
                    <w:top w:val="single" w:sz="4" w:space="0" w:color="auto"/>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
                      <w:bCs/>
                      <w:sz w:val="24"/>
                      <w:szCs w:val="24"/>
                    </w:rPr>
                  </w:pPr>
                  <w:r w:rsidRPr="0037588B">
                    <w:rPr>
                      <w:rFonts w:eastAsia="Times New Roman" w:cs="Times New Roman"/>
                      <w:b/>
                      <w:bCs/>
                      <w:sz w:val="24"/>
                      <w:szCs w:val="24"/>
                    </w:rPr>
                    <w:t>Diện tích (m2)</w:t>
                  </w:r>
                </w:p>
              </w:tc>
              <w:tc>
                <w:tcPr>
                  <w:tcW w:w="1759" w:type="pct"/>
                  <w:tcBorders>
                    <w:top w:val="single" w:sz="4" w:space="0" w:color="auto"/>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
                      <w:bCs/>
                      <w:sz w:val="24"/>
                      <w:szCs w:val="24"/>
                    </w:rPr>
                  </w:pPr>
                  <w:r w:rsidRPr="0037588B">
                    <w:rPr>
                      <w:rFonts w:eastAsia="Times New Roman" w:cs="Times New Roman"/>
                      <w:b/>
                      <w:bCs/>
                      <w:sz w:val="24"/>
                      <w:szCs w:val="24"/>
                    </w:rPr>
                    <w:t>Số lượng</w:t>
                  </w:r>
                </w:p>
                <w:p w:rsidR="00886888" w:rsidRPr="0037588B" w:rsidRDefault="00886888" w:rsidP="00671996">
                  <w:pPr>
                    <w:spacing w:after="0" w:line="240" w:lineRule="auto"/>
                    <w:jc w:val="center"/>
                    <w:rPr>
                      <w:rFonts w:eastAsia="Times New Roman" w:cs="Times New Roman"/>
                      <w:b/>
                      <w:bCs/>
                      <w:sz w:val="24"/>
                      <w:szCs w:val="24"/>
                    </w:rPr>
                  </w:pPr>
                  <w:r w:rsidRPr="0037588B">
                    <w:rPr>
                      <w:rFonts w:eastAsia="Times New Roman" w:cs="Times New Roman"/>
                      <w:b/>
                      <w:bCs/>
                      <w:sz w:val="24"/>
                      <w:szCs w:val="24"/>
                    </w:rPr>
                    <w:t xml:space="preserve">(tổng số KNQ đang </w:t>
                  </w:r>
                </w:p>
                <w:p w:rsidR="00886888" w:rsidRPr="0037588B" w:rsidRDefault="00886888" w:rsidP="00671996">
                  <w:pPr>
                    <w:spacing w:after="0" w:line="240" w:lineRule="auto"/>
                    <w:jc w:val="center"/>
                    <w:rPr>
                      <w:rFonts w:eastAsia="Times New Roman" w:cs="Times New Roman"/>
                      <w:b/>
                      <w:bCs/>
                      <w:sz w:val="24"/>
                      <w:szCs w:val="24"/>
                    </w:rPr>
                  </w:pPr>
                  <w:r w:rsidRPr="0037588B">
                    <w:rPr>
                      <w:rFonts w:eastAsia="Times New Roman" w:cs="Times New Roman"/>
                      <w:b/>
                      <w:bCs/>
                      <w:sz w:val="24"/>
                      <w:szCs w:val="24"/>
                    </w:rPr>
                    <w:t>hoạt động (196)</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1</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 xml:space="preserve">&lt; 1.000 </w:t>
                  </w:r>
                </w:p>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(chuyên dùng)</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3</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2</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1.000 - 3.000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13</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3</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4.000 - 6.000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60</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4</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7.000 - 9.000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27</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5</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10.000 - 20.000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49</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6</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20.000 -50.000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33</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lastRenderedPageBreak/>
                    <w:t>7</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60.000 - 100.000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4</w:t>
                  </w:r>
                </w:p>
              </w:tc>
            </w:tr>
            <w:tr w:rsidR="0037588B" w:rsidRPr="0037588B" w:rsidTr="00091E10">
              <w:trPr>
                <w:trHeight w:val="552"/>
                <w:jc w:val="center"/>
              </w:trPr>
              <w:tc>
                <w:tcPr>
                  <w:tcW w:w="1746" w:type="pct"/>
                  <w:tcBorders>
                    <w:top w:val="nil"/>
                    <w:left w:val="single" w:sz="4" w:space="0" w:color="auto"/>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bCs/>
                      <w:sz w:val="24"/>
                      <w:szCs w:val="24"/>
                    </w:rPr>
                  </w:pPr>
                  <w:r w:rsidRPr="0037588B">
                    <w:rPr>
                      <w:rFonts w:eastAsia="Times New Roman" w:cs="Times New Roman"/>
                      <w:bCs/>
                      <w:sz w:val="24"/>
                      <w:szCs w:val="24"/>
                    </w:rPr>
                    <w:t>8</w:t>
                  </w:r>
                </w:p>
              </w:tc>
              <w:tc>
                <w:tcPr>
                  <w:tcW w:w="1495"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 xml:space="preserve"> &gt; 100.000</w:t>
                  </w:r>
                </w:p>
              </w:tc>
              <w:tc>
                <w:tcPr>
                  <w:tcW w:w="1759" w:type="pct"/>
                  <w:tcBorders>
                    <w:top w:val="nil"/>
                    <w:left w:val="nil"/>
                    <w:bottom w:val="single" w:sz="4" w:space="0" w:color="auto"/>
                    <w:right w:val="single" w:sz="4" w:space="0" w:color="auto"/>
                  </w:tcBorders>
                  <w:shd w:val="clear" w:color="auto" w:fill="auto"/>
                  <w:noWrap/>
                  <w:vAlign w:val="center"/>
                  <w:hideMark/>
                </w:tcPr>
                <w:p w:rsidR="00886888" w:rsidRPr="0037588B" w:rsidRDefault="00886888" w:rsidP="00671996">
                  <w:pPr>
                    <w:spacing w:after="0" w:line="240" w:lineRule="auto"/>
                    <w:jc w:val="center"/>
                    <w:rPr>
                      <w:rFonts w:eastAsia="Times New Roman" w:cs="Times New Roman"/>
                      <w:sz w:val="24"/>
                      <w:szCs w:val="24"/>
                    </w:rPr>
                  </w:pPr>
                  <w:r w:rsidRPr="0037588B">
                    <w:rPr>
                      <w:rFonts w:eastAsia="Times New Roman" w:cs="Times New Roman"/>
                      <w:sz w:val="24"/>
                      <w:szCs w:val="24"/>
                    </w:rPr>
                    <w:t>5</w:t>
                  </w:r>
                </w:p>
              </w:tc>
            </w:tr>
          </w:tbl>
          <w:p w:rsidR="00886888" w:rsidRPr="0037588B" w:rsidRDefault="00886888" w:rsidP="00671996">
            <w:pPr>
              <w:spacing w:after="0" w:line="240" w:lineRule="auto"/>
              <w:rPr>
                <w:rFonts w:cs="Times New Roman"/>
                <w:b/>
                <w:bCs/>
                <w:sz w:val="24"/>
                <w:szCs w:val="24"/>
              </w:rPr>
            </w:pPr>
          </w:p>
        </w:tc>
        <w:tc>
          <w:tcPr>
            <w:tcW w:w="1088" w:type="dxa"/>
            <w:vAlign w:val="center"/>
          </w:tcPr>
          <w:p w:rsidR="00886888" w:rsidRPr="0037588B" w:rsidRDefault="00886888" w:rsidP="00671996">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091E10" w:rsidRPr="0037588B" w:rsidRDefault="00091E10" w:rsidP="00671996">
            <w:pPr>
              <w:numPr>
                <w:ilvl w:val="0"/>
                <w:numId w:val="7"/>
              </w:numPr>
              <w:spacing w:after="0" w:line="240" w:lineRule="auto"/>
              <w:rPr>
                <w:rFonts w:cs="Times New Roman"/>
                <w:sz w:val="24"/>
                <w:szCs w:val="24"/>
              </w:rPr>
            </w:pPr>
          </w:p>
        </w:tc>
        <w:tc>
          <w:tcPr>
            <w:tcW w:w="4674" w:type="dxa"/>
            <w:shd w:val="clear" w:color="auto" w:fill="auto"/>
            <w:vAlign w:val="center"/>
          </w:tcPr>
          <w:p w:rsidR="002216F2" w:rsidRPr="002216F2" w:rsidRDefault="002216F2" w:rsidP="00671996">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091E10" w:rsidRPr="00AC13D7" w:rsidRDefault="001920FE" w:rsidP="00AC13D7">
            <w:pPr>
              <w:spacing w:after="0" w:line="240" w:lineRule="auto"/>
              <w:rPr>
                <w:rFonts w:cs="Times New Roman"/>
                <w:bCs/>
                <w:i/>
                <w:sz w:val="24"/>
                <w:szCs w:val="24"/>
              </w:rPr>
            </w:pPr>
            <w:r w:rsidRPr="001920FE">
              <w:rPr>
                <w:rFonts w:cs="Times New Roman"/>
                <w:bCs/>
                <w:i/>
                <w:sz w:val="24"/>
                <w:szCs w:val="24"/>
              </w:rPr>
              <w:t xml:space="preserve">3. </w:t>
            </w:r>
            <w:r w:rsidR="00A219E5" w:rsidRPr="001920FE">
              <w:rPr>
                <w:rFonts w:cs="Times New Roman"/>
                <w:bCs/>
                <w:i/>
                <w:sz w:val="24"/>
                <w:szCs w:val="24"/>
              </w:rPr>
              <w:t>Điều kiện về đảm bảo công tác kiểm tra, giám sát hải quan</w:t>
            </w:r>
          </w:p>
          <w:p w:rsidR="00091E10" w:rsidRPr="0017543A" w:rsidRDefault="00091E10" w:rsidP="00671996">
            <w:pPr>
              <w:spacing w:after="0" w:line="240" w:lineRule="auto"/>
              <w:ind w:firstLine="90"/>
              <w:rPr>
                <w:rFonts w:cs="Times New Roman"/>
                <w:bCs/>
                <w:i/>
                <w:sz w:val="24"/>
                <w:szCs w:val="24"/>
                <w:lang w:val="vi-VN"/>
              </w:rPr>
            </w:pPr>
            <w:r w:rsidRPr="0017543A">
              <w:rPr>
                <w:rFonts w:cs="Times New Roman"/>
                <w:bCs/>
                <w:i/>
                <w:sz w:val="24"/>
                <w:szCs w:val="24"/>
                <w:lang w:val="vi-VN"/>
              </w:rPr>
              <w:t>a) Về hệ thống quản lý</w:t>
            </w:r>
          </w:p>
          <w:p w:rsidR="00EA70F3" w:rsidRPr="00A9206C" w:rsidRDefault="00EA70F3" w:rsidP="00EA70F3">
            <w:pPr>
              <w:spacing w:before="120" w:line="360" w:lineRule="exact"/>
              <w:ind w:right="95" w:firstLine="72"/>
              <w:rPr>
                <w:rFonts w:cs="Times New Roman"/>
                <w:i/>
                <w:sz w:val="24"/>
                <w:szCs w:val="24"/>
                <w:lang w:val="vi-VN"/>
              </w:rPr>
            </w:pPr>
            <w:bookmarkStart w:id="9" w:name="_Hlk213078520"/>
            <w:r w:rsidRPr="00A9206C">
              <w:rPr>
                <w:rFonts w:eastAsia="Times New Roman" w:cs="Times New Roman"/>
                <w:bCs/>
                <w:i/>
                <w:sz w:val="24"/>
                <w:szCs w:val="24"/>
                <w:lang w:val="vi-VN"/>
              </w:rPr>
              <w:t>Có hệ thống quản lý hàng hóa đưa vào, đưa ra, lưu giữ và thực hiện các dịch vụ tại kho, bãi, địa điểm</w:t>
            </w:r>
            <w:r w:rsidRPr="00A9206C">
              <w:rPr>
                <w:rFonts w:eastAsia="Times New Roman" w:cs="Times New Roman"/>
                <w:bCs/>
                <w:i/>
                <w:sz w:val="24"/>
                <w:szCs w:val="24"/>
              </w:rPr>
              <w:t xml:space="preserve"> </w:t>
            </w:r>
            <w:r w:rsidRPr="00A9206C">
              <w:rPr>
                <w:rFonts w:eastAsia="Times New Roman" w:cs="Times New Roman"/>
                <w:bCs/>
                <w:i/>
                <w:sz w:val="24"/>
                <w:szCs w:val="24"/>
                <w:lang w:val="vi-VN"/>
              </w:rPr>
              <w:t xml:space="preserve">kết nối trực tuyến với </w:t>
            </w:r>
            <w:r w:rsidRPr="00A9206C">
              <w:rPr>
                <w:rFonts w:eastAsia="Times New Roman" w:cs="Times New Roman"/>
                <w:bCs/>
                <w:i/>
                <w:sz w:val="24"/>
                <w:szCs w:val="24"/>
              </w:rPr>
              <w:t xml:space="preserve">hệ thống quản lý, giám sát tập trung của </w:t>
            </w:r>
            <w:r w:rsidRPr="00A9206C">
              <w:rPr>
                <w:rFonts w:eastAsia="Times New Roman" w:cs="Times New Roman"/>
                <w:bCs/>
                <w:i/>
                <w:sz w:val="24"/>
                <w:szCs w:val="24"/>
                <w:lang w:val="vi-VN"/>
              </w:rPr>
              <w:t>cơ quan hải quan;</w:t>
            </w:r>
          </w:p>
          <w:p w:rsidR="00EA70F3" w:rsidRPr="00A9206C" w:rsidRDefault="00EA70F3" w:rsidP="00EA70F3">
            <w:pPr>
              <w:spacing w:before="120" w:line="360" w:lineRule="exact"/>
              <w:ind w:right="95" w:firstLine="72"/>
              <w:rPr>
                <w:rFonts w:cs="Times New Roman"/>
                <w:i/>
                <w:color w:val="000000" w:themeColor="text1"/>
                <w:sz w:val="24"/>
                <w:szCs w:val="24"/>
              </w:rPr>
            </w:pPr>
            <w:r w:rsidRPr="00A9206C">
              <w:rPr>
                <w:rFonts w:cs="Times New Roman"/>
                <w:i/>
                <w:color w:val="000000" w:themeColor="text1"/>
                <w:sz w:val="24"/>
                <w:szCs w:val="24"/>
                <w:lang w:val="vi-VN"/>
              </w:rPr>
              <w:t xml:space="preserve">Đối với </w:t>
            </w:r>
            <w:r w:rsidR="007856C3">
              <w:rPr>
                <w:rFonts w:eastAsia="Times New Roman" w:cs="Times New Roman"/>
                <w:i/>
                <w:color w:val="000000" w:themeColor="text1"/>
                <w:sz w:val="24"/>
                <w:szCs w:val="24"/>
                <w:lang w:val="pt-BR"/>
              </w:rPr>
              <w:t>đ</w:t>
            </w:r>
            <w:r w:rsidRPr="00A9206C">
              <w:rPr>
                <w:rFonts w:eastAsia="Times New Roman" w:cs="Times New Roman"/>
                <w:i/>
                <w:color w:val="000000" w:themeColor="text1"/>
                <w:sz w:val="24"/>
                <w:szCs w:val="24"/>
                <w:lang w:val="pt-BR"/>
              </w:rPr>
              <w:t xml:space="preserve">ịa điểm tập kết, kiểm tra, giám sát hàng hoá là xăng dầu, khí, hóa chất </w:t>
            </w:r>
            <w:r w:rsidRPr="00A9206C">
              <w:rPr>
                <w:rFonts w:cs="Times New Roman"/>
                <w:i/>
                <w:color w:val="000000" w:themeColor="text1"/>
                <w:sz w:val="24"/>
                <w:szCs w:val="24"/>
                <w:lang w:val="vi-VN"/>
              </w:rPr>
              <w:t>và các kho ngoại quan chuyên dụng chứa xăng dầu, khí, hóa chất xuất khẩu, nhập khẩu, thương nhân phải lắp đặt thiết bị đo mức bồn bể tự động</w:t>
            </w:r>
            <w:r w:rsidRPr="00A9206C">
              <w:rPr>
                <w:rFonts w:cs="Times New Roman"/>
                <w:i/>
                <w:color w:val="000000" w:themeColor="text1"/>
                <w:sz w:val="24"/>
                <w:szCs w:val="24"/>
              </w:rPr>
              <w:t xml:space="preserve"> </w:t>
            </w:r>
            <w:r w:rsidRPr="00A9206C">
              <w:rPr>
                <w:rFonts w:cs="Times New Roman"/>
                <w:i/>
                <w:color w:val="000000" w:themeColor="text1"/>
                <w:sz w:val="24"/>
                <w:szCs w:val="24"/>
                <w:lang w:val="vi-VN"/>
              </w:rPr>
              <w:t xml:space="preserve">và có kết nối trao đổi dữ liệu nhập, xuất, tồn trực tuyến với </w:t>
            </w:r>
            <w:r w:rsidRPr="00A9206C">
              <w:rPr>
                <w:rFonts w:eastAsia="Times New Roman" w:cs="Times New Roman"/>
                <w:bCs/>
                <w:i/>
                <w:color w:val="000000" w:themeColor="text1"/>
                <w:sz w:val="24"/>
                <w:szCs w:val="24"/>
              </w:rPr>
              <w:t xml:space="preserve">hệ thống quản lý, giám sát tập trung của </w:t>
            </w:r>
            <w:r w:rsidRPr="00A9206C">
              <w:rPr>
                <w:rFonts w:cs="Times New Roman"/>
                <w:i/>
                <w:color w:val="000000" w:themeColor="text1"/>
                <w:sz w:val="24"/>
                <w:szCs w:val="24"/>
                <w:lang w:val="vi-VN"/>
              </w:rPr>
              <w:t>cơ quan hải quan.</w:t>
            </w:r>
          </w:p>
          <w:p w:rsidR="00EA70F3" w:rsidRPr="00A9206C" w:rsidRDefault="00EA70F3" w:rsidP="00EA70F3">
            <w:pPr>
              <w:spacing w:before="120" w:line="360" w:lineRule="exact"/>
              <w:ind w:right="95" w:firstLine="72"/>
              <w:rPr>
                <w:rFonts w:eastAsia="Times New Roman" w:cs="Times New Roman"/>
                <w:bCs/>
                <w:i/>
                <w:color w:val="000000" w:themeColor="text1"/>
                <w:sz w:val="24"/>
                <w:szCs w:val="24"/>
              </w:rPr>
            </w:pPr>
            <w:r w:rsidRPr="00A9206C">
              <w:rPr>
                <w:rFonts w:cs="Times New Roman"/>
                <w:i/>
                <w:color w:val="000000" w:themeColor="text1"/>
                <w:sz w:val="24"/>
                <w:szCs w:val="24"/>
              </w:rPr>
              <w:t xml:space="preserve">Dữ liệu hàng hóa đưa vào, đưa ra, dữ liệu camera giám sát, dữ liệu cân điện tử đều phải kết nối </w:t>
            </w:r>
            <w:r w:rsidRPr="00A9206C">
              <w:rPr>
                <w:rFonts w:eastAsia="Times New Roman" w:cs="Times New Roman"/>
                <w:bCs/>
                <w:i/>
                <w:color w:val="000000" w:themeColor="text1"/>
                <w:sz w:val="24"/>
                <w:szCs w:val="24"/>
                <w:lang w:val="vi-VN"/>
              </w:rPr>
              <w:t xml:space="preserve">trực tuyến với </w:t>
            </w:r>
            <w:r w:rsidRPr="00A9206C">
              <w:rPr>
                <w:rFonts w:eastAsia="Times New Roman" w:cs="Times New Roman"/>
                <w:bCs/>
                <w:i/>
                <w:color w:val="000000" w:themeColor="text1"/>
                <w:sz w:val="24"/>
                <w:szCs w:val="24"/>
              </w:rPr>
              <w:t xml:space="preserve">hệ thống quản lý, giám sát tập trung của </w:t>
            </w:r>
            <w:r w:rsidRPr="00A9206C">
              <w:rPr>
                <w:rFonts w:eastAsia="Times New Roman" w:cs="Times New Roman"/>
                <w:bCs/>
                <w:i/>
                <w:color w:val="000000" w:themeColor="text1"/>
                <w:sz w:val="24"/>
                <w:szCs w:val="24"/>
                <w:lang w:val="vi-VN"/>
              </w:rPr>
              <w:t>cơ quan hải quan</w:t>
            </w:r>
            <w:r w:rsidRPr="00A9206C">
              <w:rPr>
                <w:rFonts w:eastAsia="Times New Roman" w:cs="Times New Roman"/>
                <w:bCs/>
                <w:i/>
                <w:color w:val="000000" w:themeColor="text1"/>
                <w:sz w:val="24"/>
                <w:szCs w:val="24"/>
              </w:rPr>
              <w:t>.</w:t>
            </w:r>
          </w:p>
          <w:p w:rsidR="00EA70F3" w:rsidRPr="00A9206C" w:rsidRDefault="00EA70F3" w:rsidP="00EA70F3">
            <w:pPr>
              <w:spacing w:before="120" w:line="360" w:lineRule="exact"/>
              <w:ind w:right="95" w:firstLine="72"/>
              <w:rPr>
                <w:rFonts w:cs="Times New Roman"/>
                <w:i/>
                <w:color w:val="000000" w:themeColor="text1"/>
                <w:sz w:val="24"/>
                <w:szCs w:val="24"/>
              </w:rPr>
            </w:pPr>
            <w:r w:rsidRPr="00A9206C">
              <w:rPr>
                <w:rFonts w:cs="Times New Roman"/>
                <w:i/>
                <w:color w:val="000000" w:themeColor="text1"/>
                <w:sz w:val="24"/>
                <w:szCs w:val="24"/>
              </w:rPr>
              <w:t>Thông tin, dữ liệu hình ảnh về phương tiện vận tải ra, vào các khu vực phải được ghi nhận và chuyển đến cơ quan bao gồm: thông tin người điều khiển phương tiện (họ và tên, số định danh cá nhận); biển kiểm soát phương tiện; biển số đầu kéo, số container, số seal, trọng lượng phương tiện (bao gồm cả hàng hóa); thời gian đi vào, đi ra.</w:t>
            </w:r>
            <w:bookmarkEnd w:id="9"/>
          </w:p>
          <w:p w:rsidR="00091E10" w:rsidRPr="00EA70F3" w:rsidRDefault="00091E10" w:rsidP="00671996">
            <w:pPr>
              <w:spacing w:after="0" w:line="240" w:lineRule="auto"/>
              <w:ind w:firstLine="90"/>
              <w:rPr>
                <w:rFonts w:cs="Times New Roman"/>
                <w:i/>
                <w:sz w:val="24"/>
                <w:szCs w:val="24"/>
              </w:rPr>
            </w:pPr>
          </w:p>
          <w:p w:rsidR="00091E10" w:rsidRPr="00EA70F3" w:rsidRDefault="00091E10" w:rsidP="00671996">
            <w:pPr>
              <w:spacing w:after="0" w:line="240" w:lineRule="auto"/>
              <w:ind w:firstLine="90"/>
              <w:rPr>
                <w:rFonts w:cs="Times New Roman"/>
                <w:i/>
                <w:sz w:val="24"/>
                <w:szCs w:val="24"/>
              </w:rPr>
            </w:pPr>
          </w:p>
          <w:p w:rsidR="00091E10" w:rsidRPr="00EA70F3" w:rsidRDefault="00091E10" w:rsidP="00671996">
            <w:pPr>
              <w:spacing w:after="0" w:line="240" w:lineRule="auto"/>
              <w:ind w:firstLine="90"/>
              <w:rPr>
                <w:rFonts w:cs="Times New Roman"/>
                <w:i/>
                <w:sz w:val="24"/>
                <w:szCs w:val="24"/>
              </w:rPr>
            </w:pPr>
          </w:p>
        </w:tc>
        <w:tc>
          <w:tcPr>
            <w:tcW w:w="4105" w:type="dxa"/>
            <w:shd w:val="clear" w:color="auto" w:fill="auto"/>
            <w:vAlign w:val="center"/>
          </w:tcPr>
          <w:p w:rsidR="00091E10" w:rsidRPr="0037588B" w:rsidRDefault="00091E10" w:rsidP="00671996">
            <w:pPr>
              <w:spacing w:after="0" w:line="240" w:lineRule="auto"/>
              <w:rPr>
                <w:rFonts w:cs="Times New Roman"/>
                <w:sz w:val="24"/>
                <w:szCs w:val="24"/>
                <w:lang w:val="nb-NO"/>
              </w:rPr>
            </w:pPr>
            <w:r w:rsidRPr="0037588B">
              <w:rPr>
                <w:rFonts w:cs="Times New Roman"/>
                <w:sz w:val="24"/>
                <w:szCs w:val="24"/>
                <w:lang w:val="nb-NO"/>
              </w:rPr>
              <w:t>Điều 41 Luật Hải quan</w:t>
            </w:r>
          </w:p>
          <w:p w:rsidR="00F7368E" w:rsidRPr="0037588B" w:rsidRDefault="00F7368E" w:rsidP="00671996">
            <w:pPr>
              <w:spacing w:after="0" w:line="240" w:lineRule="auto"/>
              <w:rPr>
                <w:rFonts w:cs="Times New Roman"/>
                <w:bCs/>
                <w:sz w:val="24"/>
                <w:szCs w:val="24"/>
              </w:rPr>
            </w:pPr>
            <w:r w:rsidRPr="0037588B">
              <w:rPr>
                <w:rFonts w:cs="Times New Roman"/>
                <w:bCs/>
                <w:sz w:val="24"/>
                <w:szCs w:val="24"/>
              </w:rPr>
              <w:t xml:space="preserve">Điều 10 Nghị định </w:t>
            </w:r>
            <w:r w:rsidRPr="0037588B">
              <w:rPr>
                <w:rFonts w:cs="Times New Roman"/>
                <w:sz w:val="24"/>
                <w:szCs w:val="24"/>
              </w:rPr>
              <w:t>68/2016/NĐ-CP ngày 01/7/2016 của Chính phủ được sửa đổi bổ sung tại Nghị định số 67/2020/NĐ-CP</w:t>
            </w:r>
          </w:p>
          <w:p w:rsidR="00091E10" w:rsidRPr="0037588B" w:rsidRDefault="00091E10" w:rsidP="00671996">
            <w:pPr>
              <w:spacing w:after="0" w:line="240" w:lineRule="auto"/>
              <w:rPr>
                <w:rFonts w:cs="Times New Roman"/>
                <w:b/>
                <w:bCs/>
                <w:sz w:val="24"/>
                <w:szCs w:val="24"/>
              </w:rPr>
            </w:pPr>
            <w:r w:rsidRPr="0037588B">
              <w:rPr>
                <w:rFonts w:cs="Times New Roman"/>
                <w:b/>
                <w:bCs/>
                <w:sz w:val="24"/>
                <w:szCs w:val="24"/>
              </w:rPr>
              <w:t>Điều kiện về đảm bảo công tác kiểm tra, giám sát hải quan</w:t>
            </w:r>
          </w:p>
          <w:p w:rsidR="00091E10" w:rsidRPr="0037588B" w:rsidRDefault="00091E10" w:rsidP="00671996">
            <w:pPr>
              <w:pStyle w:val="NormalWeb"/>
              <w:shd w:val="clear" w:color="auto" w:fill="FFFFFF"/>
              <w:spacing w:before="0" w:beforeAutospacing="0" w:after="0" w:afterAutospacing="0"/>
              <w:jc w:val="both"/>
              <w:rPr>
                <w:i/>
              </w:rPr>
            </w:pPr>
            <w:r w:rsidRPr="0037588B">
              <w:rPr>
                <w:i/>
              </w:rPr>
              <w:t>+ Có phần mềm đáp ứng yêu cầu quản lý lưu giữ, kết xuất dữ liệu trực tuyến cho cơ quan hải quan về tên hàng, chủng loại, số lượng, tình trạng của hàng hóa, thời điểm hàng hóa đưa vào, đưa ra, lưu giữ trong kho ngoại quan chi tiết theo tờ khai hải quan để quản lý theo Hệ thống quản lý, giám sát hàng hóa tự động.</w:t>
            </w: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sz w:val="24"/>
                <w:szCs w:val="24"/>
              </w:rPr>
            </w:pPr>
          </w:p>
          <w:p w:rsidR="00091E10" w:rsidRPr="0037588B" w:rsidRDefault="00091E10" w:rsidP="00671996">
            <w:pPr>
              <w:spacing w:after="0" w:line="240" w:lineRule="auto"/>
              <w:rPr>
                <w:rFonts w:cs="Times New Roman"/>
                <w:b/>
                <w:bCs/>
                <w:sz w:val="24"/>
                <w:szCs w:val="24"/>
              </w:rPr>
            </w:pPr>
          </w:p>
        </w:tc>
        <w:tc>
          <w:tcPr>
            <w:tcW w:w="4714" w:type="dxa"/>
            <w:vMerge w:val="restart"/>
            <w:vAlign w:val="center"/>
          </w:tcPr>
          <w:p w:rsidR="00091E10" w:rsidRPr="0037588B" w:rsidRDefault="00091E10" w:rsidP="00671996">
            <w:pPr>
              <w:spacing w:after="0" w:line="240" w:lineRule="auto"/>
              <w:rPr>
                <w:rFonts w:cs="Times New Roman"/>
                <w:sz w:val="24"/>
                <w:szCs w:val="24"/>
                <w:lang w:val="nb-NO"/>
              </w:rPr>
            </w:pPr>
            <w:r w:rsidRPr="0037588B">
              <w:rPr>
                <w:rFonts w:cs="Times New Roman"/>
                <w:sz w:val="24"/>
                <w:szCs w:val="24"/>
                <w:lang w:val="nb-NO"/>
              </w:rPr>
              <w:t>- Phù hợp với quy định tại Luật Hải quan.</w:t>
            </w:r>
          </w:p>
          <w:p w:rsidR="00091E10" w:rsidRPr="0037588B" w:rsidRDefault="00091E10" w:rsidP="00671996">
            <w:pPr>
              <w:spacing w:after="0" w:line="240" w:lineRule="auto"/>
              <w:rPr>
                <w:rFonts w:cs="Times New Roman"/>
                <w:sz w:val="24"/>
                <w:szCs w:val="24"/>
              </w:rPr>
            </w:pPr>
            <w:r w:rsidRPr="0037588B">
              <w:rPr>
                <w:rFonts w:cs="Times New Roman"/>
                <w:sz w:val="24"/>
                <w:szCs w:val="24"/>
                <w:lang w:val="nb-NO"/>
              </w:rPr>
              <w:t xml:space="preserve">- Phù hợp với </w:t>
            </w:r>
            <w:r w:rsidR="005D5AF4">
              <w:rPr>
                <w:rFonts w:cs="Times New Roman"/>
                <w:sz w:val="24"/>
                <w:szCs w:val="24"/>
                <w:lang w:val="nb-NO"/>
              </w:rPr>
              <w:t xml:space="preserve">quy định tại </w:t>
            </w:r>
            <w:r w:rsidRPr="0037588B">
              <w:rPr>
                <w:rFonts w:cs="Times New Roman"/>
                <w:sz w:val="24"/>
                <w:szCs w:val="24"/>
              </w:rPr>
              <w:t>Nghị định số 68/2016/NĐ-CP ngày 01/7/2016 của Chính phủ được sửa đổi bổ sung tại Nghị định số 67/2020/NĐ-CP.</w:t>
            </w:r>
          </w:p>
          <w:p w:rsidR="00091E10" w:rsidRPr="0037588B" w:rsidRDefault="00091E10" w:rsidP="005D5AF4">
            <w:pPr>
              <w:spacing w:after="0" w:line="240" w:lineRule="auto"/>
              <w:rPr>
                <w:rFonts w:cs="Times New Roman"/>
                <w:sz w:val="24"/>
                <w:szCs w:val="24"/>
                <w:lang w:val="nb-NO"/>
              </w:rPr>
            </w:pPr>
            <w:r w:rsidRPr="0037588B">
              <w:rPr>
                <w:rFonts w:cs="Times New Roman"/>
                <w:sz w:val="24"/>
                <w:szCs w:val="24"/>
                <w:lang w:val="nb-NO"/>
              </w:rPr>
              <w:t xml:space="preserve">- Phù hợp với </w:t>
            </w:r>
            <w:r w:rsidR="005D5AF4">
              <w:rPr>
                <w:rFonts w:cs="Times New Roman"/>
                <w:sz w:val="24"/>
                <w:szCs w:val="24"/>
                <w:lang w:val="nb-NO"/>
              </w:rPr>
              <w:t xml:space="preserve">quy định tại </w:t>
            </w:r>
            <w:r w:rsidRPr="0037588B">
              <w:rPr>
                <w:rFonts w:cs="Times New Roman"/>
                <w:sz w:val="24"/>
                <w:szCs w:val="24"/>
                <w:lang w:val="nb-NO"/>
              </w:rPr>
              <w:t xml:space="preserve">Nghị định </w:t>
            </w:r>
            <w:r w:rsidR="005D5AF4">
              <w:rPr>
                <w:rFonts w:cs="Times New Roman"/>
                <w:sz w:val="24"/>
                <w:szCs w:val="24"/>
                <w:lang w:val="nb-NO"/>
              </w:rPr>
              <w:t>số 08/2015/NĐ-CP được sửa đổi, bổ sung tại Nghị định số 167/2025/NĐ-CP</w:t>
            </w:r>
            <w:r w:rsidRPr="0037588B">
              <w:rPr>
                <w:rFonts w:cs="Times New Roman"/>
                <w:sz w:val="24"/>
                <w:szCs w:val="24"/>
                <w:lang w:val="nb-NO"/>
              </w:rPr>
              <w:t xml:space="preserve"> của Chính phủ quy định về thủ tục hải quan</w:t>
            </w:r>
          </w:p>
        </w:tc>
        <w:tc>
          <w:tcPr>
            <w:tcW w:w="1088" w:type="dxa"/>
            <w:vAlign w:val="center"/>
          </w:tcPr>
          <w:p w:rsidR="00091E10" w:rsidRPr="0037588B" w:rsidRDefault="00091E10" w:rsidP="00671996">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091E10" w:rsidRPr="0037588B" w:rsidRDefault="00091E10" w:rsidP="00671996">
            <w:pPr>
              <w:numPr>
                <w:ilvl w:val="0"/>
                <w:numId w:val="7"/>
              </w:numPr>
              <w:spacing w:after="0" w:line="240" w:lineRule="auto"/>
              <w:rPr>
                <w:rFonts w:cs="Times New Roman"/>
                <w:sz w:val="24"/>
                <w:szCs w:val="24"/>
              </w:rPr>
            </w:pPr>
          </w:p>
        </w:tc>
        <w:tc>
          <w:tcPr>
            <w:tcW w:w="4674" w:type="dxa"/>
            <w:shd w:val="clear" w:color="auto" w:fill="auto"/>
            <w:vAlign w:val="center"/>
          </w:tcPr>
          <w:p w:rsidR="00091E10" w:rsidRPr="0017543A" w:rsidRDefault="00091E10" w:rsidP="00671996">
            <w:pPr>
              <w:spacing w:after="0" w:line="240" w:lineRule="auto"/>
              <w:ind w:firstLine="90"/>
              <w:rPr>
                <w:rFonts w:cs="Times New Roman"/>
                <w:bCs/>
                <w:i/>
                <w:sz w:val="24"/>
                <w:szCs w:val="24"/>
                <w:lang w:val="vi-VN"/>
              </w:rPr>
            </w:pPr>
            <w:r w:rsidRPr="0017543A">
              <w:rPr>
                <w:rFonts w:cs="Times New Roman"/>
                <w:bCs/>
                <w:i/>
                <w:sz w:val="24"/>
                <w:szCs w:val="24"/>
                <w:lang w:val="vi-VN"/>
              </w:rPr>
              <w:t>b) Về hệ thống camera</w:t>
            </w:r>
            <w:r w:rsidRPr="0017543A">
              <w:rPr>
                <w:rFonts w:cs="Times New Roman"/>
                <w:bCs/>
                <w:i/>
                <w:sz w:val="24"/>
                <w:szCs w:val="24"/>
              </w:rPr>
              <w:t xml:space="preserve"> </w:t>
            </w:r>
            <w:r w:rsidRPr="0017543A">
              <w:rPr>
                <w:rFonts w:cs="Times New Roman"/>
                <w:bCs/>
                <w:i/>
                <w:sz w:val="24"/>
                <w:szCs w:val="24"/>
                <w:lang w:val="vi-VN"/>
              </w:rPr>
              <w:t>giám sát hải quan</w:t>
            </w:r>
          </w:p>
          <w:p w:rsidR="0034429E" w:rsidRPr="0034429E" w:rsidRDefault="0034429E" w:rsidP="0034429E">
            <w:pPr>
              <w:spacing w:after="0" w:line="240" w:lineRule="auto"/>
              <w:ind w:firstLine="90"/>
              <w:rPr>
                <w:rFonts w:cs="Times New Roman"/>
                <w:bCs/>
                <w:i/>
                <w:sz w:val="24"/>
                <w:szCs w:val="24"/>
                <w:lang w:val="vi-VN"/>
              </w:rPr>
            </w:pPr>
            <w:r w:rsidRPr="0034429E">
              <w:rPr>
                <w:rFonts w:cs="Times New Roman"/>
                <w:bCs/>
                <w:i/>
                <w:sz w:val="24"/>
                <w:szCs w:val="24"/>
                <w:lang w:val="vi-VN"/>
              </w:rPr>
              <w:t xml:space="preserve">b.1) Hình ảnh quan sát được mọi vị trí của kho bãi, địa điểm vào tất cả các thời điểm trong ngày (24/24 giờ); </w:t>
            </w:r>
          </w:p>
          <w:p w:rsidR="0034429E" w:rsidRPr="0034429E" w:rsidRDefault="0034429E" w:rsidP="0034429E">
            <w:pPr>
              <w:spacing w:after="0" w:line="240" w:lineRule="auto"/>
              <w:ind w:firstLine="90"/>
              <w:rPr>
                <w:rFonts w:cs="Times New Roman"/>
                <w:bCs/>
                <w:i/>
                <w:sz w:val="24"/>
                <w:szCs w:val="24"/>
              </w:rPr>
            </w:pPr>
            <w:r w:rsidRPr="0034429E">
              <w:rPr>
                <w:rFonts w:cs="Times New Roman"/>
                <w:bCs/>
                <w:i/>
                <w:sz w:val="24"/>
                <w:szCs w:val="24"/>
              </w:rPr>
              <w:t xml:space="preserve">b.2) Camera có khả năng nhận diện, kiểm soát phương tiện vận tải đi vào, đi ra kho, bãi, địa điểm và kết nối với hệ thống giám sát của cơ quan hải quan; </w:t>
            </w:r>
          </w:p>
          <w:p w:rsidR="0034429E" w:rsidRPr="0034429E" w:rsidRDefault="0034429E" w:rsidP="0034429E">
            <w:pPr>
              <w:spacing w:after="0" w:line="240" w:lineRule="auto"/>
              <w:ind w:firstLine="90"/>
              <w:rPr>
                <w:rFonts w:cs="Times New Roman"/>
                <w:bCs/>
                <w:i/>
                <w:sz w:val="24"/>
                <w:szCs w:val="24"/>
                <w:lang w:val="vi-VN"/>
              </w:rPr>
            </w:pPr>
            <w:r w:rsidRPr="0034429E">
              <w:rPr>
                <w:rFonts w:cs="Times New Roman"/>
                <w:bCs/>
                <w:i/>
                <w:sz w:val="24"/>
                <w:szCs w:val="24"/>
                <w:lang w:val="vi-VN"/>
              </w:rPr>
              <w:t>b.3) Dữ liệu về hình ảnh ca-mê-ra được lưu giữ tối thiểu 6 tháng;</w:t>
            </w:r>
          </w:p>
          <w:p w:rsidR="00091E10" w:rsidRPr="0037588B" w:rsidRDefault="0034429E" w:rsidP="0034429E">
            <w:pPr>
              <w:spacing w:after="0" w:line="240" w:lineRule="auto"/>
              <w:ind w:firstLine="90"/>
              <w:rPr>
                <w:rFonts w:cs="Times New Roman"/>
                <w:bCs/>
                <w:i/>
                <w:sz w:val="24"/>
                <w:szCs w:val="24"/>
                <w:lang w:val="vi-VN"/>
              </w:rPr>
            </w:pPr>
            <w:r w:rsidRPr="0034429E">
              <w:rPr>
                <w:rFonts w:cs="Times New Roman"/>
                <w:bCs/>
                <w:i/>
                <w:sz w:val="24"/>
                <w:szCs w:val="24"/>
                <w:lang w:val="vi-VN"/>
              </w:rPr>
              <w:t xml:space="preserve">b.4) </w:t>
            </w:r>
            <w:bookmarkStart w:id="10" w:name="_Hlk195718074"/>
            <w:r w:rsidRPr="0034429E">
              <w:rPr>
                <w:rFonts w:cs="Times New Roman"/>
                <w:bCs/>
                <w:i/>
                <w:sz w:val="24"/>
                <w:szCs w:val="24"/>
                <w:lang w:val="vi-VN"/>
              </w:rPr>
              <w:t>Hệ thống ca-mê-ra được kết nối trực tiếp với cơ quan hải quan quản lý</w:t>
            </w:r>
            <w:r w:rsidRPr="0034429E">
              <w:rPr>
                <w:rFonts w:cs="Times New Roman"/>
                <w:bCs/>
                <w:i/>
                <w:sz w:val="24"/>
                <w:szCs w:val="24"/>
              </w:rPr>
              <w:t xml:space="preserve"> </w:t>
            </w:r>
            <w:r w:rsidRPr="0034429E">
              <w:rPr>
                <w:rFonts w:cs="Times New Roman"/>
                <w:bCs/>
                <w:i/>
                <w:sz w:val="24"/>
                <w:szCs w:val="24"/>
                <w:lang w:val="vi-VN"/>
              </w:rPr>
              <w:t>trên nền tảng internet thông qua một trong các trình duyệt IE/Firefox/Chrome/UC browser</w:t>
            </w:r>
            <w:bookmarkEnd w:id="10"/>
            <w:r w:rsidRPr="0034429E">
              <w:rPr>
                <w:rFonts w:cs="Times New Roman"/>
                <w:bCs/>
                <w:i/>
                <w:sz w:val="24"/>
                <w:szCs w:val="24"/>
                <w:lang w:val="vi-VN"/>
              </w:rPr>
              <w:t>.</w:t>
            </w:r>
          </w:p>
        </w:tc>
        <w:tc>
          <w:tcPr>
            <w:tcW w:w="4105" w:type="dxa"/>
            <w:shd w:val="clear" w:color="auto" w:fill="auto"/>
            <w:vAlign w:val="center"/>
          </w:tcPr>
          <w:p w:rsidR="00091E10" w:rsidRPr="0037588B" w:rsidRDefault="00091E10" w:rsidP="00671996">
            <w:pPr>
              <w:pStyle w:val="NormalWeb"/>
              <w:shd w:val="clear" w:color="auto" w:fill="FFFFFF"/>
              <w:spacing w:before="0" w:beforeAutospacing="0" w:after="0" w:afterAutospacing="0"/>
              <w:jc w:val="both"/>
              <w:rPr>
                <w:i/>
              </w:rPr>
            </w:pPr>
            <w:r w:rsidRPr="0037588B">
              <w:rPr>
                <w:i/>
              </w:rPr>
              <w:t>+ Có hệ thống camera đáp ứng kết nối trực tuyến với cơ quan hải quan quản lý. Hình ảnh quan sát được mọi vị trí của kho ngoại quan, bãi ngoại quan (bao gồm cổng, cửa và trong kho bãi, riêng kho ngoại quan chứa hàng đông lạnh không phải lắp đặt trong kho) vào tất cả các thời điểm trong ngày (24/24 giờ), dữ liệu về hình ảnh lưu giữ tối thiểu 06 tháng.</w:t>
            </w:r>
          </w:p>
        </w:tc>
        <w:tc>
          <w:tcPr>
            <w:tcW w:w="4714" w:type="dxa"/>
            <w:vMerge/>
            <w:vAlign w:val="center"/>
          </w:tcPr>
          <w:p w:rsidR="00091E10" w:rsidRPr="0037588B" w:rsidRDefault="00091E10" w:rsidP="00671996">
            <w:pPr>
              <w:spacing w:after="0" w:line="240" w:lineRule="auto"/>
              <w:rPr>
                <w:rFonts w:cs="Times New Roman"/>
                <w:sz w:val="24"/>
                <w:szCs w:val="24"/>
                <w:lang w:val="nb-NO"/>
              </w:rPr>
            </w:pPr>
          </w:p>
        </w:tc>
        <w:tc>
          <w:tcPr>
            <w:tcW w:w="1088" w:type="dxa"/>
            <w:vAlign w:val="center"/>
          </w:tcPr>
          <w:p w:rsidR="00091E10" w:rsidRPr="0037588B" w:rsidRDefault="00091E10" w:rsidP="00671996">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091E10" w:rsidRPr="0037588B" w:rsidRDefault="00091E10" w:rsidP="00671996">
            <w:pPr>
              <w:numPr>
                <w:ilvl w:val="0"/>
                <w:numId w:val="7"/>
              </w:numPr>
              <w:spacing w:after="0" w:line="240" w:lineRule="auto"/>
              <w:rPr>
                <w:rFonts w:cs="Times New Roman"/>
                <w:sz w:val="24"/>
                <w:szCs w:val="24"/>
              </w:rPr>
            </w:pPr>
          </w:p>
        </w:tc>
        <w:tc>
          <w:tcPr>
            <w:tcW w:w="4674" w:type="dxa"/>
            <w:shd w:val="clear" w:color="auto" w:fill="auto"/>
            <w:vAlign w:val="center"/>
          </w:tcPr>
          <w:p w:rsidR="00091E10" w:rsidRPr="000976E3" w:rsidRDefault="00091E10" w:rsidP="00671996">
            <w:pPr>
              <w:spacing w:after="0" w:line="240" w:lineRule="auto"/>
              <w:ind w:firstLine="90"/>
              <w:rPr>
                <w:rFonts w:cs="Times New Roman"/>
                <w:bCs/>
                <w:i/>
                <w:sz w:val="24"/>
                <w:szCs w:val="24"/>
                <w:lang w:val="vi-VN"/>
              </w:rPr>
            </w:pPr>
            <w:r w:rsidRPr="000976E3">
              <w:rPr>
                <w:rFonts w:cs="Times New Roman"/>
                <w:bCs/>
                <w:i/>
                <w:sz w:val="24"/>
                <w:szCs w:val="24"/>
                <w:lang w:val="vi-VN"/>
              </w:rPr>
              <w:t>c) Về tường rào bao quanh</w:t>
            </w:r>
          </w:p>
          <w:p w:rsidR="00091E10" w:rsidRPr="0037588B" w:rsidRDefault="00720B5A" w:rsidP="00671996">
            <w:pPr>
              <w:spacing w:after="0" w:line="240" w:lineRule="auto"/>
              <w:ind w:firstLine="90"/>
              <w:rPr>
                <w:rFonts w:cs="Times New Roman"/>
                <w:i/>
                <w:sz w:val="24"/>
                <w:szCs w:val="24"/>
              </w:rPr>
            </w:pPr>
            <w:r w:rsidRPr="00720B5A">
              <w:rPr>
                <w:rFonts w:cs="Times New Roman"/>
                <w:bCs/>
                <w:i/>
                <w:sz w:val="24"/>
                <w:szCs w:val="24"/>
                <w:lang w:val="vi-VN"/>
              </w:rPr>
              <w:t>Khu vực kho, bãi, địa điểm phải có tường rào cố định ngăn cách với khu vực xung quanh, có chiều cao tối thiểu 2m trừ địa điểm kinh doanh hàng miễn thuế; kho, bãi, địa điểm đề nghị công nhận nằm trong các khu vực đã có tường rào cố định bao quanh, khu chuyển tải có sự giám sát của cơ quan hải quan thì không yêu cầu điều kiện về tường rào.</w:t>
            </w:r>
          </w:p>
        </w:tc>
        <w:tc>
          <w:tcPr>
            <w:tcW w:w="4105" w:type="dxa"/>
            <w:shd w:val="clear" w:color="auto" w:fill="auto"/>
            <w:vAlign w:val="center"/>
          </w:tcPr>
          <w:p w:rsidR="00091E10" w:rsidRPr="0037588B" w:rsidRDefault="00091E10" w:rsidP="00671996">
            <w:pPr>
              <w:pStyle w:val="NormalWeb"/>
              <w:shd w:val="clear" w:color="auto" w:fill="FFFFFF"/>
              <w:spacing w:before="0" w:beforeAutospacing="0" w:after="0" w:afterAutospacing="0"/>
              <w:jc w:val="both"/>
              <w:rPr>
                <w:i/>
              </w:rPr>
            </w:pPr>
            <w:r w:rsidRPr="0037588B">
              <w:rPr>
                <w:i/>
              </w:rPr>
              <w:t>+ Kho, bãi ngoại quan được ngăn cách với khu vực xung quanh bằng tường rào, đáp ứng yêu cầu kiểm tra, giám sát của cơ quan hải quan, trừ kho nằm trong khu vực cửa khẩu, cảng đã có tường rào ngăn cách biệt lập với khu vực xung quanh.</w:t>
            </w:r>
          </w:p>
        </w:tc>
        <w:tc>
          <w:tcPr>
            <w:tcW w:w="4714" w:type="dxa"/>
            <w:vMerge/>
            <w:vAlign w:val="center"/>
          </w:tcPr>
          <w:p w:rsidR="00091E10" w:rsidRPr="0037588B" w:rsidRDefault="00091E10" w:rsidP="00671996">
            <w:pPr>
              <w:spacing w:after="0" w:line="240" w:lineRule="auto"/>
              <w:rPr>
                <w:rFonts w:cs="Times New Roman"/>
                <w:sz w:val="24"/>
                <w:szCs w:val="24"/>
                <w:lang w:val="nb-NO"/>
              </w:rPr>
            </w:pPr>
          </w:p>
        </w:tc>
        <w:tc>
          <w:tcPr>
            <w:tcW w:w="1088" w:type="dxa"/>
            <w:vAlign w:val="center"/>
          </w:tcPr>
          <w:p w:rsidR="00091E10" w:rsidRPr="0037588B" w:rsidRDefault="00091E10" w:rsidP="00671996">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091E10" w:rsidRPr="0037588B" w:rsidRDefault="00091E10" w:rsidP="00671996">
            <w:pPr>
              <w:numPr>
                <w:ilvl w:val="0"/>
                <w:numId w:val="7"/>
              </w:numPr>
              <w:spacing w:after="0" w:line="240" w:lineRule="auto"/>
              <w:rPr>
                <w:rFonts w:cs="Times New Roman"/>
                <w:sz w:val="24"/>
                <w:szCs w:val="24"/>
              </w:rPr>
            </w:pPr>
          </w:p>
        </w:tc>
        <w:tc>
          <w:tcPr>
            <w:tcW w:w="4674" w:type="dxa"/>
            <w:shd w:val="clear" w:color="auto" w:fill="auto"/>
            <w:vAlign w:val="center"/>
          </w:tcPr>
          <w:p w:rsidR="00091E10" w:rsidRPr="004D4287" w:rsidRDefault="00091E10" w:rsidP="00671996">
            <w:pPr>
              <w:spacing w:after="0" w:line="240" w:lineRule="auto"/>
              <w:ind w:firstLine="90"/>
              <w:rPr>
                <w:rFonts w:cs="Times New Roman"/>
                <w:bCs/>
                <w:i/>
                <w:sz w:val="24"/>
                <w:szCs w:val="24"/>
              </w:rPr>
            </w:pPr>
            <w:r w:rsidRPr="004D4287">
              <w:rPr>
                <w:rFonts w:cs="Times New Roman"/>
                <w:bCs/>
                <w:i/>
                <w:sz w:val="24"/>
                <w:szCs w:val="24"/>
              </w:rPr>
              <w:t>d) Cân điện tử</w:t>
            </w:r>
          </w:p>
          <w:p w:rsidR="00091E10" w:rsidRPr="0037588B" w:rsidRDefault="00C24F95" w:rsidP="00671996">
            <w:pPr>
              <w:spacing w:after="0" w:line="240" w:lineRule="auto"/>
              <w:ind w:firstLine="90"/>
              <w:rPr>
                <w:rFonts w:cs="Times New Roman"/>
                <w:i/>
                <w:sz w:val="24"/>
                <w:szCs w:val="24"/>
              </w:rPr>
            </w:pPr>
            <w:r w:rsidRPr="00C24F95">
              <w:rPr>
                <w:rFonts w:cs="Times New Roman"/>
                <w:bCs/>
                <w:i/>
                <w:sz w:val="24"/>
                <w:szCs w:val="24"/>
              </w:rPr>
              <w:t>Cân điện tử đáp ứng yêu cầu kiểm tra trọng lượng hàng hóa đưa vào, đưa ra khu vực kho, bãi, địa điểm được công nhận tại cửa khẩu đường bộ, cảng biển, cảng cạn, cảng thủy nội địa</w:t>
            </w:r>
            <w:r w:rsidR="003633C2">
              <w:rPr>
                <w:rFonts w:cs="Times New Roman"/>
                <w:bCs/>
                <w:i/>
                <w:sz w:val="24"/>
                <w:szCs w:val="24"/>
              </w:rPr>
              <w:t>.</w:t>
            </w:r>
          </w:p>
        </w:tc>
        <w:tc>
          <w:tcPr>
            <w:tcW w:w="4105" w:type="dxa"/>
            <w:shd w:val="clear" w:color="auto" w:fill="auto"/>
            <w:vAlign w:val="center"/>
          </w:tcPr>
          <w:p w:rsidR="00091E10" w:rsidRPr="0037588B" w:rsidRDefault="00091E10" w:rsidP="00671996">
            <w:pPr>
              <w:pStyle w:val="NormalWeb"/>
              <w:shd w:val="clear" w:color="auto" w:fill="FFFFFF"/>
              <w:spacing w:before="0" w:beforeAutospacing="0" w:after="0" w:afterAutospacing="0"/>
              <w:jc w:val="both"/>
              <w:rPr>
                <w:i/>
              </w:rPr>
            </w:pPr>
            <w:r w:rsidRPr="0037588B">
              <w:rPr>
                <w:i/>
              </w:rPr>
              <w:t>Điều 41 Luật Hải quan quy định về việc doanh nghiệp bố trí lắp đặt phương tiện, thiết bị kỹ thuật phục vụ giám sát hải quan</w:t>
            </w:r>
          </w:p>
        </w:tc>
        <w:tc>
          <w:tcPr>
            <w:tcW w:w="4714" w:type="dxa"/>
            <w:vMerge/>
            <w:vAlign w:val="center"/>
          </w:tcPr>
          <w:p w:rsidR="00091E10" w:rsidRPr="0037588B" w:rsidRDefault="00091E10" w:rsidP="00671996">
            <w:pPr>
              <w:spacing w:after="0" w:line="240" w:lineRule="auto"/>
              <w:rPr>
                <w:rFonts w:cs="Times New Roman"/>
                <w:sz w:val="24"/>
                <w:szCs w:val="24"/>
                <w:lang w:val="nb-NO"/>
              </w:rPr>
            </w:pPr>
          </w:p>
        </w:tc>
        <w:tc>
          <w:tcPr>
            <w:tcW w:w="1088" w:type="dxa"/>
            <w:vAlign w:val="center"/>
          </w:tcPr>
          <w:p w:rsidR="00091E10" w:rsidRPr="0037588B" w:rsidRDefault="00091E10" w:rsidP="00671996">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CA69D8" w:rsidRPr="0037588B" w:rsidRDefault="00CA69D8" w:rsidP="00671996">
            <w:pPr>
              <w:numPr>
                <w:ilvl w:val="0"/>
                <w:numId w:val="7"/>
              </w:numPr>
              <w:spacing w:after="0" w:line="240" w:lineRule="auto"/>
              <w:rPr>
                <w:rFonts w:cs="Times New Roman"/>
                <w:sz w:val="24"/>
                <w:szCs w:val="24"/>
              </w:rPr>
            </w:pPr>
          </w:p>
        </w:tc>
        <w:tc>
          <w:tcPr>
            <w:tcW w:w="4674" w:type="dxa"/>
            <w:shd w:val="clear" w:color="auto" w:fill="auto"/>
            <w:vAlign w:val="center"/>
          </w:tcPr>
          <w:p w:rsidR="00CA69D8" w:rsidRPr="003F0642" w:rsidRDefault="00A219E5" w:rsidP="00671996">
            <w:pPr>
              <w:spacing w:after="0" w:line="240" w:lineRule="auto"/>
              <w:rPr>
                <w:rFonts w:cs="Times New Roman"/>
                <w:b/>
                <w:bCs/>
                <w:sz w:val="24"/>
                <w:szCs w:val="24"/>
              </w:rPr>
            </w:pPr>
            <w:r w:rsidRPr="0037588B">
              <w:rPr>
                <w:rFonts w:cs="Times New Roman"/>
                <w:b/>
                <w:bCs/>
                <w:sz w:val="24"/>
                <w:szCs w:val="24"/>
              </w:rPr>
              <w:t>Hồ sơ công nhận</w:t>
            </w:r>
          </w:p>
          <w:p w:rsidR="00CA69D8" w:rsidRPr="0037588B" w:rsidRDefault="00CA69D8" w:rsidP="00671996">
            <w:pPr>
              <w:spacing w:after="0" w:line="240" w:lineRule="auto"/>
              <w:rPr>
                <w:rFonts w:cs="Times New Roman"/>
                <w:b/>
                <w:bCs/>
                <w:i/>
                <w:sz w:val="24"/>
                <w:szCs w:val="24"/>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105" w:type="dxa"/>
            <w:shd w:val="clear" w:color="auto" w:fill="auto"/>
            <w:vAlign w:val="center"/>
          </w:tcPr>
          <w:p w:rsidR="00CA69D8" w:rsidRPr="0037588B" w:rsidRDefault="00CA69D8" w:rsidP="00671996">
            <w:pPr>
              <w:spacing w:after="0" w:line="240" w:lineRule="auto"/>
              <w:rPr>
                <w:rFonts w:cs="Times New Roman"/>
                <w:b/>
                <w:bCs/>
                <w:sz w:val="24"/>
                <w:szCs w:val="24"/>
              </w:rPr>
            </w:pPr>
            <w:r w:rsidRPr="0037588B">
              <w:rPr>
                <w:rFonts w:cs="Times New Roman"/>
                <w:b/>
                <w:bCs/>
                <w:sz w:val="24"/>
                <w:szCs w:val="24"/>
              </w:rPr>
              <w:t>Điều 62 quy định Chính phủ quy định việc thành lập hoạt động của kho ngoại quan</w:t>
            </w:r>
          </w:p>
          <w:p w:rsidR="00CA69D8" w:rsidRPr="0037588B" w:rsidRDefault="00CA69D8" w:rsidP="00671996">
            <w:pPr>
              <w:spacing w:after="0" w:line="240" w:lineRule="auto"/>
              <w:rPr>
                <w:rFonts w:cs="Times New Roman"/>
                <w:b/>
                <w:bCs/>
                <w:sz w:val="24"/>
                <w:szCs w:val="24"/>
              </w:rPr>
            </w:pPr>
            <w:r w:rsidRPr="0037588B">
              <w:rPr>
                <w:rFonts w:cs="Times New Roman"/>
                <w:b/>
                <w:bCs/>
                <w:sz w:val="24"/>
                <w:szCs w:val="24"/>
              </w:rPr>
              <w:t>Hồ sơ công nhận</w:t>
            </w:r>
          </w:p>
          <w:p w:rsidR="00CA69D8" w:rsidRPr="0037588B" w:rsidRDefault="00CA69D8" w:rsidP="00671996">
            <w:pPr>
              <w:pStyle w:val="NormalWeb"/>
              <w:shd w:val="clear" w:color="auto" w:fill="FFFFFF"/>
              <w:spacing w:before="0" w:beforeAutospacing="0" w:after="0" w:afterAutospacing="0"/>
              <w:rPr>
                <w:i/>
              </w:rPr>
            </w:pPr>
            <w:bookmarkStart w:id="11" w:name="khoan_7_1"/>
            <w:r w:rsidRPr="0037588B">
              <w:rPr>
                <w:i/>
              </w:rPr>
              <w:t>“7.</w:t>
            </w:r>
            <w:bookmarkStart w:id="12" w:name="dc_17"/>
            <w:bookmarkEnd w:id="11"/>
            <w:r w:rsidRPr="0037588B">
              <w:rPr>
                <w:i/>
              </w:rPr>
              <w:t xml:space="preserve"> Điều 11</w:t>
            </w:r>
            <w:bookmarkEnd w:id="12"/>
            <w:r w:rsidRPr="0037588B">
              <w:rPr>
                <w:i/>
              </w:rPr>
              <w:t> </w:t>
            </w:r>
            <w:bookmarkStart w:id="13" w:name="khoan_7_1_name"/>
            <w:r w:rsidRPr="0037588B">
              <w:rPr>
                <w:i/>
              </w:rPr>
              <w:t>được sửa đổi, bổ sung như sau:</w:t>
            </w:r>
            <w:bookmarkEnd w:id="13"/>
          </w:p>
          <w:p w:rsidR="00CA69D8" w:rsidRPr="0037588B" w:rsidRDefault="00CA69D8" w:rsidP="00671996">
            <w:pPr>
              <w:pStyle w:val="NormalWeb"/>
              <w:shd w:val="clear" w:color="auto" w:fill="FFFFFF"/>
              <w:spacing w:before="0" w:beforeAutospacing="0" w:after="0" w:afterAutospacing="0"/>
              <w:rPr>
                <w:i/>
              </w:rPr>
            </w:pPr>
            <w:r w:rsidRPr="0037588B">
              <w:rPr>
                <w:b/>
                <w:bCs/>
                <w:i/>
              </w:rPr>
              <w:t>“Điều 11. Hồ sơ công nhận kho ngoại quan</w:t>
            </w:r>
          </w:p>
          <w:p w:rsidR="00CA69D8" w:rsidRPr="0037588B" w:rsidRDefault="00CA69D8" w:rsidP="00671996">
            <w:pPr>
              <w:pStyle w:val="NormalWeb"/>
              <w:shd w:val="clear" w:color="auto" w:fill="FFFFFF"/>
              <w:spacing w:before="0" w:beforeAutospacing="0" w:after="0" w:afterAutospacing="0"/>
              <w:rPr>
                <w:i/>
              </w:rPr>
            </w:pPr>
            <w:r w:rsidRPr="0037588B">
              <w:rPr>
                <w:i/>
              </w:rPr>
              <w:t>1. Văn bản đề nghị công nhận theo </w:t>
            </w:r>
            <w:bookmarkStart w:id="14" w:name="bieumau_ms_01_3"/>
            <w:r w:rsidRPr="0037588B">
              <w:rPr>
                <w:i/>
              </w:rPr>
              <w:t>Mẫu số 01</w:t>
            </w:r>
            <w:bookmarkEnd w:id="14"/>
            <w:r w:rsidRPr="0037588B">
              <w:rPr>
                <w:i/>
              </w:rPr>
              <w:t> Phụ lục ban hành kèm theo Nghị định này: 01 bản chính.</w:t>
            </w:r>
          </w:p>
          <w:p w:rsidR="00CA69D8" w:rsidRPr="0037588B" w:rsidRDefault="00CA69D8" w:rsidP="00671996">
            <w:pPr>
              <w:pStyle w:val="NormalWeb"/>
              <w:shd w:val="clear" w:color="auto" w:fill="FFFFFF"/>
              <w:spacing w:before="0" w:beforeAutospacing="0" w:after="0" w:afterAutospacing="0"/>
              <w:rPr>
                <w:i/>
              </w:rPr>
            </w:pPr>
            <w:r w:rsidRPr="0037588B">
              <w:rPr>
                <w:i/>
              </w:rPr>
              <w:t>2. Giấy chứng nhận đăng ký doanh nghiệp hoặc Giấy chứng nhận đầu tư hoặc chứng từ khác quy định tại </w:t>
            </w:r>
            <w:bookmarkStart w:id="15" w:name="dc_18"/>
            <w:r w:rsidRPr="0037588B">
              <w:rPr>
                <w:i/>
              </w:rPr>
              <w:t>khoản 4 Điều 81 Nghị định số 78/2015/NĐ-CP</w:t>
            </w:r>
            <w:bookmarkEnd w:id="15"/>
            <w:r w:rsidRPr="0037588B">
              <w:rPr>
                <w:i/>
              </w:rPr>
              <w:t> ngày 14 tháng 9 năm 2015 của Chính phủ về đăng ký doanh nghiệp: 01 bản chụp.</w:t>
            </w:r>
          </w:p>
          <w:p w:rsidR="00CA69D8" w:rsidRPr="0037588B" w:rsidRDefault="00CA69D8" w:rsidP="00671996">
            <w:pPr>
              <w:pStyle w:val="NormalWeb"/>
              <w:shd w:val="clear" w:color="auto" w:fill="FFFFFF"/>
              <w:spacing w:before="0" w:beforeAutospacing="0" w:after="0" w:afterAutospacing="0"/>
              <w:rPr>
                <w:i/>
              </w:rPr>
            </w:pPr>
            <w:r w:rsidRPr="0037588B">
              <w:rPr>
                <w:i/>
              </w:rPr>
              <w:t>3. Sơ đồ thiết kế khu vực kho, bãi, thể hiện rõ đường ranh giới ngăn cách với bên ngoài, vị trí các kho hàng, vị trí lắp đặt hệ thống camera, hệ thống đường vận chuyển nội bộ, bảo vệ, văn phòng kho và nơi làm việc của cơ quan hải quan: 01 bản chụp.</w:t>
            </w:r>
          </w:p>
          <w:p w:rsidR="00CA69D8" w:rsidRPr="0037588B" w:rsidRDefault="00CA69D8" w:rsidP="00671996">
            <w:pPr>
              <w:pStyle w:val="NormalWeb"/>
              <w:shd w:val="clear" w:color="auto" w:fill="FFFFFF"/>
              <w:spacing w:before="0" w:beforeAutospacing="0" w:after="0" w:afterAutospacing="0"/>
              <w:rPr>
                <w:i/>
              </w:rPr>
            </w:pPr>
            <w:r w:rsidRPr="0037588B">
              <w:rPr>
                <w:i/>
              </w:rPr>
              <w:t>4. Giấy chứng nhận đủ điều kiện phòng cháy và chữa cháy do cơ quan công an cấp: 01 bản chụp.”</w:t>
            </w:r>
          </w:p>
          <w:p w:rsidR="00CA69D8" w:rsidRPr="0037588B" w:rsidRDefault="00CA69D8" w:rsidP="00671996">
            <w:pPr>
              <w:spacing w:after="0" w:line="240" w:lineRule="auto"/>
              <w:rPr>
                <w:rFonts w:cs="Times New Roman"/>
                <w:b/>
                <w:bCs/>
                <w:i/>
                <w:sz w:val="24"/>
                <w:szCs w:val="24"/>
              </w:rPr>
            </w:pPr>
          </w:p>
        </w:tc>
        <w:tc>
          <w:tcPr>
            <w:tcW w:w="4714" w:type="dxa"/>
            <w:vMerge w:val="restart"/>
            <w:vAlign w:val="center"/>
          </w:tcPr>
          <w:p w:rsidR="00CA69D8" w:rsidRPr="0037588B" w:rsidRDefault="00CA69D8" w:rsidP="00671996">
            <w:pPr>
              <w:spacing w:after="0" w:line="240" w:lineRule="auto"/>
              <w:rPr>
                <w:rFonts w:cs="Times New Roman"/>
                <w:sz w:val="24"/>
                <w:szCs w:val="24"/>
                <w:lang w:val="nb-NO"/>
              </w:rPr>
            </w:pPr>
            <w:r w:rsidRPr="0037588B">
              <w:rPr>
                <w:rFonts w:cs="Times New Roman"/>
                <w:sz w:val="24"/>
                <w:szCs w:val="24"/>
                <w:lang w:val="nb-NO"/>
              </w:rPr>
              <w:t>- Phù hợp với quy định tại Luật Hải quan.</w:t>
            </w:r>
          </w:p>
          <w:p w:rsidR="00CA69D8" w:rsidRPr="0037588B" w:rsidRDefault="00CA69D8" w:rsidP="00671996">
            <w:pPr>
              <w:spacing w:after="0" w:line="240" w:lineRule="auto"/>
              <w:rPr>
                <w:rFonts w:cs="Times New Roman"/>
                <w:sz w:val="24"/>
                <w:szCs w:val="24"/>
              </w:rPr>
            </w:pPr>
            <w:r w:rsidRPr="0037588B">
              <w:rPr>
                <w:rFonts w:cs="Times New Roman"/>
                <w:sz w:val="24"/>
                <w:szCs w:val="24"/>
                <w:lang w:val="nb-NO"/>
              </w:rPr>
              <w:t xml:space="preserve">- Phù hợp với </w:t>
            </w:r>
            <w:r w:rsidRPr="0037588B">
              <w:rPr>
                <w:rFonts w:cs="Times New Roman"/>
                <w:sz w:val="24"/>
                <w:szCs w:val="24"/>
              </w:rPr>
              <w:t>Nghị định số 68/2016/NĐ-CP ngày 01/7/2016 của Chính phủ được sửa đổi bổ sung tại Nghị định số 67/2020/NĐ-CP.</w:t>
            </w:r>
          </w:p>
          <w:p w:rsidR="00CA69D8" w:rsidRPr="0037588B" w:rsidRDefault="00CA69D8" w:rsidP="00671996">
            <w:pPr>
              <w:spacing w:after="0" w:line="240" w:lineRule="auto"/>
              <w:rPr>
                <w:rFonts w:cs="Times New Roman"/>
                <w:sz w:val="24"/>
                <w:szCs w:val="24"/>
              </w:rPr>
            </w:pPr>
            <w:r w:rsidRPr="0037588B">
              <w:rPr>
                <w:rFonts w:cs="Times New Roman"/>
                <w:sz w:val="24"/>
                <w:szCs w:val="24"/>
                <w:lang w:val="nb-NO"/>
              </w:rPr>
              <w:t xml:space="preserve">- </w:t>
            </w:r>
            <w:r w:rsidRPr="0037588B">
              <w:rPr>
                <w:rFonts w:cs="Times New Roman"/>
                <w:sz w:val="24"/>
                <w:szCs w:val="24"/>
              </w:rPr>
              <w:t>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CA69D8" w:rsidRPr="0037588B" w:rsidRDefault="00CA69D8" w:rsidP="00671996">
            <w:pPr>
              <w:spacing w:after="0" w:line="240" w:lineRule="auto"/>
              <w:rPr>
                <w:rFonts w:cs="Times New Roman"/>
                <w:b/>
                <w:bCs/>
                <w:sz w:val="24"/>
                <w:szCs w:val="24"/>
              </w:rPr>
            </w:pPr>
            <w:r w:rsidRPr="0037588B">
              <w:rPr>
                <w:rFonts w:cs="Times New Roman"/>
                <w:b/>
                <w:bCs/>
                <w:sz w:val="24"/>
                <w:szCs w:val="24"/>
              </w:rPr>
              <w:t>Cụ thể:</w:t>
            </w:r>
          </w:p>
          <w:p w:rsidR="00CA69D8" w:rsidRPr="0037588B" w:rsidRDefault="00CA69D8" w:rsidP="00671996">
            <w:pPr>
              <w:spacing w:after="0" w:line="240" w:lineRule="auto"/>
              <w:rPr>
                <w:rFonts w:cs="Times New Roman"/>
                <w:b/>
                <w:bCs/>
                <w:sz w:val="24"/>
                <w:szCs w:val="24"/>
                <w:lang w:val="vi-VN"/>
              </w:rPr>
            </w:pPr>
            <w:r w:rsidRPr="0037588B">
              <w:rPr>
                <w:rFonts w:cs="Times New Roman"/>
                <w:b/>
                <w:bCs/>
                <w:sz w:val="24"/>
                <w:szCs w:val="24"/>
              </w:rPr>
              <w:t>1</w:t>
            </w:r>
            <w:r w:rsidRPr="0037588B">
              <w:rPr>
                <w:rFonts w:cs="Times New Roman"/>
                <w:b/>
                <w:bCs/>
                <w:sz w:val="24"/>
                <w:szCs w:val="24"/>
                <w:lang w:val="vi-VN"/>
              </w:rPr>
              <w:t xml:space="preserve">. </w:t>
            </w:r>
            <w:r w:rsidRPr="0037588B">
              <w:rPr>
                <w:rFonts w:cs="Times New Roman"/>
                <w:b/>
                <w:sz w:val="24"/>
                <w:szCs w:val="24"/>
                <w:lang w:val="vi-VN"/>
              </w:rPr>
              <w:t xml:space="preserve">Giảm chứng từ </w:t>
            </w:r>
            <w:r w:rsidRPr="0037588B">
              <w:rPr>
                <w:rFonts w:cs="Times New Roman"/>
                <w:b/>
                <w:sz w:val="24"/>
                <w:szCs w:val="24"/>
              </w:rPr>
              <w:t>và t</w:t>
            </w:r>
            <w:r w:rsidRPr="0037588B">
              <w:rPr>
                <w:rFonts w:cs="Times New Roman"/>
                <w:b/>
                <w:bCs/>
                <w:sz w:val="24"/>
                <w:szCs w:val="24"/>
                <w:lang w:val="vi-VN"/>
              </w:rPr>
              <w:t>hay đổi phương thức quản lý</w:t>
            </w:r>
          </w:p>
          <w:p w:rsidR="00CA69D8" w:rsidRPr="0037588B" w:rsidRDefault="00CA69D8" w:rsidP="00671996">
            <w:pPr>
              <w:spacing w:after="0" w:line="240" w:lineRule="auto"/>
              <w:rPr>
                <w:rFonts w:cs="Times New Roman"/>
                <w:sz w:val="24"/>
                <w:szCs w:val="24"/>
                <w:lang w:val="vi-VN"/>
              </w:rPr>
            </w:pPr>
            <w:r w:rsidRPr="0037588B">
              <w:rPr>
                <w:rFonts w:cs="Times New Roman"/>
                <w:sz w:val="24"/>
                <w:szCs w:val="24"/>
                <w:lang w:val="vi-VN"/>
              </w:rPr>
              <w:t>Giảm chứng từ trong hồ sơ công nhận: giả</w:t>
            </w:r>
            <w:r w:rsidR="00CE7981">
              <w:rPr>
                <w:rFonts w:cs="Times New Roman"/>
                <w:sz w:val="24"/>
                <w:szCs w:val="24"/>
                <w:lang w:val="vi-VN"/>
              </w:rPr>
              <w:t>m 03</w:t>
            </w:r>
            <w:r w:rsidRPr="0037588B">
              <w:rPr>
                <w:rFonts w:cs="Times New Roman"/>
                <w:sz w:val="24"/>
                <w:szCs w:val="24"/>
                <w:lang w:val="vi-VN"/>
              </w:rPr>
              <w:t>/05 loại giấy tờ (tương đương giả</w:t>
            </w:r>
            <w:r w:rsidR="002D21EB">
              <w:rPr>
                <w:rFonts w:cs="Times New Roman"/>
                <w:sz w:val="24"/>
                <w:szCs w:val="24"/>
                <w:lang w:val="vi-VN"/>
              </w:rPr>
              <w:t>m 6</w:t>
            </w:r>
            <w:r w:rsidRPr="0037588B">
              <w:rPr>
                <w:rFonts w:cs="Times New Roman"/>
                <w:sz w:val="24"/>
                <w:szCs w:val="24"/>
                <w:lang w:val="vi-VN"/>
              </w:rPr>
              <w:t>0% thành phần hồ sơ) gồm:</w:t>
            </w:r>
          </w:p>
          <w:p w:rsidR="00CA69D8" w:rsidRPr="0037588B" w:rsidRDefault="00CA69D8" w:rsidP="00671996">
            <w:pPr>
              <w:spacing w:after="0" w:line="240" w:lineRule="auto"/>
              <w:rPr>
                <w:rFonts w:cs="Times New Roman"/>
                <w:sz w:val="24"/>
                <w:szCs w:val="24"/>
                <w:lang w:val="vi-VN"/>
              </w:rPr>
            </w:pPr>
            <w:r w:rsidRPr="0037588B">
              <w:rPr>
                <w:rFonts w:cs="Times New Roman"/>
                <w:sz w:val="24"/>
                <w:szCs w:val="24"/>
                <w:lang w:val="vi-VN"/>
              </w:rPr>
              <w:t>(1) Giấy chứng nhận đăng ký DN/Giấy chứng nhận đầu tư.</w:t>
            </w:r>
          </w:p>
          <w:p w:rsidR="00CA69D8" w:rsidRPr="0037588B" w:rsidRDefault="00CA69D8" w:rsidP="00671996">
            <w:pPr>
              <w:spacing w:after="0" w:line="240" w:lineRule="auto"/>
              <w:rPr>
                <w:rFonts w:cs="Times New Roman"/>
                <w:sz w:val="24"/>
                <w:szCs w:val="24"/>
                <w:lang w:val="vi-VN"/>
              </w:rPr>
            </w:pPr>
            <w:r w:rsidRPr="0037588B">
              <w:rPr>
                <w:rFonts w:cs="Times New Roman"/>
                <w:sz w:val="24"/>
                <w:szCs w:val="24"/>
                <w:lang w:val="vi-VN"/>
              </w:rPr>
              <w:t>(</w:t>
            </w:r>
            <w:r w:rsidR="00CE7981">
              <w:rPr>
                <w:rFonts w:cs="Times New Roman"/>
                <w:sz w:val="24"/>
                <w:szCs w:val="24"/>
              </w:rPr>
              <w:t>2</w:t>
            </w:r>
            <w:r w:rsidRPr="0037588B">
              <w:rPr>
                <w:rFonts w:cs="Times New Roman"/>
                <w:sz w:val="24"/>
                <w:szCs w:val="24"/>
                <w:lang w:val="vi-VN"/>
              </w:rPr>
              <w:t xml:space="preserve">) Giấy chứng nhận đủ điều kiện PCCC </w:t>
            </w:r>
          </w:p>
          <w:p w:rsidR="00CA69D8" w:rsidRPr="0037588B" w:rsidRDefault="00CE7981" w:rsidP="00671996">
            <w:pPr>
              <w:spacing w:after="0" w:line="240" w:lineRule="auto"/>
              <w:rPr>
                <w:rFonts w:cs="Times New Roman"/>
                <w:sz w:val="24"/>
                <w:szCs w:val="24"/>
                <w:lang w:val="vi-VN"/>
              </w:rPr>
            </w:pPr>
            <w:r>
              <w:rPr>
                <w:rFonts w:cs="Times New Roman"/>
                <w:sz w:val="24"/>
                <w:szCs w:val="24"/>
                <w:lang w:val="vi-VN"/>
              </w:rPr>
              <w:t>(3</w:t>
            </w:r>
            <w:r w:rsidR="00CA69D8" w:rsidRPr="0037588B">
              <w:rPr>
                <w:rFonts w:cs="Times New Roman"/>
                <w:sz w:val="24"/>
                <w:szCs w:val="24"/>
                <w:lang w:val="vi-VN"/>
              </w:rPr>
              <w:t>) Văn bản quy hoạch cảng hàng không quốc tế/Văn bản cơ quan có thẩm quyền phê duyệt quy hoạch phát triển hệ thống trung tâm logisics.</w:t>
            </w:r>
          </w:p>
          <w:p w:rsidR="00CA69D8" w:rsidRPr="0037588B" w:rsidRDefault="00CA69D8" w:rsidP="00671996">
            <w:pPr>
              <w:spacing w:after="0" w:line="240" w:lineRule="auto"/>
              <w:rPr>
                <w:rFonts w:cs="Times New Roman"/>
                <w:b/>
                <w:bCs/>
                <w:sz w:val="24"/>
                <w:szCs w:val="24"/>
                <w:lang w:val="vi-VN"/>
              </w:rPr>
            </w:pPr>
            <w:r w:rsidRPr="0037588B">
              <w:rPr>
                <w:rFonts w:cs="Times New Roman"/>
                <w:b/>
                <w:bCs/>
                <w:sz w:val="24"/>
                <w:szCs w:val="24"/>
              </w:rPr>
              <w:lastRenderedPageBreak/>
              <w:t>2</w:t>
            </w:r>
            <w:r w:rsidRPr="0037588B">
              <w:rPr>
                <w:rFonts w:cs="Times New Roman"/>
                <w:b/>
                <w:bCs/>
                <w:sz w:val="24"/>
                <w:szCs w:val="24"/>
                <w:lang w:val="vi-VN"/>
              </w:rPr>
              <w:t>. Cắt giảm thời gian</w:t>
            </w:r>
          </w:p>
          <w:p w:rsidR="00CA69D8" w:rsidRPr="0037588B" w:rsidRDefault="00CA69D8" w:rsidP="00671996">
            <w:pPr>
              <w:spacing w:after="0" w:line="240" w:lineRule="auto"/>
              <w:rPr>
                <w:rFonts w:cs="Times New Roman"/>
                <w:sz w:val="24"/>
                <w:szCs w:val="24"/>
                <w:lang w:val="vi-VN"/>
              </w:rPr>
            </w:pPr>
            <w:r w:rsidRPr="0037588B">
              <w:rPr>
                <w:rFonts w:cs="Times New Roman"/>
                <w:sz w:val="24"/>
                <w:szCs w:val="24"/>
              </w:rPr>
              <w:t xml:space="preserve">- </w:t>
            </w:r>
            <w:r w:rsidRPr="0037588B">
              <w:rPr>
                <w:rFonts w:cs="Times New Roman"/>
                <w:sz w:val="24"/>
                <w:szCs w:val="24"/>
                <w:lang w:val="vi-VN"/>
              </w:rPr>
              <w:t xml:space="preserve">Giảm thời gian thực hiện: từ 15 ngày còn </w:t>
            </w:r>
            <w:r w:rsidR="003568A8">
              <w:rPr>
                <w:rFonts w:cs="Times New Roman"/>
                <w:sz w:val="24"/>
                <w:szCs w:val="24"/>
              </w:rPr>
              <w:t>12</w:t>
            </w:r>
            <w:r w:rsidRPr="0037588B">
              <w:rPr>
                <w:rFonts w:cs="Times New Roman"/>
                <w:sz w:val="24"/>
                <w:szCs w:val="24"/>
                <w:lang w:val="vi-VN"/>
              </w:rPr>
              <w:t xml:space="preserve"> ngày (tương đương </w:t>
            </w:r>
            <w:r w:rsidR="003568A8">
              <w:rPr>
                <w:rFonts w:cs="Times New Roman"/>
                <w:sz w:val="24"/>
                <w:szCs w:val="24"/>
              </w:rPr>
              <w:t>20</w:t>
            </w:r>
            <w:r w:rsidRPr="0037588B">
              <w:rPr>
                <w:rFonts w:cs="Times New Roman"/>
                <w:sz w:val="24"/>
                <w:szCs w:val="24"/>
                <w:lang w:val="vi-VN"/>
              </w:rPr>
              <w:t>% thời gian)</w:t>
            </w:r>
          </w:p>
          <w:p w:rsidR="00CA69D8" w:rsidRPr="0037588B" w:rsidRDefault="00CA69D8" w:rsidP="00671996">
            <w:pPr>
              <w:spacing w:after="0" w:line="240" w:lineRule="auto"/>
              <w:rPr>
                <w:rFonts w:cs="Times New Roman"/>
                <w:sz w:val="24"/>
                <w:szCs w:val="24"/>
                <w:lang w:val="vi-VN"/>
              </w:rPr>
            </w:pPr>
            <w:r w:rsidRPr="0037588B">
              <w:rPr>
                <w:rFonts w:cs="Times New Roman"/>
                <w:sz w:val="24"/>
                <w:szCs w:val="24"/>
              </w:rPr>
              <w:t xml:space="preserve">- </w:t>
            </w:r>
            <w:r w:rsidRPr="0037588B">
              <w:rPr>
                <w:rFonts w:cs="Times New Roman"/>
                <w:sz w:val="24"/>
                <w:szCs w:val="24"/>
                <w:lang w:val="vi-VN"/>
              </w:rPr>
              <w:t xml:space="preserve">Giảm 50% các bước thực hiện: </w:t>
            </w:r>
            <w:r w:rsidR="00A55BA0">
              <w:rPr>
                <w:rFonts w:cs="Times New Roman"/>
                <w:sz w:val="24"/>
                <w:szCs w:val="24"/>
              </w:rPr>
              <w:t>Chi cục Hải quan khu vực</w:t>
            </w:r>
            <w:r w:rsidRPr="0037588B">
              <w:rPr>
                <w:rFonts w:cs="Times New Roman"/>
                <w:sz w:val="24"/>
                <w:szCs w:val="24"/>
                <w:lang w:val="vi-VN"/>
              </w:rPr>
              <w:t xml:space="preserve"> </w:t>
            </w:r>
            <w:r w:rsidR="0009582C">
              <w:rPr>
                <w:rFonts w:cs="Times New Roman"/>
                <w:sz w:val="24"/>
                <w:szCs w:val="24"/>
              </w:rPr>
              <w:t xml:space="preserve">tiếp nhận, </w:t>
            </w:r>
            <w:r w:rsidRPr="0037588B">
              <w:rPr>
                <w:rFonts w:cs="Times New Roman"/>
                <w:sz w:val="24"/>
                <w:szCs w:val="24"/>
                <w:lang w:val="vi-VN"/>
              </w:rPr>
              <w:t>kiểm tra</w:t>
            </w:r>
            <w:r w:rsidR="00106FE1">
              <w:rPr>
                <w:rFonts w:cs="Times New Roman"/>
                <w:sz w:val="24"/>
                <w:szCs w:val="24"/>
              </w:rPr>
              <w:t xml:space="preserve"> hồ sơ, kiểm tra thực tế</w:t>
            </w:r>
            <w:r w:rsidRPr="0037588B">
              <w:rPr>
                <w:rFonts w:cs="Times New Roman"/>
                <w:sz w:val="24"/>
                <w:szCs w:val="24"/>
                <w:lang w:val="vi-VN"/>
              </w:rPr>
              <w:t xml:space="preserve"> và </w:t>
            </w:r>
            <w:r w:rsidR="00A55BA0">
              <w:rPr>
                <w:rFonts w:cs="Times New Roman"/>
                <w:sz w:val="24"/>
                <w:szCs w:val="24"/>
              </w:rPr>
              <w:t>Cục Hải quan quyết định</w:t>
            </w:r>
            <w:r w:rsidRPr="0037588B">
              <w:rPr>
                <w:rFonts w:cs="Times New Roman"/>
                <w:sz w:val="24"/>
                <w:szCs w:val="24"/>
                <w:lang w:val="vi-VN"/>
              </w:rPr>
              <w:t xml:space="preserve"> công nhận</w:t>
            </w:r>
          </w:p>
          <w:p w:rsidR="00CA69D8" w:rsidRPr="0037588B" w:rsidRDefault="00CA69D8" w:rsidP="00671996">
            <w:pPr>
              <w:spacing w:after="0" w:line="240" w:lineRule="auto"/>
              <w:rPr>
                <w:rFonts w:cs="Times New Roman"/>
                <w:b/>
                <w:bCs/>
                <w:sz w:val="24"/>
                <w:szCs w:val="24"/>
                <w:lang w:val="vi-VN"/>
              </w:rPr>
            </w:pPr>
            <w:r w:rsidRPr="0037588B">
              <w:rPr>
                <w:rFonts w:cs="Times New Roman"/>
                <w:b/>
                <w:bCs/>
                <w:sz w:val="24"/>
                <w:szCs w:val="24"/>
              </w:rPr>
              <w:t>3</w:t>
            </w:r>
            <w:r w:rsidRPr="0037588B">
              <w:rPr>
                <w:rFonts w:cs="Times New Roman"/>
                <w:b/>
                <w:bCs/>
                <w:sz w:val="24"/>
                <w:szCs w:val="24"/>
                <w:lang w:val="vi-VN"/>
              </w:rPr>
              <w:t>. Thay đổi phương thức thực hiện</w:t>
            </w:r>
          </w:p>
          <w:p w:rsidR="00CA69D8" w:rsidRPr="0037588B" w:rsidRDefault="00CA69D8" w:rsidP="00671996">
            <w:pPr>
              <w:spacing w:after="0" w:line="240" w:lineRule="auto"/>
              <w:rPr>
                <w:rFonts w:cs="Times New Roman"/>
                <w:sz w:val="24"/>
                <w:szCs w:val="24"/>
                <w:lang w:val="vi-VN"/>
              </w:rPr>
            </w:pPr>
            <w:r w:rsidRPr="0037588B">
              <w:rPr>
                <w:rFonts w:cs="Times New Roman"/>
                <w:sz w:val="24"/>
                <w:szCs w:val="24"/>
                <w:lang w:val="vi-VN"/>
              </w:rPr>
              <w:t>Giảm 100% hồ sơ giấy, DN thực hiện đăng ký trực tuyến trên nền tảng dịch vụ công trực tuyến</w:t>
            </w:r>
          </w:p>
          <w:p w:rsidR="00CA69D8" w:rsidRPr="0037588B" w:rsidRDefault="00CA69D8" w:rsidP="0044655B">
            <w:pPr>
              <w:spacing w:after="0" w:line="240" w:lineRule="auto"/>
              <w:rPr>
                <w:rFonts w:cs="Times New Roman"/>
                <w:sz w:val="24"/>
                <w:szCs w:val="24"/>
                <w:lang w:val="nb-NO"/>
              </w:rPr>
            </w:pPr>
          </w:p>
        </w:tc>
        <w:tc>
          <w:tcPr>
            <w:tcW w:w="1088" w:type="dxa"/>
            <w:vAlign w:val="center"/>
          </w:tcPr>
          <w:p w:rsidR="00CA69D8" w:rsidRPr="0037588B" w:rsidRDefault="00CA69D8" w:rsidP="00671996">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E538C2" w:rsidRPr="0037588B" w:rsidRDefault="00E538C2" w:rsidP="00671996">
            <w:pPr>
              <w:numPr>
                <w:ilvl w:val="0"/>
                <w:numId w:val="7"/>
              </w:numPr>
              <w:spacing w:after="0" w:line="240" w:lineRule="auto"/>
              <w:rPr>
                <w:rFonts w:cs="Times New Roman"/>
                <w:sz w:val="24"/>
                <w:szCs w:val="24"/>
              </w:rPr>
            </w:pPr>
          </w:p>
        </w:tc>
        <w:tc>
          <w:tcPr>
            <w:tcW w:w="4674" w:type="dxa"/>
            <w:shd w:val="clear" w:color="auto" w:fill="auto"/>
            <w:vAlign w:val="center"/>
          </w:tcPr>
          <w:p w:rsidR="00E538C2" w:rsidRPr="0037588B" w:rsidRDefault="00E538C2" w:rsidP="00671996">
            <w:pPr>
              <w:spacing w:after="0" w:line="240" w:lineRule="auto"/>
              <w:rPr>
                <w:rFonts w:cs="Times New Roman"/>
                <w:b/>
                <w:bCs/>
                <w:sz w:val="24"/>
                <w:szCs w:val="24"/>
              </w:rPr>
            </w:pPr>
            <w:r w:rsidRPr="0037588B">
              <w:rPr>
                <w:rFonts w:cs="Times New Roman"/>
                <w:b/>
                <w:bCs/>
                <w:sz w:val="24"/>
                <w:szCs w:val="24"/>
              </w:rPr>
              <w:t>Điều 5. Trình tự, thủ tục, thẩm quyền ra quyết định công nhận</w:t>
            </w:r>
          </w:p>
          <w:p w:rsidR="00A27705" w:rsidRPr="00A27705" w:rsidRDefault="00A27705" w:rsidP="00A27705">
            <w:pPr>
              <w:spacing w:after="0" w:line="240" w:lineRule="auto"/>
              <w:rPr>
                <w:rFonts w:eastAsia="Times New Roman" w:cs="Times New Roman"/>
                <w:bCs/>
                <w:i/>
                <w:sz w:val="24"/>
                <w:szCs w:val="24"/>
              </w:rPr>
            </w:pPr>
            <w:r w:rsidRPr="00A27705">
              <w:rPr>
                <w:rFonts w:eastAsia="Times New Roman" w:cs="Times New Roman"/>
                <w:bCs/>
                <w:i/>
                <w:sz w:val="24"/>
                <w:szCs w:val="24"/>
              </w:rPr>
              <w:t xml:space="preserve">2. </w:t>
            </w:r>
            <w:r w:rsidR="00E44D6E">
              <w:rPr>
                <w:rFonts w:eastAsia="Times New Roman" w:cs="Times New Roman"/>
                <w:bCs/>
                <w:i/>
                <w:sz w:val="24"/>
                <w:szCs w:val="24"/>
              </w:rPr>
              <w:t xml:space="preserve">Đối với </w:t>
            </w:r>
            <w:r w:rsidR="00E44D6E" w:rsidRPr="00E44D6E">
              <w:rPr>
                <w:rFonts w:eastAsia="Times New Roman" w:cs="Times New Roman"/>
                <w:bCs/>
                <w:i/>
                <w:sz w:val="24"/>
                <w:szCs w:val="24"/>
              </w:rPr>
              <w:t>Kho ngoại quan</w:t>
            </w:r>
            <w:r w:rsidR="00E44D6E">
              <w:rPr>
                <w:rFonts w:eastAsia="Times New Roman" w:cs="Times New Roman"/>
                <w:bCs/>
                <w:i/>
                <w:sz w:val="24"/>
                <w:szCs w:val="24"/>
              </w:rPr>
              <w:t xml:space="preserve">, </w:t>
            </w:r>
            <w:r w:rsidR="00B72783">
              <w:rPr>
                <w:rFonts w:eastAsia="Times New Roman" w:cs="Times New Roman"/>
                <w:bCs/>
                <w:i/>
                <w:sz w:val="24"/>
                <w:szCs w:val="24"/>
              </w:rPr>
              <w:t>địa điểm thu gom hàng lẻ, kho bảo thuế, địa điểm tập kết, kiểm tra, giám sát tập trung:</w:t>
            </w:r>
          </w:p>
          <w:p w:rsidR="00A27705" w:rsidRPr="00A27705" w:rsidRDefault="00E54928" w:rsidP="00A27705">
            <w:pPr>
              <w:spacing w:after="0" w:line="240" w:lineRule="auto"/>
              <w:rPr>
                <w:rFonts w:eastAsia="Times New Roman" w:cs="Times New Roman"/>
                <w:bCs/>
                <w:i/>
                <w:sz w:val="24"/>
                <w:szCs w:val="24"/>
              </w:rPr>
            </w:pPr>
            <w:r>
              <w:rPr>
                <w:rFonts w:eastAsia="Times New Roman" w:cs="Times New Roman"/>
                <w:bCs/>
                <w:i/>
                <w:sz w:val="24"/>
                <w:szCs w:val="24"/>
              </w:rPr>
              <w:lastRenderedPageBreak/>
              <w:t>a)</w:t>
            </w:r>
            <w:r w:rsidR="00A27705" w:rsidRPr="00A27705">
              <w:rPr>
                <w:rFonts w:eastAsia="Times New Roman" w:cs="Times New Roman"/>
                <w:bCs/>
                <w:i/>
                <w:sz w:val="24"/>
                <w:szCs w:val="24"/>
              </w:rPr>
              <w:t xml:space="preserve"> Thực hiện theo quy định tại khoản 1 Điều này. Trường hợp kết quả kiểm tra thực tế đáp ứng điều kiện thì Chi cục trưởng Chi cục Hải quan khu vực báo cáo kết quả kiểm tra, đề xuất ý kiến và gửi kèm sơ đồ kho, bãi, địa điểm về Cục Hải quan thông qua Cổng Dịch vụ công trực tuyến để xem xét ra quyết định công nhận. </w:t>
            </w:r>
          </w:p>
          <w:p w:rsidR="00A27705" w:rsidRPr="00A27705" w:rsidRDefault="00E54928" w:rsidP="00A27705">
            <w:pPr>
              <w:spacing w:after="0" w:line="240" w:lineRule="auto"/>
              <w:rPr>
                <w:rFonts w:eastAsia="Times New Roman" w:cs="Times New Roman"/>
                <w:bCs/>
                <w:i/>
                <w:sz w:val="24"/>
                <w:szCs w:val="24"/>
              </w:rPr>
            </w:pPr>
            <w:r>
              <w:rPr>
                <w:rFonts w:eastAsia="Times New Roman" w:cs="Times New Roman"/>
                <w:bCs/>
                <w:i/>
                <w:sz w:val="24"/>
                <w:szCs w:val="24"/>
              </w:rPr>
              <w:t>b)</w:t>
            </w:r>
            <w:r w:rsidR="00A27705" w:rsidRPr="00A27705">
              <w:rPr>
                <w:rFonts w:eastAsia="Times New Roman" w:cs="Times New Roman"/>
                <w:bCs/>
                <w:i/>
                <w:sz w:val="24"/>
                <w:szCs w:val="24"/>
              </w:rPr>
              <w:t xml:space="preserve"> Trong thời hạn 5 ngày làm việc kể từ ngày nhận báo cáo của Chi cục Hải quan Khu vực, Cục trưởng Cục Hải quan đánh giá kết quả kiểm tra, nếu đáp ứng điều kiện quy định tại Điều 4 Nghị định này thì ban hành Quyết định công nhận kho, bãi địa điểm; Nếu không đáp ứng thì có công văn trả lời cho Chi cục Hải quan khu vực và doanh nghiệp biết thông qua Cổng Dịch vụ công trực tuyến.</w:t>
            </w:r>
          </w:p>
          <w:p w:rsidR="00E538C2" w:rsidRPr="0037588B" w:rsidRDefault="00A27705" w:rsidP="0034127B">
            <w:pPr>
              <w:spacing w:after="0" w:line="240" w:lineRule="auto"/>
              <w:rPr>
                <w:rFonts w:eastAsia="Times New Roman" w:cs="Times New Roman"/>
                <w:bCs/>
                <w:i/>
                <w:sz w:val="24"/>
                <w:szCs w:val="24"/>
              </w:rPr>
            </w:pPr>
            <w:r w:rsidRPr="00A27705">
              <w:rPr>
                <w:rFonts w:eastAsia="Times New Roman" w:cs="Times New Roman"/>
                <w:bCs/>
                <w:i/>
                <w:sz w:val="24"/>
                <w:szCs w:val="24"/>
              </w:rPr>
              <w:t>3. Trình tự, thủ tục, thẩm quyền ra quyết định công nhận các kho, bãi, địa</w:t>
            </w:r>
            <w:r w:rsidR="0034127B">
              <w:rPr>
                <w:rFonts w:eastAsia="Times New Roman" w:cs="Times New Roman"/>
                <w:bCs/>
                <w:i/>
                <w:sz w:val="24"/>
                <w:szCs w:val="24"/>
              </w:rPr>
              <w:t xml:space="preserve"> điểm tại Khu thương mại tự do </w:t>
            </w:r>
            <w:r w:rsidRPr="00A27705">
              <w:rPr>
                <w:rFonts w:eastAsia="Times New Roman" w:cs="Times New Roman"/>
                <w:bCs/>
                <w:i/>
                <w:sz w:val="24"/>
                <w:szCs w:val="24"/>
              </w:rPr>
              <w:t>thực hiện theo quy địn</w:t>
            </w:r>
            <w:r w:rsidR="0034127B">
              <w:rPr>
                <w:rFonts w:eastAsia="Times New Roman" w:cs="Times New Roman"/>
                <w:bCs/>
                <w:i/>
                <w:sz w:val="24"/>
                <w:szCs w:val="24"/>
              </w:rPr>
              <w:t>h của từng Khu thương mại tự do</w:t>
            </w:r>
            <w:r w:rsidRPr="00A27705">
              <w:rPr>
                <w:rFonts w:eastAsia="Times New Roman" w:cs="Times New Roman"/>
                <w:bCs/>
                <w:i/>
                <w:sz w:val="24"/>
                <w:szCs w:val="24"/>
              </w:rPr>
              <w:t>. T</w:t>
            </w:r>
            <w:r w:rsidR="0034127B">
              <w:rPr>
                <w:rFonts w:eastAsia="Times New Roman" w:cs="Times New Roman"/>
                <w:bCs/>
                <w:i/>
                <w:sz w:val="24"/>
                <w:szCs w:val="24"/>
              </w:rPr>
              <w:t xml:space="preserve">rường hợp Khu thương mại tự do </w:t>
            </w:r>
            <w:r w:rsidRPr="00A27705">
              <w:rPr>
                <w:rFonts w:eastAsia="Times New Roman" w:cs="Times New Roman"/>
                <w:bCs/>
                <w:i/>
                <w:sz w:val="24"/>
                <w:szCs w:val="24"/>
              </w:rPr>
              <w:t>không có quy định riêng thì thực hiện theo quy định tại Nghị định này.</w:t>
            </w:r>
          </w:p>
        </w:tc>
        <w:tc>
          <w:tcPr>
            <w:tcW w:w="4105" w:type="dxa"/>
            <w:shd w:val="clear" w:color="auto" w:fill="auto"/>
            <w:vAlign w:val="center"/>
          </w:tcPr>
          <w:p w:rsidR="00E538C2" w:rsidRPr="0037588B" w:rsidRDefault="00E538C2" w:rsidP="00671996">
            <w:pPr>
              <w:spacing w:after="0" w:line="240" w:lineRule="auto"/>
              <w:rPr>
                <w:rFonts w:cs="Times New Roman"/>
                <w:b/>
                <w:bCs/>
                <w:sz w:val="24"/>
                <w:szCs w:val="24"/>
              </w:rPr>
            </w:pPr>
            <w:r w:rsidRPr="0037588B">
              <w:rPr>
                <w:rFonts w:cs="Times New Roman"/>
                <w:b/>
                <w:bCs/>
                <w:sz w:val="24"/>
                <w:szCs w:val="24"/>
              </w:rPr>
              <w:lastRenderedPageBreak/>
              <w:t>Điều 62 Luật Hải quan quy định Chính phủ quy định việc thành lập hoạt động của kho ngoại quan</w:t>
            </w:r>
          </w:p>
          <w:p w:rsidR="00E538C2" w:rsidRPr="0037588B" w:rsidRDefault="00E538C2" w:rsidP="00671996">
            <w:pPr>
              <w:spacing w:after="0" w:line="240" w:lineRule="auto"/>
              <w:rPr>
                <w:rFonts w:cs="Times New Roman"/>
                <w:b/>
                <w:bCs/>
                <w:sz w:val="24"/>
                <w:szCs w:val="24"/>
              </w:rPr>
            </w:pPr>
            <w:r w:rsidRPr="0037588B">
              <w:rPr>
                <w:rFonts w:cs="Times New Roman"/>
                <w:b/>
                <w:bCs/>
                <w:sz w:val="24"/>
                <w:szCs w:val="24"/>
              </w:rPr>
              <w:t>Nghị định 68/67 của Chính phủ quy định như sau:</w:t>
            </w:r>
          </w:p>
          <w:p w:rsidR="00E538C2" w:rsidRPr="0037588B" w:rsidRDefault="00E538C2" w:rsidP="00671996">
            <w:pPr>
              <w:spacing w:after="0" w:line="240" w:lineRule="auto"/>
              <w:rPr>
                <w:rFonts w:cs="Times New Roman"/>
                <w:b/>
                <w:bCs/>
                <w:sz w:val="24"/>
                <w:szCs w:val="24"/>
              </w:rPr>
            </w:pPr>
          </w:p>
          <w:p w:rsidR="00E538C2" w:rsidRPr="0037588B" w:rsidRDefault="00E538C2" w:rsidP="00671996">
            <w:pPr>
              <w:spacing w:after="0" w:line="240" w:lineRule="auto"/>
              <w:rPr>
                <w:rFonts w:cs="Times New Roman"/>
                <w:b/>
                <w:bCs/>
                <w:sz w:val="24"/>
                <w:szCs w:val="24"/>
              </w:rPr>
            </w:pPr>
            <w:r w:rsidRPr="0037588B">
              <w:rPr>
                <w:rFonts w:cs="Times New Roman"/>
                <w:b/>
                <w:bCs/>
                <w:sz w:val="24"/>
                <w:szCs w:val="24"/>
              </w:rPr>
              <w:lastRenderedPageBreak/>
              <w:t>Trình tự, thủ tục công nhận</w:t>
            </w:r>
          </w:p>
          <w:p w:rsidR="00E538C2" w:rsidRPr="0037588B" w:rsidRDefault="00E538C2" w:rsidP="00671996">
            <w:pPr>
              <w:pStyle w:val="NormalWeb"/>
              <w:shd w:val="clear" w:color="auto" w:fill="FFFFFF"/>
              <w:spacing w:before="0" w:beforeAutospacing="0" w:after="0" w:afterAutospacing="0"/>
              <w:jc w:val="both"/>
              <w:rPr>
                <w:i/>
              </w:rPr>
            </w:pPr>
            <w:bookmarkStart w:id="16" w:name="dieu_12"/>
            <w:r w:rsidRPr="0037588B">
              <w:rPr>
                <w:b/>
                <w:bCs/>
                <w:i/>
              </w:rPr>
              <w:t>“Điều 12. Trình tự công nhận kho ngoại quan</w:t>
            </w:r>
            <w:bookmarkEnd w:id="16"/>
          </w:p>
          <w:p w:rsidR="00E538C2" w:rsidRPr="0037588B" w:rsidRDefault="00E538C2" w:rsidP="00671996">
            <w:pPr>
              <w:pStyle w:val="NormalWeb"/>
              <w:shd w:val="clear" w:color="auto" w:fill="FFFFFF"/>
              <w:spacing w:before="0" w:beforeAutospacing="0" w:after="0" w:afterAutospacing="0"/>
              <w:jc w:val="both"/>
              <w:rPr>
                <w:i/>
              </w:rPr>
            </w:pPr>
            <w:r w:rsidRPr="0037588B">
              <w:rPr>
                <w:i/>
              </w:rPr>
              <w:t>1. Doanh nghiệp nộp hồ sơ đề nghị công nhận gửi qua đường bưu điện, gửi trực tiếp hoặc qua hệ thống tiếp nhận thông tin điện tử của cơ quan hải quan đến Tổng cục Hải quan.</w:t>
            </w:r>
          </w:p>
          <w:p w:rsidR="00E538C2" w:rsidRPr="0037588B" w:rsidRDefault="00E538C2" w:rsidP="00671996">
            <w:pPr>
              <w:pStyle w:val="NormalWeb"/>
              <w:shd w:val="clear" w:color="auto" w:fill="FFFFFF"/>
              <w:spacing w:before="0" w:beforeAutospacing="0" w:after="0" w:afterAutospacing="0"/>
              <w:jc w:val="both"/>
              <w:rPr>
                <w:i/>
              </w:rPr>
            </w:pPr>
            <w:r w:rsidRPr="0037588B">
              <w:rPr>
                <w:i/>
              </w:rPr>
              <w:t>2. Trong thời hạn 10 ngày làm việc kể từ ngày nhận đủ hồ sơ của doanh nghiệp, Tổng cục Hải quan hoàn thành việc kiểm tra hồ sơ, thực tế kho, bãi. Kết thúc kiểm tra, cơ quan hải quan và doanh nghiệp ký biên bản ghi nhận nội dung kiểm tra.</w:t>
            </w:r>
          </w:p>
          <w:p w:rsidR="00E538C2" w:rsidRPr="0037588B" w:rsidRDefault="00E538C2" w:rsidP="00671996">
            <w:pPr>
              <w:pStyle w:val="NormalWeb"/>
              <w:shd w:val="clear" w:color="auto" w:fill="FFFFFF"/>
              <w:spacing w:before="0" w:beforeAutospacing="0" w:after="0" w:afterAutospacing="0"/>
              <w:jc w:val="both"/>
              <w:rPr>
                <w:i/>
              </w:rPr>
            </w:pPr>
            <w:r w:rsidRPr="0037588B">
              <w:rPr>
                <w:i/>
              </w:rPr>
              <w:t>3. Trong thời hạn 05 ngày làm việc kể từ ngày hoàn thành việc kiểm tra hồ sơ, thực tế kho, bãi, Tổng cục trưởng Tổng cục Hải quan ra quyết định công nhận kho ngoại quan hoặc có văn bản trả lời doanh nghiệp nếu chưa đáp ứng điều kiện theo quy định.</w:t>
            </w:r>
          </w:p>
          <w:p w:rsidR="00E538C2" w:rsidRPr="0037588B" w:rsidRDefault="00E538C2" w:rsidP="00671996">
            <w:pPr>
              <w:pStyle w:val="NormalWeb"/>
              <w:shd w:val="clear" w:color="auto" w:fill="FFFFFF"/>
              <w:spacing w:before="0" w:beforeAutospacing="0" w:after="0" w:afterAutospacing="0"/>
              <w:jc w:val="both"/>
            </w:pPr>
            <w:r w:rsidRPr="0037588B">
              <w:rPr>
                <w:i/>
              </w:rPr>
              <w:t>4. 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hồi bằng văn bản, Tổng cục Hải quan có quyền hủy hồ sơ.”</w:t>
            </w:r>
          </w:p>
        </w:tc>
        <w:tc>
          <w:tcPr>
            <w:tcW w:w="4714" w:type="dxa"/>
            <w:vMerge/>
            <w:vAlign w:val="center"/>
          </w:tcPr>
          <w:p w:rsidR="00E538C2" w:rsidRPr="0037588B" w:rsidRDefault="00E538C2" w:rsidP="00671996">
            <w:pPr>
              <w:spacing w:after="0" w:line="240" w:lineRule="auto"/>
              <w:rPr>
                <w:rFonts w:cs="Times New Roman"/>
                <w:sz w:val="24"/>
                <w:szCs w:val="24"/>
                <w:lang w:val="nb-NO"/>
              </w:rPr>
            </w:pPr>
          </w:p>
        </w:tc>
        <w:tc>
          <w:tcPr>
            <w:tcW w:w="1088" w:type="dxa"/>
            <w:vAlign w:val="center"/>
          </w:tcPr>
          <w:p w:rsidR="00E538C2" w:rsidRPr="0037588B" w:rsidRDefault="00E538C2" w:rsidP="00671996">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A219E5" w:rsidRPr="0037588B" w:rsidRDefault="00A219E5" w:rsidP="00671996">
            <w:pPr>
              <w:numPr>
                <w:ilvl w:val="0"/>
                <w:numId w:val="7"/>
              </w:numPr>
              <w:spacing w:after="0" w:line="240" w:lineRule="auto"/>
              <w:rPr>
                <w:rFonts w:cs="Times New Roman"/>
                <w:sz w:val="24"/>
                <w:szCs w:val="24"/>
              </w:rPr>
            </w:pPr>
          </w:p>
        </w:tc>
        <w:tc>
          <w:tcPr>
            <w:tcW w:w="4674" w:type="dxa"/>
            <w:shd w:val="clear" w:color="auto" w:fill="auto"/>
            <w:vAlign w:val="center"/>
          </w:tcPr>
          <w:p w:rsidR="00A219E5" w:rsidRPr="0037588B" w:rsidRDefault="00A219E5" w:rsidP="00671996">
            <w:pPr>
              <w:spacing w:after="0" w:line="240" w:lineRule="auto"/>
              <w:rPr>
                <w:rFonts w:cs="Times New Roman"/>
                <w:b/>
                <w:bCs/>
                <w:sz w:val="24"/>
                <w:szCs w:val="24"/>
              </w:rPr>
            </w:pPr>
            <w:r w:rsidRPr="0037588B">
              <w:rPr>
                <w:rFonts w:cs="Times New Roman"/>
                <w:b/>
                <w:bCs/>
                <w:sz w:val="24"/>
                <w:szCs w:val="24"/>
              </w:rPr>
              <w:t>Hồ sơ mở rộng, thu hẹp</w:t>
            </w:r>
          </w:p>
          <w:p w:rsidR="00A219E5" w:rsidRPr="0037588B" w:rsidRDefault="00A219E5" w:rsidP="00671996">
            <w:pPr>
              <w:spacing w:after="0" w:line="240" w:lineRule="auto"/>
              <w:rPr>
                <w:rFonts w:cs="Times New Roman"/>
                <w:i/>
                <w:sz w:val="24"/>
                <w:szCs w:val="24"/>
                <w:lang w:val="vi-VN"/>
              </w:rPr>
            </w:pPr>
          </w:p>
          <w:p w:rsidR="00A219E5" w:rsidRPr="0037588B" w:rsidRDefault="00A219E5" w:rsidP="00671996">
            <w:pPr>
              <w:spacing w:after="0" w:line="240" w:lineRule="auto"/>
              <w:rPr>
                <w:rFonts w:cs="Times New Roman"/>
                <w:b/>
                <w:bCs/>
                <w:i/>
                <w:sz w:val="24"/>
                <w:szCs w:val="24"/>
              </w:rPr>
            </w:pPr>
            <w:r w:rsidRPr="0037588B">
              <w:rPr>
                <w:rFonts w:cs="Times New Roman"/>
                <w:i/>
                <w:sz w:val="24"/>
                <w:szCs w:val="24"/>
                <w:lang w:val="vi-VN"/>
              </w:rPr>
              <w:t xml:space="preserve">Đơn đề nghị theo mẫu </w:t>
            </w:r>
            <w:r w:rsidRPr="0037588B">
              <w:rPr>
                <w:rFonts w:cs="Times New Roman"/>
                <w:i/>
                <w:sz w:val="24"/>
                <w:szCs w:val="24"/>
              </w:rPr>
              <w:t>số 1</w:t>
            </w:r>
            <w:r w:rsidRPr="0037588B">
              <w:rPr>
                <w:rFonts w:cs="Times New Roman"/>
                <w:i/>
                <w:sz w:val="24"/>
                <w:szCs w:val="24"/>
                <w:lang w:val="vi-VN"/>
              </w:rPr>
              <w:t xml:space="preserve"> ban hành kèm Nghị định này, kèm sơ đồ vị trí mở rộng, thu hẹp</w:t>
            </w:r>
          </w:p>
        </w:tc>
        <w:tc>
          <w:tcPr>
            <w:tcW w:w="4105" w:type="dxa"/>
            <w:shd w:val="clear" w:color="auto" w:fill="auto"/>
            <w:vAlign w:val="center"/>
          </w:tcPr>
          <w:p w:rsidR="00A219E5" w:rsidRPr="0037588B" w:rsidRDefault="00A219E5" w:rsidP="00671996">
            <w:pPr>
              <w:spacing w:after="0" w:line="240" w:lineRule="auto"/>
              <w:rPr>
                <w:rFonts w:cs="Times New Roman"/>
                <w:b/>
                <w:bCs/>
                <w:sz w:val="24"/>
                <w:szCs w:val="24"/>
              </w:rPr>
            </w:pPr>
            <w:r w:rsidRPr="0037588B">
              <w:rPr>
                <w:rFonts w:cs="Times New Roman"/>
                <w:b/>
                <w:bCs/>
                <w:sz w:val="24"/>
                <w:szCs w:val="24"/>
              </w:rPr>
              <w:t>Hồ sơ mở rộng, thu hẹp</w:t>
            </w:r>
          </w:p>
          <w:p w:rsidR="00A219E5" w:rsidRPr="0037588B" w:rsidRDefault="00A219E5" w:rsidP="00671996">
            <w:pPr>
              <w:pStyle w:val="NormalWeb"/>
              <w:shd w:val="clear" w:color="auto" w:fill="FFFFFF"/>
              <w:spacing w:before="0" w:beforeAutospacing="0" w:after="0" w:afterAutospacing="0"/>
              <w:jc w:val="both"/>
              <w:rPr>
                <w:i/>
              </w:rPr>
            </w:pPr>
            <w:bookmarkStart w:id="17" w:name="dieu_13"/>
            <w:r w:rsidRPr="0037588B">
              <w:rPr>
                <w:b/>
                <w:bCs/>
                <w:i/>
              </w:rPr>
              <w:t>“Điều 13. Mở rộng, thu hẹp, di chuyển, chuyển quyền sở hữu kho ngoại quan</w:t>
            </w:r>
            <w:bookmarkEnd w:id="17"/>
          </w:p>
          <w:p w:rsidR="00A219E5" w:rsidRPr="0037588B" w:rsidRDefault="00A219E5" w:rsidP="00671996">
            <w:pPr>
              <w:pStyle w:val="NormalWeb"/>
              <w:shd w:val="clear" w:color="auto" w:fill="FFFFFF"/>
              <w:spacing w:before="0" w:beforeAutospacing="0" w:after="0" w:afterAutospacing="0"/>
              <w:jc w:val="both"/>
              <w:rPr>
                <w:i/>
              </w:rPr>
            </w:pPr>
            <w:r w:rsidRPr="0037588B">
              <w:rPr>
                <w:i/>
              </w:rPr>
              <w:t>1. Trường hợp có nhu cầu mở rộng, thu hẹp diện tích, di chuyển, chuyển quyền sở hữu kho ngoại quan và đáp ứng điều kiện theo quy định tại </w:t>
            </w:r>
            <w:bookmarkStart w:id="18" w:name="tc_7"/>
            <w:r w:rsidRPr="0037588B">
              <w:rPr>
                <w:i/>
              </w:rPr>
              <w:t>Điều 10 Nghị định này</w:t>
            </w:r>
            <w:bookmarkEnd w:id="18"/>
            <w:r w:rsidRPr="0037588B">
              <w:rPr>
                <w:i/>
              </w:rPr>
              <w:t>, doanh nghiệp lập hồ sơ gửi Tổng cục Hải quan, bao gồm:</w:t>
            </w:r>
          </w:p>
          <w:p w:rsidR="00A219E5" w:rsidRPr="0037588B" w:rsidRDefault="00A219E5" w:rsidP="00671996">
            <w:pPr>
              <w:pStyle w:val="NormalWeb"/>
              <w:shd w:val="clear" w:color="auto" w:fill="FFFFFF"/>
              <w:spacing w:before="0" w:beforeAutospacing="0" w:after="0" w:afterAutospacing="0"/>
              <w:jc w:val="both"/>
              <w:rPr>
                <w:i/>
              </w:rPr>
            </w:pPr>
            <w:r w:rsidRPr="0037588B">
              <w:rPr>
                <w:i/>
              </w:rPr>
              <w:t>a) Văn bản đề nghị mở rộng, thu hẹp, di chuyển, chuyển quyền sở hữu: 01 bản chính;</w:t>
            </w:r>
          </w:p>
          <w:p w:rsidR="00A219E5" w:rsidRPr="0037588B" w:rsidRDefault="00A219E5" w:rsidP="00671996">
            <w:pPr>
              <w:pStyle w:val="NormalWeb"/>
              <w:shd w:val="clear" w:color="auto" w:fill="FFFFFF"/>
              <w:spacing w:before="0" w:beforeAutospacing="0" w:after="0" w:afterAutospacing="0"/>
              <w:jc w:val="both"/>
              <w:rPr>
                <w:i/>
              </w:rPr>
            </w:pPr>
            <w:r w:rsidRPr="0037588B">
              <w:rPr>
                <w:i/>
              </w:rPr>
              <w:t>b) Sơ đồ kho, bãi khu vực mở rộng, thu hẹp, di chuyển, chuyển quyền sở hữu: 01 bản sao;</w:t>
            </w:r>
          </w:p>
          <w:p w:rsidR="00A219E5" w:rsidRPr="0037588B" w:rsidRDefault="00A219E5" w:rsidP="00671996">
            <w:pPr>
              <w:pStyle w:val="NormalWeb"/>
              <w:shd w:val="clear" w:color="auto" w:fill="FFFFFF"/>
              <w:spacing w:before="0" w:beforeAutospacing="0" w:after="0" w:afterAutospacing="0"/>
              <w:jc w:val="both"/>
              <w:rPr>
                <w:i/>
              </w:rPr>
            </w:pPr>
            <w:r w:rsidRPr="0037588B">
              <w:rPr>
                <w:i/>
              </w:rPr>
              <w:t>d) Hợp đồng liên quan đến chuyển quyền sở hữu: 01 bản sao.”</w:t>
            </w:r>
          </w:p>
        </w:tc>
        <w:tc>
          <w:tcPr>
            <w:tcW w:w="4714" w:type="dxa"/>
            <w:vMerge w:val="restart"/>
            <w:vAlign w:val="center"/>
          </w:tcPr>
          <w:p w:rsidR="00A219E5" w:rsidRPr="0037588B" w:rsidRDefault="00A219E5" w:rsidP="00671996">
            <w:pPr>
              <w:spacing w:after="0" w:line="240" w:lineRule="auto"/>
              <w:rPr>
                <w:rFonts w:cs="Times New Roman"/>
                <w:sz w:val="24"/>
                <w:szCs w:val="24"/>
              </w:rPr>
            </w:pPr>
            <w:r w:rsidRPr="0037588B">
              <w:rPr>
                <w:rFonts w:cs="Times New Roman"/>
                <w:sz w:val="24"/>
                <w:szCs w:val="24"/>
              </w:rPr>
              <w:t xml:space="preserve">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w:t>
            </w:r>
            <w:r w:rsidRPr="0037588B">
              <w:rPr>
                <w:rFonts w:cs="Times New Roman"/>
                <w:bCs/>
                <w:sz w:val="24"/>
                <w:szCs w:val="24"/>
              </w:rPr>
              <w:t>mở rộng, thu hẹp</w:t>
            </w:r>
            <w:r w:rsidRPr="0037588B">
              <w:rPr>
                <w:rFonts w:cs="Times New Roman"/>
                <w:b/>
                <w:bCs/>
                <w:sz w:val="24"/>
                <w:szCs w:val="24"/>
              </w:rPr>
              <w:t xml:space="preserve"> </w:t>
            </w:r>
            <w:r w:rsidRPr="0037588B">
              <w:rPr>
                <w:rFonts w:cs="Times New Roman"/>
                <w:sz w:val="24"/>
                <w:szCs w:val="24"/>
              </w:rPr>
              <w:t>tại 8 điều khoản trên NĐ 68/67 thành 01 điều khoản và cắt giảm nhiều giấy tờ, chứng từ trong bộ hồ sơ thu hẹp, mở rộng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A219E5" w:rsidRPr="0037588B" w:rsidRDefault="00A219E5" w:rsidP="00671996">
            <w:pPr>
              <w:spacing w:after="0" w:line="240" w:lineRule="auto"/>
              <w:rPr>
                <w:rFonts w:cs="Times New Roman"/>
                <w:b/>
                <w:sz w:val="24"/>
                <w:szCs w:val="24"/>
              </w:rPr>
            </w:pPr>
            <w:r w:rsidRPr="0037588B">
              <w:rPr>
                <w:rFonts w:cs="Times New Roman"/>
                <w:b/>
                <w:sz w:val="24"/>
                <w:szCs w:val="24"/>
              </w:rPr>
              <w:t>Cụ thể:</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1. Thay đổi phương thức quản lý</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Giảm chứng từ trong hồ sơ đề nghị: giả</w:t>
            </w:r>
            <w:r w:rsidR="005E3176">
              <w:rPr>
                <w:rFonts w:cs="Times New Roman"/>
                <w:sz w:val="24"/>
                <w:szCs w:val="24"/>
                <w:lang w:val="vi-VN"/>
              </w:rPr>
              <w:t>m 01</w:t>
            </w:r>
            <w:r w:rsidRPr="0037588B">
              <w:rPr>
                <w:rFonts w:cs="Times New Roman"/>
                <w:sz w:val="24"/>
                <w:szCs w:val="24"/>
                <w:lang w:val="vi-VN"/>
              </w:rPr>
              <w:t xml:space="preserve">/03 loại giấy tờ (tương đương giảm </w:t>
            </w:r>
            <w:r w:rsidR="005E3176">
              <w:rPr>
                <w:rFonts w:cs="Times New Roman"/>
                <w:sz w:val="24"/>
                <w:szCs w:val="24"/>
              </w:rPr>
              <w:t>33</w:t>
            </w:r>
            <w:r w:rsidRPr="0037588B">
              <w:rPr>
                <w:rFonts w:cs="Times New Roman"/>
                <w:sz w:val="24"/>
                <w:szCs w:val="24"/>
                <w:lang w:val="vi-VN"/>
              </w:rPr>
              <w:t>% thành phần hồ sơ) gồm:</w:t>
            </w:r>
          </w:p>
          <w:p w:rsidR="00A219E5" w:rsidRPr="0037588B" w:rsidRDefault="005E3176" w:rsidP="00671996">
            <w:pPr>
              <w:spacing w:after="0" w:line="240" w:lineRule="auto"/>
              <w:rPr>
                <w:rFonts w:cs="Times New Roman"/>
                <w:sz w:val="24"/>
                <w:szCs w:val="24"/>
                <w:lang w:val="vi-VN"/>
              </w:rPr>
            </w:pPr>
            <w:r>
              <w:rPr>
                <w:rFonts w:cs="Times New Roman"/>
                <w:sz w:val="24"/>
                <w:szCs w:val="24"/>
                <w:lang w:val="vi-VN"/>
              </w:rPr>
              <w:t>(1</w:t>
            </w:r>
            <w:r w:rsidR="00A219E5" w:rsidRPr="0037588B">
              <w:rPr>
                <w:rFonts w:cs="Times New Roman"/>
                <w:sz w:val="24"/>
                <w:szCs w:val="24"/>
                <w:lang w:val="vi-VN"/>
              </w:rPr>
              <w:t>) Hợp đồng liên quan.</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Giảm 50% các bước thực hiệ</w:t>
            </w:r>
            <w:r w:rsidR="00B223FF">
              <w:rPr>
                <w:rFonts w:cs="Times New Roman"/>
                <w:sz w:val="24"/>
                <w:szCs w:val="24"/>
                <w:lang w:val="vi-VN"/>
              </w:rPr>
              <w:t xml:space="preserve">n: </w:t>
            </w:r>
            <w:r w:rsidR="00DB4EE5">
              <w:rPr>
                <w:rFonts w:cs="Times New Roman"/>
                <w:sz w:val="24"/>
                <w:szCs w:val="24"/>
              </w:rPr>
              <w:t>Chi cục Hải quan khu vực</w:t>
            </w:r>
            <w:r w:rsidRPr="0037588B">
              <w:rPr>
                <w:rFonts w:cs="Times New Roman"/>
                <w:sz w:val="24"/>
                <w:szCs w:val="24"/>
                <w:lang w:val="vi-VN"/>
              </w:rPr>
              <w:t xml:space="preserve"> </w:t>
            </w:r>
            <w:r w:rsidR="00666A6B">
              <w:rPr>
                <w:rFonts w:cs="Times New Roman"/>
                <w:sz w:val="24"/>
                <w:szCs w:val="24"/>
              </w:rPr>
              <w:t xml:space="preserve">tiếp nhận, kiểm tra </w:t>
            </w:r>
            <w:r w:rsidRPr="0037588B">
              <w:rPr>
                <w:rFonts w:cs="Times New Roman"/>
                <w:sz w:val="24"/>
                <w:szCs w:val="24"/>
                <w:lang w:val="vi-VN"/>
              </w:rPr>
              <w:t xml:space="preserve">hồ sơ, kiểm tra thực tế và </w:t>
            </w:r>
            <w:r w:rsidR="002411C4" w:rsidRPr="0037588B">
              <w:rPr>
                <w:rFonts w:cs="Times New Roman"/>
                <w:sz w:val="24"/>
                <w:szCs w:val="24"/>
                <w:lang w:val="vi-VN"/>
              </w:rPr>
              <w:t xml:space="preserve">Cục </w:t>
            </w:r>
            <w:r w:rsidR="00D256A7">
              <w:rPr>
                <w:rFonts w:cs="Times New Roman"/>
                <w:sz w:val="24"/>
                <w:szCs w:val="24"/>
              </w:rPr>
              <w:t>Hải quan</w:t>
            </w:r>
            <w:r w:rsidR="002411C4">
              <w:rPr>
                <w:rFonts w:cs="Times New Roman"/>
                <w:sz w:val="24"/>
                <w:szCs w:val="24"/>
              </w:rPr>
              <w:t xml:space="preserve"> </w:t>
            </w:r>
            <w:r w:rsidR="00DB4EE5">
              <w:rPr>
                <w:rFonts w:cs="Times New Roman"/>
                <w:sz w:val="24"/>
                <w:szCs w:val="24"/>
              </w:rPr>
              <w:t>ban hành Quyết định</w:t>
            </w:r>
            <w:r w:rsidRPr="0037588B">
              <w:rPr>
                <w:rFonts w:cs="Times New Roman"/>
                <w:sz w:val="24"/>
                <w:szCs w:val="24"/>
              </w:rPr>
              <w:t>.</w:t>
            </w:r>
            <w:r w:rsidRPr="0037588B">
              <w:rPr>
                <w:rFonts w:cs="Times New Roman"/>
                <w:sz w:val="24"/>
                <w:szCs w:val="24"/>
                <w:lang w:val="vi-VN"/>
              </w:rPr>
              <w:t xml:space="preserve"> </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2. Cắt giảm thời gian</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 xml:space="preserve">Giảm thời gian thực hiện: từ 15 ngày còn </w:t>
            </w:r>
            <w:r w:rsidRPr="0037588B">
              <w:rPr>
                <w:rFonts w:cs="Times New Roman"/>
                <w:sz w:val="24"/>
                <w:szCs w:val="24"/>
              </w:rPr>
              <w:t>12</w:t>
            </w:r>
            <w:r w:rsidRPr="0037588B">
              <w:rPr>
                <w:rFonts w:cs="Times New Roman"/>
                <w:sz w:val="24"/>
                <w:szCs w:val="24"/>
                <w:lang w:val="vi-VN"/>
              </w:rPr>
              <w:t xml:space="preserve"> ngày (tương đương </w:t>
            </w:r>
            <w:r w:rsidRPr="0037588B">
              <w:rPr>
                <w:rFonts w:cs="Times New Roman"/>
                <w:sz w:val="24"/>
                <w:szCs w:val="24"/>
              </w:rPr>
              <w:t>20</w:t>
            </w:r>
            <w:r w:rsidRPr="0037588B">
              <w:rPr>
                <w:rFonts w:cs="Times New Roman"/>
                <w:sz w:val="24"/>
                <w:szCs w:val="24"/>
                <w:lang w:val="vi-VN"/>
              </w:rPr>
              <w:t>% thời gian)</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Giảm 100% hồ sơ giấy, DN thực hiện đăng ký trực tuyến trên nền tảng dịch vụ công trực tuyến.</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3. Thay đổi phương thức thực hiện</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lastRenderedPageBreak/>
              <w:t>Giảm 100% hồ sơ giấy, DN thực hiện đăng ký trực tuyến trên nền tảng dịch vụ công trực tuyến.</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4. Phân cấp xử lý</w:t>
            </w:r>
          </w:p>
          <w:p w:rsidR="00A219E5" w:rsidRPr="0037588B" w:rsidRDefault="00A219E5" w:rsidP="009E01B7">
            <w:pPr>
              <w:spacing w:after="0" w:line="240" w:lineRule="auto"/>
              <w:rPr>
                <w:rFonts w:cs="Times New Roman"/>
                <w:b/>
                <w:bCs/>
                <w:sz w:val="24"/>
                <w:szCs w:val="24"/>
              </w:rPr>
            </w:pPr>
            <w:r w:rsidRPr="0037588B">
              <w:rPr>
                <w:rFonts w:cs="Times New Roman"/>
                <w:sz w:val="24"/>
                <w:szCs w:val="24"/>
                <w:lang w:val="vi-VN"/>
              </w:rPr>
              <w:t xml:space="preserve">Giảm Phân cấp </w:t>
            </w:r>
            <w:r w:rsidR="003568A8">
              <w:rPr>
                <w:rFonts w:cs="Times New Roman"/>
                <w:sz w:val="24"/>
                <w:szCs w:val="24"/>
              </w:rPr>
              <w:t>5</w:t>
            </w:r>
            <w:r w:rsidRPr="0037588B">
              <w:rPr>
                <w:rFonts w:cs="Times New Roman"/>
                <w:sz w:val="24"/>
                <w:szCs w:val="24"/>
                <w:lang w:val="vi-VN"/>
              </w:rPr>
              <w:t>0% thẩm quyền giải quyế</w:t>
            </w:r>
            <w:r w:rsidR="00A2384F">
              <w:rPr>
                <w:rFonts w:cs="Times New Roman"/>
                <w:sz w:val="24"/>
                <w:szCs w:val="24"/>
                <w:lang w:val="vi-VN"/>
              </w:rPr>
              <w:t>t TT</w:t>
            </w:r>
            <w:r w:rsidR="00A2384F">
              <w:rPr>
                <w:rFonts w:cs="Times New Roman"/>
                <w:sz w:val="24"/>
                <w:szCs w:val="24"/>
              </w:rPr>
              <w:t>HC</w:t>
            </w:r>
            <w:r w:rsidRPr="0037588B">
              <w:rPr>
                <w:rFonts w:cs="Times New Roman"/>
                <w:sz w:val="24"/>
                <w:szCs w:val="24"/>
                <w:lang w:val="vi-VN"/>
              </w:rPr>
              <w:t xml:space="preserve">: từ </w:t>
            </w:r>
            <w:r w:rsidR="008A5D96">
              <w:rPr>
                <w:rFonts w:cs="Times New Roman"/>
                <w:sz w:val="24"/>
                <w:szCs w:val="24"/>
              </w:rPr>
              <w:t>Tổng cục Hải quan</w:t>
            </w:r>
            <w:r w:rsidRPr="0037588B">
              <w:rPr>
                <w:rFonts w:cs="Times New Roman"/>
                <w:sz w:val="24"/>
                <w:szCs w:val="24"/>
                <w:lang w:val="vi-VN"/>
              </w:rPr>
              <w:t xml:space="preserve"> (nay là Cục </w:t>
            </w:r>
            <w:r w:rsidR="008A5D96">
              <w:rPr>
                <w:rFonts w:cs="Times New Roman"/>
                <w:sz w:val="24"/>
                <w:szCs w:val="24"/>
              </w:rPr>
              <w:t>Hải quan</w:t>
            </w:r>
            <w:r w:rsidRPr="0037588B">
              <w:rPr>
                <w:rFonts w:cs="Times New Roman"/>
                <w:sz w:val="24"/>
                <w:szCs w:val="24"/>
                <w:lang w:val="vi-VN"/>
              </w:rPr>
              <w:t xml:space="preserve">) để giao cho </w:t>
            </w:r>
            <w:r w:rsidR="008A5D96">
              <w:rPr>
                <w:rFonts w:cs="Times New Roman"/>
                <w:sz w:val="24"/>
                <w:szCs w:val="24"/>
              </w:rPr>
              <w:t>Chi cục Hải quan khu vực</w:t>
            </w:r>
            <w:r w:rsidRPr="0037588B">
              <w:rPr>
                <w:rFonts w:cs="Times New Roman"/>
                <w:sz w:val="24"/>
                <w:szCs w:val="24"/>
                <w:lang w:val="vi-VN"/>
              </w:rPr>
              <w:t xml:space="preserve"> kiểm tra</w:t>
            </w:r>
            <w:r w:rsidR="00231743">
              <w:rPr>
                <w:rFonts w:cs="Times New Roman"/>
                <w:sz w:val="24"/>
                <w:szCs w:val="24"/>
              </w:rPr>
              <w:t xml:space="preserve"> hồ sơ, kiểm tra</w:t>
            </w:r>
            <w:r w:rsidRPr="0037588B">
              <w:rPr>
                <w:rFonts w:cs="Times New Roman"/>
                <w:sz w:val="24"/>
                <w:szCs w:val="24"/>
                <w:lang w:val="vi-VN"/>
              </w:rPr>
              <w:t xml:space="preserve"> </w:t>
            </w:r>
            <w:r w:rsidRPr="0037588B">
              <w:rPr>
                <w:rFonts w:cs="Times New Roman"/>
                <w:sz w:val="24"/>
                <w:szCs w:val="24"/>
              </w:rPr>
              <w:t>thực tế và</w:t>
            </w:r>
            <w:r w:rsidR="00231743">
              <w:rPr>
                <w:rFonts w:cs="Times New Roman"/>
                <w:sz w:val="24"/>
                <w:szCs w:val="24"/>
              </w:rPr>
              <w:t xml:space="preserve"> báo cáo</w:t>
            </w:r>
            <w:r w:rsidRPr="0037588B">
              <w:rPr>
                <w:rFonts w:cs="Times New Roman"/>
                <w:sz w:val="24"/>
                <w:szCs w:val="24"/>
              </w:rPr>
              <w:t xml:space="preserve"> </w:t>
            </w:r>
            <w:r w:rsidR="00675FAF">
              <w:rPr>
                <w:rFonts w:cs="Times New Roman"/>
                <w:sz w:val="24"/>
                <w:szCs w:val="24"/>
              </w:rPr>
              <w:t>Cục Hải quan</w:t>
            </w:r>
            <w:r w:rsidR="003568A8">
              <w:rPr>
                <w:rFonts w:cs="Times New Roman"/>
                <w:sz w:val="24"/>
                <w:szCs w:val="24"/>
              </w:rPr>
              <w:t xml:space="preserve"> </w:t>
            </w:r>
            <w:r w:rsidRPr="0037588B">
              <w:rPr>
                <w:rFonts w:cs="Times New Roman"/>
                <w:sz w:val="24"/>
                <w:szCs w:val="24"/>
              </w:rPr>
              <w:t xml:space="preserve">ban hành </w:t>
            </w:r>
            <w:r w:rsidR="009E01B7">
              <w:rPr>
                <w:rFonts w:cs="Times New Roman"/>
                <w:sz w:val="24"/>
                <w:szCs w:val="24"/>
              </w:rPr>
              <w:t>Quyết định</w:t>
            </w:r>
            <w:r w:rsidRPr="0037588B">
              <w:rPr>
                <w:rFonts w:cs="Times New Roman"/>
                <w:sz w:val="24"/>
                <w:szCs w:val="24"/>
              </w:rPr>
              <w:t>.</w:t>
            </w:r>
          </w:p>
        </w:tc>
        <w:tc>
          <w:tcPr>
            <w:tcW w:w="1088" w:type="dxa"/>
            <w:vAlign w:val="center"/>
          </w:tcPr>
          <w:p w:rsidR="00A219E5" w:rsidRPr="0037588B" w:rsidRDefault="00A219E5" w:rsidP="00671996">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A219E5" w:rsidRPr="0037588B" w:rsidRDefault="00A219E5" w:rsidP="00671996">
            <w:pPr>
              <w:numPr>
                <w:ilvl w:val="0"/>
                <w:numId w:val="7"/>
              </w:numPr>
              <w:spacing w:after="0" w:line="240" w:lineRule="auto"/>
              <w:rPr>
                <w:rFonts w:cs="Times New Roman"/>
                <w:sz w:val="24"/>
                <w:szCs w:val="24"/>
              </w:rPr>
            </w:pPr>
          </w:p>
        </w:tc>
        <w:tc>
          <w:tcPr>
            <w:tcW w:w="4674" w:type="dxa"/>
            <w:shd w:val="clear" w:color="auto" w:fill="auto"/>
            <w:vAlign w:val="center"/>
          </w:tcPr>
          <w:p w:rsidR="00A219E5" w:rsidRPr="0037588B" w:rsidRDefault="00A219E5" w:rsidP="00671996">
            <w:pPr>
              <w:spacing w:after="0" w:line="240" w:lineRule="auto"/>
              <w:rPr>
                <w:rFonts w:cs="Times New Roman"/>
                <w:b/>
                <w:bCs/>
                <w:sz w:val="24"/>
                <w:szCs w:val="24"/>
              </w:rPr>
            </w:pPr>
            <w:r w:rsidRPr="0037588B">
              <w:rPr>
                <w:rFonts w:cs="Times New Roman"/>
                <w:b/>
                <w:bCs/>
                <w:sz w:val="24"/>
                <w:szCs w:val="24"/>
              </w:rPr>
              <w:t>Điều 6. Thủ tục mở rộng, thu hẹp kho, bãi, địa điểm</w:t>
            </w:r>
          </w:p>
          <w:p w:rsidR="00812E4E" w:rsidRPr="00812E4E" w:rsidRDefault="00812E4E" w:rsidP="00812E4E">
            <w:pPr>
              <w:spacing w:after="0" w:line="240" w:lineRule="auto"/>
              <w:rPr>
                <w:rFonts w:cs="Times New Roman"/>
                <w:bCs/>
                <w:i/>
                <w:sz w:val="24"/>
                <w:szCs w:val="24"/>
                <w:lang w:val="vi-VN"/>
              </w:rPr>
            </w:pPr>
            <w:r w:rsidRPr="00812E4E">
              <w:rPr>
                <w:rFonts w:cs="Times New Roman"/>
                <w:bCs/>
                <w:i/>
                <w:sz w:val="24"/>
                <w:szCs w:val="24"/>
                <w:lang w:val="vi-VN"/>
              </w:rPr>
              <w:t>1. Trách nhiệm của doanh nghiệp</w:t>
            </w:r>
          </w:p>
          <w:p w:rsidR="00812E4E" w:rsidRPr="00812E4E" w:rsidRDefault="00812E4E" w:rsidP="00812E4E">
            <w:pPr>
              <w:spacing w:after="0" w:line="240" w:lineRule="auto"/>
              <w:rPr>
                <w:rFonts w:cs="Times New Roman"/>
                <w:bCs/>
                <w:i/>
                <w:sz w:val="24"/>
                <w:szCs w:val="24"/>
                <w:lang w:val="vi-VN"/>
              </w:rPr>
            </w:pPr>
            <w:r w:rsidRPr="00812E4E">
              <w:rPr>
                <w:rFonts w:cs="Times New Roman"/>
                <w:bCs/>
                <w:i/>
                <w:sz w:val="24"/>
                <w:szCs w:val="24"/>
                <w:lang w:val="vi-VN"/>
              </w:rPr>
              <w:t>a) Khi có nhu cầu mở rộng, thu hẹp kho, bãi, địa điểm doanh nghiệp nộp Đơn đề nghị theo mẫu số 1 ban hành kèm Nghị định này, kèm sơ đồ vị trí mở rộng, thu hẹp cho Chi cục Hải quan khu vực qua Cổng Dịch vụ công trực tuyến.</w:t>
            </w:r>
          </w:p>
          <w:p w:rsidR="00812E4E" w:rsidRPr="00812E4E" w:rsidRDefault="00812E4E" w:rsidP="00812E4E">
            <w:pPr>
              <w:spacing w:after="0" w:line="240" w:lineRule="auto"/>
              <w:rPr>
                <w:rFonts w:cs="Times New Roman"/>
                <w:bCs/>
                <w:i/>
                <w:sz w:val="24"/>
                <w:szCs w:val="24"/>
                <w:lang w:val="vi-VN"/>
              </w:rPr>
            </w:pPr>
            <w:r w:rsidRPr="00812E4E">
              <w:rPr>
                <w:rFonts w:cs="Times New Roman"/>
                <w:bCs/>
                <w:i/>
                <w:sz w:val="24"/>
                <w:szCs w:val="24"/>
                <w:lang w:val="vi-VN"/>
              </w:rPr>
              <w:t>Đối với các chứng từ chứng minh khu vực mở rộng, thu hẹp đảm bảo các điều kiện theo quy định tại Điều 4 Nghị định này, doanh nghiệp chịu trách nhiệm lưu giữ xuất trình cho cơ quan hải quan để kiểm tra khi có yêu cầu.</w:t>
            </w:r>
          </w:p>
          <w:p w:rsidR="00812E4E" w:rsidRPr="00812E4E" w:rsidRDefault="00812E4E" w:rsidP="00812E4E">
            <w:pPr>
              <w:spacing w:after="0" w:line="240" w:lineRule="auto"/>
              <w:rPr>
                <w:rFonts w:cs="Times New Roman"/>
                <w:bCs/>
                <w:i/>
                <w:sz w:val="24"/>
                <w:szCs w:val="24"/>
                <w:lang w:val="vi-VN"/>
              </w:rPr>
            </w:pPr>
            <w:r w:rsidRPr="00812E4E">
              <w:rPr>
                <w:rFonts w:cs="Times New Roman"/>
                <w:bCs/>
                <w:i/>
                <w:sz w:val="24"/>
                <w:szCs w:val="24"/>
                <w:lang w:val="vi-VN"/>
              </w:rPr>
              <w:t xml:space="preserve">b) Trường hợp việc mở rộng, thu hẹp kho, bãi, địa điểm có ảnh hưởng đến công tác giám sát hải quan và việc lưu giữ hàng hóa trong kho, bãi, địa điểm, </w:t>
            </w:r>
            <w:r w:rsidRPr="00812E4E">
              <w:rPr>
                <w:rFonts w:cs="Times New Roman"/>
                <w:bCs/>
                <w:i/>
                <w:sz w:val="24"/>
                <w:szCs w:val="24"/>
                <w:lang w:val="vi-VN"/>
              </w:rPr>
              <w:lastRenderedPageBreak/>
              <w:t>trước khi có đơn đề nghị gửi Chi cục Hải quan khu vực, doanh nghiệp phải thông báo cho Hải quan nơi quản lý kho, bãi, địa điểm và chỉ được thực hiện các hoạt động xây dựng, thi công sau khi được Đội trưởng Hải quan nơi quản lý kho, bãi, địa điểm đồng ý bằng văn bản.</w:t>
            </w:r>
          </w:p>
          <w:p w:rsidR="00812E4E" w:rsidRPr="00812E4E" w:rsidRDefault="00812E4E" w:rsidP="00812E4E">
            <w:pPr>
              <w:spacing w:after="0" w:line="240" w:lineRule="auto"/>
              <w:rPr>
                <w:rFonts w:cs="Times New Roman"/>
                <w:bCs/>
                <w:i/>
                <w:sz w:val="24"/>
                <w:szCs w:val="24"/>
                <w:lang w:val="vi-VN"/>
              </w:rPr>
            </w:pPr>
            <w:r w:rsidRPr="00812E4E">
              <w:rPr>
                <w:rFonts w:cs="Times New Roman"/>
                <w:bCs/>
                <w:i/>
                <w:sz w:val="24"/>
                <w:szCs w:val="24"/>
                <w:lang w:val="vi-VN"/>
              </w:rPr>
              <w:t>2. Trách nhiệm của cơ quan hải quan</w:t>
            </w:r>
          </w:p>
          <w:p w:rsidR="00812E4E" w:rsidRPr="00812E4E" w:rsidRDefault="00812E4E" w:rsidP="00812E4E">
            <w:pPr>
              <w:spacing w:after="0" w:line="240" w:lineRule="auto"/>
              <w:rPr>
                <w:rFonts w:cs="Times New Roman"/>
                <w:bCs/>
                <w:i/>
                <w:sz w:val="24"/>
                <w:szCs w:val="24"/>
                <w:lang w:val="vi-VN"/>
              </w:rPr>
            </w:pPr>
            <w:r w:rsidRPr="00812E4E">
              <w:rPr>
                <w:rFonts w:cs="Times New Roman"/>
                <w:bCs/>
                <w:i/>
                <w:sz w:val="24"/>
                <w:szCs w:val="24"/>
                <w:lang w:val="vi-VN"/>
              </w:rPr>
              <w:t>Thực hiện trình tự, thủ tục và ban hành quyết định mở rộng, thu hẹp kho, bãi, địa điểm theo quy định tại Điều 5 Nghị định này.</w:t>
            </w:r>
          </w:p>
          <w:p w:rsidR="00A219E5" w:rsidRPr="0037588B" w:rsidRDefault="00812E4E" w:rsidP="00265DA2">
            <w:pPr>
              <w:spacing w:after="0" w:line="240" w:lineRule="auto"/>
              <w:rPr>
                <w:rFonts w:cs="Times New Roman"/>
                <w:i/>
                <w:sz w:val="24"/>
                <w:szCs w:val="24"/>
              </w:rPr>
            </w:pPr>
            <w:r w:rsidRPr="00812E4E">
              <w:rPr>
                <w:rFonts w:cs="Times New Roman"/>
                <w:bCs/>
                <w:i/>
                <w:sz w:val="24"/>
                <w:szCs w:val="24"/>
                <w:lang w:val="vi-VN"/>
              </w:rPr>
              <w:t>3. Thủ tục mở rộng, thu hẹp các kho, bãi, địa điểm tại Khu thương mại tự</w:t>
            </w:r>
            <w:r w:rsidR="00395C89">
              <w:rPr>
                <w:rFonts w:cs="Times New Roman"/>
                <w:bCs/>
                <w:i/>
                <w:sz w:val="24"/>
                <w:szCs w:val="24"/>
                <w:lang w:val="vi-VN"/>
              </w:rPr>
              <w:t xml:space="preserve"> do </w:t>
            </w:r>
            <w:r w:rsidRPr="00812E4E">
              <w:rPr>
                <w:rFonts w:cs="Times New Roman"/>
                <w:bCs/>
                <w:i/>
                <w:sz w:val="24"/>
                <w:szCs w:val="24"/>
                <w:lang w:val="vi-VN"/>
              </w:rPr>
              <w:t>thực hiện theo quy định của từng Khu thương mại tự</w:t>
            </w:r>
            <w:r w:rsidR="00395C89">
              <w:rPr>
                <w:rFonts w:cs="Times New Roman"/>
                <w:bCs/>
                <w:i/>
                <w:sz w:val="24"/>
                <w:szCs w:val="24"/>
                <w:lang w:val="vi-VN"/>
              </w:rPr>
              <w:t xml:space="preserve"> do</w:t>
            </w:r>
            <w:r w:rsidRPr="00812E4E">
              <w:rPr>
                <w:rFonts w:cs="Times New Roman"/>
                <w:bCs/>
                <w:i/>
                <w:sz w:val="24"/>
                <w:szCs w:val="24"/>
                <w:lang w:val="vi-VN"/>
              </w:rPr>
              <w:t>. Trường hợp Khu thương mại tự</w:t>
            </w:r>
            <w:r w:rsidR="00265DA2">
              <w:rPr>
                <w:rFonts w:cs="Times New Roman"/>
                <w:bCs/>
                <w:i/>
                <w:sz w:val="24"/>
                <w:szCs w:val="24"/>
                <w:lang w:val="vi-VN"/>
              </w:rPr>
              <w:t xml:space="preserve"> do </w:t>
            </w:r>
            <w:r w:rsidRPr="00812E4E">
              <w:rPr>
                <w:rFonts w:cs="Times New Roman"/>
                <w:bCs/>
                <w:i/>
                <w:sz w:val="24"/>
                <w:szCs w:val="24"/>
                <w:lang w:val="vi-VN"/>
              </w:rPr>
              <w:t>không có quy định riêng thì thực hiện theo quy định tại Nghị định này.</w:t>
            </w:r>
          </w:p>
        </w:tc>
        <w:tc>
          <w:tcPr>
            <w:tcW w:w="4105" w:type="dxa"/>
            <w:shd w:val="clear" w:color="auto" w:fill="auto"/>
            <w:vAlign w:val="center"/>
          </w:tcPr>
          <w:p w:rsidR="00A219E5" w:rsidRPr="0037588B" w:rsidRDefault="00A219E5" w:rsidP="00671996">
            <w:pPr>
              <w:spacing w:after="0" w:line="240" w:lineRule="auto"/>
              <w:rPr>
                <w:rFonts w:cs="Times New Roman"/>
                <w:b/>
                <w:bCs/>
                <w:sz w:val="24"/>
                <w:szCs w:val="24"/>
              </w:rPr>
            </w:pPr>
            <w:r w:rsidRPr="0037588B">
              <w:rPr>
                <w:rFonts w:cs="Times New Roman"/>
                <w:b/>
                <w:bCs/>
                <w:sz w:val="24"/>
                <w:szCs w:val="24"/>
              </w:rPr>
              <w:lastRenderedPageBreak/>
              <w:t>Trình tự mở rộng, thu hẹp</w:t>
            </w:r>
          </w:p>
          <w:p w:rsidR="00A219E5" w:rsidRPr="0037588B" w:rsidRDefault="00A219E5" w:rsidP="00671996">
            <w:pPr>
              <w:spacing w:after="0" w:line="240" w:lineRule="auto"/>
              <w:rPr>
                <w:rFonts w:cs="Times New Roman"/>
                <w:bCs/>
                <w:sz w:val="24"/>
                <w:szCs w:val="24"/>
              </w:rPr>
            </w:pPr>
            <w:r w:rsidRPr="0037588B">
              <w:rPr>
                <w:rFonts w:cs="Times New Roman"/>
                <w:bCs/>
                <w:sz w:val="24"/>
                <w:szCs w:val="24"/>
              </w:rPr>
              <w:t>Như trình tự công nhận kho ngoại quan</w:t>
            </w:r>
          </w:p>
        </w:tc>
        <w:tc>
          <w:tcPr>
            <w:tcW w:w="4714" w:type="dxa"/>
            <w:vMerge/>
            <w:vAlign w:val="center"/>
          </w:tcPr>
          <w:p w:rsidR="00A219E5" w:rsidRPr="0037588B" w:rsidRDefault="00A219E5" w:rsidP="00671996">
            <w:pPr>
              <w:spacing w:after="0" w:line="240" w:lineRule="auto"/>
              <w:rPr>
                <w:rFonts w:cs="Times New Roman"/>
                <w:sz w:val="24"/>
                <w:szCs w:val="24"/>
                <w:lang w:val="nb-NO"/>
              </w:rPr>
            </w:pPr>
          </w:p>
        </w:tc>
        <w:tc>
          <w:tcPr>
            <w:tcW w:w="1088" w:type="dxa"/>
            <w:vAlign w:val="center"/>
          </w:tcPr>
          <w:p w:rsidR="00A219E5" w:rsidRPr="0037588B" w:rsidRDefault="00A219E5" w:rsidP="00671996">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A219E5" w:rsidRPr="0037588B" w:rsidRDefault="00A219E5" w:rsidP="00671996">
            <w:pPr>
              <w:numPr>
                <w:ilvl w:val="0"/>
                <w:numId w:val="7"/>
              </w:numPr>
              <w:spacing w:after="0" w:line="240" w:lineRule="auto"/>
              <w:rPr>
                <w:rFonts w:cs="Times New Roman"/>
                <w:sz w:val="24"/>
                <w:szCs w:val="24"/>
              </w:rPr>
            </w:pPr>
          </w:p>
        </w:tc>
        <w:tc>
          <w:tcPr>
            <w:tcW w:w="4674" w:type="dxa"/>
            <w:shd w:val="clear" w:color="auto" w:fill="auto"/>
            <w:vAlign w:val="center"/>
          </w:tcPr>
          <w:p w:rsidR="009A1D17" w:rsidRDefault="009A1D17" w:rsidP="00E7165E">
            <w:pPr>
              <w:spacing w:after="0" w:line="240" w:lineRule="auto"/>
              <w:rPr>
                <w:rFonts w:cs="Times New Roman"/>
                <w:b/>
                <w:bCs/>
                <w:sz w:val="24"/>
                <w:szCs w:val="24"/>
              </w:rPr>
            </w:pPr>
            <w:r w:rsidRPr="009A1D17">
              <w:rPr>
                <w:rFonts w:cs="Times New Roman"/>
                <w:b/>
                <w:bCs/>
                <w:sz w:val="24"/>
                <w:szCs w:val="24"/>
              </w:rPr>
              <w:t>Điều 7. Tạm dừng hoạt động kho, bãi, địa điểm</w:t>
            </w:r>
          </w:p>
          <w:p w:rsidR="00E7165E" w:rsidRPr="00E7165E" w:rsidRDefault="00E7165E" w:rsidP="00E7165E">
            <w:pPr>
              <w:spacing w:after="0" w:line="240" w:lineRule="auto"/>
              <w:rPr>
                <w:rFonts w:cs="Times New Roman"/>
                <w:i/>
                <w:sz w:val="24"/>
                <w:szCs w:val="24"/>
                <w:lang w:val="vi-VN"/>
              </w:rPr>
            </w:pPr>
            <w:r w:rsidRPr="00E7165E">
              <w:rPr>
                <w:rFonts w:cs="Times New Roman"/>
                <w:i/>
                <w:sz w:val="24"/>
                <w:szCs w:val="24"/>
                <w:lang w:val="vi-VN"/>
              </w:rPr>
              <w:t>1. Các trường hợp tạm dừng</w:t>
            </w:r>
          </w:p>
          <w:p w:rsidR="00E7165E" w:rsidRPr="00E7165E" w:rsidRDefault="00E7165E" w:rsidP="00E7165E">
            <w:pPr>
              <w:spacing w:after="0" w:line="240" w:lineRule="auto"/>
              <w:rPr>
                <w:rFonts w:cs="Times New Roman"/>
                <w:i/>
                <w:sz w:val="24"/>
                <w:szCs w:val="24"/>
                <w:lang w:val="vi-VN"/>
              </w:rPr>
            </w:pPr>
            <w:r w:rsidRPr="00E7165E">
              <w:rPr>
                <w:rFonts w:cs="Times New Roman"/>
                <w:i/>
                <w:sz w:val="24"/>
                <w:szCs w:val="24"/>
                <w:lang w:val="vi-VN"/>
              </w:rPr>
              <w:t>a) Tạm dừng theo đề nghị của doanh nghiệp;</w:t>
            </w:r>
          </w:p>
          <w:p w:rsidR="00E7165E" w:rsidRPr="00E7165E" w:rsidRDefault="00E7165E" w:rsidP="00E7165E">
            <w:pPr>
              <w:spacing w:after="0" w:line="240" w:lineRule="auto"/>
              <w:rPr>
                <w:rFonts w:cs="Times New Roman"/>
                <w:i/>
                <w:sz w:val="24"/>
                <w:szCs w:val="24"/>
                <w:lang w:val="vi-VN"/>
              </w:rPr>
            </w:pPr>
            <w:r w:rsidRPr="00E7165E">
              <w:rPr>
                <w:rFonts w:cs="Times New Roman"/>
                <w:i/>
                <w:sz w:val="24"/>
                <w:szCs w:val="24"/>
                <w:lang w:val="vi-VN"/>
              </w:rPr>
              <w:t>b) Trong 06 tháng liên tiếp không có hoạt động đưa hàng hóa vào, ra kho, bãi, địa điểm;</w:t>
            </w:r>
          </w:p>
          <w:p w:rsidR="00E7165E" w:rsidRPr="00E7165E" w:rsidRDefault="00E7165E" w:rsidP="00E7165E">
            <w:pPr>
              <w:spacing w:after="0" w:line="240" w:lineRule="auto"/>
              <w:rPr>
                <w:rFonts w:cs="Times New Roman"/>
                <w:i/>
                <w:sz w:val="24"/>
                <w:szCs w:val="24"/>
                <w:lang w:val="vi-VN"/>
              </w:rPr>
            </w:pPr>
            <w:r w:rsidRPr="00E7165E">
              <w:rPr>
                <w:rFonts w:cs="Times New Roman"/>
                <w:i/>
                <w:sz w:val="24"/>
                <w:szCs w:val="24"/>
                <w:lang w:val="vi-VN"/>
              </w:rPr>
              <w:t>c) Quá thời hạn 06 tháng kể từ khi có quyết định công nhận nhưng doanh nghiệp không đưa kho, bãi, địa điểm vào hoạt động;</w:t>
            </w:r>
          </w:p>
          <w:p w:rsidR="00E7165E" w:rsidRPr="00E7165E" w:rsidRDefault="00E7165E" w:rsidP="00E7165E">
            <w:pPr>
              <w:spacing w:after="0" w:line="240" w:lineRule="auto"/>
              <w:rPr>
                <w:rFonts w:cs="Times New Roman"/>
                <w:i/>
                <w:sz w:val="24"/>
                <w:szCs w:val="24"/>
                <w:lang w:val="vi-VN"/>
              </w:rPr>
            </w:pPr>
            <w:r w:rsidRPr="00E7165E">
              <w:rPr>
                <w:rFonts w:cs="Times New Roman"/>
                <w:i/>
                <w:sz w:val="24"/>
                <w:szCs w:val="24"/>
                <w:lang w:val="vi-VN"/>
              </w:rPr>
              <w:t>d) Doanh nghiệp không duy trì các điều kiện theo quy định tại Điều 4 Nghị định này trong quá trình hoạt động.</w:t>
            </w:r>
          </w:p>
          <w:p w:rsidR="00E7165E" w:rsidRPr="00E7165E" w:rsidRDefault="00E7165E" w:rsidP="00E7165E">
            <w:pPr>
              <w:spacing w:after="0" w:line="240" w:lineRule="auto"/>
              <w:rPr>
                <w:rFonts w:cs="Times New Roman"/>
                <w:i/>
                <w:sz w:val="24"/>
                <w:szCs w:val="24"/>
                <w:lang w:val="vi-VN"/>
              </w:rPr>
            </w:pPr>
            <w:r w:rsidRPr="00E7165E">
              <w:rPr>
                <w:rFonts w:cs="Times New Roman"/>
                <w:i/>
                <w:sz w:val="24"/>
                <w:szCs w:val="24"/>
                <w:lang w:val="vi-VN"/>
              </w:rPr>
              <w:t>đ) Các trường hợp tạm dừng hoạt động các kho, bãi, địa điểm tại Khu thương mại tự do thực hiện theo quy định của từng Khu thương mại tự</w:t>
            </w:r>
            <w:r w:rsidR="00DE5AA7">
              <w:rPr>
                <w:rFonts w:cs="Times New Roman"/>
                <w:i/>
                <w:sz w:val="24"/>
                <w:szCs w:val="24"/>
                <w:lang w:val="vi-VN"/>
              </w:rPr>
              <w:t xml:space="preserve"> do</w:t>
            </w:r>
            <w:r w:rsidRPr="00E7165E">
              <w:rPr>
                <w:rFonts w:cs="Times New Roman"/>
                <w:i/>
                <w:sz w:val="24"/>
                <w:szCs w:val="24"/>
                <w:lang w:val="vi-VN"/>
              </w:rPr>
              <w:t>. Trường hợp Khu thương mại tự do</w:t>
            </w:r>
            <w:r w:rsidR="00DE5AA7">
              <w:rPr>
                <w:rFonts w:cs="Times New Roman"/>
                <w:i/>
                <w:sz w:val="24"/>
                <w:szCs w:val="24"/>
                <w:lang w:val="vi-VN"/>
              </w:rPr>
              <w:t xml:space="preserve"> </w:t>
            </w:r>
            <w:r w:rsidRPr="00E7165E">
              <w:rPr>
                <w:rFonts w:cs="Times New Roman"/>
                <w:i/>
                <w:sz w:val="24"/>
                <w:szCs w:val="24"/>
                <w:lang w:val="vi-VN"/>
              </w:rPr>
              <w:t>không có quy định riêng thì thực hiện theo quy định tại Nghị định này.</w:t>
            </w:r>
          </w:p>
          <w:p w:rsidR="00E7165E" w:rsidRPr="00E7165E" w:rsidRDefault="00E7165E" w:rsidP="00E7165E">
            <w:pPr>
              <w:spacing w:after="0" w:line="240" w:lineRule="auto"/>
              <w:rPr>
                <w:rFonts w:cs="Times New Roman"/>
                <w:i/>
                <w:sz w:val="24"/>
                <w:szCs w:val="24"/>
                <w:lang w:val="vi-VN"/>
              </w:rPr>
            </w:pPr>
            <w:r w:rsidRPr="00E7165E">
              <w:rPr>
                <w:rFonts w:cs="Times New Roman"/>
                <w:i/>
                <w:sz w:val="24"/>
                <w:szCs w:val="24"/>
                <w:lang w:val="vi-VN"/>
              </w:rPr>
              <w:t>2. Trình tự, thủ tục tạm dừng</w:t>
            </w:r>
          </w:p>
          <w:p w:rsidR="00E7165E" w:rsidRPr="00E7165E" w:rsidRDefault="00E7165E" w:rsidP="00E7165E">
            <w:pPr>
              <w:spacing w:after="0" w:line="240" w:lineRule="auto"/>
              <w:rPr>
                <w:rFonts w:cs="Times New Roman"/>
                <w:i/>
                <w:sz w:val="24"/>
                <w:szCs w:val="24"/>
                <w:lang w:val="vi-VN"/>
              </w:rPr>
            </w:pPr>
            <w:r w:rsidRPr="00E7165E">
              <w:rPr>
                <w:rFonts w:cs="Times New Roman"/>
                <w:i/>
                <w:sz w:val="24"/>
                <w:szCs w:val="24"/>
                <w:lang w:val="vi-VN"/>
              </w:rPr>
              <w:t>a) Trong thời gian kho, bãi, địa điểm hoạt động, nếu doanh nghiệp có đơn đề nghị hoặc phát hiện kho, bãi, địa điểm thuộc các trường hợp quy định tại khoản 1 Điều này, Hải quan nơi quản lý kiểm tra xác nhận tình trạng hàng hóa trong kho, bãi, địa điểm báo cáo cấp có thẩm quyền quyết định tạm dừng hoạt động.</w:t>
            </w:r>
          </w:p>
          <w:p w:rsidR="00E7165E" w:rsidRPr="00E7165E" w:rsidRDefault="00E7165E" w:rsidP="00E7165E">
            <w:pPr>
              <w:spacing w:after="0" w:line="240" w:lineRule="auto"/>
              <w:rPr>
                <w:rFonts w:cs="Times New Roman"/>
                <w:i/>
                <w:sz w:val="24"/>
                <w:szCs w:val="24"/>
                <w:lang w:val="vi-VN"/>
              </w:rPr>
            </w:pPr>
            <w:r w:rsidRPr="00E7165E">
              <w:rPr>
                <w:rFonts w:cs="Times New Roman"/>
                <w:i/>
                <w:sz w:val="24"/>
                <w:szCs w:val="24"/>
                <w:lang w:val="vi-VN"/>
              </w:rPr>
              <w:t xml:space="preserve">b) Thời hạn tạm dừng hoạt động 06 tháng kể từ ngày ban hành quyết định. </w:t>
            </w:r>
          </w:p>
          <w:p w:rsidR="00E7165E" w:rsidRPr="00E7165E" w:rsidRDefault="00E7165E" w:rsidP="00E7165E">
            <w:pPr>
              <w:spacing w:after="0" w:line="240" w:lineRule="auto"/>
              <w:rPr>
                <w:rFonts w:cs="Times New Roman"/>
                <w:i/>
                <w:sz w:val="24"/>
                <w:szCs w:val="24"/>
                <w:lang w:val="vi-VN"/>
              </w:rPr>
            </w:pPr>
            <w:r w:rsidRPr="00E7165E">
              <w:rPr>
                <w:rFonts w:cs="Times New Roman"/>
                <w:i/>
                <w:sz w:val="24"/>
                <w:szCs w:val="24"/>
                <w:lang w:val="vi-VN"/>
              </w:rPr>
              <w:t>c) Trong thời gian tạm dừng hoạt động, cơ quan hải quan không làm thủ tục hải quan đối với hàng gửi vào kho, bãi, địa điểm; giám sát hàng hoá đưa ra kho, bãi, địa điểm và xử lý lượng hàng tồn tại kho, bãi, địa điểm theo quy định của pháp luật.</w:t>
            </w:r>
          </w:p>
          <w:p w:rsidR="00E7165E" w:rsidRPr="00E7165E" w:rsidRDefault="00E7165E" w:rsidP="00E7165E">
            <w:pPr>
              <w:spacing w:after="0" w:line="240" w:lineRule="auto"/>
              <w:rPr>
                <w:rFonts w:cs="Times New Roman"/>
                <w:i/>
                <w:sz w:val="24"/>
                <w:szCs w:val="24"/>
                <w:lang w:val="vi-VN"/>
              </w:rPr>
            </w:pPr>
            <w:r w:rsidRPr="00E7165E">
              <w:rPr>
                <w:rFonts w:cs="Times New Roman"/>
                <w:i/>
                <w:sz w:val="24"/>
                <w:szCs w:val="24"/>
                <w:lang w:val="vi-VN"/>
              </w:rPr>
              <w:t>d) Trình tự, thủ tục tạm dừng hoạt động các kho, bãi, địa điểm tại Khu thương mại tự</w:t>
            </w:r>
            <w:r w:rsidR="00351B24">
              <w:rPr>
                <w:rFonts w:cs="Times New Roman"/>
                <w:i/>
                <w:sz w:val="24"/>
                <w:szCs w:val="24"/>
                <w:lang w:val="vi-VN"/>
              </w:rPr>
              <w:t xml:space="preserve"> do </w:t>
            </w:r>
            <w:r w:rsidRPr="00E7165E">
              <w:rPr>
                <w:rFonts w:cs="Times New Roman"/>
                <w:i/>
                <w:sz w:val="24"/>
                <w:szCs w:val="24"/>
                <w:lang w:val="vi-VN"/>
              </w:rPr>
              <w:t>thực hiện theo quy định của từng Khu thương mại tự</w:t>
            </w:r>
            <w:r w:rsidR="00136A5A">
              <w:rPr>
                <w:rFonts w:cs="Times New Roman"/>
                <w:i/>
                <w:sz w:val="24"/>
                <w:szCs w:val="24"/>
                <w:lang w:val="vi-VN"/>
              </w:rPr>
              <w:t xml:space="preserve"> do</w:t>
            </w:r>
            <w:r w:rsidRPr="00E7165E">
              <w:rPr>
                <w:rFonts w:cs="Times New Roman"/>
                <w:i/>
                <w:sz w:val="24"/>
                <w:szCs w:val="24"/>
                <w:lang w:val="vi-VN"/>
              </w:rPr>
              <w:t>. Trường hợp Khu thương mại tự</w:t>
            </w:r>
            <w:r w:rsidR="00136A5A">
              <w:rPr>
                <w:rFonts w:cs="Times New Roman"/>
                <w:i/>
                <w:sz w:val="24"/>
                <w:szCs w:val="24"/>
                <w:lang w:val="vi-VN"/>
              </w:rPr>
              <w:t xml:space="preserve"> do </w:t>
            </w:r>
            <w:r w:rsidRPr="00E7165E">
              <w:rPr>
                <w:rFonts w:cs="Times New Roman"/>
                <w:i/>
                <w:sz w:val="24"/>
                <w:szCs w:val="24"/>
                <w:lang w:val="vi-VN"/>
              </w:rPr>
              <w:t>không có quy định riêng thì thực hiện theo quy định tại Nghị định này.</w:t>
            </w:r>
          </w:p>
          <w:p w:rsidR="00A219E5" w:rsidRPr="0037588B" w:rsidRDefault="00E7165E" w:rsidP="00E7165E">
            <w:pPr>
              <w:spacing w:after="0" w:line="240" w:lineRule="auto"/>
              <w:rPr>
                <w:rFonts w:cs="Times New Roman"/>
                <w:i/>
                <w:sz w:val="24"/>
                <w:szCs w:val="24"/>
                <w:lang w:val="vi-VN"/>
              </w:rPr>
            </w:pPr>
            <w:r w:rsidRPr="00E7165E">
              <w:rPr>
                <w:rFonts w:cs="Times New Roman"/>
                <w:i/>
                <w:sz w:val="24"/>
                <w:szCs w:val="24"/>
                <w:lang w:val="vi-VN"/>
              </w:rPr>
              <w:t xml:space="preserve">3. Trong thời gian tạm dừng hoạt động, nếu tiếp tục có nhu cầu đưa hàng hóa xuất khẩu, nhập khẩu vào kho, bãi, địa điểm và kho, bãi, địa điểm đáp ứng các điều kiện theo quy định tại Điều 4 Nghị định này, trước khi hết thời hạn tạm dừng doanh nghiệp thông báo cho Hải quan nơi quản lý biết để báo cáo cấp có </w:t>
            </w:r>
            <w:r w:rsidRPr="00E7165E">
              <w:rPr>
                <w:rFonts w:cs="Times New Roman"/>
                <w:i/>
                <w:sz w:val="24"/>
                <w:szCs w:val="24"/>
                <w:lang w:val="vi-VN"/>
              </w:rPr>
              <w:lastRenderedPageBreak/>
              <w:t>thẩm quyền quyết định cho kho, bãi, địa điểm hoạt động trở lại.</w:t>
            </w:r>
          </w:p>
        </w:tc>
        <w:tc>
          <w:tcPr>
            <w:tcW w:w="4105" w:type="dxa"/>
            <w:shd w:val="clear" w:color="auto" w:fill="auto"/>
            <w:vAlign w:val="center"/>
          </w:tcPr>
          <w:p w:rsidR="00C855F0" w:rsidRDefault="00C855F0" w:rsidP="00671996">
            <w:pPr>
              <w:spacing w:after="0" w:line="240" w:lineRule="auto"/>
              <w:rPr>
                <w:rFonts w:cs="Times New Roman"/>
                <w:b/>
                <w:bCs/>
                <w:sz w:val="24"/>
                <w:szCs w:val="24"/>
              </w:rPr>
            </w:pPr>
            <w:r>
              <w:rPr>
                <w:rFonts w:cs="Times New Roman"/>
                <w:b/>
                <w:bCs/>
                <w:sz w:val="24"/>
                <w:szCs w:val="24"/>
              </w:rPr>
              <w:lastRenderedPageBreak/>
              <w:t>Điều 14 Nghị định số 68/2016/NĐ-CP ngày 01/07/2016, được sửa đổi, bổ sung tại khoản 8 Điều 1 Nghị định số 67/2020/NĐ-CP ngày 15/06/2020</w:t>
            </w:r>
          </w:p>
          <w:p w:rsidR="00A219E5" w:rsidRPr="0037588B" w:rsidRDefault="00A219E5" w:rsidP="00671996">
            <w:pPr>
              <w:spacing w:after="0" w:line="240" w:lineRule="auto"/>
              <w:rPr>
                <w:rFonts w:cs="Times New Roman"/>
                <w:b/>
                <w:bCs/>
                <w:sz w:val="24"/>
                <w:szCs w:val="24"/>
              </w:rPr>
            </w:pPr>
            <w:r w:rsidRPr="0037588B">
              <w:rPr>
                <w:rFonts w:cs="Times New Roman"/>
                <w:b/>
                <w:bCs/>
                <w:sz w:val="24"/>
                <w:szCs w:val="24"/>
              </w:rPr>
              <w:t>Tạm dừng hoạt động</w:t>
            </w:r>
          </w:p>
          <w:p w:rsidR="00A219E5" w:rsidRPr="0037588B" w:rsidRDefault="00A219E5" w:rsidP="00671996">
            <w:pPr>
              <w:pStyle w:val="NormalWeb"/>
              <w:shd w:val="clear" w:color="auto" w:fill="FFFFFF"/>
              <w:spacing w:before="0" w:beforeAutospacing="0" w:after="0" w:afterAutospacing="0"/>
              <w:rPr>
                <w:i/>
              </w:rPr>
            </w:pPr>
            <w:r w:rsidRPr="0037588B">
              <w:rPr>
                <w:i/>
              </w:rPr>
              <w:t>“ 1. Các trường hợp tạm dừng hoạt động kho ngoại quan</w:t>
            </w:r>
          </w:p>
          <w:p w:rsidR="00A219E5" w:rsidRPr="0037588B" w:rsidRDefault="00A219E5" w:rsidP="00671996">
            <w:pPr>
              <w:pStyle w:val="NormalWeb"/>
              <w:shd w:val="clear" w:color="auto" w:fill="FFFFFF"/>
              <w:spacing w:before="0" w:beforeAutospacing="0" w:after="0" w:afterAutospacing="0"/>
              <w:rPr>
                <w:i/>
              </w:rPr>
            </w:pPr>
            <w:r w:rsidRPr="0037588B">
              <w:rPr>
                <w:i/>
              </w:rPr>
              <w:t>a) Tạm dừng theo đề nghị của doanh nghiệp;</w:t>
            </w:r>
          </w:p>
          <w:p w:rsidR="00A219E5" w:rsidRPr="0037588B" w:rsidRDefault="00A219E5" w:rsidP="00671996">
            <w:pPr>
              <w:pStyle w:val="NormalWeb"/>
              <w:shd w:val="clear" w:color="auto" w:fill="FFFFFF"/>
              <w:spacing w:before="0" w:beforeAutospacing="0" w:after="0" w:afterAutospacing="0"/>
              <w:rPr>
                <w:i/>
              </w:rPr>
            </w:pPr>
            <w:r w:rsidRPr="0037588B">
              <w:rPr>
                <w:i/>
              </w:rPr>
              <w:t>b) Tạm dừng do trong 06 tháng liên tiếp không có hoạt động đưa hàng hóa vào, ra kho ngoại quan.”</w:t>
            </w:r>
          </w:p>
          <w:p w:rsidR="00A219E5" w:rsidRPr="0037588B" w:rsidRDefault="00A219E5" w:rsidP="00671996">
            <w:pPr>
              <w:pStyle w:val="NormalWeb"/>
              <w:shd w:val="clear" w:color="auto" w:fill="FFFFFF"/>
              <w:spacing w:before="0" w:beforeAutospacing="0" w:after="0" w:afterAutospacing="0"/>
              <w:jc w:val="both"/>
              <w:rPr>
                <w:i/>
              </w:rPr>
            </w:pPr>
            <w:r w:rsidRPr="0037588B">
              <w:rPr>
                <w:i/>
              </w:rPr>
              <w:t>“3. Trình tự, thủ tục tạm dừng hoạt động</w:t>
            </w:r>
          </w:p>
          <w:p w:rsidR="00A219E5" w:rsidRPr="0037588B" w:rsidRDefault="00A219E5" w:rsidP="00671996">
            <w:pPr>
              <w:pStyle w:val="NormalWeb"/>
              <w:shd w:val="clear" w:color="auto" w:fill="FFFFFF"/>
              <w:spacing w:before="0" w:beforeAutospacing="0" w:after="0" w:afterAutospacing="0"/>
              <w:jc w:val="both"/>
              <w:rPr>
                <w:i/>
              </w:rPr>
            </w:pPr>
            <w:r w:rsidRPr="0037588B">
              <w:rPr>
                <w:i/>
              </w:rPr>
              <w:t>a) Trường hợp tạm dừng theo đề nghị của doanh nghiệp</w:t>
            </w:r>
          </w:p>
          <w:p w:rsidR="00A219E5" w:rsidRPr="0037588B" w:rsidRDefault="00A219E5" w:rsidP="00671996">
            <w:pPr>
              <w:pStyle w:val="NormalWeb"/>
              <w:shd w:val="clear" w:color="auto" w:fill="FFFFFF"/>
              <w:spacing w:before="0" w:beforeAutospacing="0" w:after="0" w:afterAutospacing="0"/>
              <w:jc w:val="both"/>
              <w:rPr>
                <w:i/>
              </w:rPr>
            </w:pPr>
            <w:r w:rsidRPr="0037588B">
              <w:rPr>
                <w:i/>
              </w:rPr>
              <w:t>Doanh nghiệp gửi văn bản đề nghị tạm dừng theo </w:t>
            </w:r>
            <w:bookmarkStart w:id="19" w:name="bieumau_ms_01_4"/>
            <w:r w:rsidRPr="0037588B">
              <w:rPr>
                <w:i/>
              </w:rPr>
              <w:t>Mẫu số 01</w:t>
            </w:r>
            <w:bookmarkEnd w:id="19"/>
            <w:r w:rsidRPr="0037588B">
              <w:rPr>
                <w:i/>
              </w:rPr>
              <w:t> Phụ lục ban hành kèm theo Nghị định này cho Cục Hải quan tỉnh, thành phố nơi quản lý kho ngoại quan.</w:t>
            </w:r>
          </w:p>
          <w:p w:rsidR="00A219E5" w:rsidRPr="0037588B" w:rsidRDefault="00A219E5" w:rsidP="00671996">
            <w:pPr>
              <w:pStyle w:val="NormalWeb"/>
              <w:shd w:val="clear" w:color="auto" w:fill="FFFFFF"/>
              <w:spacing w:before="0" w:beforeAutospacing="0" w:after="0" w:afterAutospacing="0"/>
              <w:jc w:val="both"/>
              <w:rPr>
                <w:i/>
              </w:rPr>
            </w:pPr>
            <w:r w:rsidRPr="0037588B">
              <w:rPr>
                <w:i/>
              </w:rPr>
              <w:t>Trong thời hạn 05 ngày làm việc kể từ khi nhận được văn bản đề nghị tạm dừng hoạt động kho ngoại quan của doanh nghiệp, Cục Hải quan tỉnh, thành phố thực hiện kiểm tra, lập biên bản xác nhận lượng hàng tồn tại kho với chủ kho theo </w:t>
            </w:r>
            <w:bookmarkStart w:id="20" w:name="bieumau_ms_04_2"/>
            <w:r w:rsidRPr="0037588B">
              <w:rPr>
                <w:i/>
              </w:rPr>
              <w:t>Mẫu số 04</w:t>
            </w:r>
            <w:bookmarkEnd w:id="20"/>
            <w:r w:rsidRPr="0037588B">
              <w:rPr>
                <w:i/>
              </w:rPr>
              <w:t> Phụ lục ban hành kèm theo Nghị định này và báo cáo Tổng cục trưởng Tổng cục Hải quan.</w:t>
            </w:r>
          </w:p>
          <w:p w:rsidR="00A219E5" w:rsidRPr="0037588B" w:rsidRDefault="00A219E5" w:rsidP="00671996">
            <w:pPr>
              <w:pStyle w:val="NormalWeb"/>
              <w:shd w:val="clear" w:color="auto" w:fill="FFFFFF"/>
              <w:spacing w:before="0" w:beforeAutospacing="0" w:after="0" w:afterAutospacing="0"/>
              <w:jc w:val="both"/>
              <w:rPr>
                <w:i/>
              </w:rPr>
            </w:pPr>
            <w:r w:rsidRPr="0037588B">
              <w:rPr>
                <w:i/>
              </w:rPr>
              <w:t>Tổng cục trưởng Tổng cục Hải quan ra quyết định tạm dừng hoạt động kho ngoại quan trong thời hạn 05 ngày làm việc kể từ ngày nhận được báo cáo của Cục Hải quan tỉnh, thành phố. Thời gian tạm dừng hoạt động không quá 06 tháng.</w:t>
            </w:r>
          </w:p>
          <w:p w:rsidR="00A219E5" w:rsidRPr="0037588B" w:rsidRDefault="00A219E5" w:rsidP="00671996">
            <w:pPr>
              <w:pStyle w:val="NormalWeb"/>
              <w:shd w:val="clear" w:color="auto" w:fill="FFFFFF"/>
              <w:spacing w:before="0" w:beforeAutospacing="0" w:after="0" w:afterAutospacing="0"/>
              <w:jc w:val="both"/>
              <w:rPr>
                <w:i/>
              </w:rPr>
            </w:pPr>
            <w:r w:rsidRPr="0037588B">
              <w:rPr>
                <w:i/>
              </w:rPr>
              <w:t>b) Trường hợp tạm dừng hoạt động kho ngoại quan do trong 06 tháng liên tiếp không có hoạt động đưa hàng hóa vào, ra kho ngoại quan</w:t>
            </w:r>
          </w:p>
          <w:p w:rsidR="00A219E5" w:rsidRPr="0037588B" w:rsidRDefault="00A219E5" w:rsidP="00671996">
            <w:pPr>
              <w:pStyle w:val="NormalWeb"/>
              <w:shd w:val="clear" w:color="auto" w:fill="FFFFFF"/>
              <w:spacing w:before="0" w:beforeAutospacing="0" w:after="0" w:afterAutospacing="0"/>
              <w:jc w:val="both"/>
              <w:rPr>
                <w:i/>
              </w:rPr>
            </w:pPr>
            <w:r w:rsidRPr="0037588B">
              <w:rPr>
                <w:i/>
              </w:rPr>
              <w:t>Trong thời hạn 03 ngày làm việc kể từ khi kết thúc thời hạn quy định tại điểm b khoản 1 Điều này, Chi cục Hải quan quản lý kho ngoại quan báo cáo Cục Hải quan tỉnh, thành phố về việc tạm dừng hoạt động của kho ngoại quan.</w:t>
            </w:r>
          </w:p>
          <w:p w:rsidR="00A219E5" w:rsidRPr="0037588B" w:rsidRDefault="00A219E5" w:rsidP="00671996">
            <w:pPr>
              <w:pStyle w:val="NormalWeb"/>
              <w:shd w:val="clear" w:color="auto" w:fill="FFFFFF"/>
              <w:spacing w:before="0" w:beforeAutospacing="0" w:after="0" w:afterAutospacing="0"/>
              <w:jc w:val="both"/>
              <w:rPr>
                <w:i/>
              </w:rPr>
            </w:pPr>
            <w:r w:rsidRPr="0037588B">
              <w:rPr>
                <w:i/>
              </w:rPr>
              <w:t xml:space="preserve">Trong thời hạn 03 ngày làm việc kể từ khi nhận được báo cáo của Chi cục Hải quan </w:t>
            </w:r>
            <w:r w:rsidRPr="0037588B">
              <w:rPr>
                <w:i/>
              </w:rPr>
              <w:lastRenderedPageBreak/>
              <w:t>quản lý kho ngoại quan, Cục Hải quan tỉnh, thành phố thực hiện kiểm tra, lập biên bản xác nhận lượng hàng tồn tại kho với chủ kho theo </w:t>
            </w:r>
            <w:bookmarkStart w:id="21" w:name="bieumau_ms_04_3"/>
            <w:r w:rsidRPr="0037588B">
              <w:rPr>
                <w:i/>
              </w:rPr>
              <w:t>Mẫu số 04</w:t>
            </w:r>
            <w:bookmarkEnd w:id="21"/>
            <w:r w:rsidRPr="0037588B">
              <w:rPr>
                <w:i/>
              </w:rPr>
              <w:t> Phụ lục ban hành kèm theo Nghị định này và báo cáo Tổng cục trưởng Tổng cục Hải quan quyết định tạm dừng hoạt động kho ngoại quan theo quy định tại điểm a khoản này.</w:t>
            </w:r>
          </w:p>
          <w:p w:rsidR="00A219E5" w:rsidRPr="0037588B" w:rsidRDefault="00A219E5" w:rsidP="00671996">
            <w:pPr>
              <w:pStyle w:val="NormalWeb"/>
              <w:shd w:val="clear" w:color="auto" w:fill="FFFFFF"/>
              <w:spacing w:before="0" w:beforeAutospacing="0" w:after="0" w:afterAutospacing="0"/>
              <w:jc w:val="both"/>
              <w:rPr>
                <w:i/>
              </w:rPr>
            </w:pPr>
            <w:r w:rsidRPr="0037588B">
              <w:rPr>
                <w:i/>
              </w:rPr>
              <w:t>6. Trong thời gian tạm dừng hoạt động, trường hợp có nhu cầu hoạt động trở lại, doanh nghiệp có văn bản thông báo gửi cho Cục Hải quan tỉnh, thành phố theo </w:t>
            </w:r>
            <w:bookmarkStart w:id="22" w:name="bieumau_ms_02_2"/>
            <w:r w:rsidRPr="0037588B">
              <w:rPr>
                <w:i/>
              </w:rPr>
              <w:t>Mẫu số 02</w:t>
            </w:r>
            <w:bookmarkEnd w:id="22"/>
            <w:r w:rsidRPr="0037588B">
              <w:rPr>
                <w:i/>
              </w:rPr>
              <w:t> tại Phụ lục ban hành kèm theo Nghị định này.</w:t>
            </w:r>
          </w:p>
          <w:p w:rsidR="00A219E5" w:rsidRPr="0037588B" w:rsidRDefault="00A219E5" w:rsidP="00671996">
            <w:pPr>
              <w:spacing w:after="0" w:line="240" w:lineRule="auto"/>
              <w:rPr>
                <w:rFonts w:cs="Times New Roman"/>
                <w:b/>
                <w:bCs/>
                <w:sz w:val="24"/>
                <w:szCs w:val="24"/>
              </w:rPr>
            </w:pPr>
            <w:r w:rsidRPr="0037588B">
              <w:rPr>
                <w:rFonts w:cs="Times New Roman"/>
                <w:i/>
                <w:sz w:val="24"/>
                <w:szCs w:val="24"/>
              </w:rPr>
              <w:t>Trong thời hạn 05 ngày kể từ khi nhận được văn bản đề nghị của doanh nghiệp, Cục Hải quan tỉnh, thành phố thực hiện kiểm tra các điều kiện hoạt động, tình trạng hàng hóa tồn tại kho, lập biên bản xác nhận theo </w:t>
            </w:r>
            <w:bookmarkStart w:id="23" w:name="bieumau_ms_04_4"/>
            <w:r w:rsidRPr="0037588B">
              <w:rPr>
                <w:rFonts w:cs="Times New Roman"/>
                <w:i/>
                <w:sz w:val="24"/>
                <w:szCs w:val="24"/>
              </w:rPr>
              <w:t>Mẫu số 04</w:t>
            </w:r>
            <w:bookmarkEnd w:id="23"/>
            <w:r w:rsidRPr="0037588B">
              <w:rPr>
                <w:rFonts w:cs="Times New Roman"/>
                <w:i/>
                <w:sz w:val="24"/>
                <w:szCs w:val="24"/>
              </w:rPr>
              <w:t> Phụ lục ban hành kèm theo Nghị định này và báo cáo Tổng cục Hải quan. Trong thời hạn 05 ngày làm việc kể từ khi nhận được báo cáo của Cục Hải quan tỉnh, thành phố, Tổng cục trưởng Tổng cục Hải quan ra quyết định hoạt động trở lại kho ngoại quan của doanh nghiệp.”</w:t>
            </w:r>
          </w:p>
        </w:tc>
        <w:tc>
          <w:tcPr>
            <w:tcW w:w="4714" w:type="dxa"/>
            <w:vAlign w:val="center"/>
          </w:tcPr>
          <w:p w:rsidR="00A219E5" w:rsidRPr="0037588B" w:rsidRDefault="00A219E5" w:rsidP="00671996">
            <w:pPr>
              <w:spacing w:after="0" w:line="240" w:lineRule="auto"/>
              <w:rPr>
                <w:rFonts w:cs="Times New Roman"/>
                <w:bCs/>
                <w:sz w:val="24"/>
                <w:szCs w:val="24"/>
              </w:rPr>
            </w:pPr>
            <w:r w:rsidRPr="0037588B">
              <w:rPr>
                <w:rFonts w:cs="Times New Roman"/>
                <w:bCs/>
                <w:sz w:val="24"/>
                <w:szCs w:val="24"/>
              </w:rPr>
              <w:lastRenderedPageBreak/>
              <w:t>+ Về các trường hợp tạm dừng:</w:t>
            </w:r>
          </w:p>
          <w:p w:rsidR="00A219E5" w:rsidRPr="0037588B" w:rsidRDefault="00A219E5" w:rsidP="00671996">
            <w:pPr>
              <w:spacing w:after="0" w:line="240" w:lineRule="auto"/>
              <w:rPr>
                <w:rFonts w:cs="Times New Roman"/>
                <w:bCs/>
                <w:sz w:val="24"/>
                <w:szCs w:val="24"/>
              </w:rPr>
            </w:pPr>
            <w:r w:rsidRPr="0037588B">
              <w:rPr>
                <w:rFonts w:cs="Times New Roman"/>
                <w:bCs/>
                <w:sz w:val="24"/>
                <w:szCs w:val="24"/>
              </w:rPr>
              <w:t xml:space="preserve">Bổ sung thêm 02 trường hợp hiện nay đang quy định đối với việc chấm dứt hoạt động kho ngoại quan, cụ thể: </w:t>
            </w:r>
          </w:p>
          <w:p w:rsidR="00A219E5" w:rsidRPr="0037588B" w:rsidRDefault="00A219E5" w:rsidP="00671996">
            <w:pPr>
              <w:spacing w:after="0" w:line="240" w:lineRule="auto"/>
              <w:rPr>
                <w:rFonts w:cs="Times New Roman"/>
                <w:sz w:val="24"/>
                <w:szCs w:val="24"/>
              </w:rPr>
            </w:pPr>
            <w:r w:rsidRPr="0037588B">
              <w:rPr>
                <w:rFonts w:cs="Times New Roman"/>
                <w:sz w:val="24"/>
                <w:szCs w:val="24"/>
              </w:rPr>
              <w:t xml:space="preserve">Hiện nay theo quy định tại Nghị định, nếu doanh nghiệp không đáp ứng đầy đủ các điều kiện hoạt động thì thuộc trường hợp bị chấm dứt hoạt động, tuy nhiên ghi nhận có một số trường hợp doanh nghiệp chưa hiểu rõ hoặc có thể khắc phục ngay các thiếu sót thì doanh nghiệp xin một khoảng </w:t>
            </w:r>
            <w:r w:rsidRPr="0037588B">
              <w:rPr>
                <w:rFonts w:cs="Times New Roman"/>
                <w:sz w:val="24"/>
                <w:szCs w:val="24"/>
                <w:lang w:val="vi-VN"/>
              </w:rPr>
              <w:t>thời</w:t>
            </w:r>
            <w:r w:rsidRPr="0037588B">
              <w:rPr>
                <w:rFonts w:cs="Times New Roman"/>
                <w:sz w:val="24"/>
                <w:szCs w:val="24"/>
              </w:rPr>
              <w:t xml:space="preserve"> gian để nâng cấp hoàn thiện đầy đủ theo quy định, do đó không nên áp dụng chế tài chấm dứt hoạt động đối với các trường hợp doanh nghiệp tuân thủ và có ý thức tuân thủ như trên. Tương tự đối với trường hợp quá thời hạn 06 tháng kể từ khi có quyết định công nhận nhưng doanh nghiệp không đưa kho, bãi, địa điểm vào hoạt động.</w:t>
            </w:r>
          </w:p>
          <w:p w:rsidR="00A219E5" w:rsidRPr="0037588B" w:rsidRDefault="00A219E5" w:rsidP="00671996">
            <w:pPr>
              <w:spacing w:after="0" w:line="240" w:lineRule="auto"/>
              <w:rPr>
                <w:rFonts w:cs="Times New Roman"/>
                <w:sz w:val="24"/>
                <w:szCs w:val="24"/>
              </w:rPr>
            </w:pPr>
            <w:r w:rsidRPr="0037588B">
              <w:rPr>
                <w:rFonts w:cs="Times New Roman"/>
                <w:sz w:val="24"/>
                <w:szCs w:val="24"/>
              </w:rPr>
              <w:t>+ Về trình tự thủ tục:</w:t>
            </w:r>
          </w:p>
          <w:p w:rsidR="00A219E5" w:rsidRPr="0037588B" w:rsidRDefault="00A219E5" w:rsidP="00671996">
            <w:pPr>
              <w:spacing w:after="0" w:line="240" w:lineRule="auto"/>
              <w:rPr>
                <w:rFonts w:cs="Times New Roman"/>
                <w:sz w:val="24"/>
                <w:szCs w:val="24"/>
              </w:rPr>
            </w:pPr>
            <w:r w:rsidRPr="0037588B">
              <w:rPr>
                <w:rFonts w:cs="Times New Roman"/>
                <w:sz w:val="24"/>
                <w:szCs w:val="24"/>
              </w:rPr>
              <w:t xml:space="preserve">Dự thảo Nghị định thay thế đề xuất gộp nội dung về hồ sơ, trình tự thủ tục </w:t>
            </w:r>
            <w:r w:rsidRPr="0037588B">
              <w:rPr>
                <w:rFonts w:cs="Times New Roman"/>
                <w:bCs/>
                <w:sz w:val="24"/>
                <w:szCs w:val="24"/>
              </w:rPr>
              <w:t>tạm dừng</w:t>
            </w:r>
            <w:r w:rsidRPr="0037588B">
              <w:rPr>
                <w:rFonts w:cs="Times New Roman"/>
                <w:b/>
                <w:bCs/>
                <w:sz w:val="24"/>
                <w:szCs w:val="24"/>
              </w:rPr>
              <w:t xml:space="preserve"> </w:t>
            </w:r>
            <w:r w:rsidRPr="0037588B">
              <w:rPr>
                <w:rFonts w:cs="Times New Roman"/>
                <w:sz w:val="24"/>
                <w:szCs w:val="24"/>
              </w:rPr>
              <w:t>tại 7 điều khoản trên NĐ 68/67 thành 01 điều khoản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A219E5" w:rsidRPr="0037588B" w:rsidRDefault="00A219E5" w:rsidP="00671996">
            <w:pPr>
              <w:spacing w:after="0" w:line="240" w:lineRule="auto"/>
              <w:rPr>
                <w:rFonts w:cs="Times New Roman"/>
                <w:sz w:val="24"/>
                <w:szCs w:val="24"/>
              </w:rPr>
            </w:pPr>
            <w:r w:rsidRPr="0037588B">
              <w:rPr>
                <w:rFonts w:cs="Times New Roman"/>
                <w:sz w:val="24"/>
                <w:szCs w:val="24"/>
              </w:rPr>
              <w:t>Việc quy định như dự thảo tạo điều kiện thuận lợi hơn cho doanh nghiệp, cụ thể:</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1. Thay đổi phương thức quản lý</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rPr>
              <w:t xml:space="preserve">Giảm 50% các bước thực hiện: từ </w:t>
            </w:r>
            <w:r w:rsidR="00060A44">
              <w:rPr>
                <w:rFonts w:cs="Times New Roman"/>
                <w:sz w:val="24"/>
                <w:szCs w:val="24"/>
              </w:rPr>
              <w:t>Chi cục Hải quan khu vực</w:t>
            </w:r>
            <w:r w:rsidRPr="0037588B">
              <w:rPr>
                <w:rFonts w:cs="Times New Roman"/>
                <w:sz w:val="24"/>
                <w:szCs w:val="24"/>
              </w:rPr>
              <w:t xml:space="preserve"> tiếp nhận, kiểm tra</w:t>
            </w:r>
            <w:r w:rsidR="00435A4B">
              <w:rPr>
                <w:rFonts w:cs="Times New Roman"/>
                <w:sz w:val="24"/>
                <w:szCs w:val="24"/>
              </w:rPr>
              <w:t xml:space="preserve"> hồ sơ, kiểm tra thực tế</w:t>
            </w:r>
            <w:r w:rsidRPr="0037588B">
              <w:rPr>
                <w:rFonts w:cs="Times New Roman"/>
                <w:sz w:val="24"/>
                <w:szCs w:val="24"/>
              </w:rPr>
              <w:t xml:space="preserve"> và </w:t>
            </w:r>
            <w:r w:rsidR="005A4BDC" w:rsidRPr="0037588B">
              <w:rPr>
                <w:rFonts w:cs="Times New Roman"/>
                <w:sz w:val="24"/>
                <w:szCs w:val="24"/>
                <w:lang w:val="vi-VN"/>
              </w:rPr>
              <w:t xml:space="preserve">Cục </w:t>
            </w:r>
            <w:r w:rsidR="00435A4B">
              <w:rPr>
                <w:rFonts w:cs="Times New Roman"/>
                <w:sz w:val="24"/>
                <w:szCs w:val="24"/>
              </w:rPr>
              <w:t>Hải quan ra Quyết định</w:t>
            </w:r>
            <w:r w:rsidRPr="0037588B">
              <w:rPr>
                <w:rFonts w:cs="Times New Roman"/>
                <w:sz w:val="24"/>
                <w:szCs w:val="24"/>
              </w:rPr>
              <w:t xml:space="preserve">. </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2. Cắt giảm thời gian</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 xml:space="preserve">Giảm thời gian thực hiện: từ 15 ngày còn </w:t>
            </w:r>
            <w:r w:rsidRPr="0037588B">
              <w:rPr>
                <w:rFonts w:cs="Times New Roman"/>
                <w:sz w:val="24"/>
                <w:szCs w:val="24"/>
              </w:rPr>
              <w:t>12</w:t>
            </w:r>
            <w:r w:rsidRPr="0037588B">
              <w:rPr>
                <w:rFonts w:cs="Times New Roman"/>
                <w:sz w:val="24"/>
                <w:szCs w:val="24"/>
                <w:lang w:val="vi-VN"/>
              </w:rPr>
              <w:t xml:space="preserve"> ngày (tương đương </w:t>
            </w:r>
            <w:r w:rsidRPr="0037588B">
              <w:rPr>
                <w:rFonts w:cs="Times New Roman"/>
                <w:sz w:val="24"/>
                <w:szCs w:val="24"/>
              </w:rPr>
              <w:t>20</w:t>
            </w:r>
            <w:r w:rsidRPr="0037588B">
              <w:rPr>
                <w:rFonts w:cs="Times New Roman"/>
                <w:sz w:val="24"/>
                <w:szCs w:val="24"/>
                <w:lang w:val="vi-VN"/>
              </w:rPr>
              <w:t>% thời gian)</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3. Thay đổi phương thức thực hiện</w:t>
            </w:r>
          </w:p>
          <w:p w:rsidR="00A219E5" w:rsidRPr="0037588B" w:rsidRDefault="00A219E5" w:rsidP="00671996">
            <w:pPr>
              <w:spacing w:after="0" w:line="240" w:lineRule="auto"/>
              <w:rPr>
                <w:rFonts w:cs="Times New Roman"/>
                <w:sz w:val="24"/>
                <w:szCs w:val="24"/>
                <w:lang w:val="vi-VN"/>
              </w:rPr>
            </w:pPr>
            <w:r w:rsidRPr="0037588B">
              <w:rPr>
                <w:rFonts w:cs="Times New Roman"/>
                <w:sz w:val="24"/>
                <w:szCs w:val="24"/>
                <w:lang w:val="vi-VN"/>
              </w:rPr>
              <w:t>Giảm 100% hồ sơ giấy, DN thực hiện đăng ký trực tuyến trên nền tảng dịch vụ công trực tuyến</w:t>
            </w:r>
          </w:p>
          <w:p w:rsidR="00A219E5" w:rsidRPr="0037588B" w:rsidRDefault="00A219E5" w:rsidP="00671996">
            <w:pPr>
              <w:spacing w:after="0" w:line="240" w:lineRule="auto"/>
              <w:rPr>
                <w:rFonts w:cs="Times New Roman"/>
                <w:b/>
                <w:bCs/>
                <w:sz w:val="24"/>
                <w:szCs w:val="24"/>
                <w:lang w:val="vi-VN"/>
              </w:rPr>
            </w:pPr>
            <w:r w:rsidRPr="0037588B">
              <w:rPr>
                <w:rFonts w:cs="Times New Roman"/>
                <w:b/>
                <w:bCs/>
                <w:sz w:val="24"/>
                <w:szCs w:val="24"/>
                <w:lang w:val="vi-VN"/>
              </w:rPr>
              <w:t>4. Phân cấp xử lý</w:t>
            </w:r>
          </w:p>
          <w:p w:rsidR="00A219E5" w:rsidRPr="0037588B" w:rsidRDefault="00A219E5" w:rsidP="00B83642">
            <w:pPr>
              <w:spacing w:after="0" w:line="240" w:lineRule="auto"/>
              <w:rPr>
                <w:rFonts w:cs="Times New Roman"/>
                <w:sz w:val="24"/>
                <w:szCs w:val="24"/>
              </w:rPr>
            </w:pPr>
            <w:r w:rsidRPr="0037588B">
              <w:rPr>
                <w:rFonts w:cs="Times New Roman"/>
                <w:sz w:val="24"/>
                <w:szCs w:val="24"/>
                <w:lang w:val="vi-VN"/>
              </w:rPr>
              <w:t xml:space="preserve">Giảm Phân cấp </w:t>
            </w:r>
            <w:r w:rsidR="003568A8">
              <w:rPr>
                <w:rFonts w:cs="Times New Roman"/>
                <w:sz w:val="24"/>
                <w:szCs w:val="24"/>
              </w:rPr>
              <w:t>5</w:t>
            </w:r>
            <w:r w:rsidRPr="0037588B">
              <w:rPr>
                <w:rFonts w:cs="Times New Roman"/>
                <w:sz w:val="24"/>
                <w:szCs w:val="24"/>
                <w:lang w:val="vi-VN"/>
              </w:rPr>
              <w:t xml:space="preserve">0% thẩm quyền giải quyết TTCH: từ </w:t>
            </w:r>
            <w:r w:rsidR="00060A44">
              <w:rPr>
                <w:rFonts w:cs="Times New Roman"/>
                <w:sz w:val="24"/>
                <w:szCs w:val="24"/>
              </w:rPr>
              <w:t>Tổng cục Hải quan</w:t>
            </w:r>
            <w:r w:rsidRPr="0037588B">
              <w:rPr>
                <w:rFonts w:cs="Times New Roman"/>
                <w:sz w:val="24"/>
                <w:szCs w:val="24"/>
                <w:lang w:val="vi-VN"/>
              </w:rPr>
              <w:t xml:space="preserve"> (nay là Cục </w:t>
            </w:r>
            <w:r w:rsidR="00060A44">
              <w:rPr>
                <w:rFonts w:cs="Times New Roman"/>
                <w:sz w:val="24"/>
                <w:szCs w:val="24"/>
              </w:rPr>
              <w:t>Hải quan</w:t>
            </w:r>
            <w:r w:rsidRPr="0037588B">
              <w:rPr>
                <w:rFonts w:cs="Times New Roman"/>
                <w:sz w:val="24"/>
                <w:szCs w:val="24"/>
                <w:lang w:val="vi-VN"/>
              </w:rPr>
              <w:t xml:space="preserve">) để giao cho </w:t>
            </w:r>
            <w:r w:rsidR="00060A44">
              <w:rPr>
                <w:rFonts w:cs="Times New Roman"/>
                <w:sz w:val="24"/>
                <w:szCs w:val="24"/>
              </w:rPr>
              <w:t>Chi cục Hải quan</w:t>
            </w:r>
            <w:r w:rsidRPr="0037588B">
              <w:rPr>
                <w:rFonts w:cs="Times New Roman"/>
                <w:sz w:val="24"/>
                <w:szCs w:val="24"/>
                <w:lang w:val="vi-VN"/>
              </w:rPr>
              <w:t xml:space="preserve"> kiểm tra </w:t>
            </w:r>
            <w:r w:rsidR="00060A44">
              <w:rPr>
                <w:rFonts w:cs="Times New Roman"/>
                <w:sz w:val="24"/>
                <w:szCs w:val="24"/>
              </w:rPr>
              <w:t xml:space="preserve">hồ sơ, kiểm tra </w:t>
            </w:r>
            <w:r w:rsidRPr="0037588B">
              <w:rPr>
                <w:rFonts w:cs="Times New Roman"/>
                <w:sz w:val="24"/>
                <w:szCs w:val="24"/>
              </w:rPr>
              <w:t>thực tế và</w:t>
            </w:r>
            <w:r w:rsidR="00E546F6">
              <w:rPr>
                <w:rFonts w:cs="Times New Roman"/>
                <w:sz w:val="24"/>
                <w:szCs w:val="24"/>
              </w:rPr>
              <w:t xml:space="preserve"> báo cáo</w:t>
            </w:r>
            <w:r w:rsidRPr="0037588B">
              <w:rPr>
                <w:rFonts w:cs="Times New Roman"/>
                <w:sz w:val="24"/>
                <w:szCs w:val="24"/>
              </w:rPr>
              <w:t xml:space="preserve"> </w:t>
            </w:r>
            <w:r w:rsidR="003568A8" w:rsidRPr="0037588B">
              <w:rPr>
                <w:rFonts w:cs="Times New Roman"/>
                <w:sz w:val="24"/>
                <w:szCs w:val="24"/>
                <w:lang w:val="vi-VN"/>
              </w:rPr>
              <w:t xml:space="preserve">Cục </w:t>
            </w:r>
            <w:r w:rsidR="000D5F0E">
              <w:rPr>
                <w:rFonts w:cs="Times New Roman"/>
                <w:sz w:val="24"/>
                <w:szCs w:val="24"/>
              </w:rPr>
              <w:t xml:space="preserve">Hải quan </w:t>
            </w:r>
            <w:r w:rsidR="00B83642">
              <w:rPr>
                <w:rFonts w:cs="Times New Roman"/>
                <w:sz w:val="24"/>
                <w:szCs w:val="24"/>
              </w:rPr>
              <w:t>ban hành</w:t>
            </w:r>
            <w:r w:rsidR="000D5F0E">
              <w:rPr>
                <w:rFonts w:cs="Times New Roman"/>
                <w:sz w:val="24"/>
                <w:szCs w:val="24"/>
              </w:rPr>
              <w:t xml:space="preserve"> Quyết định</w:t>
            </w:r>
            <w:r w:rsidRPr="0037588B">
              <w:rPr>
                <w:rFonts w:cs="Times New Roman"/>
                <w:sz w:val="24"/>
                <w:szCs w:val="24"/>
              </w:rPr>
              <w:t>.</w:t>
            </w:r>
          </w:p>
        </w:tc>
        <w:tc>
          <w:tcPr>
            <w:tcW w:w="1088" w:type="dxa"/>
            <w:vAlign w:val="center"/>
          </w:tcPr>
          <w:p w:rsidR="00A219E5" w:rsidRPr="0037588B" w:rsidRDefault="00A219E5" w:rsidP="00671996">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CD3B1B" w:rsidRPr="0037588B" w:rsidRDefault="00CD3B1B" w:rsidP="00671996">
            <w:pPr>
              <w:numPr>
                <w:ilvl w:val="0"/>
                <w:numId w:val="7"/>
              </w:numPr>
              <w:spacing w:after="0" w:line="240" w:lineRule="auto"/>
              <w:rPr>
                <w:rFonts w:cs="Times New Roman"/>
                <w:sz w:val="24"/>
                <w:szCs w:val="24"/>
              </w:rPr>
            </w:pPr>
          </w:p>
        </w:tc>
        <w:tc>
          <w:tcPr>
            <w:tcW w:w="4674" w:type="dxa"/>
            <w:shd w:val="clear" w:color="auto" w:fill="auto"/>
            <w:vAlign w:val="center"/>
          </w:tcPr>
          <w:p w:rsidR="00CD3B1B" w:rsidRPr="0037588B" w:rsidRDefault="00414A9F" w:rsidP="00671996">
            <w:pPr>
              <w:spacing w:after="0" w:line="240" w:lineRule="auto"/>
              <w:rPr>
                <w:rFonts w:eastAsia="Times New Roman" w:cs="Times New Roman"/>
                <w:bCs/>
                <w:i/>
                <w:sz w:val="24"/>
                <w:szCs w:val="24"/>
                <w:lang w:val="vi-VN"/>
              </w:rPr>
            </w:pPr>
            <w:r w:rsidRPr="00414A9F">
              <w:rPr>
                <w:rFonts w:cs="Times New Roman"/>
                <w:b/>
                <w:bCs/>
                <w:i/>
                <w:sz w:val="24"/>
                <w:szCs w:val="24"/>
              </w:rPr>
              <w:t>Điều 8. Chấm dứt hoạt động</w:t>
            </w:r>
          </w:p>
          <w:p w:rsidR="00CC4E8E" w:rsidRPr="00CC4E8E" w:rsidRDefault="00CC4E8E" w:rsidP="00CC4E8E">
            <w:pPr>
              <w:spacing w:after="0" w:line="240" w:lineRule="auto"/>
              <w:rPr>
                <w:rFonts w:cs="Times New Roman"/>
                <w:bCs/>
                <w:i/>
                <w:sz w:val="24"/>
                <w:szCs w:val="24"/>
                <w:lang w:val="vi-VN"/>
              </w:rPr>
            </w:pPr>
            <w:r w:rsidRPr="00CC4E8E">
              <w:rPr>
                <w:rFonts w:cs="Times New Roman"/>
                <w:bCs/>
                <w:i/>
                <w:sz w:val="24"/>
                <w:szCs w:val="24"/>
                <w:lang w:val="vi-VN"/>
              </w:rPr>
              <w:t>1. Các trường hợp chấm dứt hoạt động</w:t>
            </w:r>
          </w:p>
          <w:p w:rsidR="00CC4E8E" w:rsidRPr="00CC4E8E" w:rsidRDefault="00CC4E8E" w:rsidP="00CC4E8E">
            <w:pPr>
              <w:spacing w:after="0" w:line="240" w:lineRule="auto"/>
              <w:rPr>
                <w:rFonts w:cs="Times New Roman"/>
                <w:bCs/>
                <w:i/>
                <w:sz w:val="24"/>
                <w:szCs w:val="24"/>
                <w:lang w:val="vi-VN"/>
              </w:rPr>
            </w:pPr>
            <w:r w:rsidRPr="00CC4E8E">
              <w:rPr>
                <w:rFonts w:cs="Times New Roman"/>
                <w:bCs/>
                <w:i/>
                <w:sz w:val="24"/>
                <w:szCs w:val="24"/>
                <w:lang w:val="vi-VN"/>
              </w:rPr>
              <w:t>a) Doanh nghiệp có đơn đề nghị chấm dứt hoạt động kho, bãi, địa điểm;</w:t>
            </w:r>
          </w:p>
          <w:p w:rsidR="00CC4E8E" w:rsidRPr="00CC4E8E" w:rsidRDefault="00CC4E8E" w:rsidP="00CC4E8E">
            <w:pPr>
              <w:spacing w:after="0" w:line="240" w:lineRule="auto"/>
              <w:rPr>
                <w:rFonts w:cs="Times New Roman"/>
                <w:bCs/>
                <w:i/>
                <w:sz w:val="24"/>
                <w:szCs w:val="24"/>
                <w:lang w:val="vi-VN"/>
              </w:rPr>
            </w:pPr>
            <w:r w:rsidRPr="00CC4E8E">
              <w:rPr>
                <w:rFonts w:cs="Times New Roman"/>
                <w:bCs/>
                <w:i/>
                <w:sz w:val="24"/>
                <w:szCs w:val="24"/>
                <w:lang w:val="vi-VN"/>
              </w:rPr>
              <w:t>b) Quá thời hạn 6 tháng kể từ ngày có quyết định tạm dừng hoạt động nêu tại Điều 7 Nghị định này nhưng doanh nghiệp không có văn bản thông báo hoạt động trở lại;</w:t>
            </w:r>
          </w:p>
          <w:p w:rsidR="00CC4E8E" w:rsidRPr="00CC4E8E" w:rsidRDefault="00CC4E8E" w:rsidP="00CC4E8E">
            <w:pPr>
              <w:spacing w:after="0" w:line="240" w:lineRule="auto"/>
              <w:rPr>
                <w:rFonts w:cs="Times New Roman"/>
                <w:bCs/>
                <w:i/>
                <w:sz w:val="24"/>
                <w:szCs w:val="24"/>
                <w:lang w:val="vi-VN"/>
              </w:rPr>
            </w:pPr>
            <w:r w:rsidRPr="00CC4E8E">
              <w:rPr>
                <w:rFonts w:cs="Times New Roman"/>
                <w:bCs/>
                <w:i/>
                <w:sz w:val="24"/>
                <w:szCs w:val="24"/>
                <w:lang w:val="vi-VN"/>
              </w:rPr>
              <w:t>c) Trong 12 tháng, doanh nghiệp 03 lần vi phạm hành chính liên quan đến việc quản lý và hoạt động của kho bãi, địa điểm với mức phạt tiền thuộc thẩm quyền xử phạt của Chi cục trưởng Chi cục Hải quan khu vực và tương đương.</w:t>
            </w:r>
          </w:p>
          <w:p w:rsidR="00CC4E8E" w:rsidRPr="00CC4E8E" w:rsidRDefault="00CC4E8E" w:rsidP="00CC4E8E">
            <w:pPr>
              <w:spacing w:after="0" w:line="240" w:lineRule="auto"/>
              <w:rPr>
                <w:rFonts w:cs="Times New Roman"/>
                <w:bCs/>
                <w:i/>
                <w:sz w:val="24"/>
                <w:szCs w:val="24"/>
                <w:lang w:val="vi-VN"/>
              </w:rPr>
            </w:pPr>
            <w:r w:rsidRPr="00CC4E8E">
              <w:rPr>
                <w:rFonts w:cs="Times New Roman"/>
                <w:bCs/>
                <w:i/>
                <w:sz w:val="24"/>
                <w:szCs w:val="24"/>
                <w:lang w:val="vi-VN"/>
              </w:rPr>
              <w:t>d) Doanh nghiệp bị thu hồi Giấy phép hoạt động hoặc không còn đáp ứng các quy định về chủ thể đề nghị xác nhận Địa điểm tập kết, kiểm tra, giám sát xăng dầu, khí, hóa chất theo khoản 4 Điều 4 Nghị định này.</w:t>
            </w:r>
          </w:p>
          <w:p w:rsidR="00CC4E8E" w:rsidRPr="00CC4E8E" w:rsidRDefault="00CC4E8E" w:rsidP="00CC4E8E">
            <w:pPr>
              <w:spacing w:after="0" w:line="240" w:lineRule="auto"/>
              <w:rPr>
                <w:rFonts w:cs="Times New Roman"/>
                <w:bCs/>
                <w:i/>
                <w:sz w:val="24"/>
                <w:szCs w:val="24"/>
                <w:lang w:val="vi-VN"/>
              </w:rPr>
            </w:pPr>
            <w:r w:rsidRPr="00CC4E8E">
              <w:rPr>
                <w:rFonts w:cs="Times New Roman"/>
                <w:bCs/>
                <w:i/>
                <w:sz w:val="24"/>
                <w:szCs w:val="24"/>
                <w:lang w:val="vi-VN"/>
              </w:rPr>
              <w:t>đ) Các trường hợp chấm dứt hoạt động các kho, bãi, địa điểm tại Khu thương mại tự</w:t>
            </w:r>
            <w:r w:rsidR="00935F18">
              <w:rPr>
                <w:rFonts w:cs="Times New Roman"/>
                <w:bCs/>
                <w:i/>
                <w:sz w:val="24"/>
                <w:szCs w:val="24"/>
                <w:lang w:val="vi-VN"/>
              </w:rPr>
              <w:t xml:space="preserve"> do </w:t>
            </w:r>
            <w:r w:rsidRPr="00CC4E8E">
              <w:rPr>
                <w:rFonts w:cs="Times New Roman"/>
                <w:bCs/>
                <w:i/>
                <w:sz w:val="24"/>
                <w:szCs w:val="24"/>
                <w:lang w:val="vi-VN"/>
              </w:rPr>
              <w:t>thực hiện theo quy định của từng Khu thương mại tự</w:t>
            </w:r>
            <w:r w:rsidR="00935F18">
              <w:rPr>
                <w:rFonts w:cs="Times New Roman"/>
                <w:bCs/>
                <w:i/>
                <w:sz w:val="24"/>
                <w:szCs w:val="24"/>
                <w:lang w:val="vi-VN"/>
              </w:rPr>
              <w:t xml:space="preserve"> do</w:t>
            </w:r>
            <w:r w:rsidRPr="00CC4E8E">
              <w:rPr>
                <w:rFonts w:cs="Times New Roman"/>
                <w:bCs/>
                <w:i/>
                <w:sz w:val="24"/>
                <w:szCs w:val="24"/>
                <w:lang w:val="vi-VN"/>
              </w:rPr>
              <w:t>. Trường hợp Khu thương mại tự do không có quy định riêng thì thực hiện theo quy định tại Nghị định này.</w:t>
            </w:r>
          </w:p>
          <w:p w:rsidR="00CC4E8E" w:rsidRPr="00CC4E8E" w:rsidRDefault="00CC4E8E" w:rsidP="00CC4E8E">
            <w:pPr>
              <w:spacing w:after="0" w:line="240" w:lineRule="auto"/>
              <w:rPr>
                <w:rFonts w:cs="Times New Roman"/>
                <w:bCs/>
                <w:i/>
                <w:sz w:val="24"/>
                <w:szCs w:val="24"/>
                <w:lang w:val="vi-VN"/>
              </w:rPr>
            </w:pPr>
            <w:r w:rsidRPr="00CC4E8E">
              <w:rPr>
                <w:rFonts w:cs="Times New Roman"/>
                <w:bCs/>
                <w:i/>
                <w:sz w:val="24"/>
                <w:szCs w:val="24"/>
                <w:lang w:val="vi-VN"/>
              </w:rPr>
              <w:t>2. Trình tự, thủ tục ra quyết định chấm dứt</w:t>
            </w:r>
          </w:p>
          <w:p w:rsidR="00CC4E8E" w:rsidRPr="00CC4E8E" w:rsidRDefault="00CC4E8E" w:rsidP="00CC4E8E">
            <w:pPr>
              <w:spacing w:after="0" w:line="240" w:lineRule="auto"/>
              <w:rPr>
                <w:rFonts w:cs="Times New Roman"/>
                <w:bCs/>
                <w:i/>
                <w:sz w:val="24"/>
                <w:szCs w:val="24"/>
                <w:lang w:val="vi-VN"/>
              </w:rPr>
            </w:pPr>
            <w:r w:rsidRPr="00CC4E8E">
              <w:rPr>
                <w:rFonts w:cs="Times New Roman"/>
                <w:bCs/>
                <w:i/>
                <w:sz w:val="24"/>
                <w:szCs w:val="24"/>
                <w:lang w:val="vi-VN"/>
              </w:rPr>
              <w:t>Doanh nghiệp có đơn đề nghị chấm dứt hoặc phát hiện kho, bãi, địa điểm thuộc các trường hợp quy định tại khoản 1 Điều này, Hải quan nơi quản lý kiểm tra xác nhận tình trạng hàng hóa trong kho, bãi, địa điểm; trường hợp không còn hàng hóa còn lưu giữ thì báo cáo cấp có thẩm quyền ban hành quyết định chấm dứt hoạt động.</w:t>
            </w:r>
          </w:p>
          <w:p w:rsidR="00CC4E8E" w:rsidRPr="00CC4E8E" w:rsidRDefault="00CC4E8E" w:rsidP="00CC4E8E">
            <w:pPr>
              <w:spacing w:after="0" w:line="240" w:lineRule="auto"/>
              <w:rPr>
                <w:rFonts w:cs="Times New Roman"/>
                <w:bCs/>
                <w:i/>
                <w:sz w:val="24"/>
                <w:szCs w:val="24"/>
                <w:lang w:val="vi-VN"/>
              </w:rPr>
            </w:pPr>
            <w:r w:rsidRPr="00CC4E8E">
              <w:rPr>
                <w:rFonts w:cs="Times New Roman"/>
                <w:bCs/>
                <w:i/>
                <w:sz w:val="24"/>
                <w:szCs w:val="24"/>
                <w:lang w:val="vi-VN"/>
              </w:rPr>
              <w:lastRenderedPageBreak/>
              <w:t xml:space="preserve">Sau khi chấm dứt hoạt động, nếu tiếp tục có nhu cầu kinh doanh kho, bãi, địa điểm và kho, bãi, địa điểm đáp ứng các điều kiện theo quy định tại Điều 4 Nghị định này, doanh nghiệp thực hiện thủ tục công nhận kho, bãi, địa điểm theo quy định tại Điều 5 Nghị định này. </w:t>
            </w:r>
          </w:p>
          <w:p w:rsidR="00CD3B1B" w:rsidRPr="0037588B" w:rsidRDefault="00CC4E8E" w:rsidP="002572B5">
            <w:pPr>
              <w:spacing w:after="0" w:line="240" w:lineRule="auto"/>
              <w:rPr>
                <w:rFonts w:cs="Times New Roman"/>
                <w:bCs/>
                <w:i/>
                <w:sz w:val="24"/>
                <w:szCs w:val="24"/>
                <w:lang w:val="vi-VN"/>
              </w:rPr>
            </w:pPr>
            <w:r w:rsidRPr="00CC4E8E">
              <w:rPr>
                <w:rFonts w:cs="Times New Roman"/>
                <w:bCs/>
                <w:i/>
                <w:sz w:val="24"/>
                <w:szCs w:val="24"/>
                <w:lang w:val="vi-VN"/>
              </w:rPr>
              <w:t>Trình tự, thủ tục chấm dứt hoạt động các kho, bãi, địa điểm tại Khu thương mại tự do thực hiện theo quy định của từng Khu thương mại tự</w:t>
            </w:r>
            <w:r w:rsidR="0071731F">
              <w:rPr>
                <w:rFonts w:cs="Times New Roman"/>
                <w:bCs/>
                <w:i/>
                <w:sz w:val="24"/>
                <w:szCs w:val="24"/>
                <w:lang w:val="vi-VN"/>
              </w:rPr>
              <w:t xml:space="preserve"> do</w:t>
            </w:r>
            <w:r w:rsidR="00293A2A">
              <w:rPr>
                <w:rFonts w:cs="Times New Roman"/>
                <w:bCs/>
                <w:i/>
                <w:sz w:val="24"/>
                <w:szCs w:val="24"/>
                <w:lang w:val="vi-VN"/>
              </w:rPr>
              <w:t xml:space="preserve">. </w:t>
            </w:r>
            <w:r w:rsidRPr="00CC4E8E">
              <w:rPr>
                <w:rFonts w:cs="Times New Roman"/>
                <w:bCs/>
                <w:i/>
                <w:sz w:val="24"/>
                <w:szCs w:val="24"/>
                <w:lang w:val="vi-VN"/>
              </w:rPr>
              <w:t>Trường hợp Khu thương mại tự do không có quy định riêng thì thực hiện theo quy định tại Nghị định này.</w:t>
            </w:r>
          </w:p>
        </w:tc>
        <w:tc>
          <w:tcPr>
            <w:tcW w:w="4105" w:type="dxa"/>
            <w:shd w:val="clear" w:color="auto" w:fill="auto"/>
            <w:vAlign w:val="center"/>
          </w:tcPr>
          <w:p w:rsidR="00CD3B1B" w:rsidRPr="0037588B" w:rsidRDefault="0013146A" w:rsidP="00671996">
            <w:pPr>
              <w:spacing w:after="0" w:line="240" w:lineRule="auto"/>
              <w:rPr>
                <w:rFonts w:cs="Times New Roman"/>
                <w:b/>
                <w:bCs/>
                <w:i/>
                <w:sz w:val="24"/>
                <w:szCs w:val="24"/>
              </w:rPr>
            </w:pPr>
            <w:r>
              <w:rPr>
                <w:rFonts w:cs="Times New Roman"/>
                <w:b/>
                <w:bCs/>
                <w:i/>
                <w:sz w:val="24"/>
                <w:szCs w:val="24"/>
              </w:rPr>
              <w:lastRenderedPageBreak/>
              <w:t xml:space="preserve">Điều 15. </w:t>
            </w:r>
            <w:r w:rsidR="00CD3B1B" w:rsidRPr="0037588B">
              <w:rPr>
                <w:rFonts w:cs="Times New Roman"/>
                <w:b/>
                <w:bCs/>
                <w:i/>
                <w:sz w:val="24"/>
                <w:szCs w:val="24"/>
              </w:rPr>
              <w:t>Chấm dứt hoạt động</w:t>
            </w:r>
            <w:r>
              <w:rPr>
                <w:rFonts w:cs="Times New Roman"/>
                <w:b/>
                <w:bCs/>
                <w:i/>
                <w:sz w:val="24"/>
                <w:szCs w:val="24"/>
              </w:rPr>
              <w:t xml:space="preserve"> kho ngoại quan</w:t>
            </w:r>
          </w:p>
          <w:p w:rsidR="00CD3B1B" w:rsidRPr="0037588B" w:rsidRDefault="00CD3B1B" w:rsidP="00671996">
            <w:pPr>
              <w:pStyle w:val="NormalWeb"/>
              <w:shd w:val="clear" w:color="auto" w:fill="FFFFFF"/>
              <w:spacing w:before="0" w:beforeAutospacing="0" w:after="0" w:afterAutospacing="0"/>
              <w:rPr>
                <w:i/>
              </w:rPr>
            </w:pPr>
            <w:r w:rsidRPr="0037588B">
              <w:rPr>
                <w:i/>
              </w:rPr>
              <w:t>“1. Các trường hợp chấm dứt hoạt động kho ngoại quan:</w:t>
            </w:r>
          </w:p>
          <w:p w:rsidR="00CD3B1B" w:rsidRPr="0037588B" w:rsidRDefault="00CD3B1B" w:rsidP="00671996">
            <w:pPr>
              <w:pStyle w:val="NormalWeb"/>
              <w:shd w:val="clear" w:color="auto" w:fill="FFFFFF"/>
              <w:spacing w:before="0" w:beforeAutospacing="0" w:after="0" w:afterAutospacing="0"/>
              <w:rPr>
                <w:i/>
              </w:rPr>
            </w:pPr>
            <w:r w:rsidRPr="0037588B">
              <w:rPr>
                <w:i/>
              </w:rPr>
              <w:t>a) Doanh nghiệp không duy trì các điều kiện theo quy định tại </w:t>
            </w:r>
            <w:bookmarkStart w:id="24" w:name="tc_9"/>
            <w:r w:rsidRPr="0037588B">
              <w:rPr>
                <w:i/>
              </w:rPr>
              <w:t>Điều 10 Nghị định này</w:t>
            </w:r>
            <w:bookmarkEnd w:id="24"/>
            <w:r w:rsidRPr="0037588B">
              <w:rPr>
                <w:i/>
              </w:rPr>
              <w:t> hoặc chấm dứt hoạt động của chủ kho cũ trong trường hợp chuyển quyền sở hữu kho ngoại quan;</w:t>
            </w:r>
          </w:p>
          <w:p w:rsidR="00CD3B1B" w:rsidRPr="0037588B" w:rsidRDefault="00CD3B1B" w:rsidP="00671996">
            <w:pPr>
              <w:pStyle w:val="NormalWeb"/>
              <w:shd w:val="clear" w:color="auto" w:fill="FFFFFF"/>
              <w:spacing w:before="0" w:beforeAutospacing="0" w:after="0" w:afterAutospacing="0"/>
              <w:rPr>
                <w:i/>
              </w:rPr>
            </w:pPr>
            <w:r w:rsidRPr="0037588B">
              <w:rPr>
                <w:i/>
              </w:rPr>
              <w:t>b) Doanh nghiệp có văn bản đề nghị chấm dứt hoạt động kho ngoại quan gửi Tổng cục Hải quan;</w:t>
            </w:r>
          </w:p>
          <w:p w:rsidR="00CD3B1B" w:rsidRPr="0037588B" w:rsidRDefault="00CD3B1B" w:rsidP="00671996">
            <w:pPr>
              <w:pStyle w:val="NormalWeb"/>
              <w:shd w:val="clear" w:color="auto" w:fill="FFFFFF"/>
              <w:spacing w:before="0" w:beforeAutospacing="0" w:after="0" w:afterAutospacing="0"/>
              <w:rPr>
                <w:i/>
              </w:rPr>
            </w:pPr>
            <w:r w:rsidRPr="0037588B">
              <w:rPr>
                <w:i/>
              </w:rPr>
              <w:t>c) Quá thời hạn 06 tháng kể từ khi có quyết định công nhận nhưng doanh nghiệp không đưa kho ngoại quan vào hoạt động;</w:t>
            </w:r>
          </w:p>
          <w:p w:rsidR="00CD3B1B" w:rsidRPr="0037588B" w:rsidRDefault="00CD3B1B" w:rsidP="00671996">
            <w:pPr>
              <w:pStyle w:val="NormalWeb"/>
              <w:shd w:val="clear" w:color="auto" w:fill="FFFFFF"/>
              <w:spacing w:before="0" w:beforeAutospacing="0" w:after="0" w:afterAutospacing="0"/>
              <w:rPr>
                <w:i/>
              </w:rPr>
            </w:pPr>
            <w:r w:rsidRPr="0037588B">
              <w:rPr>
                <w:i/>
              </w:rPr>
              <w:t>d) Quá thời hạn tạm dừng hoạt động nêu tại </w:t>
            </w:r>
            <w:bookmarkStart w:id="25" w:name="tc_10"/>
            <w:r w:rsidRPr="0037588B">
              <w:rPr>
                <w:i/>
              </w:rPr>
              <w:t>khoản 1 Điều 14 Nghị định này</w:t>
            </w:r>
            <w:bookmarkEnd w:id="25"/>
            <w:r w:rsidRPr="0037588B">
              <w:rPr>
                <w:i/>
              </w:rPr>
              <w:t> nhưng doanh nghiệp không có văn bản thông báo hoạt động trở lại;</w:t>
            </w:r>
          </w:p>
          <w:p w:rsidR="00CD3B1B" w:rsidRPr="0037588B" w:rsidRDefault="00CD3B1B" w:rsidP="00671996">
            <w:pPr>
              <w:pStyle w:val="NormalWeb"/>
              <w:shd w:val="clear" w:color="auto" w:fill="FFFFFF"/>
              <w:spacing w:before="0" w:beforeAutospacing="0" w:after="0" w:afterAutospacing="0"/>
              <w:rPr>
                <w:i/>
              </w:rPr>
            </w:pPr>
            <w:r w:rsidRPr="0037588B">
              <w:rPr>
                <w:i/>
              </w:rPr>
              <w:t>đ) Trong 12 tháng doanh nghiệp 03 lần vi phạm hành chính về hải quan liên quan đến hoạt động của kho ngoại quan và bị xử lý vi phạm hành chính bằng hình thức phạt tiền với mức phạt cho mỗi lần vượt thẩm quyền xử phạt của Chi cục trưởng Chi cục Hải quan.</w:t>
            </w:r>
          </w:p>
          <w:p w:rsidR="00CD3B1B" w:rsidRPr="0037588B" w:rsidRDefault="00CD3B1B" w:rsidP="00671996">
            <w:pPr>
              <w:pStyle w:val="NormalWeb"/>
              <w:shd w:val="clear" w:color="auto" w:fill="FFFFFF"/>
              <w:spacing w:before="0" w:beforeAutospacing="0" w:after="0" w:afterAutospacing="0"/>
              <w:rPr>
                <w:i/>
              </w:rPr>
            </w:pPr>
            <w:r w:rsidRPr="0037588B">
              <w:rPr>
                <w:i/>
              </w:rPr>
              <w:t>2. Trình tự chấm dứt hoạt động kho ngoại quan:</w:t>
            </w:r>
          </w:p>
          <w:p w:rsidR="00CD3B1B" w:rsidRPr="0037588B" w:rsidRDefault="00CD3B1B" w:rsidP="00671996">
            <w:pPr>
              <w:pStyle w:val="NormalWeb"/>
              <w:shd w:val="clear" w:color="auto" w:fill="FFFFFF"/>
              <w:spacing w:before="0" w:beforeAutospacing="0" w:after="0" w:afterAutospacing="0"/>
              <w:rPr>
                <w:i/>
              </w:rPr>
            </w:pPr>
            <w:r w:rsidRPr="0037588B">
              <w:rPr>
                <w:i/>
              </w:rPr>
              <w:t xml:space="preserve">a) Cục Hải quan tỉnh, thành phố thực hiện kiểm tra, thanh khoản toàn bộ lượng hàng còn tồn tại kho ngoại quan; báo cáo, đề xuất </w:t>
            </w:r>
            <w:r w:rsidRPr="0037588B">
              <w:rPr>
                <w:i/>
              </w:rPr>
              <w:lastRenderedPageBreak/>
              <w:t>Tổng cục Hải quan xem xét chấm dứt hoạt động.</w:t>
            </w:r>
          </w:p>
          <w:p w:rsidR="00CD3B1B" w:rsidRPr="0037588B" w:rsidRDefault="00CD3B1B" w:rsidP="00671996">
            <w:pPr>
              <w:pStyle w:val="NormalWeb"/>
              <w:shd w:val="clear" w:color="auto" w:fill="FFFFFF"/>
              <w:spacing w:before="0" w:beforeAutospacing="0" w:after="0" w:afterAutospacing="0"/>
              <w:jc w:val="both"/>
            </w:pPr>
            <w:r w:rsidRPr="0037588B">
              <w:rPr>
                <w:i/>
              </w:rPr>
              <w:t>b) Trong thời hạn 05 ngày làm việc từ khi nhận được báo cáo của Cục Hải quan tỉnh, thành phố, Tổng cục trưởng Tổng cục Hải quan xem xét ra quyết định chấm dứt hoạt động đối với kho ngoại quan.”</w:t>
            </w:r>
          </w:p>
        </w:tc>
        <w:tc>
          <w:tcPr>
            <w:tcW w:w="4714" w:type="dxa"/>
            <w:vAlign w:val="center"/>
          </w:tcPr>
          <w:p w:rsidR="00CD3B1B" w:rsidRPr="0037588B" w:rsidRDefault="00CD3B1B" w:rsidP="00671996">
            <w:pPr>
              <w:spacing w:after="0" w:line="240" w:lineRule="auto"/>
              <w:rPr>
                <w:rFonts w:cs="Times New Roman"/>
                <w:sz w:val="24"/>
                <w:szCs w:val="24"/>
              </w:rPr>
            </w:pPr>
            <w:r w:rsidRPr="0037588B">
              <w:rPr>
                <w:rFonts w:cs="Times New Roman"/>
                <w:sz w:val="24"/>
                <w:szCs w:val="24"/>
              </w:rPr>
              <w:lastRenderedPageBreak/>
              <w:t xml:space="preserve">+ Về </w:t>
            </w:r>
            <w:r w:rsidRPr="0037588B">
              <w:rPr>
                <w:rFonts w:eastAsia="Times New Roman" w:cs="Times New Roman"/>
                <w:bCs/>
                <w:sz w:val="24"/>
                <w:szCs w:val="24"/>
              </w:rPr>
              <w:t>các trường hợp chấm dứt hoạt động:</w:t>
            </w:r>
          </w:p>
          <w:p w:rsidR="00CD3B1B" w:rsidRPr="0037588B" w:rsidRDefault="00CD3B1B" w:rsidP="00671996">
            <w:pPr>
              <w:spacing w:after="0" w:line="240" w:lineRule="auto"/>
              <w:rPr>
                <w:rFonts w:cs="Times New Roman"/>
                <w:sz w:val="24"/>
                <w:szCs w:val="24"/>
              </w:rPr>
            </w:pPr>
            <w:r w:rsidRPr="0037588B">
              <w:rPr>
                <w:rFonts w:cs="Times New Roman"/>
                <w:sz w:val="24"/>
                <w:szCs w:val="24"/>
              </w:rPr>
              <w:t>Hiện nay theo quy định tại Nghị định, nếu doanh nghiệp không đáp ứng đầy đủ các điều kiện hoạt động thì thuộc trường hợp bị chấm dứt hoạt động, tuy nhiên ghi nhận có một số trường hợp doanh nghiệp chưa hiểu rõ hoặc có thể khắc phục ngay các thiếu sót thì doanh nghiệp xin một khoảng thời gian để nâng cấp hoàn thiện đầy đủ theo quy định, do đó không nên áp dụng chế tài chấm dứt hoạt động đối với các trường hợp doanh nghiệp tuân thủ và có ý thức tuân thủ như trên. Tương tự đối với trường hợp quá thời hạn 06 tháng kể từ khi có quyết định công nhận nhưng doanh nghiệp không đưa kho, bãi, địa điểm vào hoạt động.</w:t>
            </w:r>
          </w:p>
          <w:p w:rsidR="00CD3B1B" w:rsidRPr="0037588B" w:rsidRDefault="00CD3B1B" w:rsidP="00671996">
            <w:pPr>
              <w:spacing w:after="0" w:line="240" w:lineRule="auto"/>
              <w:rPr>
                <w:rFonts w:cs="Times New Roman"/>
                <w:sz w:val="24"/>
                <w:szCs w:val="24"/>
              </w:rPr>
            </w:pPr>
            <w:r w:rsidRPr="0037588B">
              <w:rPr>
                <w:rFonts w:cs="Times New Roman"/>
                <w:bCs/>
                <w:sz w:val="24"/>
                <w:szCs w:val="24"/>
              </w:rPr>
              <w:t>Riêng đối với kho xăng dầu, khí, hoá chất, h</w:t>
            </w:r>
            <w:r w:rsidRPr="0037588B">
              <w:rPr>
                <w:rFonts w:cs="Times New Roman"/>
                <w:sz w:val="24"/>
                <w:szCs w:val="24"/>
              </w:rPr>
              <w:t>iện nay chưa có quy định liên quan đến việc chấm dứt hoạt động của kho xăng dầu. Theo đó để đảm bảo các điều kiện kiểm tra giám sát hải quan, điều kiện đối với chủ sở hữu kho xăng dầu, khí, hóa chất, bên cạnh các trường hợp chấm dứt như đối với các loại hình kho bãi khác, bổ sung thêm trường hợp thu hồi đối với điều kiện liên quan đến chủ sở hữu kho xăng dầu, khí, hóa chất.</w:t>
            </w:r>
          </w:p>
          <w:p w:rsidR="00CD3B1B" w:rsidRPr="0037588B" w:rsidRDefault="00CD3B1B" w:rsidP="00671996">
            <w:pPr>
              <w:spacing w:after="0" w:line="240" w:lineRule="auto"/>
              <w:rPr>
                <w:rFonts w:eastAsia="Times New Roman" w:cs="Times New Roman"/>
                <w:bCs/>
                <w:sz w:val="24"/>
                <w:szCs w:val="24"/>
                <w:lang w:val="vi-VN"/>
              </w:rPr>
            </w:pPr>
            <w:r w:rsidRPr="0037588B">
              <w:rPr>
                <w:rFonts w:eastAsia="Times New Roman" w:cs="Times New Roman"/>
                <w:bCs/>
                <w:sz w:val="24"/>
                <w:szCs w:val="24"/>
              </w:rPr>
              <w:t xml:space="preserve">+ </w:t>
            </w:r>
            <w:r w:rsidRPr="0037588B">
              <w:rPr>
                <w:rFonts w:eastAsia="Times New Roman" w:cs="Times New Roman"/>
                <w:bCs/>
                <w:sz w:val="24"/>
                <w:szCs w:val="24"/>
                <w:lang w:val="vi-VN"/>
              </w:rPr>
              <w:t>Trình tự, thủ tục ra quyết định chấm dứt</w:t>
            </w:r>
          </w:p>
          <w:p w:rsidR="00CD3B1B" w:rsidRPr="0037588B" w:rsidRDefault="00CD3B1B" w:rsidP="00671996">
            <w:pPr>
              <w:spacing w:after="0" w:line="240" w:lineRule="auto"/>
              <w:rPr>
                <w:rFonts w:cs="Times New Roman"/>
                <w:sz w:val="24"/>
                <w:szCs w:val="24"/>
              </w:rPr>
            </w:pPr>
            <w:r w:rsidRPr="0037588B">
              <w:rPr>
                <w:rFonts w:cs="Times New Roman"/>
                <w:sz w:val="24"/>
                <w:szCs w:val="24"/>
              </w:rPr>
              <w:t xml:space="preserve">Hiện nay dự thảo Nghị định thay thế đề xuất gộp nội dung về hồ sơ, trình tự thủ tục </w:t>
            </w:r>
            <w:r w:rsidRPr="0037588B">
              <w:rPr>
                <w:rFonts w:cs="Times New Roman"/>
                <w:bCs/>
                <w:sz w:val="24"/>
                <w:szCs w:val="24"/>
              </w:rPr>
              <w:t>tạm dừng</w:t>
            </w:r>
            <w:r w:rsidRPr="0037588B">
              <w:rPr>
                <w:rFonts w:cs="Times New Roman"/>
                <w:b/>
                <w:bCs/>
                <w:sz w:val="24"/>
                <w:szCs w:val="24"/>
              </w:rPr>
              <w:t xml:space="preserve"> </w:t>
            </w:r>
            <w:r w:rsidRPr="0037588B">
              <w:rPr>
                <w:rFonts w:cs="Times New Roman"/>
                <w:sz w:val="24"/>
                <w:szCs w:val="24"/>
              </w:rPr>
              <w:t>tại 7 điều khoản trên NĐ 68/67 thành 01 điều khoản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CD3B1B" w:rsidRPr="0037588B" w:rsidRDefault="00CD3B1B" w:rsidP="00671996">
            <w:pPr>
              <w:spacing w:after="0" w:line="240" w:lineRule="auto"/>
              <w:rPr>
                <w:rFonts w:cs="Times New Roman"/>
                <w:sz w:val="24"/>
                <w:szCs w:val="24"/>
              </w:rPr>
            </w:pPr>
            <w:r w:rsidRPr="0037588B">
              <w:rPr>
                <w:rFonts w:cs="Times New Roman"/>
                <w:sz w:val="24"/>
                <w:szCs w:val="24"/>
              </w:rPr>
              <w:lastRenderedPageBreak/>
              <w:t>Việc quy định như dự thảo tạo điều kiện thuận lợi hơn cho doanh nghiệp, cụ thể:</w:t>
            </w:r>
          </w:p>
          <w:p w:rsidR="00CD3B1B" w:rsidRPr="0037588B" w:rsidRDefault="00CD3B1B" w:rsidP="00671996">
            <w:pPr>
              <w:spacing w:after="0" w:line="240" w:lineRule="auto"/>
              <w:rPr>
                <w:rFonts w:cs="Times New Roman"/>
                <w:b/>
                <w:bCs/>
                <w:sz w:val="24"/>
                <w:szCs w:val="24"/>
                <w:lang w:val="vi-VN"/>
              </w:rPr>
            </w:pPr>
            <w:r w:rsidRPr="0037588B">
              <w:rPr>
                <w:rFonts w:cs="Times New Roman"/>
                <w:b/>
                <w:bCs/>
                <w:sz w:val="24"/>
                <w:szCs w:val="24"/>
                <w:lang w:val="vi-VN"/>
              </w:rPr>
              <w:t>1. Thay đổi phương thức quản lý</w:t>
            </w:r>
          </w:p>
          <w:p w:rsidR="00CD3B1B" w:rsidRPr="0037588B" w:rsidRDefault="00CD3B1B" w:rsidP="00671996">
            <w:pPr>
              <w:spacing w:after="0" w:line="240" w:lineRule="auto"/>
              <w:rPr>
                <w:rFonts w:cs="Times New Roman"/>
                <w:sz w:val="24"/>
                <w:szCs w:val="24"/>
                <w:lang w:val="vi-VN"/>
              </w:rPr>
            </w:pPr>
            <w:r w:rsidRPr="0037588B">
              <w:rPr>
                <w:rFonts w:cs="Times New Roman"/>
                <w:sz w:val="24"/>
                <w:szCs w:val="24"/>
              </w:rPr>
              <w:t xml:space="preserve">Giảm 50% các bước thực hiện: từ </w:t>
            </w:r>
            <w:r w:rsidR="009C7757">
              <w:rPr>
                <w:rFonts w:cs="Times New Roman"/>
                <w:sz w:val="24"/>
                <w:szCs w:val="24"/>
              </w:rPr>
              <w:t>Chi cục Hải quan khu vực</w:t>
            </w:r>
            <w:r w:rsidRPr="0037588B">
              <w:rPr>
                <w:rFonts w:cs="Times New Roman"/>
                <w:sz w:val="24"/>
                <w:szCs w:val="24"/>
              </w:rPr>
              <w:t xml:space="preserve"> tiếp nhận, kiểm tra và </w:t>
            </w:r>
            <w:r w:rsidR="00932ECD" w:rsidRPr="0037588B">
              <w:rPr>
                <w:rFonts w:cs="Times New Roman"/>
                <w:sz w:val="24"/>
                <w:szCs w:val="24"/>
                <w:lang w:val="vi-VN"/>
              </w:rPr>
              <w:t xml:space="preserve">Cục </w:t>
            </w:r>
            <w:r w:rsidR="00E546CC">
              <w:rPr>
                <w:rFonts w:cs="Times New Roman"/>
                <w:sz w:val="24"/>
                <w:szCs w:val="24"/>
              </w:rPr>
              <w:t>Hải quan ra Quyết định</w:t>
            </w:r>
            <w:r w:rsidRPr="0037588B">
              <w:rPr>
                <w:rFonts w:cs="Times New Roman"/>
                <w:sz w:val="24"/>
                <w:szCs w:val="24"/>
              </w:rPr>
              <w:t xml:space="preserve">. </w:t>
            </w:r>
          </w:p>
          <w:p w:rsidR="00CD3B1B" w:rsidRPr="0037588B" w:rsidRDefault="00CD3B1B" w:rsidP="00671996">
            <w:pPr>
              <w:spacing w:after="0" w:line="240" w:lineRule="auto"/>
              <w:rPr>
                <w:rFonts w:cs="Times New Roman"/>
                <w:b/>
                <w:bCs/>
                <w:sz w:val="24"/>
                <w:szCs w:val="24"/>
                <w:lang w:val="vi-VN"/>
              </w:rPr>
            </w:pPr>
            <w:r w:rsidRPr="0037588B">
              <w:rPr>
                <w:rFonts w:cs="Times New Roman"/>
                <w:b/>
                <w:bCs/>
                <w:sz w:val="24"/>
                <w:szCs w:val="24"/>
                <w:lang w:val="vi-VN"/>
              </w:rPr>
              <w:t>2. Cắt giảm thời gian</w:t>
            </w:r>
          </w:p>
          <w:p w:rsidR="00CD3B1B" w:rsidRPr="0037588B" w:rsidRDefault="00CD3B1B" w:rsidP="00671996">
            <w:pPr>
              <w:spacing w:after="0" w:line="240" w:lineRule="auto"/>
              <w:rPr>
                <w:rFonts w:cs="Times New Roman"/>
                <w:sz w:val="24"/>
                <w:szCs w:val="24"/>
                <w:lang w:val="vi-VN"/>
              </w:rPr>
            </w:pPr>
            <w:r w:rsidRPr="0037588B">
              <w:rPr>
                <w:rFonts w:cs="Times New Roman"/>
                <w:sz w:val="24"/>
                <w:szCs w:val="24"/>
                <w:lang w:val="vi-VN"/>
              </w:rPr>
              <w:t xml:space="preserve">Giảm thời gian thực hiện: từ 15 ngày còn </w:t>
            </w:r>
            <w:r w:rsidRPr="0037588B">
              <w:rPr>
                <w:rFonts w:cs="Times New Roman"/>
                <w:sz w:val="24"/>
                <w:szCs w:val="24"/>
              </w:rPr>
              <w:t>12</w:t>
            </w:r>
            <w:r w:rsidRPr="0037588B">
              <w:rPr>
                <w:rFonts w:cs="Times New Roman"/>
                <w:sz w:val="24"/>
                <w:szCs w:val="24"/>
                <w:lang w:val="vi-VN"/>
              </w:rPr>
              <w:t xml:space="preserve"> ngày (tương đương </w:t>
            </w:r>
            <w:r w:rsidRPr="0037588B">
              <w:rPr>
                <w:rFonts w:cs="Times New Roman"/>
                <w:sz w:val="24"/>
                <w:szCs w:val="24"/>
              </w:rPr>
              <w:t>20</w:t>
            </w:r>
            <w:r w:rsidRPr="0037588B">
              <w:rPr>
                <w:rFonts w:cs="Times New Roman"/>
                <w:sz w:val="24"/>
                <w:szCs w:val="24"/>
                <w:lang w:val="vi-VN"/>
              </w:rPr>
              <w:t>% thời gian)</w:t>
            </w:r>
          </w:p>
          <w:p w:rsidR="00CD3B1B" w:rsidRPr="0037588B" w:rsidRDefault="00CD3B1B" w:rsidP="00671996">
            <w:pPr>
              <w:spacing w:after="0" w:line="240" w:lineRule="auto"/>
              <w:rPr>
                <w:rFonts w:cs="Times New Roman"/>
                <w:b/>
                <w:bCs/>
                <w:sz w:val="24"/>
                <w:szCs w:val="24"/>
                <w:lang w:val="vi-VN"/>
              </w:rPr>
            </w:pPr>
            <w:r w:rsidRPr="0037588B">
              <w:rPr>
                <w:rFonts w:cs="Times New Roman"/>
                <w:b/>
                <w:bCs/>
                <w:sz w:val="24"/>
                <w:szCs w:val="24"/>
                <w:lang w:val="vi-VN"/>
              </w:rPr>
              <w:t>3. Thay đổi phương thức thực hiện</w:t>
            </w:r>
          </w:p>
          <w:p w:rsidR="00CD3B1B" w:rsidRPr="0037588B" w:rsidRDefault="00CD3B1B" w:rsidP="00671996">
            <w:pPr>
              <w:spacing w:after="0" w:line="240" w:lineRule="auto"/>
              <w:rPr>
                <w:rFonts w:cs="Times New Roman"/>
                <w:sz w:val="24"/>
                <w:szCs w:val="24"/>
                <w:lang w:val="vi-VN"/>
              </w:rPr>
            </w:pPr>
            <w:r w:rsidRPr="0037588B">
              <w:rPr>
                <w:rFonts w:cs="Times New Roman"/>
                <w:sz w:val="24"/>
                <w:szCs w:val="24"/>
                <w:lang w:val="vi-VN"/>
              </w:rPr>
              <w:t>Giảm 100% hồ sơ giấy, DN thực hiện đăng ký trực tuyến trên nền tảng dịch vụ công trực tuyến</w:t>
            </w:r>
          </w:p>
          <w:p w:rsidR="00CD3B1B" w:rsidRPr="0037588B" w:rsidRDefault="00CD3B1B" w:rsidP="00671996">
            <w:pPr>
              <w:spacing w:after="0" w:line="240" w:lineRule="auto"/>
              <w:rPr>
                <w:rFonts w:cs="Times New Roman"/>
                <w:b/>
                <w:bCs/>
                <w:sz w:val="24"/>
                <w:szCs w:val="24"/>
                <w:lang w:val="vi-VN"/>
              </w:rPr>
            </w:pPr>
            <w:r w:rsidRPr="0037588B">
              <w:rPr>
                <w:rFonts w:cs="Times New Roman"/>
                <w:b/>
                <w:bCs/>
                <w:sz w:val="24"/>
                <w:szCs w:val="24"/>
                <w:lang w:val="vi-VN"/>
              </w:rPr>
              <w:t>4. Phân cấp xử lý</w:t>
            </w:r>
          </w:p>
          <w:p w:rsidR="00CD3B1B" w:rsidRPr="0037588B" w:rsidRDefault="00CD3B1B" w:rsidP="00D02E0D">
            <w:pPr>
              <w:spacing w:after="0" w:line="240" w:lineRule="auto"/>
              <w:rPr>
                <w:rFonts w:cs="Times New Roman"/>
                <w:b/>
                <w:bCs/>
                <w:sz w:val="24"/>
                <w:szCs w:val="24"/>
              </w:rPr>
            </w:pPr>
            <w:r w:rsidRPr="0037588B">
              <w:rPr>
                <w:rFonts w:cs="Times New Roman"/>
                <w:sz w:val="24"/>
                <w:szCs w:val="24"/>
                <w:lang w:val="vi-VN"/>
              </w:rPr>
              <w:t xml:space="preserve">Giảm Phân cấp </w:t>
            </w:r>
            <w:r w:rsidR="00932ECD">
              <w:rPr>
                <w:rFonts w:cs="Times New Roman"/>
                <w:sz w:val="24"/>
                <w:szCs w:val="24"/>
              </w:rPr>
              <w:t>5</w:t>
            </w:r>
            <w:r w:rsidRPr="0037588B">
              <w:rPr>
                <w:rFonts w:cs="Times New Roman"/>
                <w:sz w:val="24"/>
                <w:szCs w:val="24"/>
                <w:lang w:val="vi-VN"/>
              </w:rPr>
              <w:t xml:space="preserve">0% thẩm quyền giải quyết TTCH: từ </w:t>
            </w:r>
            <w:r w:rsidR="00D02E0D">
              <w:rPr>
                <w:rFonts w:cs="Times New Roman"/>
                <w:sz w:val="24"/>
                <w:szCs w:val="24"/>
              </w:rPr>
              <w:t xml:space="preserve">Tổng cục Hải quan </w:t>
            </w:r>
            <w:r w:rsidRPr="0037588B">
              <w:rPr>
                <w:rFonts w:cs="Times New Roman"/>
                <w:sz w:val="24"/>
                <w:szCs w:val="24"/>
                <w:lang w:val="vi-VN"/>
              </w:rPr>
              <w:t xml:space="preserve">(nay là Cục </w:t>
            </w:r>
            <w:r w:rsidR="00D02E0D">
              <w:rPr>
                <w:rFonts w:cs="Times New Roman"/>
                <w:sz w:val="24"/>
                <w:szCs w:val="24"/>
              </w:rPr>
              <w:t>Hải quan</w:t>
            </w:r>
            <w:r w:rsidRPr="0037588B">
              <w:rPr>
                <w:rFonts w:cs="Times New Roman"/>
                <w:sz w:val="24"/>
                <w:szCs w:val="24"/>
                <w:lang w:val="vi-VN"/>
              </w:rPr>
              <w:t xml:space="preserve">) để giao cho </w:t>
            </w:r>
            <w:r w:rsidR="00D02E0D">
              <w:rPr>
                <w:rFonts w:cs="Times New Roman"/>
                <w:sz w:val="24"/>
                <w:szCs w:val="24"/>
              </w:rPr>
              <w:t>Chi cục Hải quan khu vực</w:t>
            </w:r>
            <w:r w:rsidRPr="0037588B">
              <w:rPr>
                <w:rFonts w:cs="Times New Roman"/>
                <w:sz w:val="24"/>
                <w:szCs w:val="24"/>
                <w:lang w:val="vi-VN"/>
              </w:rPr>
              <w:t xml:space="preserve"> kiểm tra </w:t>
            </w:r>
            <w:r w:rsidRPr="0037588B">
              <w:rPr>
                <w:rFonts w:cs="Times New Roman"/>
                <w:sz w:val="24"/>
                <w:szCs w:val="24"/>
              </w:rPr>
              <w:t xml:space="preserve">thực tế và </w:t>
            </w:r>
            <w:r w:rsidR="00932ECD" w:rsidRPr="0037588B">
              <w:rPr>
                <w:rFonts w:cs="Times New Roman"/>
                <w:sz w:val="24"/>
                <w:szCs w:val="24"/>
                <w:lang w:val="vi-VN"/>
              </w:rPr>
              <w:t xml:space="preserve">Cục </w:t>
            </w:r>
            <w:r w:rsidR="00D02E0D">
              <w:rPr>
                <w:rFonts w:cs="Times New Roman"/>
                <w:sz w:val="24"/>
                <w:szCs w:val="24"/>
              </w:rPr>
              <w:t>Hải quan ra Quyết định</w:t>
            </w:r>
            <w:r w:rsidRPr="0037588B">
              <w:rPr>
                <w:rFonts w:cs="Times New Roman"/>
                <w:sz w:val="24"/>
                <w:szCs w:val="24"/>
              </w:rPr>
              <w:t>.</w:t>
            </w:r>
          </w:p>
        </w:tc>
        <w:tc>
          <w:tcPr>
            <w:tcW w:w="1088" w:type="dxa"/>
            <w:vAlign w:val="center"/>
          </w:tcPr>
          <w:p w:rsidR="00CD3B1B" w:rsidRPr="0037588B" w:rsidRDefault="00CD3B1B" w:rsidP="00671996">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2D05E1" w:rsidRPr="0037588B" w:rsidRDefault="0076446F" w:rsidP="00671996">
            <w:pPr>
              <w:spacing w:after="0" w:line="240" w:lineRule="auto"/>
              <w:rPr>
                <w:rFonts w:cs="Times New Roman"/>
                <w:b/>
                <w:sz w:val="24"/>
                <w:szCs w:val="24"/>
              </w:rPr>
            </w:pPr>
            <w:r w:rsidRPr="0037588B">
              <w:rPr>
                <w:rFonts w:cs="Times New Roman"/>
                <w:b/>
                <w:sz w:val="24"/>
                <w:szCs w:val="24"/>
              </w:rPr>
              <w:t>II.</w:t>
            </w:r>
          </w:p>
        </w:tc>
        <w:tc>
          <w:tcPr>
            <w:tcW w:w="14581" w:type="dxa"/>
            <w:gridSpan w:val="4"/>
            <w:shd w:val="clear" w:color="auto" w:fill="auto"/>
            <w:vAlign w:val="center"/>
          </w:tcPr>
          <w:p w:rsidR="002D05E1" w:rsidRPr="0037588B" w:rsidRDefault="002D05E1" w:rsidP="00671996">
            <w:pPr>
              <w:spacing w:after="0" w:line="240" w:lineRule="auto"/>
              <w:jc w:val="center"/>
              <w:rPr>
                <w:rFonts w:cs="Times New Roman"/>
                <w:sz w:val="24"/>
                <w:szCs w:val="24"/>
                <w:lang w:val="nb-NO"/>
              </w:rPr>
            </w:pPr>
            <w:r w:rsidRPr="0037588B">
              <w:rPr>
                <w:rFonts w:cs="Times New Roman"/>
                <w:b/>
                <w:bCs/>
                <w:sz w:val="24"/>
                <w:szCs w:val="24"/>
              </w:rPr>
              <w:t>Địa điểm thu gom hàng lẻ</w:t>
            </w:r>
          </w:p>
        </w:tc>
      </w:tr>
      <w:tr w:rsidR="00610B6E" w:rsidRPr="0037588B" w:rsidTr="00880A58">
        <w:tc>
          <w:tcPr>
            <w:tcW w:w="723" w:type="dxa"/>
            <w:shd w:val="clear" w:color="auto" w:fill="auto"/>
            <w:vAlign w:val="center"/>
          </w:tcPr>
          <w:p w:rsidR="00610B6E" w:rsidRPr="0037588B" w:rsidRDefault="00610B6E" w:rsidP="00610B6E">
            <w:pPr>
              <w:numPr>
                <w:ilvl w:val="0"/>
                <w:numId w:val="7"/>
              </w:numPr>
              <w:spacing w:after="0" w:line="240" w:lineRule="auto"/>
              <w:rPr>
                <w:rFonts w:cs="Times New Roman"/>
                <w:sz w:val="24"/>
                <w:szCs w:val="24"/>
              </w:rPr>
            </w:pPr>
          </w:p>
        </w:tc>
        <w:tc>
          <w:tcPr>
            <w:tcW w:w="4674" w:type="dxa"/>
            <w:shd w:val="clear" w:color="auto" w:fill="auto"/>
          </w:tcPr>
          <w:p w:rsidR="00610B6E" w:rsidRPr="00851DF0" w:rsidRDefault="00610B6E" w:rsidP="00610B6E">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610B6E" w:rsidRPr="00CF1EF8" w:rsidRDefault="00610B6E" w:rsidP="00610B6E">
            <w:pPr>
              <w:spacing w:after="0" w:line="240" w:lineRule="auto"/>
              <w:rPr>
                <w:rFonts w:cs="Times New Roman"/>
                <w:i/>
                <w:color w:val="000000"/>
                <w:sz w:val="24"/>
                <w:szCs w:val="24"/>
                <w:shd w:val="clear" w:color="auto" w:fill="FFFFFF"/>
                <w:lang w:val="vi-VN"/>
              </w:rPr>
            </w:pPr>
            <w:r w:rsidRPr="00CF1EF8">
              <w:rPr>
                <w:rFonts w:cs="Times New Roman"/>
                <w:i/>
                <w:color w:val="000000"/>
                <w:sz w:val="24"/>
                <w:szCs w:val="24"/>
                <w:shd w:val="clear" w:color="auto" w:fill="FFFFFF"/>
                <w:lang w:val="vi-VN"/>
              </w:rPr>
              <w:t>1. Điều kiện về vị trí</w:t>
            </w:r>
          </w:p>
          <w:p w:rsidR="00610B6E" w:rsidRPr="00B63659" w:rsidRDefault="00610B6E" w:rsidP="00610B6E">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 xml:space="preserve">b) </w:t>
            </w:r>
            <w:r w:rsidRPr="00610B6E">
              <w:rPr>
                <w:rFonts w:cs="Times New Roman"/>
                <w:i/>
                <w:color w:val="000000"/>
                <w:sz w:val="24"/>
                <w:szCs w:val="24"/>
                <w:shd w:val="clear" w:color="auto" w:fill="FFFFFF"/>
                <w:lang w:val="vi-VN"/>
              </w:rPr>
              <w:t xml:space="preserve">Kho ngoại quan, </w:t>
            </w:r>
            <w:r w:rsidRPr="00610B6E">
              <w:rPr>
                <w:rFonts w:cs="Times New Roman"/>
                <w:i/>
                <w:color w:val="000000"/>
                <w:sz w:val="24"/>
                <w:szCs w:val="24"/>
                <w:u w:val="single"/>
                <w:shd w:val="clear" w:color="auto" w:fill="FFFFFF"/>
                <w:lang w:val="vi-VN"/>
              </w:rPr>
              <w:t>địa điểm thu gom hàng lẻ</w:t>
            </w:r>
            <w:r w:rsidRPr="00B63659">
              <w:rPr>
                <w:rFonts w:cs="Times New Roman"/>
                <w:i/>
                <w:color w:val="000000"/>
                <w:sz w:val="24"/>
                <w:szCs w:val="24"/>
                <w:shd w:val="clear" w:color="auto" w:fill="FFFFFF"/>
                <w:lang w:val="vi-VN"/>
              </w:rPr>
              <w:t>; địa điểm tập kết, kiểm tra</w:t>
            </w:r>
            <w:r w:rsidR="00BF4072">
              <w:rPr>
                <w:rFonts w:cs="Times New Roman"/>
                <w:i/>
                <w:color w:val="000000"/>
                <w:sz w:val="24"/>
                <w:szCs w:val="24"/>
                <w:shd w:val="clear" w:color="auto" w:fill="FFFFFF"/>
              </w:rPr>
              <w:t>, giám sát tập trung</w:t>
            </w:r>
            <w:r w:rsidRPr="00B63659">
              <w:rPr>
                <w:rFonts w:cs="Times New Roman"/>
                <w:i/>
                <w:color w:val="000000"/>
                <w:sz w:val="24"/>
                <w:szCs w:val="24"/>
                <w:shd w:val="clear" w:color="auto" w:fill="FFFFFF"/>
              </w:rPr>
              <w:t>:</w:t>
            </w:r>
          </w:p>
          <w:p w:rsidR="00610B6E" w:rsidRPr="00851DF0" w:rsidRDefault="00610B6E" w:rsidP="00610B6E">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b.1) Trong khu vực theo quy định tại khoản 1 Điều 62 Luật Hải quan;</w:t>
            </w:r>
          </w:p>
          <w:p w:rsidR="00610B6E" w:rsidRPr="00851DF0" w:rsidRDefault="00610B6E" w:rsidP="00610B6E">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b.2) Khu kinh tế cửa khẩu hoặc khu vực được cơ quan có thẩm quyền phê duyệt nằm trong quy hoạch phát triển hệ thống trung tâm logistics;</w:t>
            </w:r>
          </w:p>
          <w:p w:rsidR="00610B6E" w:rsidRPr="00851DF0" w:rsidRDefault="00610B6E" w:rsidP="00610B6E">
            <w:pPr>
              <w:spacing w:after="0" w:line="240" w:lineRule="auto"/>
              <w:rPr>
                <w:rFonts w:cs="Times New Roman"/>
                <w:i/>
                <w:color w:val="000000"/>
                <w:sz w:val="24"/>
                <w:szCs w:val="24"/>
                <w:shd w:val="clear" w:color="auto" w:fill="FFFFFF"/>
              </w:rPr>
            </w:pPr>
            <w:r w:rsidRPr="00851DF0">
              <w:rPr>
                <w:rFonts w:cs="Times New Roman"/>
                <w:i/>
                <w:color w:val="000000"/>
                <w:sz w:val="24"/>
                <w:szCs w:val="24"/>
                <w:shd w:val="clear" w:color="auto" w:fill="FFFFFF"/>
              </w:rPr>
              <w:t>b.3) Khu thương mại tự do.</w:t>
            </w:r>
          </w:p>
          <w:p w:rsidR="00610B6E" w:rsidRPr="00F65039" w:rsidRDefault="00610B6E" w:rsidP="00610B6E">
            <w:pPr>
              <w:spacing w:after="0" w:line="240" w:lineRule="auto"/>
              <w:jc w:val="center"/>
              <w:rPr>
                <w:rFonts w:cs="Times New Roman"/>
                <w:bCs/>
                <w:sz w:val="24"/>
                <w:szCs w:val="24"/>
                <w:highlight w:val="yellow"/>
              </w:rPr>
            </w:pPr>
          </w:p>
        </w:tc>
        <w:tc>
          <w:tcPr>
            <w:tcW w:w="4105" w:type="dxa"/>
            <w:shd w:val="clear" w:color="auto" w:fill="auto"/>
            <w:vAlign w:val="center"/>
          </w:tcPr>
          <w:p w:rsidR="00610B6E" w:rsidRPr="0037588B" w:rsidRDefault="00610B6E" w:rsidP="00610B6E">
            <w:pPr>
              <w:pStyle w:val="NormalWeb"/>
              <w:shd w:val="clear" w:color="auto" w:fill="FFFFFF"/>
              <w:spacing w:before="0" w:beforeAutospacing="0" w:after="0" w:afterAutospacing="0"/>
              <w:jc w:val="both"/>
              <w:rPr>
                <w:b/>
                <w:bCs/>
                <w:i/>
              </w:rPr>
            </w:pPr>
            <w:r w:rsidRPr="0037588B">
              <w:rPr>
                <w:b/>
                <w:bCs/>
                <w:i/>
              </w:rPr>
              <w:t>Điều 62 Luật Hải quan</w:t>
            </w:r>
          </w:p>
          <w:p w:rsidR="00610B6E" w:rsidRPr="0037588B" w:rsidRDefault="00610B6E" w:rsidP="00610B6E">
            <w:pPr>
              <w:pStyle w:val="NormalWeb"/>
              <w:shd w:val="clear" w:color="auto" w:fill="FFFFFF"/>
              <w:spacing w:before="0" w:beforeAutospacing="0" w:after="0" w:afterAutospacing="0"/>
              <w:jc w:val="both"/>
              <w:rPr>
                <w:rFonts w:eastAsiaTheme="minorEastAsia"/>
                <w:i/>
                <w:lang w:val="vi-VN" w:eastAsia="zh-CN"/>
              </w:rPr>
            </w:pPr>
            <w:r w:rsidRPr="0037588B">
              <w:rPr>
                <w:rFonts w:eastAsiaTheme="minorEastAsia"/>
                <w:i/>
                <w:lang w:val="vi-VN" w:eastAsia="zh-CN"/>
              </w:rPr>
              <w:t>“Điều 62. Điều kiện thành lập kho ngoại quan, kho bảo thuế, địa điểm thu gom hàng lẻ</w:t>
            </w:r>
          </w:p>
          <w:p w:rsidR="00610B6E" w:rsidRPr="0037588B" w:rsidRDefault="00610B6E" w:rsidP="00610B6E">
            <w:pPr>
              <w:pStyle w:val="NormalWeb"/>
              <w:shd w:val="clear" w:color="auto" w:fill="FFFFFF"/>
              <w:spacing w:before="0" w:beforeAutospacing="0" w:after="0" w:afterAutospacing="0"/>
              <w:jc w:val="both"/>
              <w:rPr>
                <w:rFonts w:eastAsiaTheme="minorEastAsia"/>
                <w:i/>
                <w:lang w:val="vi-VN" w:eastAsia="zh-CN"/>
              </w:rPr>
            </w:pPr>
            <w:r w:rsidRPr="0037588B">
              <w:rPr>
                <w:rFonts w:eastAsiaTheme="minorEastAsia"/>
                <w:i/>
                <w:lang w:val="vi-VN" w:eastAsia="zh-CN"/>
              </w:rPr>
              <w:t>1. Kho ngoại quan, địa điểm thu gom hàng lẻ được thành lập tại địa bàn nơi có các khu vực sau đây:</w:t>
            </w:r>
          </w:p>
          <w:p w:rsidR="00610B6E" w:rsidRPr="0037588B" w:rsidRDefault="00610B6E" w:rsidP="00610B6E">
            <w:pPr>
              <w:pStyle w:val="NormalWeb"/>
              <w:shd w:val="clear" w:color="auto" w:fill="FFFFFF"/>
              <w:spacing w:before="0" w:beforeAutospacing="0" w:after="0" w:afterAutospacing="0"/>
              <w:jc w:val="both"/>
              <w:rPr>
                <w:rFonts w:eastAsiaTheme="minorEastAsia"/>
                <w:i/>
                <w:lang w:val="vi-VN" w:eastAsia="zh-CN"/>
              </w:rPr>
            </w:pPr>
            <w:r w:rsidRPr="0037588B">
              <w:rPr>
                <w:rFonts w:eastAsiaTheme="minorEastAsia"/>
                <w:i/>
                <w:lang w:val="vi-VN" w:eastAsia="zh-CN"/>
              </w:rPr>
              <w:t>a) Cảng biển, cảng hàng không dân dụng quốc tế, cảng xuất khẩu, nhập khẩu hàng hóa được thành lập trong nội địa, cửa khẩu đường bộ, ga đường sắt liên vận quốc tế;</w:t>
            </w:r>
          </w:p>
          <w:p w:rsidR="00610B6E" w:rsidRPr="0037588B" w:rsidRDefault="00610B6E" w:rsidP="00610B6E">
            <w:pPr>
              <w:pStyle w:val="NormalWeb"/>
              <w:shd w:val="clear" w:color="auto" w:fill="FFFFFF"/>
              <w:spacing w:before="0" w:beforeAutospacing="0" w:after="0" w:afterAutospacing="0"/>
              <w:rPr>
                <w:rFonts w:eastAsiaTheme="minorEastAsia"/>
                <w:i/>
                <w:lang w:val="vi-VN" w:eastAsia="zh-CN"/>
              </w:rPr>
            </w:pPr>
            <w:r w:rsidRPr="0037588B">
              <w:rPr>
                <w:rFonts w:eastAsiaTheme="minorEastAsia"/>
                <w:i/>
                <w:lang w:val="vi-VN" w:eastAsia="zh-CN"/>
              </w:rPr>
              <w:t xml:space="preserve">b) Khu công nghiệp, khu công nghệ cao, khu phi thuế quan </w:t>
            </w:r>
            <w:r w:rsidRPr="0037588B">
              <w:rPr>
                <w:rFonts w:eastAsiaTheme="minorEastAsia"/>
                <w:i/>
                <w:u w:val="single"/>
                <w:lang w:val="vi-VN" w:eastAsia="zh-CN"/>
              </w:rPr>
              <w:t>và các khu vực khác theo quy định của pháp luật</w:t>
            </w:r>
            <w:r w:rsidRPr="0037588B">
              <w:rPr>
                <w:rFonts w:eastAsiaTheme="minorEastAsia"/>
                <w:i/>
                <w:lang w:val="vi-VN" w:eastAsia="zh-CN"/>
              </w:rPr>
              <w:t>.”</w:t>
            </w:r>
          </w:p>
          <w:p w:rsidR="00610B6E" w:rsidRPr="0037588B" w:rsidRDefault="00610B6E" w:rsidP="00610B6E">
            <w:pPr>
              <w:spacing w:after="0" w:line="240" w:lineRule="auto"/>
              <w:rPr>
                <w:rFonts w:cs="Times New Roman"/>
                <w:b/>
                <w:bCs/>
                <w:i/>
                <w:sz w:val="24"/>
                <w:szCs w:val="24"/>
              </w:rPr>
            </w:pPr>
          </w:p>
          <w:p w:rsidR="00610B6E" w:rsidRPr="0037588B" w:rsidRDefault="00D02373" w:rsidP="00610B6E">
            <w:pPr>
              <w:spacing w:after="0" w:line="240" w:lineRule="auto"/>
              <w:rPr>
                <w:rFonts w:cs="Times New Roman"/>
                <w:b/>
                <w:bCs/>
                <w:sz w:val="24"/>
                <w:szCs w:val="24"/>
              </w:rPr>
            </w:pPr>
            <w:r>
              <w:rPr>
                <w:rFonts w:cs="Times New Roman"/>
                <w:b/>
                <w:bCs/>
                <w:sz w:val="24"/>
                <w:szCs w:val="24"/>
              </w:rPr>
              <w:t>Điề</w:t>
            </w:r>
            <w:r w:rsidR="00A15539">
              <w:rPr>
                <w:rFonts w:cs="Times New Roman"/>
                <w:b/>
                <w:bCs/>
                <w:sz w:val="24"/>
                <w:szCs w:val="24"/>
              </w:rPr>
              <w:t>u 19</w:t>
            </w:r>
            <w:r>
              <w:rPr>
                <w:rFonts w:cs="Times New Roman"/>
                <w:b/>
                <w:bCs/>
                <w:sz w:val="24"/>
                <w:szCs w:val="24"/>
              </w:rPr>
              <w:t xml:space="preserve"> Nghị định số 68/2016/NĐ-CP ngày 01/07/2016</w:t>
            </w:r>
            <w:r w:rsidR="00610B6E" w:rsidRPr="0037588B">
              <w:rPr>
                <w:rFonts w:cs="Times New Roman"/>
                <w:b/>
                <w:bCs/>
                <w:sz w:val="24"/>
                <w:szCs w:val="24"/>
              </w:rPr>
              <w:t>:</w:t>
            </w:r>
          </w:p>
          <w:p w:rsidR="00610B6E" w:rsidRPr="0037588B" w:rsidRDefault="00610B6E" w:rsidP="00610B6E">
            <w:pPr>
              <w:spacing w:after="0" w:line="240" w:lineRule="auto"/>
              <w:rPr>
                <w:rFonts w:cs="Times New Roman"/>
                <w:b/>
                <w:bCs/>
                <w:i/>
                <w:sz w:val="24"/>
                <w:szCs w:val="24"/>
              </w:rPr>
            </w:pPr>
            <w:r w:rsidRPr="0037588B">
              <w:rPr>
                <w:rFonts w:cs="Times New Roman"/>
                <w:i/>
                <w:sz w:val="24"/>
                <w:szCs w:val="24"/>
                <w:shd w:val="clear" w:color="auto" w:fill="FFFFFF"/>
              </w:rPr>
              <w:t>“1. Địa điểm thu gom hàng lẻ phải nằm trong khu vực quy định tại </w:t>
            </w:r>
            <w:bookmarkStart w:id="26" w:name="dc_3"/>
            <w:r w:rsidRPr="0037588B">
              <w:rPr>
                <w:rFonts w:cs="Times New Roman"/>
                <w:i/>
                <w:sz w:val="24"/>
                <w:szCs w:val="24"/>
                <w:shd w:val="clear" w:color="auto" w:fill="FFFFFF"/>
              </w:rPr>
              <w:t>khoản 1 Điều 62 Luật hải quan</w:t>
            </w:r>
            <w:bookmarkEnd w:id="26"/>
          </w:p>
        </w:tc>
        <w:tc>
          <w:tcPr>
            <w:tcW w:w="4714" w:type="dxa"/>
            <w:vAlign w:val="center"/>
          </w:tcPr>
          <w:p w:rsidR="00610B6E" w:rsidRPr="0037588B" w:rsidRDefault="00610B6E" w:rsidP="00610B6E">
            <w:pPr>
              <w:spacing w:after="0" w:line="240" w:lineRule="auto"/>
              <w:rPr>
                <w:rFonts w:cs="Times New Roman"/>
                <w:sz w:val="24"/>
                <w:szCs w:val="24"/>
                <w:lang w:val="nb-NO"/>
              </w:rPr>
            </w:pPr>
            <w:r w:rsidRPr="0037588B">
              <w:rPr>
                <w:rFonts w:cs="Times New Roman"/>
                <w:sz w:val="24"/>
                <w:szCs w:val="24"/>
                <w:lang w:val="nb-NO"/>
              </w:rPr>
              <w:t xml:space="preserve">Phù hợp với </w:t>
            </w:r>
            <w:r w:rsidR="00997D3D">
              <w:rPr>
                <w:rFonts w:cs="Times New Roman"/>
                <w:sz w:val="24"/>
                <w:szCs w:val="24"/>
                <w:lang w:val="nb-NO"/>
              </w:rPr>
              <w:t xml:space="preserve">quy định tại </w:t>
            </w:r>
            <w:r w:rsidRPr="0037588B">
              <w:rPr>
                <w:rFonts w:cs="Times New Roman"/>
                <w:sz w:val="24"/>
                <w:szCs w:val="24"/>
                <w:lang w:val="nb-NO"/>
              </w:rPr>
              <w:t xml:space="preserve">Luật Hải quan; </w:t>
            </w:r>
          </w:p>
          <w:p w:rsidR="00610B6E" w:rsidRDefault="00610B6E" w:rsidP="00610B6E">
            <w:pPr>
              <w:spacing w:after="0" w:line="240" w:lineRule="auto"/>
              <w:rPr>
                <w:rFonts w:cs="Times New Roman"/>
                <w:sz w:val="24"/>
                <w:szCs w:val="24"/>
                <w:lang w:val="nb-NO"/>
              </w:rPr>
            </w:pPr>
            <w:r w:rsidRPr="0037588B">
              <w:rPr>
                <w:rFonts w:cs="Times New Roman"/>
                <w:sz w:val="24"/>
                <w:szCs w:val="24"/>
                <w:lang w:val="nb-NO"/>
              </w:rPr>
              <w:t xml:space="preserve">Phù hợp với </w:t>
            </w:r>
            <w:r w:rsidR="00997D3D">
              <w:rPr>
                <w:rFonts w:cs="Times New Roman"/>
                <w:sz w:val="24"/>
                <w:szCs w:val="24"/>
                <w:lang w:val="nb-NO"/>
              </w:rPr>
              <w:t xml:space="preserve">quy định tại </w:t>
            </w:r>
            <w:r w:rsidRPr="0037588B">
              <w:rPr>
                <w:rFonts w:cs="Times New Roman"/>
                <w:sz w:val="24"/>
                <w:szCs w:val="24"/>
                <w:lang w:val="nb-NO"/>
              </w:rPr>
              <w:t xml:space="preserve">Nghị định </w:t>
            </w:r>
            <w:r w:rsidR="008512A0">
              <w:rPr>
                <w:rFonts w:cs="Times New Roman"/>
                <w:sz w:val="24"/>
                <w:szCs w:val="24"/>
                <w:lang w:val="nb-NO"/>
              </w:rPr>
              <w:t xml:space="preserve">số </w:t>
            </w:r>
            <w:r w:rsidRPr="0037588B">
              <w:rPr>
                <w:rFonts w:cs="Times New Roman"/>
                <w:sz w:val="24"/>
                <w:szCs w:val="24"/>
                <w:lang w:val="nb-NO"/>
              </w:rPr>
              <w:t>68/67 của Chính phủ;</w:t>
            </w:r>
          </w:p>
          <w:p w:rsidR="00ED16A4" w:rsidRPr="0037588B" w:rsidRDefault="00ED16A4" w:rsidP="00610B6E">
            <w:pPr>
              <w:spacing w:after="0" w:line="240" w:lineRule="auto"/>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p>
          <w:p w:rsidR="00610B6E" w:rsidRPr="0037588B" w:rsidRDefault="00610B6E" w:rsidP="00610B6E">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610B6E" w:rsidRPr="0037588B" w:rsidRDefault="00610B6E" w:rsidP="00610B6E">
            <w:pPr>
              <w:spacing w:after="0" w:line="240" w:lineRule="auto"/>
              <w:rPr>
                <w:rFonts w:cs="Times New Roman"/>
                <w:sz w:val="24"/>
                <w:szCs w:val="24"/>
                <w:lang w:val="nb-NO"/>
              </w:rPr>
            </w:pPr>
            <w:r w:rsidRPr="0037588B">
              <w:rPr>
                <w:rFonts w:eastAsiaTheme="minorEastAsia" w:cs="Times New Roman"/>
                <w:sz w:val="24"/>
                <w:szCs w:val="24"/>
                <w:lang w:eastAsia="zh-CN"/>
              </w:rPr>
              <w:t>Bổ sung như dự thảo để làm rõ các trường hợp nêu tại khoản 1 Điều 62 Luật Hải quan</w:t>
            </w:r>
          </w:p>
        </w:tc>
        <w:tc>
          <w:tcPr>
            <w:tcW w:w="1088" w:type="dxa"/>
            <w:vAlign w:val="center"/>
          </w:tcPr>
          <w:p w:rsidR="00610B6E" w:rsidRPr="0037588B" w:rsidRDefault="00610B6E" w:rsidP="00610B6E">
            <w:pPr>
              <w:spacing w:after="0" w:line="240" w:lineRule="auto"/>
              <w:rPr>
                <w:rFonts w:cs="Times New Roman"/>
                <w:sz w:val="24"/>
                <w:szCs w:val="24"/>
                <w:lang w:val="nb-NO"/>
              </w:rPr>
            </w:pPr>
          </w:p>
        </w:tc>
      </w:tr>
      <w:tr w:rsidR="0037588B" w:rsidRPr="0037588B" w:rsidTr="00880A58">
        <w:tc>
          <w:tcPr>
            <w:tcW w:w="723" w:type="dxa"/>
            <w:shd w:val="clear" w:color="auto" w:fill="auto"/>
            <w:vAlign w:val="center"/>
          </w:tcPr>
          <w:p w:rsidR="00AC721C" w:rsidRPr="0037588B" w:rsidRDefault="00AC721C" w:rsidP="00671996">
            <w:pPr>
              <w:numPr>
                <w:ilvl w:val="0"/>
                <w:numId w:val="7"/>
              </w:numPr>
              <w:spacing w:after="0" w:line="240" w:lineRule="auto"/>
              <w:rPr>
                <w:rFonts w:cs="Times New Roman"/>
                <w:sz w:val="24"/>
                <w:szCs w:val="24"/>
              </w:rPr>
            </w:pPr>
          </w:p>
        </w:tc>
        <w:tc>
          <w:tcPr>
            <w:tcW w:w="4674" w:type="dxa"/>
            <w:shd w:val="clear" w:color="auto" w:fill="auto"/>
            <w:vAlign w:val="center"/>
          </w:tcPr>
          <w:p w:rsidR="0005724B" w:rsidRPr="00851DF0" w:rsidRDefault="0005724B" w:rsidP="0005724B">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05724B" w:rsidRPr="00CF1EF8" w:rsidRDefault="0005724B" w:rsidP="00671996">
            <w:pPr>
              <w:spacing w:after="0" w:line="240" w:lineRule="auto"/>
              <w:rPr>
                <w:rFonts w:cs="Times New Roman"/>
                <w:i/>
                <w:color w:val="000000"/>
                <w:sz w:val="24"/>
                <w:szCs w:val="24"/>
                <w:shd w:val="clear" w:color="auto" w:fill="FFFFFF"/>
              </w:rPr>
            </w:pPr>
            <w:r w:rsidRPr="00CF1EF8">
              <w:rPr>
                <w:rFonts w:cs="Times New Roman"/>
                <w:i/>
                <w:color w:val="000000"/>
                <w:sz w:val="24"/>
                <w:szCs w:val="24"/>
                <w:shd w:val="clear" w:color="auto" w:fill="FFFFFF"/>
                <w:lang w:val="vi-VN"/>
              </w:rPr>
              <w:t xml:space="preserve">2. Điều kiện về </w:t>
            </w:r>
            <w:r w:rsidR="007F3CEF" w:rsidRPr="00CF1EF8">
              <w:rPr>
                <w:rFonts w:cs="Times New Roman"/>
                <w:i/>
                <w:color w:val="000000"/>
                <w:sz w:val="24"/>
                <w:szCs w:val="24"/>
                <w:shd w:val="clear" w:color="auto" w:fill="FFFFFF"/>
              </w:rPr>
              <w:t>diện tích tối thiểu</w:t>
            </w:r>
          </w:p>
          <w:p w:rsidR="00CF1EF8" w:rsidRPr="00CF1EF8" w:rsidRDefault="00CF1EF8" w:rsidP="00671996">
            <w:pPr>
              <w:spacing w:after="0" w:line="240" w:lineRule="auto"/>
              <w:rPr>
                <w:rFonts w:cs="Times New Roman"/>
                <w:i/>
                <w:color w:val="000000"/>
                <w:sz w:val="24"/>
                <w:szCs w:val="24"/>
                <w:shd w:val="clear" w:color="auto" w:fill="FFFFFF"/>
              </w:rPr>
            </w:pPr>
            <w:r w:rsidRPr="00CF1EF8">
              <w:rPr>
                <w:rFonts w:cs="Times New Roman"/>
                <w:i/>
                <w:color w:val="000000"/>
                <w:sz w:val="24"/>
                <w:szCs w:val="24"/>
                <w:shd w:val="clear" w:color="auto" w:fill="FFFFFF"/>
              </w:rPr>
              <w:t>b) Địa điểm thu gom hàng lẻ tại cảng hàng không quốc tế có diện tích tối thiểu 1.000 m2, tại các cửa khẩu khác có diện tích tối thiểu 3.000 m2, tại cảng biển và các khu vực khác có diện tích tối thiểu 5.000 m2; kho chứa hàng của doanh nghiệp kinh doanh dịch vụ thu gom (thuê lại kho bãi của DN kinh doanh kho bãi) có diện tích tối thiểu 1.000 m2.</w:t>
            </w:r>
          </w:p>
          <w:p w:rsidR="00AC721C" w:rsidRPr="0037588B" w:rsidRDefault="00AC721C" w:rsidP="00802BEF">
            <w:pPr>
              <w:spacing w:after="0" w:line="240" w:lineRule="auto"/>
              <w:rPr>
                <w:rFonts w:cs="Times New Roman"/>
                <w:b/>
                <w:bCs/>
                <w:i/>
                <w:sz w:val="24"/>
                <w:szCs w:val="24"/>
              </w:rPr>
            </w:pPr>
          </w:p>
        </w:tc>
        <w:tc>
          <w:tcPr>
            <w:tcW w:w="4105" w:type="dxa"/>
            <w:shd w:val="clear" w:color="auto" w:fill="auto"/>
            <w:vAlign w:val="center"/>
          </w:tcPr>
          <w:p w:rsidR="00504C8F" w:rsidRPr="0037588B" w:rsidRDefault="00504C8F" w:rsidP="00504C8F">
            <w:pPr>
              <w:spacing w:after="0" w:line="240" w:lineRule="auto"/>
              <w:rPr>
                <w:rFonts w:cs="Times New Roman"/>
                <w:b/>
                <w:bCs/>
                <w:sz w:val="24"/>
                <w:szCs w:val="24"/>
              </w:rPr>
            </w:pPr>
            <w:r>
              <w:rPr>
                <w:rFonts w:cs="Times New Roman"/>
                <w:b/>
                <w:bCs/>
                <w:sz w:val="24"/>
                <w:szCs w:val="24"/>
              </w:rPr>
              <w:t>Điều 19 Nghị định số 68/2016/NĐ-CP ngày 01/07/2016</w:t>
            </w:r>
            <w:r w:rsidRPr="0037588B">
              <w:rPr>
                <w:rFonts w:cs="Times New Roman"/>
                <w:b/>
                <w:bCs/>
                <w:sz w:val="24"/>
                <w:szCs w:val="24"/>
              </w:rPr>
              <w:t>:</w:t>
            </w:r>
          </w:p>
          <w:p w:rsidR="00AC721C" w:rsidRPr="0037588B" w:rsidRDefault="00AC721C" w:rsidP="00504C8F">
            <w:pPr>
              <w:spacing w:after="0" w:line="240" w:lineRule="auto"/>
              <w:rPr>
                <w:rFonts w:cs="Times New Roman"/>
                <w:bCs/>
                <w:i/>
                <w:sz w:val="24"/>
                <w:szCs w:val="24"/>
              </w:rPr>
            </w:pPr>
            <w:r w:rsidRPr="0037588B">
              <w:rPr>
                <w:rFonts w:cs="Times New Roman"/>
                <w:i/>
                <w:sz w:val="24"/>
                <w:szCs w:val="24"/>
                <w:shd w:val="clear" w:color="auto" w:fill="FFFFFF"/>
              </w:rPr>
              <w:t>“2. Địa điểm thu gom hàng lẻ có diện tích kho tối thiểu 1.000 m</w:t>
            </w:r>
            <w:r w:rsidRPr="0037588B">
              <w:rPr>
                <w:rFonts w:cs="Times New Roman"/>
                <w:i/>
                <w:sz w:val="24"/>
                <w:szCs w:val="24"/>
                <w:shd w:val="clear" w:color="auto" w:fill="FFFFFF"/>
                <w:vertAlign w:val="superscript"/>
              </w:rPr>
              <w:t>2</w:t>
            </w:r>
            <w:r w:rsidRPr="0037588B">
              <w:rPr>
                <w:rFonts w:cs="Times New Roman"/>
                <w:i/>
                <w:sz w:val="24"/>
                <w:szCs w:val="24"/>
                <w:shd w:val="clear" w:color="auto" w:fill="FFFFFF"/>
              </w:rPr>
              <w:t> không bao gồm bãi và các công trình phụ trợ, phải có hàng rào ngăn cách với khu vực xung quanh.”</w:t>
            </w:r>
          </w:p>
        </w:tc>
        <w:tc>
          <w:tcPr>
            <w:tcW w:w="4714" w:type="dxa"/>
            <w:vAlign w:val="center"/>
          </w:tcPr>
          <w:p w:rsidR="00AC721C" w:rsidRPr="0037588B" w:rsidRDefault="00AC721C" w:rsidP="00671996">
            <w:pPr>
              <w:spacing w:after="0" w:line="240" w:lineRule="auto"/>
              <w:rPr>
                <w:rFonts w:cs="Times New Roman"/>
                <w:sz w:val="24"/>
                <w:szCs w:val="24"/>
                <w:lang w:val="nb-NO"/>
              </w:rPr>
            </w:pPr>
          </w:p>
        </w:tc>
        <w:tc>
          <w:tcPr>
            <w:tcW w:w="1088" w:type="dxa"/>
            <w:vAlign w:val="center"/>
          </w:tcPr>
          <w:p w:rsidR="00AC721C" w:rsidRPr="0037588B" w:rsidRDefault="00AC721C" w:rsidP="00671996">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F0642" w:rsidRDefault="00662AA0" w:rsidP="00662AA0">
            <w:pPr>
              <w:spacing w:after="0" w:line="240" w:lineRule="auto"/>
              <w:rPr>
                <w:rFonts w:cs="Times New Roman"/>
                <w:b/>
                <w:bCs/>
                <w:sz w:val="24"/>
                <w:szCs w:val="24"/>
              </w:rPr>
            </w:pPr>
            <w:r w:rsidRPr="0037588B">
              <w:rPr>
                <w:rFonts w:cs="Times New Roman"/>
                <w:b/>
                <w:bCs/>
                <w:sz w:val="24"/>
                <w:szCs w:val="24"/>
              </w:rPr>
              <w:t>Hồ sơ công nhận</w:t>
            </w:r>
          </w:p>
          <w:p w:rsidR="00662AA0" w:rsidRPr="003F0642" w:rsidRDefault="00662AA0" w:rsidP="00662AA0">
            <w:pPr>
              <w:spacing w:after="0" w:line="240" w:lineRule="auto"/>
              <w:rPr>
                <w:rFonts w:cs="Times New Roman"/>
                <w:b/>
                <w:bCs/>
                <w:color w:val="000000"/>
                <w:sz w:val="24"/>
                <w:szCs w:val="24"/>
                <w:shd w:val="clear" w:color="auto" w:fill="FFFFFF"/>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105" w:type="dxa"/>
            <w:shd w:val="clear" w:color="auto" w:fill="auto"/>
            <w:vAlign w:val="center"/>
          </w:tcPr>
          <w:p w:rsidR="000A0EDE" w:rsidRPr="000A0EDE" w:rsidRDefault="00662AA0" w:rsidP="000A0EDE">
            <w:pPr>
              <w:spacing w:after="0" w:line="240" w:lineRule="auto"/>
              <w:rPr>
                <w:rFonts w:cs="Times New Roman"/>
                <w:bCs/>
                <w:i/>
                <w:sz w:val="24"/>
                <w:szCs w:val="24"/>
              </w:rPr>
            </w:pPr>
            <w:r w:rsidRPr="00B821C1">
              <w:rPr>
                <w:rFonts w:cs="Times New Roman"/>
                <w:b/>
                <w:bCs/>
                <w:i/>
                <w:sz w:val="24"/>
                <w:szCs w:val="24"/>
              </w:rPr>
              <w:t xml:space="preserve">Điều </w:t>
            </w:r>
            <w:r w:rsidR="00D55733">
              <w:rPr>
                <w:rFonts w:cs="Times New Roman"/>
                <w:b/>
                <w:bCs/>
                <w:i/>
                <w:sz w:val="24"/>
                <w:szCs w:val="24"/>
              </w:rPr>
              <w:t>20</w:t>
            </w:r>
            <w:r w:rsidRPr="00B821C1">
              <w:rPr>
                <w:rFonts w:cs="Times New Roman"/>
                <w:b/>
                <w:bCs/>
                <w:i/>
                <w:sz w:val="24"/>
                <w:szCs w:val="24"/>
              </w:rPr>
              <w:t xml:space="preserve"> Nghị định số 68/2016/NĐ-CP ngày 01/07/2016 được sửa đổi, bổ sung tại khoản </w:t>
            </w:r>
            <w:r w:rsidR="00E03915">
              <w:rPr>
                <w:rFonts w:cs="Times New Roman"/>
                <w:b/>
                <w:bCs/>
                <w:i/>
                <w:sz w:val="24"/>
                <w:szCs w:val="24"/>
              </w:rPr>
              <w:t>10</w:t>
            </w:r>
            <w:r w:rsidRPr="00B821C1">
              <w:rPr>
                <w:rFonts w:cs="Times New Roman"/>
                <w:b/>
                <w:bCs/>
                <w:i/>
                <w:sz w:val="24"/>
                <w:szCs w:val="24"/>
              </w:rPr>
              <w:t xml:space="preserve"> Điều 1 Nghị định số 67/2020/NĐ-CP ngày 15/06/2020 quy định:</w:t>
            </w:r>
            <w:r w:rsidRPr="00D9575F">
              <w:rPr>
                <w:rFonts w:cs="Times New Roman"/>
                <w:bCs/>
                <w:i/>
                <w:sz w:val="24"/>
                <w:szCs w:val="24"/>
              </w:rPr>
              <w:t xml:space="preserve"> </w:t>
            </w:r>
            <w:r w:rsidR="000A0EDE" w:rsidRPr="000A0EDE">
              <w:rPr>
                <w:rFonts w:cs="Times New Roman"/>
                <w:bCs/>
                <w:i/>
                <w:sz w:val="24"/>
                <w:szCs w:val="24"/>
              </w:rPr>
              <w:t>“Điều 20. Hồ sơ công nhận địa điểm thu gom hàng lẻ</w:t>
            </w:r>
          </w:p>
          <w:p w:rsidR="000A0EDE" w:rsidRPr="000A0EDE" w:rsidRDefault="000A0EDE" w:rsidP="000A0EDE">
            <w:pPr>
              <w:spacing w:after="0" w:line="240" w:lineRule="auto"/>
              <w:rPr>
                <w:rFonts w:cs="Times New Roman"/>
                <w:bCs/>
                <w:i/>
                <w:sz w:val="24"/>
                <w:szCs w:val="24"/>
              </w:rPr>
            </w:pPr>
            <w:r w:rsidRPr="000A0EDE">
              <w:rPr>
                <w:rFonts w:cs="Times New Roman"/>
                <w:bCs/>
                <w:i/>
                <w:sz w:val="24"/>
                <w:szCs w:val="24"/>
              </w:rPr>
              <w:t>1. Văn bản đề nghị công nhận theo Mẫu số 01 Phụ lục ban hành kèm theo Nghị định này: 01 bả</w:t>
            </w:r>
            <w:r w:rsidR="005C64C2">
              <w:rPr>
                <w:rFonts w:cs="Times New Roman"/>
                <w:bCs/>
                <w:i/>
                <w:sz w:val="24"/>
                <w:szCs w:val="24"/>
              </w:rPr>
              <w:t>n chính.</w:t>
            </w:r>
          </w:p>
          <w:p w:rsidR="000A0EDE" w:rsidRPr="000A0EDE" w:rsidRDefault="000A0EDE" w:rsidP="000A0EDE">
            <w:pPr>
              <w:spacing w:after="0" w:line="240" w:lineRule="auto"/>
              <w:rPr>
                <w:rFonts w:cs="Times New Roman"/>
                <w:bCs/>
                <w:i/>
                <w:sz w:val="24"/>
                <w:szCs w:val="24"/>
              </w:rPr>
            </w:pPr>
            <w:r w:rsidRPr="000A0EDE">
              <w:rPr>
                <w:rFonts w:cs="Times New Roman"/>
                <w:bCs/>
                <w:i/>
                <w:sz w:val="24"/>
                <w:szCs w:val="24"/>
              </w:rPr>
              <w:t xml:space="preserve">2. Giấy chứng nhận đăng ký doanh nghiệp hoặc Giấy chứng nhận đầu tư hoặc chứng từ </w:t>
            </w:r>
            <w:r w:rsidRPr="000A0EDE">
              <w:rPr>
                <w:rFonts w:cs="Times New Roman"/>
                <w:bCs/>
                <w:i/>
                <w:sz w:val="24"/>
                <w:szCs w:val="24"/>
              </w:rPr>
              <w:lastRenderedPageBreak/>
              <w:t>khác quy định tại khoản 4 Điều 81 Nghị định số 78/2015/NĐ-CP ngày 14 tháng 9 năm 2015 của Chính phủ về đăng ký doanh nghiệp: 01 bản chụ</w:t>
            </w:r>
            <w:r w:rsidR="005C64C2">
              <w:rPr>
                <w:rFonts w:cs="Times New Roman"/>
                <w:bCs/>
                <w:i/>
                <w:sz w:val="24"/>
                <w:szCs w:val="24"/>
              </w:rPr>
              <w:t>p.</w:t>
            </w:r>
          </w:p>
          <w:p w:rsidR="000A0EDE" w:rsidRPr="000A0EDE" w:rsidRDefault="000A0EDE" w:rsidP="000A0EDE">
            <w:pPr>
              <w:spacing w:after="0" w:line="240" w:lineRule="auto"/>
              <w:rPr>
                <w:rFonts w:cs="Times New Roman"/>
                <w:bCs/>
                <w:i/>
                <w:sz w:val="24"/>
                <w:szCs w:val="24"/>
              </w:rPr>
            </w:pPr>
            <w:r w:rsidRPr="000A0EDE">
              <w:rPr>
                <w:rFonts w:cs="Times New Roman"/>
                <w:bCs/>
                <w:i/>
                <w:sz w:val="24"/>
                <w:szCs w:val="24"/>
              </w:rPr>
              <w:t>3. Sơ đồ thiết kế khu vực địa điểm thu gom hàng lẻ thể hiện rõ đường ranh giới ngăn cách với bên ngoài, vị trí các kho hàng, vị trí lắp đặt hệ thống camera, hệ thống đường vận chuyển nội bộ, bảo vệ, văn phòng kho và nơi làm việc của hải quan: 01 bản chụ</w:t>
            </w:r>
            <w:r w:rsidR="005C64C2">
              <w:rPr>
                <w:rFonts w:cs="Times New Roman"/>
                <w:bCs/>
                <w:i/>
                <w:sz w:val="24"/>
                <w:szCs w:val="24"/>
              </w:rPr>
              <w:t>p.</w:t>
            </w:r>
          </w:p>
          <w:p w:rsidR="00662AA0" w:rsidRPr="00D9575F" w:rsidRDefault="000A0EDE" w:rsidP="000A0EDE">
            <w:pPr>
              <w:spacing w:after="0" w:line="240" w:lineRule="auto"/>
              <w:rPr>
                <w:rFonts w:cs="Times New Roman"/>
                <w:bCs/>
                <w:i/>
                <w:sz w:val="24"/>
                <w:szCs w:val="24"/>
              </w:rPr>
            </w:pPr>
            <w:r w:rsidRPr="000A0EDE">
              <w:rPr>
                <w:rFonts w:cs="Times New Roman"/>
                <w:bCs/>
                <w:i/>
                <w:sz w:val="24"/>
                <w:szCs w:val="24"/>
              </w:rPr>
              <w:t>4. Giấy chứng nhận đủ điều kiện phòng cháy và chữa cháy do cơ quan công an cấp: 01 bản chụp.”.</w:t>
            </w:r>
          </w:p>
        </w:tc>
        <w:tc>
          <w:tcPr>
            <w:tcW w:w="4714" w:type="dxa"/>
            <w:vAlign w:val="center"/>
          </w:tcPr>
          <w:p w:rsidR="00662AA0" w:rsidRPr="00F0586C" w:rsidRDefault="00662AA0" w:rsidP="00662AA0">
            <w:pPr>
              <w:spacing w:after="0" w:line="240" w:lineRule="auto"/>
              <w:rPr>
                <w:rFonts w:cs="Times New Roman"/>
                <w:sz w:val="24"/>
                <w:szCs w:val="24"/>
              </w:rPr>
            </w:pPr>
            <w:r w:rsidRPr="00F0586C">
              <w:rPr>
                <w:rFonts w:cs="Times New Roman"/>
                <w:sz w:val="24"/>
                <w:szCs w:val="24"/>
              </w:rPr>
              <w:lastRenderedPageBreak/>
              <w:t>- Phù hợp với quy định tại Luật Hải quan.</w:t>
            </w:r>
          </w:p>
          <w:p w:rsidR="00662AA0" w:rsidRPr="00F0586C" w:rsidRDefault="00662AA0" w:rsidP="00662AA0">
            <w:pPr>
              <w:spacing w:after="0" w:line="240" w:lineRule="auto"/>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rsidR="00662AA0" w:rsidRDefault="00662AA0" w:rsidP="00662AA0">
            <w:pPr>
              <w:spacing w:after="0" w:line="240" w:lineRule="auto"/>
              <w:rPr>
                <w:rFonts w:cs="Times New Roman"/>
                <w:sz w:val="24"/>
                <w:szCs w:val="24"/>
              </w:rPr>
            </w:pPr>
            <w:r w:rsidRPr="00F0586C">
              <w:rPr>
                <w:rFonts w:cs="Times New Roman"/>
                <w:sz w:val="24"/>
                <w:szCs w:val="24"/>
              </w:rPr>
              <w:t xml:space="preserve">-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w:t>
            </w:r>
            <w:r w:rsidRPr="00F0586C">
              <w:rPr>
                <w:rFonts w:cs="Times New Roman"/>
                <w:sz w:val="24"/>
                <w:szCs w:val="24"/>
              </w:rPr>
              <w:lastRenderedPageBreak/>
              <w:t>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662AA0" w:rsidRPr="0037588B" w:rsidRDefault="00662AA0" w:rsidP="00662AA0">
            <w:pPr>
              <w:spacing w:after="0" w:line="240" w:lineRule="auto"/>
              <w:rPr>
                <w:rFonts w:cs="Times New Roman"/>
                <w:sz w:val="24"/>
                <w:szCs w:val="24"/>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3036"/>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7588B" w:rsidRDefault="00662AA0" w:rsidP="00662AA0">
            <w:pPr>
              <w:spacing w:after="0" w:line="240" w:lineRule="auto"/>
              <w:rPr>
                <w:rFonts w:cs="Times New Roman"/>
                <w:bCs/>
                <w:i/>
                <w:sz w:val="24"/>
                <w:szCs w:val="24"/>
              </w:rPr>
            </w:pPr>
            <w:r w:rsidRPr="0037588B">
              <w:rPr>
                <w:rFonts w:cs="Times New Roman"/>
                <w:b/>
                <w:bCs/>
                <w:sz w:val="24"/>
                <w:szCs w:val="24"/>
              </w:rPr>
              <w:t>Điều kiện về đảm bảo công tác kiểm tra, giám sát hải quan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công nhận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mở rộng, thu hẹp</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tạm dừng</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chấm dứt hoạt động</w:t>
            </w:r>
          </w:p>
          <w:p w:rsidR="00662AA0" w:rsidRPr="0037588B" w:rsidRDefault="00662AA0" w:rsidP="00662AA0">
            <w:pPr>
              <w:spacing w:after="0" w:line="240" w:lineRule="auto"/>
              <w:rPr>
                <w:rFonts w:cs="Times New Roman"/>
                <w:bCs/>
                <w:sz w:val="24"/>
                <w:szCs w:val="24"/>
              </w:rPr>
            </w:pPr>
            <w:r w:rsidRPr="0037588B">
              <w:rPr>
                <w:rFonts w:cs="Times New Roman"/>
                <w:bCs/>
                <w:sz w:val="24"/>
                <w:szCs w:val="24"/>
              </w:rPr>
              <w:t>Gộp chung để đảm bảo tính thống nhất về hồ sơ trình tự thủ tục, thẩm quyền đối với với các kho, bãi, địa điểm.</w:t>
            </w:r>
          </w:p>
          <w:p w:rsidR="00662AA0" w:rsidRPr="0037588B" w:rsidRDefault="00662AA0" w:rsidP="00662AA0">
            <w:pPr>
              <w:spacing w:after="0" w:line="240" w:lineRule="auto"/>
              <w:rPr>
                <w:rFonts w:cs="Times New Roman"/>
                <w:bCs/>
                <w:i/>
                <w:sz w:val="24"/>
                <w:szCs w:val="24"/>
              </w:rPr>
            </w:pPr>
            <w:r w:rsidRPr="0037588B">
              <w:rPr>
                <w:rFonts w:cs="Times New Roman"/>
                <w:bCs/>
                <w:sz w:val="24"/>
                <w:szCs w:val="24"/>
              </w:rPr>
              <w:t>(xem kho ngoại quan đã nêu trên)</w:t>
            </w:r>
          </w:p>
        </w:tc>
        <w:tc>
          <w:tcPr>
            <w:tcW w:w="4105" w:type="dxa"/>
            <w:shd w:val="clear" w:color="auto" w:fill="auto"/>
            <w:vAlign w:val="center"/>
          </w:tcPr>
          <w:p w:rsidR="00662AA0" w:rsidRDefault="00662AA0" w:rsidP="00662AA0">
            <w:pPr>
              <w:spacing w:after="0" w:line="240" w:lineRule="auto"/>
              <w:rPr>
                <w:rFonts w:cs="Times New Roman"/>
                <w:b/>
                <w:bCs/>
                <w:i/>
                <w:sz w:val="24"/>
                <w:szCs w:val="24"/>
              </w:rPr>
            </w:pPr>
            <w:r w:rsidRPr="0037588B">
              <w:rPr>
                <w:rFonts w:cs="Times New Roman"/>
                <w:b/>
                <w:bCs/>
                <w:i/>
                <w:sz w:val="24"/>
                <w:szCs w:val="24"/>
              </w:rPr>
              <w:t>Điều 62 Luật Hải quan giao Chính phủ quy định chi tiết việc thành lập hoạt động của địa điểm thu gom hàng lẻ</w:t>
            </w:r>
          </w:p>
          <w:p w:rsidR="004773A6" w:rsidRPr="008A7A70" w:rsidRDefault="008A7A70" w:rsidP="009702C7">
            <w:pPr>
              <w:spacing w:after="0" w:line="240" w:lineRule="auto"/>
              <w:rPr>
                <w:rFonts w:cs="Times New Roman"/>
                <w:bCs/>
                <w:sz w:val="24"/>
                <w:szCs w:val="24"/>
              </w:rPr>
            </w:pPr>
            <w:r w:rsidRPr="008A7A70">
              <w:rPr>
                <w:rFonts w:cs="Times New Roman"/>
                <w:bCs/>
                <w:sz w:val="24"/>
                <w:szCs w:val="24"/>
              </w:rPr>
              <w:t>Trình tự mở rộng, thu hẹp, di chuyển, đổi tên, chuyển quyền sở hữu, tạm dừng, chấm dứt hoạt động địa điể</w:t>
            </w:r>
            <w:r w:rsidR="008E727A">
              <w:rPr>
                <w:rFonts w:cs="Times New Roman"/>
                <w:bCs/>
                <w:sz w:val="24"/>
                <w:szCs w:val="24"/>
              </w:rPr>
              <w:t>m thu gom hàng lẻ</w:t>
            </w:r>
            <w:r w:rsidRPr="008A7A70">
              <w:rPr>
                <w:rFonts w:cs="Times New Roman"/>
                <w:bCs/>
                <w:sz w:val="24"/>
                <w:szCs w:val="24"/>
              </w:rPr>
              <w:t xml:space="preserve"> quy định tại Điều </w:t>
            </w:r>
            <w:r w:rsidR="008E727A">
              <w:rPr>
                <w:rFonts w:cs="Times New Roman"/>
                <w:bCs/>
                <w:sz w:val="24"/>
                <w:szCs w:val="24"/>
              </w:rPr>
              <w:t>21</w:t>
            </w:r>
            <w:r w:rsidRPr="008A7A70">
              <w:rPr>
                <w:rFonts w:cs="Times New Roman"/>
                <w:bCs/>
                <w:sz w:val="24"/>
                <w:szCs w:val="24"/>
              </w:rPr>
              <w:t xml:space="preserve"> Nghị định số</w:t>
            </w:r>
            <w:r w:rsidR="009702C7">
              <w:rPr>
                <w:rFonts w:cs="Times New Roman"/>
                <w:bCs/>
                <w:sz w:val="24"/>
                <w:szCs w:val="24"/>
              </w:rPr>
              <w:t xml:space="preserve"> 68/2016/NĐ-CP ngày 01/07/2016 </w:t>
            </w:r>
            <w:r w:rsidRPr="008A7A70">
              <w:rPr>
                <w:rFonts w:cs="Times New Roman"/>
                <w:bCs/>
                <w:sz w:val="24"/>
                <w:szCs w:val="24"/>
              </w:rPr>
              <w:t>của Chính phủ</w:t>
            </w:r>
            <w:r w:rsidR="00F60297">
              <w:rPr>
                <w:rFonts w:cs="Times New Roman"/>
                <w:bCs/>
                <w:sz w:val="24"/>
                <w:szCs w:val="24"/>
              </w:rPr>
              <w:t>.</w:t>
            </w:r>
          </w:p>
        </w:tc>
        <w:tc>
          <w:tcPr>
            <w:tcW w:w="4714" w:type="dxa"/>
            <w:vAlign w:val="center"/>
          </w:tcPr>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w:t>
            </w:r>
            <w:r>
              <w:rPr>
                <w:rFonts w:cs="Times New Roman"/>
                <w:sz w:val="24"/>
                <w:szCs w:val="24"/>
                <w:lang w:val="nb-NO"/>
              </w:rPr>
              <w:t xml:space="preserve"> quy định tại</w:t>
            </w:r>
            <w:r w:rsidRPr="0037588B">
              <w:rPr>
                <w:rFonts w:cs="Times New Roman"/>
                <w:sz w:val="24"/>
                <w:szCs w:val="24"/>
                <w:lang w:val="nb-NO"/>
              </w:rPr>
              <w:t xml:space="preserve"> Luật Hải quan; </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w:t>
            </w:r>
            <w:r>
              <w:rPr>
                <w:rFonts w:cs="Times New Roman"/>
                <w:sz w:val="24"/>
                <w:szCs w:val="24"/>
                <w:lang w:val="nb-NO"/>
              </w:rPr>
              <w:t xml:space="preserve"> quy định tại</w:t>
            </w:r>
            <w:r w:rsidRPr="0037588B">
              <w:rPr>
                <w:rFonts w:cs="Times New Roman"/>
                <w:sz w:val="24"/>
                <w:szCs w:val="24"/>
                <w:lang w:val="nb-NO"/>
              </w:rPr>
              <w:t xml:space="preserve"> Nghị định 68/67 của Chính phủ;</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662AA0" w:rsidRPr="0037588B" w:rsidRDefault="00662AA0" w:rsidP="00662AA0">
            <w:pPr>
              <w:spacing w:after="0" w:line="240" w:lineRule="auto"/>
              <w:rPr>
                <w:rFonts w:cs="Times New Roman"/>
                <w:sz w:val="24"/>
                <w:szCs w:val="24"/>
                <w:lang w:val="nb-NO"/>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527"/>
        </w:trPr>
        <w:tc>
          <w:tcPr>
            <w:tcW w:w="723" w:type="dxa"/>
            <w:shd w:val="clear" w:color="auto" w:fill="auto"/>
            <w:vAlign w:val="center"/>
          </w:tcPr>
          <w:p w:rsidR="00662AA0" w:rsidRPr="0037588B" w:rsidRDefault="00662AA0" w:rsidP="00662AA0">
            <w:pPr>
              <w:spacing w:after="0" w:line="240" w:lineRule="auto"/>
              <w:jc w:val="center"/>
              <w:rPr>
                <w:rFonts w:cs="Times New Roman"/>
                <w:b/>
                <w:sz w:val="24"/>
                <w:szCs w:val="24"/>
              </w:rPr>
            </w:pPr>
            <w:r w:rsidRPr="0037588B">
              <w:rPr>
                <w:rFonts w:cs="Times New Roman"/>
                <w:b/>
                <w:sz w:val="24"/>
                <w:szCs w:val="24"/>
              </w:rPr>
              <w:t>III.</w:t>
            </w:r>
          </w:p>
        </w:tc>
        <w:tc>
          <w:tcPr>
            <w:tcW w:w="14581" w:type="dxa"/>
            <w:gridSpan w:val="4"/>
            <w:shd w:val="clear" w:color="auto" w:fill="auto"/>
            <w:vAlign w:val="center"/>
          </w:tcPr>
          <w:p w:rsidR="00662AA0" w:rsidRPr="003340E4" w:rsidRDefault="00662AA0" w:rsidP="00662AA0">
            <w:pPr>
              <w:spacing w:after="0" w:line="240" w:lineRule="auto"/>
              <w:jc w:val="center"/>
              <w:rPr>
                <w:rFonts w:cs="Times New Roman"/>
                <w:sz w:val="24"/>
                <w:szCs w:val="24"/>
              </w:rPr>
            </w:pPr>
            <w:r w:rsidRPr="0037588B">
              <w:rPr>
                <w:rFonts w:eastAsia="Times New Roman" w:cs="Times New Roman"/>
                <w:b/>
                <w:sz w:val="24"/>
                <w:szCs w:val="24"/>
              </w:rPr>
              <w:t xml:space="preserve">Địa điểm </w:t>
            </w:r>
            <w:r w:rsidRPr="0037588B">
              <w:rPr>
                <w:rFonts w:eastAsia="Times New Roman" w:cs="Times New Roman"/>
                <w:b/>
                <w:sz w:val="24"/>
                <w:szCs w:val="24"/>
                <w:lang w:val="vi-VN"/>
              </w:rPr>
              <w:t xml:space="preserve">tập kết, kiểm tra, giám sát </w:t>
            </w:r>
            <w:r>
              <w:rPr>
                <w:rFonts w:eastAsia="Times New Roman" w:cs="Times New Roman"/>
                <w:b/>
                <w:sz w:val="24"/>
                <w:szCs w:val="24"/>
              </w:rPr>
              <w:t>tập trung</w:t>
            </w:r>
          </w:p>
        </w:tc>
      </w:tr>
      <w:tr w:rsidR="00662AA0" w:rsidRPr="0037588B" w:rsidTr="00880A58">
        <w:trPr>
          <w:trHeight w:val="1135"/>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tcPr>
          <w:p w:rsidR="00662AA0" w:rsidRPr="00ED16A4" w:rsidRDefault="00662AA0" w:rsidP="00662AA0">
            <w:pPr>
              <w:spacing w:after="0" w:line="240" w:lineRule="auto"/>
              <w:rPr>
                <w:rFonts w:cs="Times New Roman"/>
                <w:b/>
                <w:i/>
                <w:color w:val="000000"/>
                <w:sz w:val="24"/>
                <w:szCs w:val="24"/>
                <w:shd w:val="clear" w:color="auto" w:fill="FFFFFF"/>
                <w:lang w:val="vi-VN"/>
              </w:rPr>
            </w:pPr>
            <w:r w:rsidRPr="00ED16A4">
              <w:rPr>
                <w:rFonts w:cs="Times New Roman"/>
                <w:b/>
                <w:bCs/>
                <w:i/>
                <w:color w:val="000000"/>
                <w:sz w:val="24"/>
                <w:szCs w:val="24"/>
                <w:shd w:val="clear" w:color="auto" w:fill="FFFFFF"/>
                <w:lang w:val="vi-VN"/>
              </w:rPr>
              <w:t>Điều 4.</w:t>
            </w:r>
            <w:r w:rsidRPr="00ED16A4">
              <w:rPr>
                <w:rFonts w:cs="Times New Roman"/>
                <w:b/>
                <w:i/>
                <w:color w:val="000000"/>
                <w:sz w:val="24"/>
                <w:szCs w:val="24"/>
                <w:shd w:val="clear" w:color="auto" w:fill="FFFFFF"/>
                <w:lang w:val="vi-VN"/>
              </w:rPr>
              <w:t xml:space="preserve"> Điều kiện công nhận kho, bãi, địa điểm</w:t>
            </w:r>
          </w:p>
          <w:p w:rsidR="00662AA0" w:rsidRPr="00B37AC9" w:rsidRDefault="00662AA0" w:rsidP="00662AA0">
            <w:pPr>
              <w:spacing w:after="0" w:line="240" w:lineRule="auto"/>
              <w:rPr>
                <w:rFonts w:cs="Times New Roman"/>
                <w:i/>
                <w:color w:val="000000"/>
                <w:sz w:val="24"/>
                <w:szCs w:val="24"/>
                <w:shd w:val="clear" w:color="auto" w:fill="FFFFFF"/>
                <w:lang w:val="vi-VN"/>
              </w:rPr>
            </w:pPr>
            <w:r w:rsidRPr="00B37AC9">
              <w:rPr>
                <w:rFonts w:cs="Times New Roman"/>
                <w:i/>
                <w:color w:val="000000"/>
                <w:sz w:val="24"/>
                <w:szCs w:val="24"/>
                <w:shd w:val="clear" w:color="auto" w:fill="FFFFFF"/>
                <w:lang w:val="vi-VN"/>
              </w:rPr>
              <w:t>1. Điều kiện về vị trí</w:t>
            </w:r>
          </w:p>
          <w:p w:rsidR="00662AA0" w:rsidRPr="00ED16A4" w:rsidRDefault="00662AA0" w:rsidP="00662AA0">
            <w:pPr>
              <w:spacing w:after="0" w:line="240" w:lineRule="auto"/>
              <w:rPr>
                <w:rFonts w:cs="Times New Roman"/>
                <w:i/>
                <w:color w:val="000000"/>
                <w:sz w:val="24"/>
                <w:szCs w:val="24"/>
                <w:shd w:val="clear" w:color="auto" w:fill="FFFFFF"/>
              </w:rPr>
            </w:pPr>
            <w:r w:rsidRPr="00ED16A4">
              <w:rPr>
                <w:rFonts w:cs="Times New Roman"/>
                <w:i/>
                <w:color w:val="000000"/>
                <w:sz w:val="24"/>
                <w:szCs w:val="24"/>
                <w:shd w:val="clear" w:color="auto" w:fill="FFFFFF"/>
              </w:rPr>
              <w:t xml:space="preserve">b) </w:t>
            </w:r>
            <w:r w:rsidRPr="00ED16A4">
              <w:rPr>
                <w:rFonts w:cs="Times New Roman"/>
                <w:i/>
                <w:color w:val="000000"/>
                <w:sz w:val="24"/>
                <w:szCs w:val="24"/>
                <w:shd w:val="clear" w:color="auto" w:fill="FFFFFF"/>
                <w:lang w:val="vi-VN"/>
              </w:rPr>
              <w:t xml:space="preserve">Kho ngoại quan, địa điểm thu gom hàng lẻ; </w:t>
            </w:r>
            <w:r w:rsidRPr="00ED16A4">
              <w:rPr>
                <w:rFonts w:cs="Times New Roman"/>
                <w:i/>
                <w:color w:val="000000"/>
                <w:sz w:val="24"/>
                <w:szCs w:val="24"/>
                <w:u w:val="single"/>
                <w:shd w:val="clear" w:color="auto" w:fill="FFFFFF"/>
                <w:lang w:val="vi-VN"/>
              </w:rPr>
              <w:t>địa điểm tập kết, kiểm tra</w:t>
            </w:r>
            <w:r>
              <w:rPr>
                <w:rFonts w:cs="Times New Roman"/>
                <w:i/>
                <w:color w:val="000000"/>
                <w:sz w:val="24"/>
                <w:szCs w:val="24"/>
                <w:u w:val="single"/>
                <w:shd w:val="clear" w:color="auto" w:fill="FFFFFF"/>
              </w:rPr>
              <w:t>, giám sát</w:t>
            </w:r>
            <w:r w:rsidRPr="00ED16A4">
              <w:rPr>
                <w:rFonts w:cs="Times New Roman"/>
                <w:i/>
                <w:color w:val="000000"/>
                <w:sz w:val="24"/>
                <w:szCs w:val="24"/>
                <w:u w:val="single"/>
                <w:shd w:val="clear" w:color="auto" w:fill="FFFFFF"/>
                <w:lang w:val="vi-VN"/>
              </w:rPr>
              <w:t xml:space="preserve"> </w:t>
            </w:r>
            <w:r>
              <w:rPr>
                <w:rFonts w:cs="Times New Roman"/>
                <w:i/>
                <w:color w:val="000000"/>
                <w:sz w:val="24"/>
                <w:szCs w:val="24"/>
                <w:u w:val="single"/>
                <w:shd w:val="clear" w:color="auto" w:fill="FFFFFF"/>
              </w:rPr>
              <w:t>tập trung</w:t>
            </w:r>
            <w:r w:rsidRPr="00ED16A4">
              <w:rPr>
                <w:rFonts w:cs="Times New Roman"/>
                <w:i/>
                <w:color w:val="000000"/>
                <w:sz w:val="24"/>
                <w:szCs w:val="24"/>
                <w:shd w:val="clear" w:color="auto" w:fill="FFFFFF"/>
              </w:rPr>
              <w:t>:</w:t>
            </w:r>
          </w:p>
          <w:p w:rsidR="00662AA0" w:rsidRPr="00ED16A4" w:rsidRDefault="00662AA0" w:rsidP="00662AA0">
            <w:pPr>
              <w:spacing w:after="0" w:line="240" w:lineRule="auto"/>
              <w:rPr>
                <w:rFonts w:cs="Times New Roman"/>
                <w:i/>
                <w:color w:val="000000"/>
                <w:sz w:val="24"/>
                <w:szCs w:val="24"/>
                <w:shd w:val="clear" w:color="auto" w:fill="FFFFFF"/>
              </w:rPr>
            </w:pPr>
            <w:r w:rsidRPr="00ED16A4">
              <w:rPr>
                <w:rFonts w:cs="Times New Roman"/>
                <w:i/>
                <w:color w:val="000000"/>
                <w:sz w:val="24"/>
                <w:szCs w:val="24"/>
                <w:shd w:val="clear" w:color="auto" w:fill="FFFFFF"/>
              </w:rPr>
              <w:t>b.1) Trong khu vực theo quy định tại khoản 1 Điều 62 Luật Hải quan;</w:t>
            </w:r>
          </w:p>
          <w:p w:rsidR="00662AA0" w:rsidRPr="00ED16A4" w:rsidRDefault="00662AA0" w:rsidP="00662AA0">
            <w:pPr>
              <w:spacing w:after="0" w:line="240" w:lineRule="auto"/>
              <w:rPr>
                <w:rFonts w:cs="Times New Roman"/>
                <w:i/>
                <w:color w:val="000000"/>
                <w:sz w:val="24"/>
                <w:szCs w:val="24"/>
                <w:shd w:val="clear" w:color="auto" w:fill="FFFFFF"/>
              </w:rPr>
            </w:pPr>
            <w:r w:rsidRPr="00ED16A4">
              <w:rPr>
                <w:rFonts w:cs="Times New Roman"/>
                <w:i/>
                <w:color w:val="000000"/>
                <w:sz w:val="24"/>
                <w:szCs w:val="24"/>
                <w:shd w:val="clear" w:color="auto" w:fill="FFFFFF"/>
              </w:rPr>
              <w:t>b.2) Khu kinh tế cửa khẩu hoặc khu vực được cơ quan có thẩm quyền phê duyệt nằm trong quy hoạch phát triển hệ thống trung tâm logistics;</w:t>
            </w:r>
          </w:p>
          <w:p w:rsidR="00662AA0" w:rsidRPr="00ED16A4" w:rsidRDefault="00662AA0" w:rsidP="00662AA0">
            <w:pPr>
              <w:spacing w:after="0" w:line="240" w:lineRule="auto"/>
              <w:rPr>
                <w:rFonts w:cs="Times New Roman"/>
                <w:i/>
                <w:color w:val="000000"/>
                <w:sz w:val="24"/>
                <w:szCs w:val="24"/>
                <w:shd w:val="clear" w:color="auto" w:fill="FFFFFF"/>
              </w:rPr>
            </w:pPr>
            <w:r w:rsidRPr="00ED16A4">
              <w:rPr>
                <w:rFonts w:cs="Times New Roman"/>
                <w:i/>
                <w:color w:val="000000"/>
                <w:sz w:val="24"/>
                <w:szCs w:val="24"/>
                <w:shd w:val="clear" w:color="auto" w:fill="FFFFFF"/>
              </w:rPr>
              <w:t>b.3) Khu thương mại tự do.</w:t>
            </w:r>
          </w:p>
          <w:p w:rsidR="00662AA0" w:rsidRPr="00ED16A4" w:rsidRDefault="00662AA0" w:rsidP="00662AA0">
            <w:pPr>
              <w:spacing w:after="0" w:line="240" w:lineRule="auto"/>
              <w:jc w:val="center"/>
              <w:rPr>
                <w:rFonts w:cs="Times New Roman"/>
                <w:bCs/>
                <w:sz w:val="24"/>
                <w:szCs w:val="24"/>
                <w:highlight w:val="yellow"/>
              </w:rPr>
            </w:pPr>
          </w:p>
        </w:tc>
        <w:tc>
          <w:tcPr>
            <w:tcW w:w="4105" w:type="dxa"/>
            <w:shd w:val="clear" w:color="auto" w:fill="auto"/>
            <w:vAlign w:val="center"/>
          </w:tcPr>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22 Luật Hải quan;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36, Điều 38a Nghị định 68/67;</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kiện về vị trí</w:t>
            </w:r>
          </w:p>
          <w:p w:rsidR="00662AA0" w:rsidRPr="0037588B" w:rsidRDefault="00662AA0" w:rsidP="00662AA0">
            <w:pPr>
              <w:pStyle w:val="NormalWeb"/>
              <w:shd w:val="clear" w:color="auto" w:fill="FFFFFF"/>
              <w:spacing w:before="0" w:beforeAutospacing="0" w:after="0" w:afterAutospacing="0"/>
              <w:jc w:val="both"/>
              <w:rPr>
                <w:i/>
                <w:shd w:val="clear" w:color="auto" w:fill="FFFFFF"/>
              </w:rPr>
            </w:pPr>
            <w:r w:rsidRPr="0037588B">
              <w:rPr>
                <w:i/>
                <w:shd w:val="clear" w:color="auto" w:fill="FFFFFF"/>
              </w:rPr>
              <w:t>“Địa điểm tập kết, kiểm tra, giám sát hàng hóa xuất khẩu, nhập khẩu tập trung nằm trong các khu vực cửa khẩu hoặc khu công nghiệp hoặc khu công nghệ cao hoặc khu kinh tế cửa khẩu hoặc khu vực được cơ quan có thẩm quyền phê duyệt quy hoạch phát triển hệ thống trung tâm logistics.”</w:t>
            </w:r>
          </w:p>
          <w:p w:rsidR="00662AA0" w:rsidRPr="0037588B" w:rsidRDefault="00662AA0" w:rsidP="00662AA0">
            <w:pPr>
              <w:spacing w:after="0" w:line="240" w:lineRule="auto"/>
              <w:rPr>
                <w:rFonts w:cs="Times New Roman"/>
                <w:b/>
                <w:bCs/>
                <w:sz w:val="24"/>
                <w:szCs w:val="24"/>
              </w:rPr>
            </w:pPr>
            <w:r w:rsidRPr="0037588B">
              <w:rPr>
                <w:rFonts w:cs="Times New Roman"/>
                <w:i/>
                <w:sz w:val="24"/>
                <w:szCs w:val="24"/>
                <w:shd w:val="clear" w:color="auto" w:fill="FFFFFF"/>
              </w:rPr>
              <w:t>“c) Địa điểm tập kết, kiểm tra, giám sát hàng hóa xuất khẩu, nhập khẩu ở khu vực biên giới nằm trong khu kinh tế cửa khẩu hoặc khu vực cửa khẩu biên giới đất liền. Trường hợp nằm ngoài khu kinh tế cửa khẩu thì cách khu vực cửa khẩu có bán kính không quá 10 km.”</w:t>
            </w:r>
          </w:p>
        </w:tc>
        <w:tc>
          <w:tcPr>
            <w:tcW w:w="4714" w:type="dxa"/>
            <w:vAlign w:val="center"/>
          </w:tcPr>
          <w:p w:rsidR="00662AA0" w:rsidRPr="0037588B" w:rsidRDefault="00662AA0" w:rsidP="00662AA0">
            <w:pPr>
              <w:spacing w:after="0" w:line="240" w:lineRule="auto"/>
              <w:rPr>
                <w:rFonts w:cs="Times New Roman"/>
                <w:sz w:val="24"/>
                <w:szCs w:val="24"/>
              </w:rPr>
            </w:pPr>
            <w:r w:rsidRPr="0037588B">
              <w:rPr>
                <w:rFonts w:cs="Times New Roman"/>
                <w:sz w:val="24"/>
                <w:szCs w:val="24"/>
              </w:rPr>
              <w:t>Tại NĐ 68/67 hiện ghi nhận có 03 loại hình địa điểm tập kết, kiểm tra, giám sát hải quan gồm:</w:t>
            </w:r>
          </w:p>
          <w:p w:rsidR="00662AA0" w:rsidRPr="0037588B" w:rsidRDefault="00662AA0" w:rsidP="00662AA0">
            <w:pPr>
              <w:spacing w:after="0" w:line="240" w:lineRule="auto"/>
              <w:rPr>
                <w:rFonts w:cs="Times New Roman"/>
                <w:sz w:val="24"/>
                <w:szCs w:val="24"/>
              </w:rPr>
            </w:pPr>
            <w:r w:rsidRPr="0037588B">
              <w:rPr>
                <w:rFonts w:cs="Times New Roman"/>
                <w:sz w:val="24"/>
                <w:szCs w:val="24"/>
              </w:rPr>
              <w:t>+ Địa điểm tập kết, kiểm tra, giám sát tập trung;</w:t>
            </w:r>
          </w:p>
          <w:p w:rsidR="00662AA0" w:rsidRPr="0037588B" w:rsidRDefault="00662AA0" w:rsidP="00662AA0">
            <w:pPr>
              <w:spacing w:after="0" w:line="240" w:lineRule="auto"/>
              <w:rPr>
                <w:rFonts w:cs="Times New Roman"/>
                <w:sz w:val="24"/>
                <w:szCs w:val="24"/>
              </w:rPr>
            </w:pPr>
            <w:r w:rsidRPr="0037588B">
              <w:rPr>
                <w:rFonts w:cs="Times New Roman"/>
                <w:sz w:val="24"/>
                <w:szCs w:val="24"/>
              </w:rPr>
              <w:t>+ địa điểm tập kết, kiểm tra, giám sát ở biên giới;</w:t>
            </w:r>
          </w:p>
          <w:p w:rsidR="00662AA0" w:rsidRPr="0037588B" w:rsidRDefault="00662AA0" w:rsidP="00662AA0">
            <w:pPr>
              <w:spacing w:after="0" w:line="240" w:lineRule="auto"/>
              <w:rPr>
                <w:rFonts w:cs="Times New Roman"/>
                <w:sz w:val="24"/>
                <w:szCs w:val="24"/>
              </w:rPr>
            </w:pPr>
            <w:r w:rsidRPr="0037588B">
              <w:rPr>
                <w:rFonts w:cs="Times New Roman"/>
                <w:sz w:val="24"/>
                <w:szCs w:val="24"/>
              </w:rPr>
              <w:t xml:space="preserve">+ địa điểm tập kết, kiểm tra, giám sát ở các khu vực khác. </w:t>
            </w:r>
          </w:p>
          <w:p w:rsidR="00662AA0" w:rsidRDefault="00662AA0" w:rsidP="00662AA0">
            <w:pPr>
              <w:spacing w:after="0" w:line="240" w:lineRule="auto"/>
              <w:rPr>
                <w:rFonts w:cs="Times New Roman"/>
                <w:sz w:val="24"/>
                <w:szCs w:val="24"/>
              </w:rPr>
            </w:pPr>
            <w:r w:rsidRPr="0037588B">
              <w:rPr>
                <w:rFonts w:cs="Times New Roman"/>
                <w:sz w:val="24"/>
                <w:szCs w:val="24"/>
              </w:rPr>
              <w:t>Cơ bản vị trí các địa điểm này tương tự đối với vị trí của KNQ và CFS. Theo đó đề xuất sửa tại dự thảo quy định như với KNQ, CFS.</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Luật Hải quan; </w:t>
            </w:r>
          </w:p>
          <w:p w:rsidR="00662AA0" w:rsidRDefault="00662AA0" w:rsidP="00662AA0">
            <w:pPr>
              <w:spacing w:after="0" w:line="240" w:lineRule="auto"/>
              <w:rPr>
                <w:rFonts w:cs="Times New Roman"/>
                <w:sz w:val="24"/>
                <w:szCs w:val="24"/>
                <w:lang w:val="nb-NO"/>
              </w:rPr>
            </w:pPr>
            <w:r w:rsidRPr="0037588B">
              <w:rPr>
                <w:rFonts w:cs="Times New Roman"/>
                <w:sz w:val="24"/>
                <w:szCs w:val="24"/>
                <w:lang w:val="nb-NO"/>
              </w:rPr>
              <w:t>Phù hợp với Nghị định 68/67 của Chính phủ;</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p>
          <w:p w:rsidR="00662AA0" w:rsidRPr="008C5549" w:rsidRDefault="00662AA0" w:rsidP="00662AA0">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3036"/>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42EC7" w:rsidRDefault="00662AA0" w:rsidP="00662AA0">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662AA0" w:rsidRPr="00F20DB0" w:rsidRDefault="00662AA0" w:rsidP="00662AA0">
            <w:pPr>
              <w:spacing w:after="0" w:line="240" w:lineRule="auto"/>
              <w:rPr>
                <w:rFonts w:cs="Times New Roman"/>
                <w:bCs/>
                <w:i/>
                <w:sz w:val="24"/>
                <w:szCs w:val="24"/>
              </w:rPr>
            </w:pPr>
            <w:r w:rsidRPr="00F20DB0">
              <w:rPr>
                <w:rFonts w:cs="Times New Roman"/>
                <w:bCs/>
                <w:i/>
                <w:sz w:val="24"/>
                <w:szCs w:val="24"/>
              </w:rPr>
              <w:t>2. Điều kiện về diện tích tối thiểu</w:t>
            </w:r>
          </w:p>
          <w:p w:rsidR="00662AA0" w:rsidRPr="004E7096" w:rsidRDefault="00662AA0" w:rsidP="00662AA0">
            <w:pPr>
              <w:spacing w:after="0" w:line="240" w:lineRule="auto"/>
              <w:rPr>
                <w:rFonts w:cs="Times New Roman"/>
                <w:bCs/>
                <w:i/>
                <w:sz w:val="24"/>
                <w:szCs w:val="24"/>
                <w:lang w:val="vi-VN"/>
              </w:rPr>
            </w:pPr>
            <w:r w:rsidRPr="004E7096">
              <w:rPr>
                <w:rFonts w:cs="Times New Roman"/>
                <w:bCs/>
                <w:i/>
                <w:sz w:val="24"/>
                <w:szCs w:val="24"/>
                <w:lang w:val="vi-VN"/>
              </w:rPr>
              <w:t>d) Địa điểm tập kết, kiểm tra, giám sát tập trung:</w:t>
            </w:r>
          </w:p>
          <w:p w:rsidR="00662AA0" w:rsidRPr="004E7096" w:rsidRDefault="00662AA0" w:rsidP="00662AA0">
            <w:pPr>
              <w:spacing w:after="0" w:line="240" w:lineRule="auto"/>
              <w:rPr>
                <w:rFonts w:cs="Times New Roman"/>
                <w:bCs/>
                <w:i/>
                <w:sz w:val="24"/>
                <w:szCs w:val="24"/>
                <w:lang w:val="vi-VN"/>
              </w:rPr>
            </w:pPr>
            <w:r w:rsidRPr="004E7096">
              <w:rPr>
                <w:rFonts w:cs="Times New Roman"/>
                <w:bCs/>
                <w:i/>
                <w:sz w:val="24"/>
                <w:szCs w:val="24"/>
                <w:lang w:val="vi-VN"/>
              </w:rPr>
              <w:t>d.1) Địa điểm tập kết, kiểm tra, giám sát tập trung trong khu vực cảng biển quốc tế, cảng xuất khẩu, nhập khẩu hàng hóa được công nhận trong nội địa, khu công nghiệp, khu công nghệ cao, khu vực được cơ quan có thẩm quyền phê duyệt quy hoạch phát triển hệ thống trung tâm logistics có diện tích tối thiểu 20.000 m2.</w:t>
            </w:r>
          </w:p>
          <w:p w:rsidR="00662AA0" w:rsidRPr="004E7096" w:rsidRDefault="00662AA0" w:rsidP="00662AA0">
            <w:pPr>
              <w:spacing w:after="0" w:line="240" w:lineRule="auto"/>
              <w:rPr>
                <w:rFonts w:cs="Times New Roman"/>
                <w:bCs/>
                <w:i/>
                <w:sz w:val="24"/>
                <w:szCs w:val="24"/>
                <w:lang w:val="vi-VN"/>
              </w:rPr>
            </w:pPr>
            <w:r w:rsidRPr="004E7096">
              <w:rPr>
                <w:rFonts w:cs="Times New Roman"/>
                <w:bCs/>
                <w:i/>
                <w:sz w:val="24"/>
                <w:szCs w:val="24"/>
                <w:lang w:val="vi-VN"/>
              </w:rPr>
              <w:t>d.2) Địa điểm tập kết, kiểm tra, giám sát tập trung trong khu vực cửa khẩu đường bộ, ga đường sắt liên vận quốc tế, cảng thuỷ nội địa có diện tích tối thiểu 5.000 m2.</w:t>
            </w:r>
          </w:p>
          <w:p w:rsidR="00662AA0" w:rsidRPr="0037588B" w:rsidRDefault="00662AA0" w:rsidP="00662AA0">
            <w:pPr>
              <w:spacing w:after="0" w:line="240" w:lineRule="auto"/>
              <w:rPr>
                <w:rFonts w:eastAsia="Times New Roman" w:cs="Times New Roman"/>
                <w:bCs/>
                <w:i/>
                <w:sz w:val="24"/>
                <w:szCs w:val="24"/>
              </w:rPr>
            </w:pPr>
            <w:r w:rsidRPr="004E7096">
              <w:rPr>
                <w:rFonts w:cs="Times New Roman"/>
                <w:bCs/>
                <w:i/>
                <w:sz w:val="24"/>
                <w:szCs w:val="24"/>
                <w:lang w:val="vi-VN"/>
              </w:rPr>
              <w:lastRenderedPageBreak/>
              <w:t>d.3) Địa điểm tập kết, kiểm tra, giám sát tập trung trong khu vực sân bay quốc tế có diện tích tối thiểu 2.000 m2.</w:t>
            </w:r>
          </w:p>
        </w:tc>
        <w:tc>
          <w:tcPr>
            <w:tcW w:w="4105" w:type="dxa"/>
            <w:shd w:val="clear" w:color="auto" w:fill="auto"/>
            <w:vAlign w:val="center"/>
          </w:tcPr>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lastRenderedPageBreak/>
              <w:t>Điều 36, Điều 38a Nghị định 68/67:</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kiện về diện tích</w:t>
            </w:r>
          </w:p>
          <w:p w:rsidR="00662AA0" w:rsidRPr="0037588B" w:rsidRDefault="00662AA0" w:rsidP="00662AA0">
            <w:pPr>
              <w:spacing w:after="0" w:line="240" w:lineRule="auto"/>
              <w:rPr>
                <w:rFonts w:cs="Times New Roman"/>
                <w:i/>
                <w:sz w:val="24"/>
                <w:szCs w:val="24"/>
                <w:shd w:val="clear" w:color="auto" w:fill="FFFFFF"/>
              </w:rPr>
            </w:pPr>
            <w:r w:rsidRPr="0037588B">
              <w:rPr>
                <w:rFonts w:cs="Times New Roman"/>
                <w:i/>
                <w:sz w:val="24"/>
                <w:szCs w:val="24"/>
                <w:shd w:val="clear" w:color="auto" w:fill="FFFFFF"/>
              </w:rPr>
              <w:t>“a) Địa điểm tập kết, kiểm tra, giám sát hàng hóa xuất khẩu, nhập khẩu tập trung có diện tích khu đất tối thiểu 10.000 m</w:t>
            </w:r>
            <w:r w:rsidRPr="0037588B">
              <w:rPr>
                <w:rFonts w:cs="Times New Roman"/>
                <w:i/>
                <w:sz w:val="24"/>
                <w:szCs w:val="24"/>
                <w:shd w:val="clear" w:color="auto" w:fill="FFFFFF"/>
                <w:vertAlign w:val="superscript"/>
              </w:rPr>
              <w:t>2</w:t>
            </w:r>
            <w:r w:rsidRPr="0037588B">
              <w:rPr>
                <w:rFonts w:cs="Times New Roman"/>
                <w:i/>
                <w:sz w:val="24"/>
                <w:szCs w:val="24"/>
                <w:shd w:val="clear" w:color="auto" w:fill="FFFFFF"/>
              </w:rPr>
              <w:t>”</w:t>
            </w:r>
          </w:p>
          <w:p w:rsidR="00662AA0" w:rsidRPr="0037588B" w:rsidRDefault="00662AA0" w:rsidP="00662AA0">
            <w:pPr>
              <w:spacing w:after="0" w:line="240" w:lineRule="auto"/>
              <w:rPr>
                <w:rFonts w:cs="Times New Roman"/>
                <w:i/>
                <w:sz w:val="24"/>
                <w:szCs w:val="24"/>
                <w:shd w:val="clear" w:color="auto" w:fill="FFFFFF"/>
              </w:rPr>
            </w:pPr>
            <w:r w:rsidRPr="0037588B">
              <w:rPr>
                <w:rFonts w:cs="Times New Roman"/>
                <w:i/>
                <w:sz w:val="24"/>
                <w:szCs w:val="24"/>
                <w:shd w:val="clear" w:color="auto" w:fill="FFFFFF"/>
              </w:rPr>
              <w:t>“c) Địa điểm tập kết, kiểm tra, giám sát hàng hóa xuất khẩu, nhập khẩu ở khu vực biên giới tại cửa khẩu quốc tế, cửa khẩu chính có diện tích khu đất tối thiểu 5.000 m</w:t>
            </w:r>
            <w:r w:rsidRPr="0037588B">
              <w:rPr>
                <w:rFonts w:cs="Times New Roman"/>
                <w:i/>
                <w:sz w:val="24"/>
                <w:szCs w:val="24"/>
                <w:shd w:val="clear" w:color="auto" w:fill="FFFFFF"/>
                <w:vertAlign w:val="superscript"/>
              </w:rPr>
              <w:t>2</w:t>
            </w:r>
            <w:r w:rsidRPr="0037588B">
              <w:rPr>
                <w:rFonts w:cs="Times New Roman"/>
                <w:i/>
                <w:sz w:val="24"/>
                <w:szCs w:val="24"/>
                <w:shd w:val="clear" w:color="auto" w:fill="FFFFFF"/>
              </w:rPr>
              <w:t>. Các địa điểm tập kết, kiểm tra, giám sát hàng hóa xuất khẩu, nhập khẩu ở khu vực biên giới nằm tại khu vực khác có diện tích khu đất tối thiểu 3.000 m</w:t>
            </w:r>
            <w:r w:rsidRPr="0037588B">
              <w:rPr>
                <w:rFonts w:cs="Times New Roman"/>
                <w:i/>
                <w:sz w:val="24"/>
                <w:szCs w:val="24"/>
                <w:shd w:val="clear" w:color="auto" w:fill="FFFFFF"/>
                <w:vertAlign w:val="superscript"/>
              </w:rPr>
              <w:t>2</w:t>
            </w:r>
            <w:r w:rsidRPr="0037588B">
              <w:rPr>
                <w:rFonts w:cs="Times New Roman"/>
                <w:i/>
                <w:sz w:val="24"/>
                <w:szCs w:val="24"/>
                <w:shd w:val="clear" w:color="auto" w:fill="FFFFFF"/>
              </w:rPr>
              <w:t>.”</w:t>
            </w:r>
          </w:p>
          <w:p w:rsidR="00662AA0" w:rsidRPr="0037588B" w:rsidRDefault="00662AA0" w:rsidP="00662AA0">
            <w:pPr>
              <w:pStyle w:val="NormalWeb"/>
              <w:shd w:val="clear" w:color="auto" w:fill="FFFFFF"/>
              <w:spacing w:before="0" w:beforeAutospacing="0" w:after="0" w:afterAutospacing="0"/>
              <w:jc w:val="both"/>
              <w:rPr>
                <w:i/>
              </w:rPr>
            </w:pPr>
            <w:r w:rsidRPr="0037588B">
              <w:rPr>
                <w:i/>
              </w:rPr>
              <w:t>“3. Diện tích</w:t>
            </w:r>
          </w:p>
          <w:p w:rsidR="00662AA0" w:rsidRPr="0037588B" w:rsidRDefault="00662AA0" w:rsidP="00662AA0">
            <w:pPr>
              <w:pStyle w:val="NormalWeb"/>
              <w:shd w:val="clear" w:color="auto" w:fill="FFFFFF"/>
              <w:spacing w:before="0" w:beforeAutospacing="0" w:after="0" w:afterAutospacing="0"/>
              <w:jc w:val="both"/>
              <w:rPr>
                <w:i/>
              </w:rPr>
            </w:pPr>
            <w:r w:rsidRPr="0037588B">
              <w:rPr>
                <w:i/>
              </w:rPr>
              <w:lastRenderedPageBreak/>
              <w:t>a) Kho, bãi, địa điểm tập kết, lưu giữ hàng hóa trong khu vực cảng biển, cảng thủy nội địa thuộc quyết định công bố mở, thành lập cảng biển, cảng thủy nội địa, diện tích công nhận được xác định theo đề nghị công nhận của doanh nghiệp;</w:t>
            </w:r>
          </w:p>
          <w:p w:rsidR="00662AA0" w:rsidRPr="0037588B" w:rsidRDefault="00662AA0" w:rsidP="00662AA0">
            <w:pPr>
              <w:pStyle w:val="NormalWeb"/>
              <w:shd w:val="clear" w:color="auto" w:fill="FFFFFF"/>
              <w:spacing w:before="0" w:beforeAutospacing="0" w:after="0" w:afterAutospacing="0"/>
              <w:jc w:val="both"/>
              <w:rPr>
                <w:i/>
              </w:rPr>
            </w:pPr>
            <w:r w:rsidRPr="0037588B">
              <w:rPr>
                <w:i/>
              </w:rPr>
              <w:t>b) Kho, bãi, địa điểm tập kết, lưu giữ hàng hóa nằm trong quy hoạch cảng hàng không quốc tế Nội Bài và Tân Sơn Nhất phải có diện tích khu đất tối thiểu 1.000 m</w:t>
            </w:r>
            <w:r w:rsidRPr="0037588B">
              <w:rPr>
                <w:i/>
                <w:vertAlign w:val="superscript"/>
              </w:rPr>
              <w:t>2</w:t>
            </w:r>
            <w:r w:rsidRPr="0037588B">
              <w:rPr>
                <w:i/>
              </w:rPr>
              <w:t>. Đối với các cảng hàng không quốc tế còn lại và cảng hàng không nội địa được phép khai thác chuyến bay quốc tế, kho, bãi, địa điểm tập kết, lưu giữ hàng hóa xuất khẩu, nhập khẩu đáp ứng điều kiện kiểm tra, giám sát hải quan phải có diện tích khu đất tối thiểu 500 m</w:t>
            </w:r>
            <w:r w:rsidRPr="0037588B">
              <w:rPr>
                <w:i/>
                <w:vertAlign w:val="superscript"/>
              </w:rPr>
              <w:t>2</w:t>
            </w:r>
            <w:r w:rsidRPr="0037588B">
              <w:rPr>
                <w:i/>
              </w:rPr>
              <w:t>;</w:t>
            </w:r>
          </w:p>
          <w:p w:rsidR="00662AA0" w:rsidRPr="0037588B" w:rsidRDefault="00662AA0" w:rsidP="00662AA0">
            <w:pPr>
              <w:pStyle w:val="NormalWeb"/>
              <w:shd w:val="clear" w:color="auto" w:fill="FFFFFF"/>
              <w:spacing w:before="0" w:beforeAutospacing="0" w:after="0" w:afterAutospacing="0"/>
              <w:jc w:val="both"/>
              <w:rPr>
                <w:bCs/>
                <w:i/>
              </w:rPr>
            </w:pPr>
            <w:r w:rsidRPr="0037588B">
              <w:rPr>
                <w:i/>
              </w:rPr>
              <w:t>c) Kho, bãi, địa điểm tập kết, lưu giữ hàng hóa nằm trong khu vực ga đường sắt liên vận quốc tế phải có diện tích khu đất tối thiểu 1.000 m</w:t>
            </w:r>
            <w:r w:rsidRPr="0037588B">
              <w:rPr>
                <w:i/>
                <w:vertAlign w:val="superscript"/>
              </w:rPr>
              <w:t>2</w:t>
            </w:r>
            <w:r w:rsidRPr="0037588B">
              <w:rPr>
                <w:i/>
              </w:rPr>
              <w:t>.”</w:t>
            </w:r>
          </w:p>
        </w:tc>
        <w:tc>
          <w:tcPr>
            <w:tcW w:w="4714" w:type="dxa"/>
            <w:vAlign w:val="center"/>
          </w:tcPr>
          <w:p w:rsidR="00662AA0" w:rsidRPr="0037588B" w:rsidRDefault="00662AA0" w:rsidP="00662AA0">
            <w:pPr>
              <w:spacing w:after="0" w:line="240" w:lineRule="auto"/>
              <w:rPr>
                <w:rFonts w:cs="Times New Roman"/>
                <w:sz w:val="24"/>
                <w:szCs w:val="24"/>
              </w:rPr>
            </w:pPr>
            <w:r w:rsidRPr="0037588B">
              <w:rPr>
                <w:rFonts w:cs="Times New Roman"/>
                <w:sz w:val="24"/>
                <w:szCs w:val="24"/>
              </w:rPr>
              <w:lastRenderedPageBreak/>
              <w:t>Quy định hiện nay cho phép công nhận địa điểm tập kết, kiểm tra, giám sát có diện tích tối thiểu 500m2-1.000m2-3.000m2-5.000m2-10.000m2.</w:t>
            </w:r>
          </w:p>
          <w:p w:rsidR="00662AA0" w:rsidRPr="0037588B" w:rsidRDefault="00662AA0" w:rsidP="00662AA0">
            <w:pPr>
              <w:spacing w:after="0" w:line="240" w:lineRule="auto"/>
              <w:rPr>
                <w:rFonts w:cs="Times New Roman"/>
                <w:sz w:val="24"/>
                <w:szCs w:val="24"/>
              </w:rPr>
            </w:pPr>
            <w:r w:rsidRPr="0037588B">
              <w:rPr>
                <w:rFonts w:cs="Times New Roman"/>
                <w:sz w:val="24"/>
                <w:szCs w:val="24"/>
              </w:rPr>
              <w:t xml:space="preserve"> Việc 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rsidR="00662AA0" w:rsidRPr="0037588B" w:rsidRDefault="00662AA0" w:rsidP="00662AA0">
            <w:pPr>
              <w:spacing w:after="0" w:line="240" w:lineRule="auto"/>
              <w:rPr>
                <w:rFonts w:cs="Times New Roman"/>
                <w:sz w:val="24"/>
                <w:szCs w:val="24"/>
              </w:rPr>
            </w:pPr>
            <w:r w:rsidRPr="0037588B">
              <w:rPr>
                <w:rFonts w:cs="Times New Roman"/>
                <w:sz w:val="24"/>
                <w:szCs w:val="24"/>
              </w:rPr>
              <w:t xml:space="preserve">Dự thảo có </w:t>
            </w:r>
            <w:r w:rsidRPr="0037588B">
              <w:rPr>
                <w:rFonts w:cs="Times New Roman"/>
                <w:b/>
                <w:sz w:val="24"/>
                <w:szCs w:val="24"/>
              </w:rPr>
              <w:t>tăng quy định về diện tích tối thiểu</w:t>
            </w:r>
            <w:r w:rsidRPr="0037588B">
              <w:rPr>
                <w:rFonts w:cs="Times New Roman"/>
                <w:sz w:val="24"/>
                <w:szCs w:val="24"/>
              </w:rPr>
              <w:t xml:space="preserve"> của địa điểm tập kết, kiểm tra, giám sát trên cơ sở ghi nhận từ thực tiễn thi hành NĐ 68/67, số lượng các địa điểm tập kết, kiểm tra, giám sát có diện tích nhỏ không nhiều, cơ bản đều có diện tích trung bình trên </w:t>
            </w:r>
            <w:r w:rsidRPr="0037588B">
              <w:rPr>
                <w:rFonts w:cs="Times New Roman"/>
                <w:sz w:val="24"/>
                <w:szCs w:val="24"/>
              </w:rPr>
              <w:lastRenderedPageBreak/>
              <w:t xml:space="preserve">10.000m2; chỉ có các khu vực đặc thù như </w:t>
            </w:r>
            <w:r w:rsidRPr="0037588B">
              <w:rPr>
                <w:rFonts w:cs="Times New Roman"/>
                <w:bCs/>
                <w:sz w:val="24"/>
                <w:szCs w:val="24"/>
                <w:lang w:val="vi-VN"/>
              </w:rPr>
              <w:t>cửa khẩu đường bộ</w:t>
            </w:r>
            <w:r w:rsidRPr="0037588B">
              <w:rPr>
                <w:rFonts w:cs="Times New Roman"/>
                <w:bCs/>
                <w:sz w:val="24"/>
                <w:szCs w:val="24"/>
              </w:rPr>
              <w:t>,</w:t>
            </w:r>
            <w:r w:rsidRPr="0037588B">
              <w:rPr>
                <w:rFonts w:cs="Times New Roman"/>
                <w:bCs/>
                <w:sz w:val="24"/>
                <w:szCs w:val="24"/>
                <w:lang w:val="vi-VN"/>
              </w:rPr>
              <w:t xml:space="preserve"> ga đường sắt liên vận quốc tế,</w:t>
            </w:r>
            <w:r w:rsidRPr="0037588B">
              <w:rPr>
                <w:rFonts w:cs="Times New Roman"/>
                <w:bCs/>
                <w:sz w:val="24"/>
                <w:szCs w:val="24"/>
              </w:rPr>
              <w:t xml:space="preserve"> cảng thuỷ nội địa, </w:t>
            </w:r>
            <w:r w:rsidRPr="0037588B">
              <w:rPr>
                <w:rFonts w:cs="Times New Roman"/>
                <w:bCs/>
                <w:sz w:val="24"/>
                <w:szCs w:val="24"/>
                <w:lang w:val="vi-VN"/>
              </w:rPr>
              <w:t>sân bay quốc tế</w:t>
            </w:r>
            <w:r w:rsidRPr="0037588B">
              <w:rPr>
                <w:rFonts w:cs="Times New Roman"/>
                <w:bCs/>
                <w:sz w:val="24"/>
                <w:szCs w:val="24"/>
              </w:rPr>
              <w:t xml:space="preserve"> có thể có diện tích nhỏ hơn.</w:t>
            </w:r>
          </w:p>
          <w:p w:rsidR="00662AA0" w:rsidRPr="0037588B" w:rsidRDefault="00662AA0" w:rsidP="00662AA0">
            <w:pPr>
              <w:spacing w:after="0" w:line="240" w:lineRule="auto"/>
              <w:rPr>
                <w:rFonts w:cs="Times New Roman"/>
                <w:b/>
                <w:bCs/>
                <w:sz w:val="24"/>
                <w:szCs w:val="24"/>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284"/>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7588B" w:rsidRDefault="00662AA0" w:rsidP="00662AA0">
            <w:pPr>
              <w:spacing w:after="0" w:line="240" w:lineRule="auto"/>
              <w:rPr>
                <w:rFonts w:cs="Times New Roman"/>
                <w:bCs/>
                <w:i/>
                <w:sz w:val="24"/>
                <w:szCs w:val="24"/>
              </w:rPr>
            </w:pPr>
            <w:r w:rsidRPr="0037588B">
              <w:rPr>
                <w:rFonts w:cs="Times New Roman"/>
                <w:b/>
                <w:bCs/>
                <w:sz w:val="24"/>
                <w:szCs w:val="24"/>
              </w:rPr>
              <w:t>Điều kiện về đảm bảo công tác kiểm tra, giám sát hải quan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Hồ sơ công nhận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công nhận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mở rộng, thu hẹp</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tạm dừng</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chấm dứt hoạt động</w:t>
            </w:r>
          </w:p>
          <w:p w:rsidR="00662AA0" w:rsidRPr="0037588B" w:rsidRDefault="00662AA0" w:rsidP="00662AA0">
            <w:pPr>
              <w:spacing w:after="0" w:line="240" w:lineRule="auto"/>
              <w:rPr>
                <w:rFonts w:cs="Times New Roman"/>
                <w:bCs/>
                <w:sz w:val="24"/>
                <w:szCs w:val="24"/>
              </w:rPr>
            </w:pPr>
            <w:r w:rsidRPr="0037588B">
              <w:rPr>
                <w:rFonts w:cs="Times New Roman"/>
                <w:bCs/>
                <w:sz w:val="24"/>
                <w:szCs w:val="24"/>
              </w:rPr>
              <w:t>Gộp chung để đảm bảo tính thống nhất về hồ sơ trình tự thủ tục, thẩm quyền đối với với các kho, bãi, địa điểm.</w:t>
            </w:r>
          </w:p>
          <w:p w:rsidR="00662AA0" w:rsidRPr="0037588B" w:rsidRDefault="00662AA0" w:rsidP="00662AA0">
            <w:pPr>
              <w:spacing w:after="0" w:line="240" w:lineRule="auto"/>
              <w:rPr>
                <w:rFonts w:cs="Times New Roman"/>
                <w:bCs/>
                <w:i/>
                <w:sz w:val="24"/>
                <w:szCs w:val="24"/>
              </w:rPr>
            </w:pPr>
            <w:r w:rsidRPr="0037588B">
              <w:rPr>
                <w:rFonts w:cs="Times New Roman"/>
                <w:bCs/>
                <w:sz w:val="24"/>
                <w:szCs w:val="24"/>
              </w:rPr>
              <w:t>(xem kho ngoại quan đã nêu trên)</w:t>
            </w:r>
          </w:p>
        </w:tc>
        <w:tc>
          <w:tcPr>
            <w:tcW w:w="4105" w:type="dxa"/>
            <w:shd w:val="clear" w:color="auto" w:fill="auto"/>
            <w:vAlign w:val="center"/>
          </w:tcPr>
          <w:p w:rsidR="00662AA0" w:rsidRPr="0037588B" w:rsidRDefault="00662AA0" w:rsidP="00662AA0">
            <w:pPr>
              <w:pStyle w:val="NormalWeb"/>
              <w:shd w:val="clear" w:color="auto" w:fill="FFFFFF"/>
              <w:spacing w:before="0" w:beforeAutospacing="0" w:after="0" w:afterAutospacing="0"/>
              <w:jc w:val="both"/>
              <w:rPr>
                <w:b/>
                <w:bCs/>
              </w:rPr>
            </w:pPr>
            <w:r w:rsidRPr="0037588B">
              <w:rPr>
                <w:b/>
                <w:bCs/>
              </w:rPr>
              <w:t>Điều 41 Luật Hải quan</w:t>
            </w:r>
          </w:p>
          <w:p w:rsidR="00662AA0" w:rsidRDefault="00662AA0" w:rsidP="00662AA0">
            <w:pPr>
              <w:pStyle w:val="NormalWeb"/>
              <w:shd w:val="clear" w:color="auto" w:fill="FFFFFF"/>
              <w:spacing w:before="0" w:beforeAutospacing="0" w:after="0" w:afterAutospacing="0"/>
              <w:jc w:val="both"/>
              <w:rPr>
                <w:b/>
                <w:bCs/>
              </w:rPr>
            </w:pPr>
            <w:r w:rsidRPr="0037588B">
              <w:rPr>
                <w:b/>
                <w:bCs/>
              </w:rPr>
              <w:t>Điều kiện về đảm bảo công tác kiểm tra, giám sát hải quan</w:t>
            </w:r>
          </w:p>
          <w:p w:rsidR="009410EE" w:rsidRPr="0037588B" w:rsidRDefault="009410EE" w:rsidP="00662AA0">
            <w:pPr>
              <w:pStyle w:val="NormalWeb"/>
              <w:shd w:val="clear" w:color="auto" w:fill="FFFFFF"/>
              <w:spacing w:before="0" w:beforeAutospacing="0" w:after="0" w:afterAutospacing="0"/>
              <w:jc w:val="both"/>
            </w:pPr>
          </w:p>
        </w:tc>
        <w:tc>
          <w:tcPr>
            <w:tcW w:w="4714" w:type="dxa"/>
            <w:vAlign w:val="center"/>
          </w:tcPr>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Luật Hải quan; </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 Nghị định 68/67 của Chính phủ;</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662AA0" w:rsidRPr="0037588B" w:rsidRDefault="00662AA0" w:rsidP="00662AA0">
            <w:pPr>
              <w:spacing w:after="0" w:line="240" w:lineRule="auto"/>
              <w:rPr>
                <w:rFonts w:cs="Times New Roman"/>
                <w:sz w:val="24"/>
                <w:szCs w:val="24"/>
                <w:lang w:val="nb-NO"/>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345"/>
        </w:trPr>
        <w:tc>
          <w:tcPr>
            <w:tcW w:w="723" w:type="dxa"/>
            <w:shd w:val="clear" w:color="auto" w:fill="auto"/>
            <w:vAlign w:val="center"/>
          </w:tcPr>
          <w:p w:rsidR="00662AA0" w:rsidRPr="0037588B" w:rsidRDefault="00662AA0" w:rsidP="00662AA0">
            <w:pPr>
              <w:spacing w:after="0" w:line="240" w:lineRule="auto"/>
              <w:rPr>
                <w:rFonts w:cs="Times New Roman"/>
                <w:b/>
                <w:sz w:val="24"/>
                <w:szCs w:val="24"/>
              </w:rPr>
            </w:pPr>
            <w:r w:rsidRPr="0037588B">
              <w:rPr>
                <w:rFonts w:cs="Times New Roman"/>
                <w:b/>
                <w:sz w:val="24"/>
                <w:szCs w:val="24"/>
              </w:rPr>
              <w:t>IV.</w:t>
            </w:r>
          </w:p>
        </w:tc>
        <w:tc>
          <w:tcPr>
            <w:tcW w:w="14581" w:type="dxa"/>
            <w:gridSpan w:val="4"/>
            <w:shd w:val="clear" w:color="auto" w:fill="auto"/>
            <w:vAlign w:val="center"/>
          </w:tcPr>
          <w:p w:rsidR="00662AA0" w:rsidRPr="0037588B" w:rsidRDefault="00662AA0" w:rsidP="00662AA0">
            <w:pPr>
              <w:spacing w:after="0" w:line="240" w:lineRule="auto"/>
              <w:jc w:val="center"/>
              <w:rPr>
                <w:rFonts w:eastAsia="Times New Roman" w:cs="Times New Roman"/>
                <w:b/>
                <w:sz w:val="24"/>
                <w:szCs w:val="24"/>
              </w:rPr>
            </w:pPr>
            <w:r w:rsidRPr="0037588B">
              <w:rPr>
                <w:rFonts w:eastAsia="Times New Roman" w:cs="Times New Roman"/>
                <w:b/>
                <w:sz w:val="24"/>
                <w:szCs w:val="24"/>
              </w:rPr>
              <w:t xml:space="preserve">Địa điểm </w:t>
            </w:r>
            <w:r w:rsidRPr="0037588B">
              <w:rPr>
                <w:rFonts w:eastAsia="Times New Roman" w:cs="Times New Roman"/>
                <w:b/>
                <w:sz w:val="24"/>
                <w:szCs w:val="24"/>
                <w:lang w:val="vi-VN"/>
              </w:rPr>
              <w:t xml:space="preserve">tập kết, kiểm tra, giám sát hàng </w:t>
            </w:r>
            <w:r w:rsidRPr="0037588B">
              <w:rPr>
                <w:rFonts w:eastAsia="Times New Roman" w:cs="Times New Roman"/>
                <w:b/>
                <w:sz w:val="24"/>
                <w:szCs w:val="24"/>
              </w:rPr>
              <w:t>bưu chính</w:t>
            </w:r>
          </w:p>
        </w:tc>
      </w:tr>
      <w:tr w:rsidR="00662AA0" w:rsidRPr="0037588B" w:rsidTr="00880A58">
        <w:trPr>
          <w:trHeight w:val="710"/>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851DF0" w:rsidRDefault="00662AA0" w:rsidP="00662AA0">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662AA0" w:rsidRPr="003A6C14" w:rsidRDefault="00662AA0" w:rsidP="00662AA0">
            <w:pPr>
              <w:spacing w:after="0" w:line="240" w:lineRule="auto"/>
              <w:rPr>
                <w:rFonts w:cs="Times New Roman"/>
                <w:i/>
                <w:color w:val="000000"/>
                <w:sz w:val="24"/>
                <w:szCs w:val="24"/>
                <w:shd w:val="clear" w:color="auto" w:fill="FFFFFF"/>
                <w:lang w:val="vi-VN"/>
              </w:rPr>
            </w:pPr>
            <w:r w:rsidRPr="00CF1EF8">
              <w:rPr>
                <w:rFonts w:cs="Times New Roman"/>
                <w:i/>
                <w:color w:val="000000"/>
                <w:sz w:val="24"/>
                <w:szCs w:val="24"/>
                <w:shd w:val="clear" w:color="auto" w:fill="FFFFFF"/>
                <w:lang w:val="vi-VN"/>
              </w:rPr>
              <w:t>1. Điều kiện về vị trí</w:t>
            </w:r>
          </w:p>
          <w:p w:rsidR="00662AA0" w:rsidRPr="0037588B" w:rsidRDefault="00662AA0" w:rsidP="00662AA0">
            <w:pPr>
              <w:spacing w:after="0" w:line="240" w:lineRule="auto"/>
              <w:rPr>
                <w:rFonts w:cs="Times New Roman"/>
                <w:b/>
                <w:bCs/>
                <w:sz w:val="24"/>
                <w:szCs w:val="24"/>
              </w:rPr>
            </w:pPr>
            <w:r w:rsidRPr="005951C4">
              <w:rPr>
                <w:rFonts w:eastAsia="Times New Roman" w:cs="Times New Roman"/>
                <w:i/>
                <w:sz w:val="24"/>
                <w:szCs w:val="24"/>
              </w:rPr>
              <w:t>d) Địa điểm tập kết, kiểm tra, giám sát hàng bưu chính được công nhận tại các khu vực theo đề nghị của doanh nghiệp được chỉ định theo Luật Bưu chính.</w:t>
            </w:r>
          </w:p>
        </w:tc>
        <w:tc>
          <w:tcPr>
            <w:tcW w:w="4105" w:type="dxa"/>
            <w:shd w:val="clear" w:color="auto" w:fill="auto"/>
            <w:vAlign w:val="center"/>
          </w:tcPr>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22 Luật Hải quan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36 Nghị định 68/67</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kiện về vị trí</w:t>
            </w:r>
          </w:p>
          <w:p w:rsidR="00662AA0" w:rsidRPr="0037588B" w:rsidRDefault="00662AA0" w:rsidP="00662AA0">
            <w:pPr>
              <w:spacing w:after="0" w:line="240" w:lineRule="auto"/>
              <w:rPr>
                <w:rFonts w:cs="Times New Roman"/>
                <w:b/>
                <w:bCs/>
                <w:sz w:val="24"/>
                <w:szCs w:val="24"/>
              </w:rPr>
            </w:pPr>
            <w:r w:rsidRPr="0037588B">
              <w:rPr>
                <w:rFonts w:cs="Times New Roman"/>
                <w:i/>
                <w:sz w:val="24"/>
                <w:szCs w:val="24"/>
                <w:shd w:val="clear" w:color="auto" w:fill="FFFFFF"/>
              </w:rPr>
              <w:t>“b) Địa điểm tập kết, kiểm tra giám sát tập trung đối với hàng bưu chính, chuyển phát nhanh, trừ địa điểm chỉ có doanh nghiệp được chỉ định theo </w:t>
            </w:r>
            <w:hyperlink r:id="rId9" w:tgtFrame="_blank" w:history="1">
              <w:r w:rsidRPr="0037588B">
                <w:rPr>
                  <w:rStyle w:val="Hyperlink"/>
                  <w:rFonts w:cs="Times New Roman"/>
                  <w:color w:val="auto"/>
                  <w:sz w:val="24"/>
                  <w:szCs w:val="24"/>
                  <w:shd w:val="clear" w:color="auto" w:fill="FFFFFF"/>
                </w:rPr>
                <w:t>Luật Bưu chính</w:t>
              </w:r>
            </w:hyperlink>
            <w:r w:rsidRPr="0037588B">
              <w:rPr>
                <w:rFonts w:cs="Times New Roman"/>
                <w:i/>
                <w:sz w:val="24"/>
                <w:szCs w:val="24"/>
                <w:shd w:val="clear" w:color="auto" w:fill="FFFFFF"/>
              </w:rPr>
              <w:t> hoạt động, nằm trong quy hoạch khu vực cảng hàng không quốc tế theo quy định của pháp luật hoặc trong khu vực cửa khẩu đường bộ quốc tế hoặc cửa khẩu ga đường sắt liên vận quốc tế hoặc khu vực được cơ quan có thẩm quyền phê duyệt quy hoạch phát triển hệ thống trung tâm logistics.”</w:t>
            </w:r>
          </w:p>
        </w:tc>
        <w:tc>
          <w:tcPr>
            <w:tcW w:w="4714" w:type="dxa"/>
            <w:vAlign w:val="center"/>
          </w:tcPr>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 Luật Bưu chính;</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 Luật Hải quan</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710"/>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Default="00662AA0" w:rsidP="00662AA0">
            <w:pPr>
              <w:spacing w:after="0" w:line="240" w:lineRule="auto"/>
              <w:rPr>
                <w:rFonts w:cs="Times New Roman"/>
                <w:b/>
                <w:i/>
                <w:color w:val="000000"/>
                <w:sz w:val="24"/>
                <w:szCs w:val="24"/>
                <w:shd w:val="clear" w:color="auto" w:fill="FFFFFF"/>
                <w:lang w:val="vi-VN"/>
              </w:rPr>
            </w:pPr>
            <w:r w:rsidRPr="00851DF0">
              <w:rPr>
                <w:rFonts w:cs="Times New Roman"/>
                <w:b/>
                <w:bCs/>
                <w:i/>
                <w:color w:val="000000"/>
                <w:sz w:val="24"/>
                <w:szCs w:val="24"/>
                <w:shd w:val="clear" w:color="auto" w:fill="FFFFFF"/>
                <w:lang w:val="vi-VN"/>
              </w:rPr>
              <w:t>Điều 4.</w:t>
            </w:r>
            <w:r w:rsidRPr="00851DF0">
              <w:rPr>
                <w:rFonts w:cs="Times New Roman"/>
                <w:b/>
                <w:i/>
                <w:color w:val="000000"/>
                <w:sz w:val="24"/>
                <w:szCs w:val="24"/>
                <w:shd w:val="clear" w:color="auto" w:fill="FFFFFF"/>
                <w:lang w:val="vi-VN"/>
              </w:rPr>
              <w:t xml:space="preserve"> Điều kiện công nhận kho, bãi, địa điểm</w:t>
            </w:r>
          </w:p>
          <w:p w:rsidR="00662AA0" w:rsidRPr="002E6374" w:rsidRDefault="00662AA0" w:rsidP="00662AA0">
            <w:pPr>
              <w:spacing w:after="0" w:line="240" w:lineRule="auto"/>
              <w:rPr>
                <w:rFonts w:cs="Times New Roman"/>
                <w:i/>
                <w:color w:val="000000"/>
                <w:sz w:val="24"/>
                <w:szCs w:val="24"/>
                <w:shd w:val="clear" w:color="auto" w:fill="FFFFFF"/>
              </w:rPr>
            </w:pPr>
            <w:r w:rsidRPr="002E6374">
              <w:rPr>
                <w:rFonts w:cs="Times New Roman"/>
                <w:i/>
                <w:color w:val="000000"/>
                <w:sz w:val="24"/>
                <w:szCs w:val="24"/>
                <w:shd w:val="clear" w:color="auto" w:fill="FFFFFF"/>
              </w:rPr>
              <w:t>2. Điều kiện về diện tích tối thiểu</w:t>
            </w:r>
          </w:p>
          <w:p w:rsidR="00662AA0" w:rsidRPr="006E2D0A" w:rsidRDefault="00662AA0" w:rsidP="00662AA0">
            <w:pPr>
              <w:spacing w:after="0" w:line="240" w:lineRule="auto"/>
              <w:rPr>
                <w:rFonts w:cs="Times New Roman"/>
                <w:bCs/>
                <w:sz w:val="24"/>
                <w:szCs w:val="24"/>
              </w:rPr>
            </w:pPr>
            <w:r w:rsidRPr="006E2D0A">
              <w:rPr>
                <w:rFonts w:eastAsia="Times New Roman" w:cs="Times New Roman"/>
                <w:bCs/>
                <w:i/>
                <w:sz w:val="24"/>
                <w:szCs w:val="24"/>
              </w:rPr>
              <w:t>đ) Địa điểm tập kết, kiểm tra, giám sát hàng bưu chính có diện tích tối thiểu 1.000 m2.</w:t>
            </w:r>
          </w:p>
        </w:tc>
        <w:tc>
          <w:tcPr>
            <w:tcW w:w="4105" w:type="dxa"/>
            <w:shd w:val="clear" w:color="auto" w:fill="auto"/>
            <w:vAlign w:val="center"/>
          </w:tcPr>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36 Nghị định 68/67:</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kiện về diện tích</w:t>
            </w:r>
          </w:p>
          <w:p w:rsidR="00662AA0" w:rsidRPr="0037588B" w:rsidRDefault="00662AA0" w:rsidP="00662AA0">
            <w:pPr>
              <w:pStyle w:val="NormalWeb"/>
              <w:shd w:val="clear" w:color="auto" w:fill="FFFFFF"/>
              <w:spacing w:before="0" w:beforeAutospacing="0" w:after="0" w:afterAutospacing="0"/>
              <w:rPr>
                <w:i/>
              </w:rPr>
            </w:pPr>
            <w:r w:rsidRPr="0037588B">
              <w:rPr>
                <w:i/>
              </w:rPr>
              <w:t>“b) Địa điểm tập kết, kiểm tra, giám sát tập trung đối với hàng bưu chính, chuyển phát nhanh:</w:t>
            </w:r>
          </w:p>
          <w:p w:rsidR="00662AA0" w:rsidRPr="0037588B" w:rsidRDefault="00662AA0" w:rsidP="00662AA0">
            <w:pPr>
              <w:pStyle w:val="NormalWeb"/>
              <w:shd w:val="clear" w:color="auto" w:fill="FFFFFF"/>
              <w:spacing w:before="0" w:beforeAutospacing="0" w:after="0" w:afterAutospacing="0"/>
              <w:rPr>
                <w:i/>
              </w:rPr>
            </w:pPr>
            <w:r w:rsidRPr="0037588B">
              <w:rPr>
                <w:i/>
              </w:rPr>
              <w:t>b.1) Đối với địa điểm trong khu vực cửa khẩu đường bộ quốc tế, cửa khẩu ga đường sắt liên vận quốc tế có diện tích khu đất tối thiểu là 1.000 m</w:t>
            </w:r>
            <w:r w:rsidRPr="0037588B">
              <w:rPr>
                <w:i/>
                <w:vertAlign w:val="superscript"/>
              </w:rPr>
              <w:t>2</w:t>
            </w:r>
            <w:r w:rsidRPr="0037588B">
              <w:rPr>
                <w:i/>
              </w:rPr>
              <w:t>;</w:t>
            </w:r>
          </w:p>
          <w:p w:rsidR="00662AA0" w:rsidRPr="0037588B" w:rsidRDefault="00662AA0" w:rsidP="00662AA0">
            <w:pPr>
              <w:pStyle w:val="NormalWeb"/>
              <w:shd w:val="clear" w:color="auto" w:fill="FFFFFF"/>
              <w:spacing w:before="0" w:beforeAutospacing="0" w:after="0" w:afterAutospacing="0"/>
              <w:rPr>
                <w:i/>
              </w:rPr>
            </w:pPr>
            <w:r w:rsidRPr="0037588B">
              <w:rPr>
                <w:i/>
              </w:rPr>
              <w:t xml:space="preserve">b.2) Đối với địa điểm trong khu vực được cơ quan có thẩm quyền phê duyệt quy hoạch </w:t>
            </w:r>
            <w:r w:rsidRPr="0037588B">
              <w:rPr>
                <w:i/>
              </w:rPr>
              <w:lastRenderedPageBreak/>
              <w:t>phát triển hệ thống trung tâm logistics có diện tích khu đất tối thiểu là 5.000 m</w:t>
            </w:r>
            <w:r w:rsidRPr="0037588B">
              <w:rPr>
                <w:i/>
                <w:vertAlign w:val="superscript"/>
              </w:rPr>
              <w:t>2</w:t>
            </w:r>
            <w:r w:rsidRPr="0037588B">
              <w:rPr>
                <w:i/>
              </w:rPr>
              <w:t>;</w:t>
            </w:r>
          </w:p>
          <w:p w:rsidR="00662AA0" w:rsidRPr="0037588B" w:rsidRDefault="00662AA0" w:rsidP="00662AA0">
            <w:pPr>
              <w:pStyle w:val="NormalWeb"/>
              <w:shd w:val="clear" w:color="auto" w:fill="FFFFFF"/>
              <w:spacing w:before="0" w:beforeAutospacing="0" w:after="0" w:afterAutospacing="0"/>
              <w:rPr>
                <w:i/>
              </w:rPr>
            </w:pPr>
            <w:r w:rsidRPr="0037588B">
              <w:rPr>
                <w:i/>
              </w:rPr>
              <w:t>b.3) Đối với địa điểm trong quy hoạch khu vực cảng hàng không quốc tế có từ 02 doanh nghiệp cung ứng dịch vụ bưu chính, kinh doanh dịch vụ chuyển phát nhanh hoạt động trở lên có diện tích khu đất tối thiểu là 5.000 m</w:t>
            </w:r>
            <w:r w:rsidRPr="0037588B">
              <w:rPr>
                <w:i/>
                <w:vertAlign w:val="superscript"/>
              </w:rPr>
              <w:t>2</w:t>
            </w:r>
            <w:r w:rsidRPr="0037588B">
              <w:rPr>
                <w:i/>
              </w:rPr>
              <w:t>. Trường hợp địa điểm nằm trong quy hoạch này chỉ có 01 doanh nghiệp cung ứng dịch vụ bưu chính, kinh doanh dịch vụ chuyển phát nhanh hoạt động thì diện tích khu đất tối thiểu là 2.000 m</w:t>
            </w:r>
            <w:r w:rsidRPr="0037588B">
              <w:rPr>
                <w:i/>
                <w:vertAlign w:val="superscript"/>
              </w:rPr>
              <w:t>2</w:t>
            </w:r>
            <w:r w:rsidRPr="0037588B">
              <w:rPr>
                <w:i/>
              </w:rPr>
              <w:t>;</w:t>
            </w:r>
          </w:p>
          <w:p w:rsidR="00662AA0" w:rsidRPr="0037588B" w:rsidRDefault="00662AA0" w:rsidP="00662AA0">
            <w:pPr>
              <w:pStyle w:val="NormalWeb"/>
              <w:shd w:val="clear" w:color="auto" w:fill="FFFFFF"/>
              <w:spacing w:before="0" w:beforeAutospacing="0" w:after="0" w:afterAutospacing="0"/>
              <w:jc w:val="both"/>
              <w:rPr>
                <w:i/>
              </w:rPr>
            </w:pPr>
            <w:r w:rsidRPr="0037588B">
              <w:rPr>
                <w:i/>
              </w:rPr>
              <w:t>b.4) Đối với các địa điểm chỉ có doanh nghiệp được chỉ định theo </w:t>
            </w:r>
            <w:bookmarkStart w:id="27" w:name="tvpllink_blywobkgrj_1"/>
            <w:r w:rsidRPr="0037588B">
              <w:rPr>
                <w:i/>
              </w:rPr>
              <w:fldChar w:fldCharType="begin"/>
            </w:r>
            <w:r w:rsidRPr="0037588B">
              <w:rPr>
                <w:i/>
              </w:rPr>
              <w:instrText xml:space="preserve"> HYPERLINK "https://thuvienphapluat.vn/van-ban/Cong-nghe-thong-tin/Luat-buu-chinh-2010-108080.aspx" \t "_blank" </w:instrText>
            </w:r>
            <w:r w:rsidRPr="0037588B">
              <w:rPr>
                <w:i/>
              </w:rPr>
              <w:fldChar w:fldCharType="separate"/>
            </w:r>
            <w:r w:rsidRPr="0037588B">
              <w:rPr>
                <w:rStyle w:val="Hyperlink"/>
                <w:rFonts w:eastAsiaTheme="majorEastAsia"/>
                <w:i/>
                <w:color w:val="auto"/>
              </w:rPr>
              <w:t>Luật Bưu chính</w:t>
            </w:r>
            <w:r w:rsidRPr="0037588B">
              <w:rPr>
                <w:i/>
              </w:rPr>
              <w:fldChar w:fldCharType="end"/>
            </w:r>
            <w:bookmarkEnd w:id="27"/>
            <w:r w:rsidRPr="0037588B">
              <w:rPr>
                <w:i/>
              </w:rPr>
              <w:t> hoạt động thì diện tích khu đất tối thiểu là 500 m</w:t>
            </w:r>
            <w:r w:rsidRPr="0037588B">
              <w:rPr>
                <w:i/>
                <w:vertAlign w:val="superscript"/>
              </w:rPr>
              <w:t>2</w:t>
            </w:r>
            <w:r w:rsidRPr="0037588B">
              <w:rPr>
                <w:i/>
              </w:rPr>
              <w:t> và diện tích sàn sử dụng tối thiểu là 1.000 m</w:t>
            </w:r>
            <w:r w:rsidRPr="0037588B">
              <w:rPr>
                <w:i/>
                <w:vertAlign w:val="superscript"/>
              </w:rPr>
              <w:t>2</w:t>
            </w:r>
            <w:r w:rsidRPr="0037588B">
              <w:rPr>
                <w:i/>
              </w:rPr>
              <w:t>.”</w:t>
            </w:r>
          </w:p>
        </w:tc>
        <w:tc>
          <w:tcPr>
            <w:tcW w:w="4714" w:type="dxa"/>
            <w:vAlign w:val="center"/>
          </w:tcPr>
          <w:p w:rsidR="00662AA0" w:rsidRPr="0037588B" w:rsidRDefault="00662AA0" w:rsidP="00662AA0">
            <w:pPr>
              <w:spacing w:after="0" w:line="240" w:lineRule="auto"/>
              <w:rPr>
                <w:rFonts w:cs="Times New Roman"/>
                <w:sz w:val="24"/>
                <w:szCs w:val="24"/>
              </w:rPr>
            </w:pPr>
            <w:r w:rsidRPr="0037588B">
              <w:rPr>
                <w:rFonts w:cs="Times New Roman"/>
                <w:sz w:val="24"/>
                <w:szCs w:val="24"/>
              </w:rPr>
              <w:lastRenderedPageBreak/>
              <w:t>Việc quy định diện tích như hiện hành sẽ dẫn đến các kho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rsidR="00662AA0" w:rsidRPr="0037588B" w:rsidRDefault="00662AA0" w:rsidP="00662AA0">
            <w:pPr>
              <w:spacing w:after="0" w:line="240" w:lineRule="auto"/>
              <w:rPr>
                <w:rFonts w:cs="Times New Roman"/>
                <w:bCs/>
                <w:sz w:val="24"/>
                <w:szCs w:val="24"/>
              </w:rPr>
            </w:pPr>
            <w:r w:rsidRPr="0037588B">
              <w:rPr>
                <w:rFonts w:cs="Times New Roman"/>
                <w:bCs/>
                <w:sz w:val="24"/>
                <w:szCs w:val="24"/>
              </w:rPr>
              <w:t xml:space="preserve">Dự thảo quy định để phù hợp với thực tiễn triển khai NĐ 68/67. </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710"/>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F0642" w:rsidRDefault="00662AA0" w:rsidP="00662AA0">
            <w:pPr>
              <w:spacing w:after="0" w:line="240" w:lineRule="auto"/>
              <w:rPr>
                <w:rFonts w:cs="Times New Roman"/>
                <w:b/>
                <w:bCs/>
                <w:sz w:val="24"/>
                <w:szCs w:val="24"/>
              </w:rPr>
            </w:pPr>
            <w:r w:rsidRPr="0037588B">
              <w:rPr>
                <w:rFonts w:cs="Times New Roman"/>
                <w:b/>
                <w:bCs/>
                <w:sz w:val="24"/>
                <w:szCs w:val="24"/>
              </w:rPr>
              <w:t>Hồ sơ công nhận</w:t>
            </w:r>
          </w:p>
          <w:p w:rsidR="00662AA0" w:rsidRPr="003F0642" w:rsidRDefault="00662AA0" w:rsidP="00662AA0">
            <w:pPr>
              <w:spacing w:after="0" w:line="240" w:lineRule="auto"/>
              <w:rPr>
                <w:rFonts w:cs="Times New Roman"/>
                <w:b/>
                <w:bCs/>
                <w:color w:val="000000"/>
                <w:sz w:val="24"/>
                <w:szCs w:val="24"/>
                <w:shd w:val="clear" w:color="auto" w:fill="FFFFFF"/>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105" w:type="dxa"/>
            <w:shd w:val="clear" w:color="auto" w:fill="auto"/>
            <w:vAlign w:val="center"/>
          </w:tcPr>
          <w:p w:rsidR="00662AA0" w:rsidRPr="00D9575F" w:rsidRDefault="00662AA0" w:rsidP="00662AA0">
            <w:pPr>
              <w:spacing w:after="0" w:line="240" w:lineRule="auto"/>
              <w:rPr>
                <w:rFonts w:cs="Times New Roman"/>
                <w:bCs/>
                <w:i/>
                <w:sz w:val="24"/>
                <w:szCs w:val="24"/>
              </w:rPr>
            </w:pPr>
            <w:r w:rsidRPr="00B821C1">
              <w:rPr>
                <w:rFonts w:cs="Times New Roman"/>
                <w:b/>
                <w:bCs/>
                <w:i/>
                <w:sz w:val="24"/>
                <w:szCs w:val="24"/>
              </w:rPr>
              <w:t>Điều 37 Nghị định số 68/2016/NĐ-CP ngày 01/07/2016 được sửa đổi, bổ sung tại khoản 19 Điều 1 Nghị định số 67/2020/NĐ-CP ngày 15/06/2020 quy định:</w:t>
            </w:r>
            <w:r w:rsidRPr="00D9575F">
              <w:rPr>
                <w:rFonts w:cs="Times New Roman"/>
                <w:bCs/>
                <w:i/>
                <w:sz w:val="24"/>
                <w:szCs w:val="24"/>
              </w:rPr>
              <w:t xml:space="preserve"> “1. Hồ sơ công nhậ</w:t>
            </w:r>
            <w:r>
              <w:rPr>
                <w:rFonts w:cs="Times New Roman"/>
                <w:bCs/>
                <w:i/>
                <w:sz w:val="24"/>
                <w:szCs w:val="24"/>
              </w:rPr>
              <w:t>n</w:t>
            </w:r>
          </w:p>
          <w:p w:rsidR="00662AA0" w:rsidRPr="00D9575F" w:rsidRDefault="00662AA0" w:rsidP="00662AA0">
            <w:pPr>
              <w:spacing w:after="0" w:line="240" w:lineRule="auto"/>
              <w:rPr>
                <w:rFonts w:cs="Times New Roman"/>
                <w:bCs/>
                <w:i/>
                <w:sz w:val="24"/>
                <w:szCs w:val="24"/>
              </w:rPr>
            </w:pPr>
            <w:r w:rsidRPr="00D9575F">
              <w:rPr>
                <w:rFonts w:cs="Times New Roman"/>
                <w:bCs/>
                <w:i/>
                <w:sz w:val="24"/>
                <w:szCs w:val="24"/>
              </w:rPr>
              <w:t>a) Văn bản đề nghị công nhận theo Mẫu số 01 Phụ lục ban hành kèm theo Nghị định này: 01 bả</w:t>
            </w:r>
            <w:r>
              <w:rPr>
                <w:rFonts w:cs="Times New Roman"/>
                <w:bCs/>
                <w:i/>
                <w:sz w:val="24"/>
                <w:szCs w:val="24"/>
              </w:rPr>
              <w:t>n chính;</w:t>
            </w:r>
          </w:p>
          <w:p w:rsidR="00662AA0" w:rsidRPr="00D9575F" w:rsidRDefault="00662AA0" w:rsidP="00662AA0">
            <w:pPr>
              <w:spacing w:after="0" w:line="240" w:lineRule="auto"/>
              <w:rPr>
                <w:rFonts w:cs="Times New Roman"/>
                <w:bCs/>
                <w:i/>
                <w:sz w:val="24"/>
                <w:szCs w:val="24"/>
              </w:rPr>
            </w:pPr>
            <w:r w:rsidRPr="00D9575F">
              <w:rPr>
                <w:rFonts w:cs="Times New Roman"/>
                <w:bCs/>
                <w:i/>
                <w:sz w:val="24"/>
                <w:szCs w:val="24"/>
              </w:rPr>
              <w:t>b) Giấy chứng nhận đăng ký doanh nghiệp hoặc Giấy chứng nhận đầu tư hoặc chứng từ khác quy định tại khoản 4 Điều 81 Nghị định số 78/2015/NĐ-CP ngày 14 tháng 9 năm 2015 của Chính phủ về đăng ký doanh nghiệp: 01 bản chụ</w:t>
            </w:r>
            <w:r>
              <w:rPr>
                <w:rFonts w:cs="Times New Roman"/>
                <w:bCs/>
                <w:i/>
                <w:sz w:val="24"/>
                <w:szCs w:val="24"/>
              </w:rPr>
              <w:t>p;</w:t>
            </w:r>
          </w:p>
          <w:p w:rsidR="00662AA0" w:rsidRPr="00D9575F" w:rsidRDefault="00662AA0" w:rsidP="00662AA0">
            <w:pPr>
              <w:spacing w:after="0" w:line="240" w:lineRule="auto"/>
              <w:rPr>
                <w:rFonts w:cs="Times New Roman"/>
                <w:bCs/>
                <w:i/>
                <w:sz w:val="24"/>
                <w:szCs w:val="24"/>
              </w:rPr>
            </w:pPr>
            <w:r w:rsidRPr="00D9575F">
              <w:rPr>
                <w:rFonts w:cs="Times New Roman"/>
                <w:bCs/>
                <w:i/>
                <w:sz w:val="24"/>
                <w:szCs w:val="24"/>
              </w:rPr>
              <w:t>c) Sơ đồ thiết kế khu vực địa điểm tập kết, kiểm tra, giám sát hàng hóa xuất khẩu, nhập khẩu tập trung; địa điểm tập kết, kiểm tra giám sát tập trung đối với hàng chuyển phát nhanh, hàng bưu chính; địa điểm tập kết, kiểm tra, giám sát hàng hóa xuất khẩu, nhập khẩu ở biên giới thể hiện rõ đường ranh giới ngăn cách với bên ngoài, vị trí các kho hàng, vị trí lắp đắt hệ thống camera, nơi tập kết hàng xuất khẩu, nơi tập kết hàng nhập khẩu, nơi tập kết phương tiện vận tải, nơi kiểm tra thực tế, bảo vệ, văn phòng kho và nơi làm việc của hải quan: 01 bản chụ</w:t>
            </w:r>
            <w:r>
              <w:rPr>
                <w:rFonts w:cs="Times New Roman"/>
                <w:bCs/>
                <w:i/>
                <w:sz w:val="24"/>
                <w:szCs w:val="24"/>
              </w:rPr>
              <w:t>p;</w:t>
            </w:r>
          </w:p>
          <w:p w:rsidR="00662AA0" w:rsidRPr="00D9575F" w:rsidRDefault="00662AA0" w:rsidP="00662AA0">
            <w:pPr>
              <w:spacing w:after="0" w:line="240" w:lineRule="auto"/>
              <w:rPr>
                <w:rFonts w:cs="Times New Roman"/>
                <w:bCs/>
                <w:i/>
                <w:sz w:val="24"/>
                <w:szCs w:val="24"/>
              </w:rPr>
            </w:pPr>
            <w:r w:rsidRPr="00D9575F">
              <w:rPr>
                <w:rFonts w:cs="Times New Roman"/>
                <w:bCs/>
                <w:i/>
                <w:sz w:val="24"/>
                <w:szCs w:val="24"/>
              </w:rPr>
              <w:t>d) Giấy chứng nhận đủ điều kiện phòng cháy và chữa cháy do cơ quan công an cấp: 01 bả</w:t>
            </w:r>
            <w:r>
              <w:rPr>
                <w:rFonts w:cs="Times New Roman"/>
                <w:bCs/>
                <w:i/>
                <w:sz w:val="24"/>
                <w:szCs w:val="24"/>
              </w:rPr>
              <w:t>n sao;</w:t>
            </w:r>
          </w:p>
          <w:p w:rsidR="00662AA0" w:rsidRPr="00D9575F" w:rsidRDefault="00662AA0" w:rsidP="00662AA0">
            <w:pPr>
              <w:spacing w:after="0" w:line="240" w:lineRule="auto"/>
              <w:rPr>
                <w:rFonts w:cs="Times New Roman"/>
                <w:bCs/>
                <w:i/>
                <w:sz w:val="24"/>
                <w:szCs w:val="24"/>
              </w:rPr>
            </w:pPr>
            <w:r w:rsidRPr="00D9575F">
              <w:rPr>
                <w:rFonts w:cs="Times New Roman"/>
                <w:bCs/>
                <w:i/>
                <w:sz w:val="24"/>
                <w:szCs w:val="24"/>
              </w:rPr>
              <w:t>đ) Văn bản quy hoạch cảng hàng không quốc tế hoặc văn bản được cơ quan có thẩm quyền phê duyệt quy hoạch phát triển hệ thống trung tâm logistics đối với trường hợp công nhận địa điểm tập kết, kiểm tra, giám sát tập trung đối với hàng bưu chính, chuyển phát nhanh nằm trong quy hoạch khu vực cảng hàng không quốc tế hoặc khu vực quy hoạch phát triển hệ thống trung tâm logistics: 01 bản chụp.”</w:t>
            </w:r>
          </w:p>
        </w:tc>
        <w:tc>
          <w:tcPr>
            <w:tcW w:w="4714" w:type="dxa"/>
            <w:vAlign w:val="center"/>
          </w:tcPr>
          <w:p w:rsidR="00662AA0" w:rsidRPr="00F0586C" w:rsidRDefault="00662AA0" w:rsidP="00662AA0">
            <w:pPr>
              <w:spacing w:after="0" w:line="240" w:lineRule="auto"/>
              <w:rPr>
                <w:rFonts w:cs="Times New Roman"/>
                <w:sz w:val="24"/>
                <w:szCs w:val="24"/>
              </w:rPr>
            </w:pPr>
            <w:r w:rsidRPr="00F0586C">
              <w:rPr>
                <w:rFonts w:cs="Times New Roman"/>
                <w:sz w:val="24"/>
                <w:szCs w:val="24"/>
              </w:rPr>
              <w:t>- Phù hợp với quy định tại Luật Hải quan.</w:t>
            </w:r>
          </w:p>
          <w:p w:rsidR="00662AA0" w:rsidRPr="00F0586C" w:rsidRDefault="00662AA0" w:rsidP="00662AA0">
            <w:pPr>
              <w:spacing w:after="0" w:line="240" w:lineRule="auto"/>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rsidR="00662AA0" w:rsidRDefault="00662AA0" w:rsidP="00662AA0">
            <w:pPr>
              <w:spacing w:after="0" w:line="240" w:lineRule="auto"/>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662AA0" w:rsidRPr="0037588B" w:rsidRDefault="00662AA0" w:rsidP="00662AA0">
            <w:pPr>
              <w:spacing w:after="0" w:line="240" w:lineRule="auto"/>
              <w:rPr>
                <w:rFonts w:cs="Times New Roman"/>
                <w:sz w:val="24"/>
                <w:szCs w:val="24"/>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710"/>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5. Trình tự, thủ tục, thẩm quyền ra quyết định công nhận</w:t>
            </w:r>
          </w:p>
          <w:p w:rsidR="00662AA0" w:rsidRPr="00AB7A9A" w:rsidRDefault="00662AA0" w:rsidP="00662AA0">
            <w:pPr>
              <w:spacing w:after="0" w:line="240" w:lineRule="auto"/>
              <w:rPr>
                <w:rFonts w:cs="Times New Roman"/>
                <w:bCs/>
                <w:i/>
                <w:color w:val="000000"/>
                <w:sz w:val="24"/>
                <w:szCs w:val="24"/>
                <w:shd w:val="clear" w:color="auto" w:fill="FFFFFF"/>
              </w:rPr>
            </w:pPr>
            <w:r w:rsidRPr="00722E1D">
              <w:rPr>
                <w:rFonts w:cs="Times New Roman"/>
                <w:bCs/>
                <w:i/>
                <w:color w:val="000000"/>
                <w:sz w:val="24"/>
                <w:szCs w:val="24"/>
                <w:shd w:val="clear" w:color="auto" w:fill="FFFFFF"/>
                <w:lang w:val="vi-VN"/>
              </w:rPr>
              <w:lastRenderedPageBreak/>
              <w:t xml:space="preserve">1. </w:t>
            </w:r>
            <w:r w:rsidRPr="00A146AA">
              <w:rPr>
                <w:rFonts w:cs="Times New Roman"/>
                <w:bCs/>
                <w:i/>
                <w:color w:val="000000"/>
                <w:sz w:val="24"/>
                <w:szCs w:val="24"/>
                <w:u w:val="single"/>
                <w:shd w:val="clear" w:color="auto" w:fill="FFFFFF"/>
                <w:lang w:val="vi-VN"/>
              </w:rPr>
              <w:t xml:space="preserve">Đối với các địa </w:t>
            </w:r>
            <w:r w:rsidRPr="00A146AA">
              <w:rPr>
                <w:rFonts w:cs="Times New Roman"/>
                <w:bCs/>
                <w:i/>
                <w:color w:val="000000"/>
                <w:sz w:val="24"/>
                <w:szCs w:val="24"/>
                <w:u w:val="single"/>
                <w:shd w:val="clear" w:color="auto" w:fill="FFFFFF"/>
              </w:rPr>
              <w:t>điểm tập kết, kiểm tra, giám sát hàng bưu chính</w:t>
            </w:r>
            <w:r>
              <w:rPr>
                <w:rFonts w:cs="Times New Roman"/>
                <w:bCs/>
                <w:i/>
                <w:color w:val="000000"/>
                <w:sz w:val="24"/>
                <w:szCs w:val="24"/>
                <w:shd w:val="clear" w:color="auto" w:fill="FFFFFF"/>
              </w:rPr>
              <w:t>; địa điểm tập kết, kiểm tra, giám sát hàng chuyển phát nhanh; địa điểm kinh doanh hàng miễn thuế; kho hàng không kéo dài; đ</w:t>
            </w:r>
            <w:r w:rsidRPr="007E2AF6">
              <w:rPr>
                <w:rFonts w:cs="Times New Roman"/>
                <w:bCs/>
                <w:i/>
                <w:color w:val="000000"/>
                <w:sz w:val="24"/>
                <w:szCs w:val="24"/>
                <w:shd w:val="clear" w:color="auto" w:fill="FFFFFF"/>
              </w:rPr>
              <w:t>ịa điểm tập kết, kiểm tra, giám sát xăng dầu, khí, hóa chất</w:t>
            </w:r>
            <w:r>
              <w:rPr>
                <w:rFonts w:cs="Times New Roman"/>
                <w:bCs/>
                <w:i/>
                <w:color w:val="000000"/>
                <w:sz w:val="24"/>
                <w:szCs w:val="24"/>
                <w:shd w:val="clear" w:color="auto" w:fill="FFFFFF"/>
              </w:rPr>
              <w:t>:</w:t>
            </w:r>
          </w:p>
          <w:p w:rsidR="00662AA0" w:rsidRPr="00722E1D" w:rsidRDefault="00662AA0" w:rsidP="00662AA0">
            <w:pPr>
              <w:spacing w:after="0" w:line="240" w:lineRule="auto"/>
              <w:rPr>
                <w:rFonts w:cs="Times New Roman"/>
                <w:bCs/>
                <w:i/>
                <w:color w:val="000000"/>
                <w:sz w:val="24"/>
                <w:szCs w:val="24"/>
                <w:shd w:val="clear" w:color="auto" w:fill="FFFFFF"/>
                <w:lang w:val="vi-VN"/>
              </w:rPr>
            </w:pPr>
            <w:r w:rsidRPr="00722E1D">
              <w:rPr>
                <w:rFonts w:cs="Times New Roman"/>
                <w:bCs/>
                <w:i/>
                <w:color w:val="000000"/>
                <w:sz w:val="24"/>
                <w:szCs w:val="24"/>
                <w:shd w:val="clear" w:color="auto" w:fill="FFFFFF"/>
                <w:lang w:val="vi-VN"/>
              </w:rPr>
              <w:t>a) Doanh nghiệp nộp Đơn đề nghị công nhận theo mẫu số 01 ban hành kèm Nghị định này, kèm sơ đồ kho, bãi, địa điểm cho Chi cục Hải quan khu vực qua Cổng Dịch vụ công trực tuyến.</w:t>
            </w:r>
          </w:p>
          <w:p w:rsidR="00662AA0" w:rsidRPr="00722E1D" w:rsidRDefault="00662AA0" w:rsidP="00662AA0">
            <w:pPr>
              <w:spacing w:after="0" w:line="240" w:lineRule="auto"/>
              <w:rPr>
                <w:rFonts w:cs="Times New Roman"/>
                <w:bCs/>
                <w:i/>
                <w:color w:val="000000"/>
                <w:sz w:val="24"/>
                <w:szCs w:val="24"/>
                <w:shd w:val="clear" w:color="auto" w:fill="FFFFFF"/>
                <w:lang w:val="vi-VN"/>
              </w:rPr>
            </w:pPr>
            <w:r w:rsidRPr="00722E1D">
              <w:rPr>
                <w:rFonts w:cs="Times New Roman"/>
                <w:bCs/>
                <w:i/>
                <w:color w:val="000000"/>
                <w:sz w:val="24"/>
                <w:szCs w:val="24"/>
                <w:shd w:val="clear" w:color="auto" w:fill="FFFFFF"/>
                <w:lang w:val="vi-VN"/>
              </w:rPr>
              <w:t>Đối với các điều kiện theo quy định tại Điều 4 Nghị định này, doanh nghiệp chịu trách nhiệm lưu giữ xuất trình các chứng từ chứng minh đảm bảo cho cơ quan hải quan để kiểm tra khi có yêu cầu.</w:t>
            </w:r>
          </w:p>
          <w:p w:rsidR="00662AA0" w:rsidRPr="00722E1D" w:rsidRDefault="00662AA0" w:rsidP="00662AA0">
            <w:pPr>
              <w:spacing w:after="0" w:line="240" w:lineRule="auto"/>
              <w:rPr>
                <w:rFonts w:cs="Times New Roman"/>
                <w:bCs/>
                <w:i/>
                <w:color w:val="000000"/>
                <w:sz w:val="24"/>
                <w:szCs w:val="24"/>
                <w:shd w:val="clear" w:color="auto" w:fill="FFFFFF"/>
                <w:lang w:val="vi-VN"/>
              </w:rPr>
            </w:pPr>
            <w:r w:rsidRPr="00722E1D">
              <w:rPr>
                <w:rFonts w:cs="Times New Roman"/>
                <w:bCs/>
                <w:i/>
                <w:color w:val="000000"/>
                <w:sz w:val="24"/>
                <w:szCs w:val="24"/>
                <w:shd w:val="clear" w:color="auto" w:fill="FFFFFF"/>
                <w:lang w:val="vi-VN"/>
              </w:rPr>
              <w:t>Riêng đối với Địa điểm tập kết, kiểm tra, giám sát xăng dầu, khí, hóa chất xuất khẩu, nhập khẩu, Doanh nghiệp nộp Đơn là thương nhân đầu mối hoặc thương nhân kinh doanh dịch vụ xăng dầu; cơ sở kinh doanh khí; hoặc thương nhân xuất khẩu, nhập khẩu hóa chất theo quy định.</w:t>
            </w:r>
          </w:p>
          <w:p w:rsidR="00662AA0" w:rsidRPr="00722E1D" w:rsidRDefault="00662AA0" w:rsidP="00662AA0">
            <w:pPr>
              <w:spacing w:after="0" w:line="240" w:lineRule="auto"/>
              <w:rPr>
                <w:rFonts w:cs="Times New Roman"/>
                <w:bCs/>
                <w:i/>
                <w:color w:val="000000"/>
                <w:sz w:val="24"/>
                <w:szCs w:val="24"/>
                <w:shd w:val="clear" w:color="auto" w:fill="FFFFFF"/>
                <w:lang w:val="vi-VN"/>
              </w:rPr>
            </w:pPr>
            <w:r w:rsidRPr="00722E1D">
              <w:rPr>
                <w:rFonts w:cs="Times New Roman"/>
                <w:bCs/>
                <w:i/>
                <w:color w:val="000000"/>
                <w:sz w:val="24"/>
                <w:szCs w:val="24"/>
                <w:shd w:val="clear" w:color="auto" w:fill="FFFFFF"/>
                <w:lang w:val="vi-VN"/>
              </w:rPr>
              <w:t>b) Trong thời hạn 02 ngày làm việc kể từ ngày nhận đơn, Chi cục Hải quan khu vực kiểm tra nếu thông tin trên đơn chưa đầy đủ thì có văn bản đề nghị doanh nghiệp bổ sung; trường hợp thông tin đầy đủ thì thông báo cho doanh nghiệp biết thời gian, địa điểm, thành phần và nội dung</w:t>
            </w:r>
            <w:r w:rsidRPr="00722E1D">
              <w:rPr>
                <w:rFonts w:cs="Times New Roman"/>
                <w:bCs/>
                <w:color w:val="000000"/>
                <w:sz w:val="24"/>
                <w:szCs w:val="24"/>
                <w:shd w:val="clear" w:color="auto" w:fill="FFFFFF"/>
                <w:lang w:val="vi-VN"/>
              </w:rPr>
              <w:t xml:space="preserve"> </w:t>
            </w:r>
            <w:r w:rsidRPr="00722E1D">
              <w:rPr>
                <w:rFonts w:cs="Times New Roman"/>
                <w:bCs/>
                <w:i/>
                <w:color w:val="000000"/>
                <w:sz w:val="24"/>
                <w:szCs w:val="24"/>
                <w:shd w:val="clear" w:color="auto" w:fill="FFFFFF"/>
                <w:lang w:val="vi-VN"/>
              </w:rPr>
              <w:t>kiểm tra thực tế qua Cổng Dịch vụ công trực tuyến.</w:t>
            </w:r>
          </w:p>
          <w:p w:rsidR="00662AA0" w:rsidRPr="00722E1D" w:rsidRDefault="00662AA0" w:rsidP="00662AA0">
            <w:pPr>
              <w:spacing w:after="0" w:line="240" w:lineRule="auto"/>
              <w:rPr>
                <w:rFonts w:cs="Times New Roman"/>
                <w:bCs/>
                <w:i/>
                <w:color w:val="000000"/>
                <w:sz w:val="24"/>
                <w:szCs w:val="24"/>
                <w:shd w:val="clear" w:color="auto" w:fill="FFFFFF"/>
                <w:lang w:val="vi-VN"/>
              </w:rPr>
            </w:pPr>
            <w:r w:rsidRPr="00722E1D">
              <w:rPr>
                <w:rFonts w:cs="Times New Roman"/>
                <w:bCs/>
                <w:i/>
                <w:color w:val="000000"/>
                <w:sz w:val="24"/>
                <w:szCs w:val="24"/>
                <w:shd w:val="clear" w:color="auto" w:fill="FFFFFF"/>
                <w:lang w:val="vi-VN"/>
              </w:rPr>
              <w:t>Trong thời hạn 05 ngày làm việc kể từ ngày thông báo, Chi cục Hải quan khu vực tiến hành kiểm tra thực tế khu vực kho, bãi, địa điểm đề nghị công nhận, đối chiếu với các điều kiện tại Điều 4 Nghị định này. Việc kiểm tra phải được lập thành Biên bản xác nhận.</w:t>
            </w:r>
          </w:p>
          <w:p w:rsidR="00662AA0" w:rsidRPr="00451EE4" w:rsidRDefault="00662AA0" w:rsidP="00662AA0">
            <w:pPr>
              <w:spacing w:after="0" w:line="240" w:lineRule="auto"/>
              <w:rPr>
                <w:rFonts w:cs="Times New Roman"/>
                <w:bCs/>
                <w:color w:val="000000"/>
                <w:sz w:val="24"/>
                <w:szCs w:val="24"/>
                <w:shd w:val="clear" w:color="auto" w:fill="FFFFFF"/>
                <w:lang w:val="vi-VN"/>
              </w:rPr>
            </w:pPr>
            <w:r w:rsidRPr="00722E1D">
              <w:rPr>
                <w:rFonts w:cs="Times New Roman"/>
                <w:bCs/>
                <w:i/>
                <w:color w:val="000000"/>
                <w:sz w:val="24"/>
                <w:szCs w:val="24"/>
                <w:shd w:val="clear" w:color="auto" w:fill="FFFFFF"/>
                <w:lang w:val="vi-VN"/>
              </w:rPr>
              <w:t>Kết quả kiểm tra nếu chưa đủ cơ sở để kết luận đáp ứng điều kiện thì yêu cầu doanh nghiệp xuất trình các chứng từ chứng minh; Trường hợp đáp ứng điều kiện thì Chi cục trưởng Chi cục Hải quan ra quyết định công nhận; Trường hợp không đáp ứng thì có công văn trả lời cho doanh nghiệp biết.</w:t>
            </w:r>
          </w:p>
        </w:tc>
        <w:tc>
          <w:tcPr>
            <w:tcW w:w="4105" w:type="dxa"/>
            <w:shd w:val="clear" w:color="auto" w:fill="auto"/>
            <w:vAlign w:val="center"/>
          </w:tcPr>
          <w:p w:rsidR="00662AA0" w:rsidRPr="0037588B" w:rsidRDefault="00662AA0" w:rsidP="00662AA0">
            <w:pPr>
              <w:spacing w:after="0" w:line="240" w:lineRule="auto"/>
              <w:rPr>
                <w:rFonts w:cs="Times New Roman"/>
                <w:b/>
                <w:bCs/>
                <w:sz w:val="24"/>
                <w:szCs w:val="24"/>
              </w:rPr>
            </w:pPr>
            <w:r>
              <w:rPr>
                <w:rFonts w:cs="Times New Roman"/>
                <w:b/>
                <w:bCs/>
                <w:sz w:val="24"/>
                <w:szCs w:val="24"/>
              </w:rPr>
              <w:lastRenderedPageBreak/>
              <w:t xml:space="preserve">Điều 37 Nghị định số 68/2016/NĐ-CP ngày 01/07/2016 được sửa đổi, bổ sung tại khoản 19 Điều 1 Nghị định số 67/2020/NĐ-CP </w:t>
            </w:r>
            <w:r>
              <w:rPr>
                <w:rFonts w:cs="Times New Roman"/>
                <w:b/>
                <w:bCs/>
                <w:sz w:val="24"/>
                <w:szCs w:val="24"/>
              </w:rPr>
              <w:lastRenderedPageBreak/>
              <w:t xml:space="preserve">ngày 15/06/2020 quy định: </w:t>
            </w:r>
            <w:r w:rsidRPr="00B14A3A">
              <w:rPr>
                <w:rFonts w:cs="Times New Roman"/>
                <w:bCs/>
                <w:i/>
                <w:sz w:val="24"/>
                <w:szCs w:val="24"/>
              </w:rPr>
              <w:t>“</w:t>
            </w:r>
            <w:r w:rsidRPr="00B14A3A">
              <w:rPr>
                <w:rFonts w:cs="Times New Roman"/>
                <w:i/>
                <w:color w:val="000000"/>
                <w:sz w:val="24"/>
                <w:szCs w:val="24"/>
                <w:shd w:val="clear" w:color="auto" w:fill="FFFFFF"/>
              </w:rPr>
              <w:t>2. Trình tự công nhận địa điểm tập kết, kiểm tra, giám sát hàng hóa xuất khẩu, nhập khẩu tập trung; địa điểm tập kết, kiểm tra, giám sát hàng hóa xuất khẩu, nhập khẩu ở khu vực biên giới; địa điểm tập kết, kiểm tra, giám sát tập trung đối với hàng bưu chính, chuyển phát nhanh thực hiện theo quy định tại Điều 12 Nghị định này.”</w:t>
            </w:r>
          </w:p>
        </w:tc>
        <w:tc>
          <w:tcPr>
            <w:tcW w:w="4714" w:type="dxa"/>
            <w:vAlign w:val="center"/>
          </w:tcPr>
          <w:p w:rsidR="00662AA0" w:rsidRPr="00004567" w:rsidRDefault="00662AA0" w:rsidP="00662AA0">
            <w:pPr>
              <w:spacing w:after="0" w:line="240" w:lineRule="auto"/>
              <w:rPr>
                <w:rFonts w:cs="Times New Roman"/>
                <w:sz w:val="24"/>
                <w:szCs w:val="24"/>
                <w:lang w:val="nb-NO"/>
              </w:rPr>
            </w:pPr>
            <w:r w:rsidRPr="0037588B">
              <w:rPr>
                <w:rFonts w:cs="Times New Roman"/>
                <w:sz w:val="24"/>
                <w:szCs w:val="24"/>
                <w:lang w:val="nb-NO"/>
              </w:rPr>
              <w:lastRenderedPageBreak/>
              <w:t>Phù hợp với các Nghị quyết của Trung ương, Chính phủ về cắt giảm điều kiện kinh doanh, cắt giảm thành phần hồ sơ, tăng cường phân cấp phân quyền</w:t>
            </w:r>
          </w:p>
          <w:p w:rsidR="00662AA0" w:rsidRPr="0029491E" w:rsidRDefault="00662AA0" w:rsidP="00662AA0">
            <w:pPr>
              <w:spacing w:after="0" w:line="240" w:lineRule="auto"/>
              <w:rPr>
                <w:rFonts w:cs="Times New Roman"/>
                <w:sz w:val="24"/>
                <w:szCs w:val="24"/>
              </w:rPr>
            </w:pPr>
            <w:r>
              <w:rPr>
                <w:rFonts w:cs="Times New Roman"/>
                <w:sz w:val="24"/>
                <w:szCs w:val="24"/>
              </w:rPr>
              <w:lastRenderedPageBreak/>
              <w:t>1. Phân cấp xử lý:</w:t>
            </w:r>
          </w:p>
          <w:p w:rsidR="00662AA0" w:rsidRPr="0029491E" w:rsidRDefault="00662AA0" w:rsidP="00662AA0">
            <w:pPr>
              <w:spacing w:after="0" w:line="240" w:lineRule="auto"/>
              <w:rPr>
                <w:rFonts w:cs="Times New Roman"/>
                <w:sz w:val="24"/>
                <w:szCs w:val="24"/>
              </w:rPr>
            </w:pPr>
            <w:r>
              <w:rPr>
                <w:rFonts w:cs="Times New Roman"/>
                <w:sz w:val="24"/>
                <w:szCs w:val="24"/>
              </w:rPr>
              <w:t>Phân cấp thẩm quyền tiếp nhận, kiểm tra hồ sơ, kiểm tra thực tế hàng hóa và ban hành Quyết định công nhận cho Chi cục Hải quan khu vực.</w:t>
            </w:r>
          </w:p>
          <w:p w:rsidR="00662AA0" w:rsidRPr="0029491E" w:rsidRDefault="00662AA0" w:rsidP="00662AA0">
            <w:pPr>
              <w:spacing w:after="0" w:line="240" w:lineRule="auto"/>
              <w:rPr>
                <w:rFonts w:cs="Times New Roman"/>
                <w:sz w:val="24"/>
                <w:szCs w:val="24"/>
              </w:rPr>
            </w:pPr>
            <w:r>
              <w:rPr>
                <w:rFonts w:cs="Times New Roman"/>
                <w:sz w:val="24"/>
                <w:szCs w:val="24"/>
              </w:rPr>
              <w:t>2</w:t>
            </w:r>
            <w:r w:rsidRPr="0029491E">
              <w:rPr>
                <w:rFonts w:cs="Times New Roman"/>
                <w:sz w:val="24"/>
                <w:szCs w:val="24"/>
              </w:rPr>
              <w:t>. Thay đổi phương thức thực hiện</w:t>
            </w:r>
          </w:p>
          <w:p w:rsidR="00662AA0" w:rsidRPr="0037588B" w:rsidRDefault="00662AA0" w:rsidP="00662AA0">
            <w:pPr>
              <w:spacing w:after="0" w:line="240" w:lineRule="auto"/>
              <w:rPr>
                <w:rFonts w:cs="Times New Roman"/>
                <w:sz w:val="24"/>
                <w:szCs w:val="24"/>
              </w:rPr>
            </w:pPr>
            <w:r w:rsidRPr="0029491E">
              <w:rPr>
                <w:rFonts w:cs="Times New Roman"/>
                <w:sz w:val="24"/>
                <w:szCs w:val="24"/>
              </w:rPr>
              <w:t xml:space="preserve">Giảm 100% hồ sơ giấy, </w:t>
            </w:r>
            <w:r>
              <w:rPr>
                <w:rFonts w:cs="Times New Roman"/>
                <w:sz w:val="24"/>
                <w:szCs w:val="24"/>
              </w:rPr>
              <w:t>Doanh nghiệp</w:t>
            </w:r>
            <w:r w:rsidRPr="0029491E">
              <w:rPr>
                <w:rFonts w:cs="Times New Roman"/>
                <w:sz w:val="24"/>
                <w:szCs w:val="24"/>
              </w:rPr>
              <w:t xml:space="preserve"> thực hiện đăng ký trực tuyến trên nền tảng dịch vụ công trực tuyến</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284"/>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7588B" w:rsidRDefault="00662AA0" w:rsidP="00662AA0">
            <w:pPr>
              <w:spacing w:after="0" w:line="240" w:lineRule="auto"/>
              <w:rPr>
                <w:rFonts w:cs="Times New Roman"/>
                <w:bCs/>
                <w:i/>
                <w:sz w:val="24"/>
                <w:szCs w:val="24"/>
              </w:rPr>
            </w:pPr>
            <w:r w:rsidRPr="0037588B">
              <w:rPr>
                <w:rFonts w:cs="Times New Roman"/>
                <w:b/>
                <w:bCs/>
                <w:sz w:val="24"/>
                <w:szCs w:val="24"/>
              </w:rPr>
              <w:t>Điều kiện về đảm bảo công tác kiểm tra, giám sát hải quan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mở rộng, thu hẹp</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tạm dừng</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chấm dứt hoạt động</w:t>
            </w:r>
          </w:p>
          <w:p w:rsidR="00662AA0" w:rsidRPr="0037588B" w:rsidRDefault="00662AA0" w:rsidP="00662AA0">
            <w:pPr>
              <w:spacing w:after="0" w:line="240" w:lineRule="auto"/>
              <w:rPr>
                <w:rFonts w:cs="Times New Roman"/>
                <w:bCs/>
                <w:sz w:val="24"/>
                <w:szCs w:val="24"/>
              </w:rPr>
            </w:pPr>
            <w:r w:rsidRPr="0037588B">
              <w:rPr>
                <w:rFonts w:cs="Times New Roman"/>
                <w:bCs/>
                <w:sz w:val="24"/>
                <w:szCs w:val="24"/>
              </w:rPr>
              <w:t>Gộp chung để đảm bảo tính thống nhất về hồ sơ trình tự thủ tục, thẩm quyền đối với với các kho, bãi, địa điểm.</w:t>
            </w:r>
          </w:p>
          <w:p w:rsidR="00662AA0" w:rsidRPr="0037588B" w:rsidRDefault="00662AA0" w:rsidP="00662AA0">
            <w:pPr>
              <w:spacing w:after="0" w:line="240" w:lineRule="auto"/>
              <w:rPr>
                <w:rFonts w:cs="Times New Roman"/>
                <w:bCs/>
                <w:i/>
                <w:sz w:val="24"/>
                <w:szCs w:val="24"/>
              </w:rPr>
            </w:pPr>
            <w:r w:rsidRPr="0037588B">
              <w:rPr>
                <w:rFonts w:cs="Times New Roman"/>
                <w:bCs/>
                <w:sz w:val="24"/>
                <w:szCs w:val="24"/>
              </w:rPr>
              <w:t>(xem kho ngoại quan đã nêu trên)</w:t>
            </w:r>
          </w:p>
        </w:tc>
        <w:tc>
          <w:tcPr>
            <w:tcW w:w="4105" w:type="dxa"/>
            <w:shd w:val="clear" w:color="auto" w:fill="auto"/>
            <w:vAlign w:val="center"/>
          </w:tcPr>
          <w:p w:rsidR="00662AA0" w:rsidRPr="0037588B" w:rsidRDefault="00662AA0" w:rsidP="00662AA0">
            <w:pPr>
              <w:pStyle w:val="NormalWeb"/>
              <w:shd w:val="clear" w:color="auto" w:fill="FFFFFF"/>
              <w:spacing w:before="0" w:beforeAutospacing="0" w:after="0" w:afterAutospacing="0"/>
              <w:jc w:val="both"/>
              <w:rPr>
                <w:b/>
                <w:bCs/>
              </w:rPr>
            </w:pPr>
            <w:r w:rsidRPr="0037588B">
              <w:rPr>
                <w:b/>
                <w:bCs/>
              </w:rPr>
              <w:t>Điều 41 Luật Hải quan</w:t>
            </w:r>
          </w:p>
          <w:p w:rsidR="00662AA0" w:rsidRDefault="00662AA0" w:rsidP="00662AA0">
            <w:pPr>
              <w:pStyle w:val="NormalWeb"/>
              <w:shd w:val="clear" w:color="auto" w:fill="FFFFFF"/>
              <w:spacing w:before="0" w:beforeAutospacing="0" w:after="0" w:afterAutospacing="0"/>
              <w:jc w:val="both"/>
              <w:rPr>
                <w:b/>
                <w:bCs/>
              </w:rPr>
            </w:pPr>
            <w:r w:rsidRPr="0037588B">
              <w:rPr>
                <w:b/>
                <w:bCs/>
              </w:rPr>
              <w:t>Điều kiện về đảm bảo công tác kiểm tra, giám sát hải quan</w:t>
            </w:r>
          </w:p>
          <w:p w:rsidR="00662AA0" w:rsidRPr="00510E86" w:rsidRDefault="00662AA0" w:rsidP="00662AA0">
            <w:pPr>
              <w:pStyle w:val="NormalWeb"/>
              <w:shd w:val="clear" w:color="auto" w:fill="FFFFFF"/>
              <w:spacing w:before="0" w:beforeAutospacing="0" w:after="0" w:afterAutospacing="0"/>
              <w:jc w:val="both"/>
            </w:pPr>
            <w:r w:rsidRPr="00510E86">
              <w:rPr>
                <w:bCs/>
              </w:rPr>
              <w:t>Trình tự mở rộng, thu hẹp, di chuyển, đổi tên, chuyển quyền sở hữu, tạm dừng, chấm dứt hoạt động địa điểm tập kết, kiểm tra, giám sát tập trung đối với hàng bưu chính, chuyển phát nhanh quy định tại Điều 37, Điều 38 Nghị định số 68/2016/NĐ-CP ngày 01/07/2016 được sửa đổi, bổ sung tại khoản 19, khoản 20 Điều 1 Nghị định số 67/2020/NĐ-CP ngày 15/06/2020 sửa đổi, bổ sung của Chính phủ</w:t>
            </w:r>
          </w:p>
        </w:tc>
        <w:tc>
          <w:tcPr>
            <w:tcW w:w="4714" w:type="dxa"/>
            <w:vAlign w:val="center"/>
          </w:tcPr>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Luật Hải quan; </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 Nghị định 68/67 của Chính phủ;</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662AA0" w:rsidRPr="00577C5E" w:rsidRDefault="00662AA0" w:rsidP="00662AA0">
            <w:pPr>
              <w:spacing w:after="0" w:line="240" w:lineRule="auto"/>
              <w:rPr>
                <w:rFonts w:cs="Times New Roman"/>
                <w:sz w:val="24"/>
                <w:szCs w:val="24"/>
                <w:lang w:val="nb-NO"/>
              </w:rPr>
            </w:pPr>
            <w:r w:rsidRPr="00A76B26">
              <w:rPr>
                <w:rFonts w:cs="Times New Roman"/>
                <w:b/>
                <w:sz w:val="24"/>
                <w:szCs w:val="24"/>
                <w:lang w:val="nb-NO"/>
              </w:rPr>
              <w:t>Phân cấp xử lý</w:t>
            </w:r>
            <w:r>
              <w:rPr>
                <w:rFonts w:cs="Times New Roman"/>
                <w:b/>
                <w:sz w:val="24"/>
                <w:szCs w:val="24"/>
                <w:lang w:val="nb-NO"/>
              </w:rPr>
              <w:t xml:space="preserve">: </w:t>
            </w:r>
            <w:r>
              <w:rPr>
                <w:rFonts w:cs="Times New Roman"/>
                <w:sz w:val="24"/>
                <w:szCs w:val="24"/>
                <w:lang w:val="nb-NO"/>
              </w:rPr>
              <w:t xml:space="preserve">Phân cấp để Chi cục Hải quan khu vực tiếp nhận, kiểm tra hồ sơ, kiểm tra thực tế địa điểm và </w:t>
            </w:r>
            <w:r w:rsidRPr="00577C5E">
              <w:rPr>
                <w:rFonts w:cs="Times New Roman"/>
                <w:sz w:val="24"/>
                <w:szCs w:val="24"/>
                <w:lang w:val="nb-NO"/>
              </w:rPr>
              <w:t xml:space="preserve">Chi cục trưởng Chi cục Hải quan </w:t>
            </w:r>
            <w:r>
              <w:rPr>
                <w:rFonts w:cs="Times New Roman"/>
                <w:sz w:val="24"/>
                <w:szCs w:val="24"/>
                <w:lang w:val="nb-NO"/>
              </w:rPr>
              <w:t>ban hành các</w:t>
            </w:r>
            <w:r w:rsidRPr="00577C5E">
              <w:rPr>
                <w:rFonts w:cs="Times New Roman"/>
                <w:sz w:val="24"/>
                <w:szCs w:val="24"/>
                <w:lang w:val="nb-NO"/>
              </w:rPr>
              <w:t xml:space="preserve"> quyết định</w:t>
            </w:r>
            <w:r>
              <w:rPr>
                <w:rFonts w:cs="Times New Roman"/>
                <w:sz w:val="24"/>
                <w:szCs w:val="24"/>
                <w:lang w:val="nb-NO"/>
              </w:rPr>
              <w:t xml:space="preserve"> công nhận, mở rộng, thu hẹp, tạm dừng, chấm dứt hoạt động.</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426"/>
        </w:trPr>
        <w:tc>
          <w:tcPr>
            <w:tcW w:w="723" w:type="dxa"/>
            <w:shd w:val="clear" w:color="auto" w:fill="auto"/>
            <w:vAlign w:val="center"/>
          </w:tcPr>
          <w:p w:rsidR="00662AA0" w:rsidRPr="0037588B" w:rsidRDefault="00662AA0" w:rsidP="00662AA0">
            <w:pPr>
              <w:spacing w:after="0" w:line="240" w:lineRule="auto"/>
              <w:rPr>
                <w:rFonts w:cs="Times New Roman"/>
                <w:b/>
                <w:sz w:val="24"/>
                <w:szCs w:val="24"/>
              </w:rPr>
            </w:pPr>
            <w:r w:rsidRPr="0037588B">
              <w:rPr>
                <w:rFonts w:cs="Times New Roman"/>
                <w:b/>
                <w:sz w:val="24"/>
                <w:szCs w:val="24"/>
              </w:rPr>
              <w:t>V.</w:t>
            </w:r>
          </w:p>
        </w:tc>
        <w:tc>
          <w:tcPr>
            <w:tcW w:w="14581" w:type="dxa"/>
            <w:gridSpan w:val="4"/>
            <w:shd w:val="clear" w:color="auto" w:fill="auto"/>
            <w:vAlign w:val="center"/>
          </w:tcPr>
          <w:p w:rsidR="00662AA0" w:rsidRPr="0037588B" w:rsidRDefault="00662AA0" w:rsidP="00662AA0">
            <w:pPr>
              <w:spacing w:after="0" w:line="240" w:lineRule="auto"/>
              <w:jc w:val="center"/>
              <w:rPr>
                <w:rFonts w:cs="Times New Roman"/>
                <w:b/>
                <w:sz w:val="24"/>
                <w:szCs w:val="24"/>
                <w:lang w:val="nb-NO"/>
              </w:rPr>
            </w:pPr>
            <w:r w:rsidRPr="0037588B">
              <w:rPr>
                <w:rFonts w:eastAsia="Times New Roman" w:cs="Times New Roman"/>
                <w:b/>
                <w:sz w:val="24"/>
                <w:szCs w:val="24"/>
              </w:rPr>
              <w:t xml:space="preserve">Địa điểm </w:t>
            </w:r>
            <w:r w:rsidRPr="0037588B">
              <w:rPr>
                <w:rFonts w:eastAsia="Times New Roman" w:cs="Times New Roman"/>
                <w:b/>
                <w:sz w:val="24"/>
                <w:szCs w:val="24"/>
                <w:lang w:val="vi-VN"/>
              </w:rPr>
              <w:t>tập kết, kiểm tra, giám sát hàng chuyển phát nhanh</w:t>
            </w:r>
          </w:p>
        </w:tc>
      </w:tr>
      <w:tr w:rsidR="00662AA0" w:rsidRPr="0037588B" w:rsidTr="00880A58">
        <w:trPr>
          <w:trHeight w:val="2044"/>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Default="00662AA0" w:rsidP="00662AA0">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662AA0" w:rsidRPr="000C4757" w:rsidRDefault="00662AA0" w:rsidP="00662AA0">
            <w:pPr>
              <w:spacing w:after="0" w:line="240" w:lineRule="auto"/>
              <w:rPr>
                <w:rFonts w:cs="Times New Roman"/>
                <w:bCs/>
                <w:i/>
                <w:sz w:val="24"/>
                <w:szCs w:val="24"/>
              </w:rPr>
            </w:pPr>
            <w:r w:rsidRPr="000C4757">
              <w:rPr>
                <w:rFonts w:cs="Times New Roman"/>
                <w:bCs/>
                <w:i/>
                <w:sz w:val="24"/>
                <w:szCs w:val="24"/>
              </w:rPr>
              <w:t>1. Điều kiện về vị trí</w:t>
            </w:r>
          </w:p>
          <w:p w:rsidR="00662AA0" w:rsidRPr="000765EA" w:rsidRDefault="00662AA0" w:rsidP="00662AA0">
            <w:pPr>
              <w:spacing w:after="0" w:line="240" w:lineRule="auto"/>
              <w:rPr>
                <w:rFonts w:eastAsia="Times New Roman" w:cs="Times New Roman"/>
                <w:i/>
                <w:sz w:val="24"/>
                <w:szCs w:val="24"/>
              </w:rPr>
            </w:pPr>
            <w:r w:rsidRPr="000765EA">
              <w:rPr>
                <w:rFonts w:eastAsia="Times New Roman" w:cs="Times New Roman"/>
                <w:i/>
                <w:sz w:val="24"/>
                <w:szCs w:val="24"/>
              </w:rPr>
              <w:t xml:space="preserve">c) Địa điểm tập kết, kiểm tra, giám sát hàng chuyển phát nhanh: </w:t>
            </w:r>
          </w:p>
          <w:p w:rsidR="00662AA0" w:rsidRPr="000765EA" w:rsidRDefault="00662AA0" w:rsidP="00662AA0">
            <w:pPr>
              <w:spacing w:after="0" w:line="240" w:lineRule="auto"/>
              <w:rPr>
                <w:rFonts w:eastAsia="Times New Roman" w:cs="Times New Roman"/>
                <w:i/>
                <w:sz w:val="24"/>
                <w:szCs w:val="24"/>
              </w:rPr>
            </w:pPr>
            <w:r w:rsidRPr="000765EA">
              <w:rPr>
                <w:rFonts w:eastAsia="Times New Roman" w:cs="Times New Roman"/>
                <w:i/>
                <w:sz w:val="24"/>
                <w:szCs w:val="24"/>
              </w:rPr>
              <w:t>c.1) Cảng biển, cảng hàng không dân dụng quốc tế, cửa khẩu đường bộ quốc tế, ga đường sắt liên vận quốc tế; cảng xuất khẩu, nhập khẩu hàng hóa được thành lập trong nội địa;</w:t>
            </w:r>
          </w:p>
          <w:p w:rsidR="00662AA0" w:rsidRPr="000765EA" w:rsidRDefault="00662AA0" w:rsidP="00662AA0">
            <w:pPr>
              <w:spacing w:after="0" w:line="240" w:lineRule="auto"/>
              <w:rPr>
                <w:rFonts w:eastAsia="Times New Roman" w:cs="Times New Roman"/>
                <w:i/>
                <w:sz w:val="24"/>
                <w:szCs w:val="24"/>
              </w:rPr>
            </w:pPr>
            <w:r w:rsidRPr="000765EA">
              <w:rPr>
                <w:rFonts w:eastAsia="Times New Roman" w:cs="Times New Roman"/>
                <w:i/>
                <w:sz w:val="24"/>
                <w:szCs w:val="24"/>
              </w:rPr>
              <w:t>c.2) Khu vực được cơ quan có thẩm quyền phê duyệt quy hoạch cảng hàng không dân dụng quốc tế hoặc quy hoạch phát triển hệ thống trung tâm logistics;</w:t>
            </w:r>
          </w:p>
          <w:p w:rsidR="00662AA0" w:rsidRPr="00D748B5" w:rsidRDefault="00662AA0" w:rsidP="00662AA0">
            <w:pPr>
              <w:spacing w:after="0" w:line="240" w:lineRule="auto"/>
              <w:rPr>
                <w:rFonts w:eastAsia="Times New Roman" w:cs="Times New Roman"/>
                <w:i/>
                <w:sz w:val="24"/>
                <w:szCs w:val="24"/>
              </w:rPr>
            </w:pPr>
            <w:r w:rsidRPr="000765EA">
              <w:rPr>
                <w:rFonts w:eastAsia="Times New Roman" w:cs="Times New Roman"/>
                <w:i/>
                <w:sz w:val="24"/>
                <w:szCs w:val="24"/>
              </w:rPr>
              <w:t>c.3) Khu thương mại tự do.</w:t>
            </w:r>
          </w:p>
        </w:tc>
        <w:tc>
          <w:tcPr>
            <w:tcW w:w="4105" w:type="dxa"/>
            <w:shd w:val="clear" w:color="auto" w:fill="auto"/>
            <w:vAlign w:val="center"/>
          </w:tcPr>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22 Luật Hải quan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36 Nghị định 68/67</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kiện về vị trí</w:t>
            </w:r>
          </w:p>
          <w:p w:rsidR="00662AA0" w:rsidRPr="0037588B" w:rsidRDefault="00662AA0" w:rsidP="00662AA0">
            <w:pPr>
              <w:spacing w:after="0" w:line="240" w:lineRule="auto"/>
              <w:rPr>
                <w:rFonts w:cs="Times New Roman"/>
                <w:b/>
                <w:bCs/>
                <w:sz w:val="24"/>
                <w:szCs w:val="24"/>
              </w:rPr>
            </w:pPr>
            <w:r w:rsidRPr="0037588B">
              <w:rPr>
                <w:rFonts w:cs="Times New Roman"/>
                <w:i/>
                <w:sz w:val="24"/>
                <w:szCs w:val="24"/>
                <w:shd w:val="clear" w:color="auto" w:fill="FFFFFF"/>
              </w:rPr>
              <w:t>“b) Địa điểm tập kết, kiểm tra giám sát tập trung đối với hàng bưu chính, chuyển phát nhanh, trừ địa điểm chỉ có doanh nghiệp được chỉ định theo </w:t>
            </w:r>
            <w:hyperlink r:id="rId10" w:tgtFrame="_blank" w:history="1">
              <w:r w:rsidRPr="0037588B">
                <w:rPr>
                  <w:rStyle w:val="Hyperlink"/>
                  <w:rFonts w:cs="Times New Roman"/>
                  <w:i/>
                  <w:color w:val="auto"/>
                  <w:sz w:val="24"/>
                  <w:szCs w:val="24"/>
                  <w:shd w:val="clear" w:color="auto" w:fill="FFFFFF"/>
                </w:rPr>
                <w:t>Luật Bưu chính</w:t>
              </w:r>
            </w:hyperlink>
            <w:r w:rsidRPr="0037588B">
              <w:rPr>
                <w:rFonts w:cs="Times New Roman"/>
                <w:i/>
                <w:sz w:val="24"/>
                <w:szCs w:val="24"/>
                <w:shd w:val="clear" w:color="auto" w:fill="FFFFFF"/>
              </w:rPr>
              <w:t> hoạt động, nằm trong quy hoạch khu vực cảng hàng không quốc tế theo quy định của pháp luật hoặc trong khu vực cửa khẩu đường bộ quốc tế hoặc cửa khẩu ga đường sắt liên vận quốc tế hoặc khu vực được cơ quan có thẩm quyền phê duyệt quy hoạch phát triển hệ thống trung tâm logistics.”</w:t>
            </w:r>
          </w:p>
        </w:tc>
        <w:tc>
          <w:tcPr>
            <w:tcW w:w="4714" w:type="dxa"/>
            <w:vAlign w:val="center"/>
          </w:tcPr>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Luật Hải quan; </w:t>
            </w:r>
          </w:p>
          <w:p w:rsidR="00662AA0" w:rsidRDefault="00662AA0" w:rsidP="00662AA0">
            <w:pPr>
              <w:spacing w:after="0" w:line="240" w:lineRule="auto"/>
              <w:rPr>
                <w:rFonts w:cs="Times New Roman"/>
                <w:sz w:val="24"/>
                <w:szCs w:val="24"/>
                <w:lang w:val="nb-NO"/>
              </w:rPr>
            </w:pPr>
            <w:r w:rsidRPr="0037588B">
              <w:rPr>
                <w:rFonts w:cs="Times New Roman"/>
                <w:sz w:val="24"/>
                <w:szCs w:val="24"/>
                <w:lang w:val="nb-NO"/>
              </w:rPr>
              <w:t>Phù hợp với Nghị định 68/67 của Chính phủ;</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p>
          <w:p w:rsidR="00662AA0" w:rsidRDefault="00662AA0" w:rsidP="00662AA0">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662AA0" w:rsidRPr="008C5549" w:rsidRDefault="00662AA0" w:rsidP="00662AA0">
            <w:pPr>
              <w:spacing w:after="0" w:line="240" w:lineRule="auto"/>
              <w:rPr>
                <w:rFonts w:cs="Times New Roman"/>
                <w:sz w:val="24"/>
                <w:szCs w:val="24"/>
                <w:lang w:val="nb-NO"/>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2044"/>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Default="00662AA0" w:rsidP="00662AA0">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662AA0" w:rsidRDefault="00662AA0" w:rsidP="00662AA0">
            <w:pPr>
              <w:spacing w:after="0" w:line="240" w:lineRule="auto"/>
              <w:rPr>
                <w:rFonts w:cs="Times New Roman"/>
                <w:bCs/>
                <w:i/>
                <w:sz w:val="24"/>
                <w:szCs w:val="24"/>
              </w:rPr>
            </w:pPr>
            <w:r w:rsidRPr="00C40CE8">
              <w:rPr>
                <w:rFonts w:cs="Times New Roman"/>
                <w:bCs/>
                <w:i/>
                <w:sz w:val="24"/>
                <w:szCs w:val="24"/>
              </w:rPr>
              <w:t>2. Điều kiện về diện tích tối thiểu</w:t>
            </w:r>
          </w:p>
          <w:p w:rsidR="00662AA0" w:rsidRPr="00C40CE8" w:rsidRDefault="00662AA0" w:rsidP="00662AA0">
            <w:pPr>
              <w:spacing w:after="0" w:line="240" w:lineRule="auto"/>
              <w:rPr>
                <w:rFonts w:cs="Times New Roman"/>
                <w:bCs/>
                <w:i/>
                <w:sz w:val="24"/>
                <w:szCs w:val="24"/>
              </w:rPr>
            </w:pPr>
            <w:r w:rsidRPr="00EE4AF0">
              <w:rPr>
                <w:rFonts w:cs="Times New Roman"/>
                <w:bCs/>
                <w:i/>
                <w:sz w:val="24"/>
                <w:szCs w:val="24"/>
              </w:rPr>
              <w:t>e) Địa điểm tập kết, kiểm tra, giám sát hàng chuyển phát nhanh có diện tích tối thiểu 5.000 m2.</w:t>
            </w:r>
          </w:p>
        </w:tc>
        <w:tc>
          <w:tcPr>
            <w:tcW w:w="4105" w:type="dxa"/>
            <w:shd w:val="clear" w:color="auto" w:fill="auto"/>
            <w:vAlign w:val="center"/>
          </w:tcPr>
          <w:p w:rsidR="00662AA0" w:rsidRPr="0037588B" w:rsidRDefault="00662AA0" w:rsidP="00662AA0">
            <w:pPr>
              <w:spacing w:after="0" w:line="240" w:lineRule="auto"/>
              <w:rPr>
                <w:rFonts w:cs="Times New Roman"/>
                <w:b/>
                <w:bCs/>
                <w:sz w:val="24"/>
                <w:szCs w:val="24"/>
              </w:rPr>
            </w:pPr>
          </w:p>
        </w:tc>
        <w:tc>
          <w:tcPr>
            <w:tcW w:w="4714" w:type="dxa"/>
            <w:vAlign w:val="center"/>
          </w:tcPr>
          <w:p w:rsidR="00662AA0" w:rsidRPr="0037588B" w:rsidRDefault="00662AA0" w:rsidP="00662AA0">
            <w:pPr>
              <w:spacing w:after="0" w:line="240" w:lineRule="auto"/>
              <w:rPr>
                <w:rFonts w:cs="Times New Roman"/>
                <w:sz w:val="24"/>
                <w:szCs w:val="24"/>
                <w:lang w:val="nb-NO"/>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2044"/>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F0642" w:rsidRDefault="00662AA0" w:rsidP="00662AA0">
            <w:pPr>
              <w:spacing w:after="0" w:line="240" w:lineRule="auto"/>
              <w:rPr>
                <w:rFonts w:cs="Times New Roman"/>
                <w:b/>
                <w:bCs/>
                <w:sz w:val="24"/>
                <w:szCs w:val="24"/>
              </w:rPr>
            </w:pPr>
            <w:r w:rsidRPr="0037588B">
              <w:rPr>
                <w:rFonts w:cs="Times New Roman"/>
                <w:b/>
                <w:bCs/>
                <w:sz w:val="24"/>
                <w:szCs w:val="24"/>
              </w:rPr>
              <w:t>Hồ sơ công nhận</w:t>
            </w:r>
          </w:p>
          <w:p w:rsidR="00662AA0" w:rsidRPr="003F0642" w:rsidRDefault="00662AA0" w:rsidP="00662AA0">
            <w:pPr>
              <w:spacing w:after="0" w:line="240" w:lineRule="auto"/>
              <w:rPr>
                <w:rFonts w:cs="Times New Roman"/>
                <w:b/>
                <w:bCs/>
                <w:color w:val="000000"/>
                <w:sz w:val="24"/>
                <w:szCs w:val="24"/>
                <w:shd w:val="clear" w:color="auto" w:fill="FFFFFF"/>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105" w:type="dxa"/>
            <w:shd w:val="clear" w:color="auto" w:fill="auto"/>
            <w:vAlign w:val="center"/>
          </w:tcPr>
          <w:p w:rsidR="00662AA0" w:rsidRPr="00D9575F" w:rsidRDefault="00662AA0" w:rsidP="00662AA0">
            <w:pPr>
              <w:spacing w:after="0" w:line="240" w:lineRule="auto"/>
              <w:rPr>
                <w:rFonts w:cs="Times New Roman"/>
                <w:bCs/>
                <w:i/>
                <w:sz w:val="24"/>
                <w:szCs w:val="24"/>
              </w:rPr>
            </w:pPr>
            <w:r w:rsidRPr="00B821C1">
              <w:rPr>
                <w:rFonts w:cs="Times New Roman"/>
                <w:b/>
                <w:bCs/>
                <w:i/>
                <w:sz w:val="24"/>
                <w:szCs w:val="24"/>
              </w:rPr>
              <w:t>Điều 37 Nghị định số 68/2016/NĐ-CP ngày 01/07/2016 được sửa đổi, bổ sung tại khoản 19 Điều 1 Nghị định số 67/2020/NĐ-CP ngày 15/06/2020 quy định:</w:t>
            </w:r>
            <w:r w:rsidRPr="00D9575F">
              <w:rPr>
                <w:rFonts w:cs="Times New Roman"/>
                <w:bCs/>
                <w:i/>
                <w:sz w:val="24"/>
                <w:szCs w:val="24"/>
              </w:rPr>
              <w:t xml:space="preserve"> “1. Hồ sơ công nhậ</w:t>
            </w:r>
            <w:r>
              <w:rPr>
                <w:rFonts w:cs="Times New Roman"/>
                <w:bCs/>
                <w:i/>
                <w:sz w:val="24"/>
                <w:szCs w:val="24"/>
              </w:rPr>
              <w:t>n</w:t>
            </w:r>
          </w:p>
          <w:p w:rsidR="00662AA0" w:rsidRPr="00D9575F" w:rsidRDefault="00662AA0" w:rsidP="00662AA0">
            <w:pPr>
              <w:spacing w:after="0" w:line="240" w:lineRule="auto"/>
              <w:rPr>
                <w:rFonts w:cs="Times New Roman"/>
                <w:bCs/>
                <w:i/>
                <w:sz w:val="24"/>
                <w:szCs w:val="24"/>
              </w:rPr>
            </w:pPr>
            <w:r w:rsidRPr="00D9575F">
              <w:rPr>
                <w:rFonts w:cs="Times New Roman"/>
                <w:bCs/>
                <w:i/>
                <w:sz w:val="24"/>
                <w:szCs w:val="24"/>
              </w:rPr>
              <w:t>a) Văn bản đề nghị công nhận theo Mẫu số 01 Phụ lục ban hành kèm theo Nghị định này: 01 bả</w:t>
            </w:r>
            <w:r>
              <w:rPr>
                <w:rFonts w:cs="Times New Roman"/>
                <w:bCs/>
                <w:i/>
                <w:sz w:val="24"/>
                <w:szCs w:val="24"/>
              </w:rPr>
              <w:t>n chính;</w:t>
            </w:r>
          </w:p>
          <w:p w:rsidR="00662AA0" w:rsidRPr="00D9575F" w:rsidRDefault="00662AA0" w:rsidP="00662AA0">
            <w:pPr>
              <w:spacing w:after="0" w:line="240" w:lineRule="auto"/>
              <w:rPr>
                <w:rFonts w:cs="Times New Roman"/>
                <w:bCs/>
                <w:i/>
                <w:sz w:val="24"/>
                <w:szCs w:val="24"/>
              </w:rPr>
            </w:pPr>
            <w:r w:rsidRPr="00D9575F">
              <w:rPr>
                <w:rFonts w:cs="Times New Roman"/>
                <w:bCs/>
                <w:i/>
                <w:sz w:val="24"/>
                <w:szCs w:val="24"/>
              </w:rPr>
              <w:t>b) Giấy chứng nhận đăng ký doanh nghiệp hoặc Giấy chứng nhận đầu tư hoặc chứng từ khác quy định tại khoản 4 Điều 81 Nghị định số 78/2015/NĐ-CP ngày 14 tháng 9 năm 2015 của Chính phủ về đăng ký doanh nghiệp: 01 bản chụ</w:t>
            </w:r>
            <w:r>
              <w:rPr>
                <w:rFonts w:cs="Times New Roman"/>
                <w:bCs/>
                <w:i/>
                <w:sz w:val="24"/>
                <w:szCs w:val="24"/>
              </w:rPr>
              <w:t>p;</w:t>
            </w:r>
          </w:p>
          <w:p w:rsidR="00662AA0" w:rsidRPr="00D9575F" w:rsidRDefault="00662AA0" w:rsidP="00662AA0">
            <w:pPr>
              <w:spacing w:after="0" w:line="240" w:lineRule="auto"/>
              <w:rPr>
                <w:rFonts w:cs="Times New Roman"/>
                <w:bCs/>
                <w:i/>
                <w:sz w:val="24"/>
                <w:szCs w:val="24"/>
              </w:rPr>
            </w:pPr>
            <w:r w:rsidRPr="00D9575F">
              <w:rPr>
                <w:rFonts w:cs="Times New Roman"/>
                <w:bCs/>
                <w:i/>
                <w:sz w:val="24"/>
                <w:szCs w:val="24"/>
              </w:rPr>
              <w:t>c) Sơ đồ thiết kế khu vực địa điểm tập kết, kiểm tra, giám sát hàng hóa xuất khẩu, nhập khẩu tập trung; địa điểm tập kết, kiểm tra giám sát tập trung đối với hàng chuyển phát nhanh, hàng bưu chính; địa điểm tập kết, kiểm tra, giám sát hàng hóa xuất khẩu, nhập khẩu ở biên giới thể hiện rõ đường ranh giới ngăn cách với bên ngoài, vị trí các kho hàng, vị trí lắp đắt hệ thống camera, nơi tập kết hàng xuất khẩu, nơi tập kết hàng nhập khẩu, nơi tập kết phương tiện vận tải, nơi kiểm tra thực tế, bảo vệ, văn phòng kho và nơi làm việc của hải quan: 01 bản chụ</w:t>
            </w:r>
            <w:r>
              <w:rPr>
                <w:rFonts w:cs="Times New Roman"/>
                <w:bCs/>
                <w:i/>
                <w:sz w:val="24"/>
                <w:szCs w:val="24"/>
              </w:rPr>
              <w:t>p;</w:t>
            </w:r>
          </w:p>
          <w:p w:rsidR="00662AA0" w:rsidRPr="00D9575F" w:rsidRDefault="00662AA0" w:rsidP="00662AA0">
            <w:pPr>
              <w:spacing w:after="0" w:line="240" w:lineRule="auto"/>
              <w:rPr>
                <w:rFonts w:cs="Times New Roman"/>
                <w:bCs/>
                <w:i/>
                <w:sz w:val="24"/>
                <w:szCs w:val="24"/>
              </w:rPr>
            </w:pPr>
            <w:r w:rsidRPr="00D9575F">
              <w:rPr>
                <w:rFonts w:cs="Times New Roman"/>
                <w:bCs/>
                <w:i/>
                <w:sz w:val="24"/>
                <w:szCs w:val="24"/>
              </w:rPr>
              <w:t>d) Giấy chứng nhận đủ điều kiện phòng cháy và chữa cháy do cơ quan công an cấp: 01 bả</w:t>
            </w:r>
            <w:r>
              <w:rPr>
                <w:rFonts w:cs="Times New Roman"/>
                <w:bCs/>
                <w:i/>
                <w:sz w:val="24"/>
                <w:szCs w:val="24"/>
              </w:rPr>
              <w:t>n sao;</w:t>
            </w:r>
          </w:p>
          <w:p w:rsidR="00662AA0" w:rsidRPr="00D9575F" w:rsidRDefault="00662AA0" w:rsidP="00662AA0">
            <w:pPr>
              <w:spacing w:after="0" w:line="240" w:lineRule="auto"/>
              <w:rPr>
                <w:rFonts w:cs="Times New Roman"/>
                <w:bCs/>
                <w:i/>
                <w:sz w:val="24"/>
                <w:szCs w:val="24"/>
              </w:rPr>
            </w:pPr>
            <w:r w:rsidRPr="00D9575F">
              <w:rPr>
                <w:rFonts w:cs="Times New Roman"/>
                <w:bCs/>
                <w:i/>
                <w:sz w:val="24"/>
                <w:szCs w:val="24"/>
              </w:rPr>
              <w:t xml:space="preserve">đ) Văn bản quy hoạch cảng hàng không quốc tế hoặc văn bản được cơ quan có thẩm quyền phê duyệt quy hoạch phát triển hệ thống trung tâm logistics đối với trường hợp công nhận địa điểm tập kết, kiểm tra, giám sát tập trung đối với hàng bưu chính, chuyển phát nhanh nằm trong quy hoạch khu vực cảng hàng không </w:t>
            </w:r>
            <w:r w:rsidRPr="00D9575F">
              <w:rPr>
                <w:rFonts w:cs="Times New Roman"/>
                <w:bCs/>
                <w:i/>
                <w:sz w:val="24"/>
                <w:szCs w:val="24"/>
              </w:rPr>
              <w:lastRenderedPageBreak/>
              <w:t>quốc tế hoặc khu vực quy hoạch phát triển hệ thống trung tâm logistics: 01 bản chụp.”</w:t>
            </w:r>
          </w:p>
        </w:tc>
        <w:tc>
          <w:tcPr>
            <w:tcW w:w="4714" w:type="dxa"/>
            <w:vAlign w:val="center"/>
          </w:tcPr>
          <w:p w:rsidR="00662AA0" w:rsidRPr="00F0586C" w:rsidRDefault="00662AA0" w:rsidP="00662AA0">
            <w:pPr>
              <w:spacing w:after="0" w:line="240" w:lineRule="auto"/>
              <w:rPr>
                <w:rFonts w:cs="Times New Roman"/>
                <w:sz w:val="24"/>
                <w:szCs w:val="24"/>
              </w:rPr>
            </w:pPr>
            <w:r w:rsidRPr="00F0586C">
              <w:rPr>
                <w:rFonts w:cs="Times New Roman"/>
                <w:sz w:val="24"/>
                <w:szCs w:val="24"/>
              </w:rPr>
              <w:lastRenderedPageBreak/>
              <w:t>- Phù hợp với quy định tại Luật Hải quan.</w:t>
            </w:r>
          </w:p>
          <w:p w:rsidR="00662AA0" w:rsidRPr="00F0586C" w:rsidRDefault="00662AA0" w:rsidP="00662AA0">
            <w:pPr>
              <w:spacing w:after="0" w:line="240" w:lineRule="auto"/>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rsidR="00662AA0" w:rsidRDefault="00662AA0" w:rsidP="00662AA0">
            <w:pPr>
              <w:spacing w:after="0" w:line="240" w:lineRule="auto"/>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662AA0" w:rsidRPr="0037588B" w:rsidRDefault="00662AA0" w:rsidP="00662AA0">
            <w:pPr>
              <w:spacing w:after="0" w:line="240" w:lineRule="auto"/>
              <w:rPr>
                <w:rFonts w:cs="Times New Roman"/>
                <w:sz w:val="24"/>
                <w:szCs w:val="24"/>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2044"/>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0C4DB8" w:rsidRDefault="00662AA0" w:rsidP="00662AA0">
            <w:pPr>
              <w:spacing w:after="0" w:line="240" w:lineRule="auto"/>
              <w:rPr>
                <w:rFonts w:cs="Times New Roman"/>
                <w:b/>
                <w:bCs/>
                <w:sz w:val="24"/>
                <w:szCs w:val="24"/>
              </w:rPr>
            </w:pPr>
            <w:r w:rsidRPr="000C4DB8">
              <w:rPr>
                <w:rFonts w:cs="Times New Roman"/>
                <w:b/>
                <w:bCs/>
                <w:sz w:val="24"/>
                <w:szCs w:val="24"/>
              </w:rPr>
              <w:t>Điều 5. Trình tự, thủ tục, thẩm quyền ra quyết định công nhận</w:t>
            </w:r>
          </w:p>
          <w:p w:rsidR="00662AA0" w:rsidRPr="000C4DB8" w:rsidRDefault="00662AA0" w:rsidP="00662AA0">
            <w:pPr>
              <w:spacing w:after="0" w:line="240" w:lineRule="auto"/>
              <w:rPr>
                <w:rFonts w:cs="Times New Roman"/>
                <w:bCs/>
                <w:i/>
                <w:sz w:val="24"/>
                <w:szCs w:val="24"/>
              </w:rPr>
            </w:pPr>
            <w:r w:rsidRPr="000C4DB8">
              <w:rPr>
                <w:rFonts w:cs="Times New Roman"/>
                <w:bCs/>
                <w:i/>
                <w:sz w:val="24"/>
                <w:szCs w:val="24"/>
              </w:rPr>
              <w:t xml:space="preserve">1. Đối với các địa điểm tập kết, kiểm tra, giám sát hàng bưu chính; </w:t>
            </w:r>
            <w:r w:rsidRPr="006708B0">
              <w:rPr>
                <w:rFonts w:cs="Times New Roman"/>
                <w:bCs/>
                <w:i/>
                <w:sz w:val="24"/>
                <w:szCs w:val="24"/>
                <w:u w:val="single"/>
              </w:rPr>
              <w:t>địa điểm tập kết, kiểm tra, giám sát hàng chuyển phát nhanh</w:t>
            </w:r>
            <w:r w:rsidRPr="000C4DB8">
              <w:rPr>
                <w:rFonts w:cs="Times New Roman"/>
                <w:bCs/>
                <w:i/>
                <w:sz w:val="24"/>
                <w:szCs w:val="24"/>
              </w:rPr>
              <w:t>; địa điểm kinh doanh hàng miễn thuế; kho hàng không kéo dài; địa điểm tập kết, kiểm tra, giám sát xăng dầu, khí, hóa chất:</w:t>
            </w:r>
          </w:p>
          <w:p w:rsidR="00662AA0" w:rsidRPr="000C4DB8" w:rsidRDefault="00662AA0" w:rsidP="00662AA0">
            <w:pPr>
              <w:spacing w:after="0" w:line="240" w:lineRule="auto"/>
              <w:rPr>
                <w:rFonts w:cs="Times New Roman"/>
                <w:bCs/>
                <w:i/>
                <w:sz w:val="24"/>
                <w:szCs w:val="24"/>
              </w:rPr>
            </w:pPr>
            <w:r w:rsidRPr="000C4DB8">
              <w:rPr>
                <w:rFonts w:cs="Times New Roman"/>
                <w:bCs/>
                <w:i/>
                <w:sz w:val="24"/>
                <w:szCs w:val="24"/>
              </w:rPr>
              <w:t>a) Doanh nghiệp nộp Đơn đề nghị công nhận theo mẫu số 01 ban hành kèm Nghị định này, kèm sơ đồ kho, bãi, địa điểm cho Chi cục Hải quan khu vực qua Cổng Dịch vụ công trực tuyến.</w:t>
            </w:r>
          </w:p>
          <w:p w:rsidR="00662AA0" w:rsidRPr="000C4DB8" w:rsidRDefault="00662AA0" w:rsidP="00662AA0">
            <w:pPr>
              <w:spacing w:after="0" w:line="240" w:lineRule="auto"/>
              <w:rPr>
                <w:rFonts w:cs="Times New Roman"/>
                <w:bCs/>
                <w:i/>
                <w:sz w:val="24"/>
                <w:szCs w:val="24"/>
              </w:rPr>
            </w:pPr>
            <w:r w:rsidRPr="000C4DB8">
              <w:rPr>
                <w:rFonts w:cs="Times New Roman"/>
                <w:bCs/>
                <w:i/>
                <w:sz w:val="24"/>
                <w:szCs w:val="24"/>
              </w:rPr>
              <w:t>Đối với các điều kiện theo quy định tại Điều 4 Nghị định này, doanh nghiệp chịu trách nhiệm lưu giữ xuất trình các chứng từ chứng minh đảm bảo cho cơ quan hải quan để kiểm tra khi có yêu cầu.</w:t>
            </w:r>
          </w:p>
          <w:p w:rsidR="00662AA0" w:rsidRPr="000C4DB8" w:rsidRDefault="00662AA0" w:rsidP="00662AA0">
            <w:pPr>
              <w:spacing w:after="0" w:line="240" w:lineRule="auto"/>
              <w:rPr>
                <w:rFonts w:cs="Times New Roman"/>
                <w:bCs/>
                <w:i/>
                <w:sz w:val="24"/>
                <w:szCs w:val="24"/>
              </w:rPr>
            </w:pPr>
            <w:r w:rsidRPr="000C4DB8">
              <w:rPr>
                <w:rFonts w:cs="Times New Roman"/>
                <w:bCs/>
                <w:i/>
                <w:sz w:val="24"/>
                <w:szCs w:val="24"/>
              </w:rPr>
              <w:t>Riêng đối với Địa điểm tập kết, kiểm tra, giám sát xăng dầu, khí, hóa chất xuất khẩu, nhập khẩu, Doanh nghiệp nộp Đơn là thương nhân đầu mối hoặc thương nhân kinh doanh dịch vụ xăng dầu; cơ sở kinh doanh khí; hoặc thương nhân xuất khẩu, nhập khẩu hóa chất theo quy định.</w:t>
            </w:r>
          </w:p>
          <w:p w:rsidR="00662AA0" w:rsidRPr="000C4DB8" w:rsidRDefault="00662AA0" w:rsidP="00662AA0">
            <w:pPr>
              <w:spacing w:after="0" w:line="240" w:lineRule="auto"/>
              <w:rPr>
                <w:rFonts w:cs="Times New Roman"/>
                <w:bCs/>
                <w:i/>
                <w:sz w:val="24"/>
                <w:szCs w:val="24"/>
              </w:rPr>
            </w:pPr>
            <w:r w:rsidRPr="000C4DB8">
              <w:rPr>
                <w:rFonts w:cs="Times New Roman"/>
                <w:bCs/>
                <w:i/>
                <w:sz w:val="24"/>
                <w:szCs w:val="24"/>
              </w:rPr>
              <w:t>b) Trong thời hạn 02 ngày làm việc kể từ ngày nhận đơn, Chi cục Hải quan khu vực kiểm tra nếu thông tin trên đơn chưa đầy đủ thì có văn bản đề nghị doanh nghiệp bổ sung; trường hợp thông tin đầy đủ thì thông báo cho doanh nghiệp biết thời gian, địa điểm, thành phần và nội dung kiểm tra thực tế qua Cổng Dịch vụ công trực tuyến.</w:t>
            </w:r>
          </w:p>
          <w:p w:rsidR="00662AA0" w:rsidRPr="000C4DB8" w:rsidRDefault="00662AA0" w:rsidP="00662AA0">
            <w:pPr>
              <w:spacing w:after="0" w:line="240" w:lineRule="auto"/>
              <w:rPr>
                <w:rFonts w:cs="Times New Roman"/>
                <w:bCs/>
                <w:i/>
                <w:sz w:val="24"/>
                <w:szCs w:val="24"/>
              </w:rPr>
            </w:pPr>
            <w:r w:rsidRPr="000C4DB8">
              <w:rPr>
                <w:rFonts w:cs="Times New Roman"/>
                <w:bCs/>
                <w:i/>
                <w:sz w:val="24"/>
                <w:szCs w:val="24"/>
              </w:rPr>
              <w:t>Trong thời hạn 05 ngày làm việc kể từ ngày thông báo, Chi cục Hải quan khu vực tiến hành kiểm tra thực tế khu vực kho, bãi, địa điểm đề nghị công nhận, đối chiếu với các điều kiện tại Điều 4 Nghị định này. Việc kiểm tra phải được lập thành Biên bản xác nhận.</w:t>
            </w:r>
          </w:p>
          <w:p w:rsidR="00662AA0" w:rsidRPr="000C4DB8" w:rsidRDefault="00662AA0" w:rsidP="00662AA0">
            <w:pPr>
              <w:spacing w:after="0" w:line="240" w:lineRule="auto"/>
              <w:rPr>
                <w:rFonts w:cs="Times New Roman"/>
                <w:bCs/>
                <w:i/>
                <w:sz w:val="24"/>
                <w:szCs w:val="24"/>
              </w:rPr>
            </w:pPr>
            <w:r w:rsidRPr="000C4DB8">
              <w:rPr>
                <w:rFonts w:cs="Times New Roman"/>
                <w:bCs/>
                <w:i/>
                <w:sz w:val="24"/>
                <w:szCs w:val="24"/>
              </w:rPr>
              <w:t>Kết quả kiểm tra nếu chưa đủ cơ sở để kết luận đáp ứng điều kiện thì yêu cầu doanh nghiệp xuất trình các chứng từ chứng minh; Trường hợp đáp ứng điều kiện thì Chi cục trưởng Chi cục Hải quan ra quyết định công nhận; Trường hợp không đáp ứng thì có công văn trả lời cho doanh nghiệp biết.</w:t>
            </w:r>
          </w:p>
        </w:tc>
        <w:tc>
          <w:tcPr>
            <w:tcW w:w="4105" w:type="dxa"/>
            <w:shd w:val="clear" w:color="auto" w:fill="auto"/>
            <w:vAlign w:val="center"/>
          </w:tcPr>
          <w:p w:rsidR="00662AA0" w:rsidRPr="0027273F" w:rsidRDefault="00662AA0" w:rsidP="00662AA0">
            <w:pPr>
              <w:spacing w:after="0" w:line="240" w:lineRule="auto"/>
              <w:rPr>
                <w:rFonts w:cs="Times New Roman"/>
                <w:bCs/>
                <w:sz w:val="24"/>
                <w:szCs w:val="24"/>
              </w:rPr>
            </w:pPr>
            <w:r w:rsidRPr="0027273F">
              <w:rPr>
                <w:rFonts w:cs="Times New Roman"/>
                <w:b/>
                <w:bCs/>
                <w:sz w:val="24"/>
                <w:szCs w:val="24"/>
              </w:rPr>
              <w:t>Khoản 19 Điều 1 Nghị định số 67/2020/NĐ-CP ngày 15/06/2020 sửa đổi, bổ sung Điều 37 Nghị định số 68/2016/NĐ-CP ngày 01/07/2016</w:t>
            </w:r>
            <w:r w:rsidRPr="0027273F">
              <w:rPr>
                <w:rFonts w:cs="Times New Roman"/>
                <w:bCs/>
                <w:sz w:val="24"/>
                <w:szCs w:val="24"/>
              </w:rPr>
              <w:t xml:space="preserve"> quy định: </w:t>
            </w:r>
            <w:r w:rsidRPr="0027273F">
              <w:rPr>
                <w:rFonts w:cs="Times New Roman"/>
                <w:bCs/>
                <w:i/>
                <w:sz w:val="24"/>
                <w:szCs w:val="24"/>
              </w:rPr>
              <w:t>“2. Trình tự công nhận địa điểm tập kết, kiểm tra, giám sát hàng hóa xuất khẩu, nhập khẩu tập trung; địa điểm tập kết, kiểm tra, giám sát hàng hóa xuất khẩu, nhập khẩu ở khu vực biên giới; địa điểm tập kết, kiểm tra, giám sát tập trung đối với hàng bưu chính, chuyển phát nhanh thực hiện theo quy định tại Điều 12 Nghị định này.”</w:t>
            </w:r>
          </w:p>
        </w:tc>
        <w:tc>
          <w:tcPr>
            <w:tcW w:w="4714" w:type="dxa"/>
            <w:vAlign w:val="center"/>
          </w:tcPr>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1. Phân cấp xử lý:</w:t>
            </w:r>
          </w:p>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Phân cấp thẩm quyền tiếp nhận, kiểm tra hồ sơ, kiểm tra thực tế hàng hóa và ban hành Quyết định công nhận cho Chi cục Hải quan khu vực.</w:t>
            </w:r>
          </w:p>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2. Thay đổi phương thức thực hiện</w:t>
            </w:r>
          </w:p>
          <w:p w:rsidR="00662AA0" w:rsidRPr="0037588B" w:rsidRDefault="00662AA0" w:rsidP="00662AA0">
            <w:pPr>
              <w:spacing w:after="0" w:line="240" w:lineRule="auto"/>
              <w:rPr>
                <w:rFonts w:cs="Times New Roman"/>
                <w:sz w:val="24"/>
                <w:szCs w:val="24"/>
                <w:lang w:val="nb-NO"/>
              </w:rPr>
            </w:pPr>
            <w:r w:rsidRPr="006F0AF9">
              <w:rPr>
                <w:rFonts w:cs="Times New Roman"/>
                <w:sz w:val="24"/>
                <w:szCs w:val="24"/>
                <w:lang w:val="nb-NO"/>
              </w:rPr>
              <w:t>Giảm 100% hồ sơ giấy, Doanh nghiệp thực hiện đăng ký trực tuyến trên nền tảng dịch vụ công trực tuyến</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284"/>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7588B" w:rsidRDefault="00662AA0" w:rsidP="00662AA0">
            <w:pPr>
              <w:spacing w:after="0" w:line="240" w:lineRule="auto"/>
              <w:rPr>
                <w:rFonts w:cs="Times New Roman"/>
                <w:bCs/>
                <w:i/>
                <w:sz w:val="24"/>
                <w:szCs w:val="24"/>
              </w:rPr>
            </w:pPr>
            <w:r w:rsidRPr="0037588B">
              <w:rPr>
                <w:rFonts w:cs="Times New Roman"/>
                <w:b/>
                <w:bCs/>
                <w:sz w:val="24"/>
                <w:szCs w:val="24"/>
              </w:rPr>
              <w:t>Điều kiện về đảm bảo công tác kiểm tra, giám sát hải quan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mở rộng, thu hẹp</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tạm dừng</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chấm dứt hoạt động</w:t>
            </w:r>
          </w:p>
          <w:p w:rsidR="00662AA0" w:rsidRPr="0037588B" w:rsidRDefault="00662AA0" w:rsidP="00662AA0">
            <w:pPr>
              <w:spacing w:after="0" w:line="240" w:lineRule="auto"/>
              <w:rPr>
                <w:rFonts w:cs="Times New Roman"/>
                <w:bCs/>
                <w:sz w:val="24"/>
                <w:szCs w:val="24"/>
              </w:rPr>
            </w:pPr>
            <w:r w:rsidRPr="0037588B">
              <w:rPr>
                <w:rFonts w:cs="Times New Roman"/>
                <w:bCs/>
                <w:sz w:val="24"/>
                <w:szCs w:val="24"/>
              </w:rPr>
              <w:t>Gộp chung để đảm bảo tính thống nhất về hồ sơ trình tự thủ tục, thẩm quyền đối với với các kho, bãi, địa điểm.</w:t>
            </w:r>
          </w:p>
          <w:p w:rsidR="00662AA0" w:rsidRPr="0037588B" w:rsidRDefault="00662AA0" w:rsidP="00662AA0">
            <w:pPr>
              <w:spacing w:after="0" w:line="240" w:lineRule="auto"/>
              <w:rPr>
                <w:rFonts w:cs="Times New Roman"/>
                <w:bCs/>
                <w:i/>
                <w:sz w:val="24"/>
                <w:szCs w:val="24"/>
              </w:rPr>
            </w:pPr>
            <w:r w:rsidRPr="0037588B">
              <w:rPr>
                <w:rFonts w:cs="Times New Roman"/>
                <w:bCs/>
                <w:sz w:val="24"/>
                <w:szCs w:val="24"/>
              </w:rPr>
              <w:t>(xem kho ngoại quan đã nêu trên)</w:t>
            </w:r>
          </w:p>
        </w:tc>
        <w:tc>
          <w:tcPr>
            <w:tcW w:w="4105" w:type="dxa"/>
            <w:shd w:val="clear" w:color="auto" w:fill="auto"/>
            <w:vAlign w:val="center"/>
          </w:tcPr>
          <w:p w:rsidR="00662AA0" w:rsidRPr="0037588B" w:rsidRDefault="00662AA0" w:rsidP="00662AA0">
            <w:pPr>
              <w:pStyle w:val="NormalWeb"/>
              <w:shd w:val="clear" w:color="auto" w:fill="FFFFFF"/>
              <w:spacing w:before="0" w:beforeAutospacing="0" w:after="0" w:afterAutospacing="0"/>
              <w:jc w:val="both"/>
              <w:rPr>
                <w:b/>
                <w:bCs/>
              </w:rPr>
            </w:pPr>
            <w:r w:rsidRPr="0037588B">
              <w:rPr>
                <w:b/>
                <w:bCs/>
              </w:rPr>
              <w:t>Điều 41 Luật Hải quan</w:t>
            </w:r>
          </w:p>
          <w:p w:rsidR="00662AA0" w:rsidRDefault="00662AA0" w:rsidP="00662AA0">
            <w:pPr>
              <w:pStyle w:val="NormalWeb"/>
              <w:shd w:val="clear" w:color="auto" w:fill="FFFFFF"/>
              <w:spacing w:before="0" w:beforeAutospacing="0" w:after="0" w:afterAutospacing="0"/>
              <w:jc w:val="both"/>
              <w:rPr>
                <w:b/>
                <w:bCs/>
              </w:rPr>
            </w:pPr>
            <w:r w:rsidRPr="0037588B">
              <w:rPr>
                <w:b/>
                <w:bCs/>
              </w:rPr>
              <w:t>Điều kiện về đảm bảo công tác kiểm tra, giám sát hải quan</w:t>
            </w:r>
          </w:p>
          <w:p w:rsidR="00662AA0" w:rsidRPr="00AB1347" w:rsidRDefault="00662AA0" w:rsidP="00662AA0">
            <w:pPr>
              <w:pStyle w:val="NormalWeb"/>
              <w:shd w:val="clear" w:color="auto" w:fill="FFFFFF"/>
              <w:spacing w:before="0" w:beforeAutospacing="0" w:after="0" w:afterAutospacing="0"/>
              <w:jc w:val="both"/>
            </w:pPr>
            <w:r w:rsidRPr="00AB1347">
              <w:t xml:space="preserve">Trình tự mở rộng, thu hẹp, di chuyển, đổi tên, chuyển quyền sở hữu, tạm dừng, chấm dứt hoạt động địa điểm tập kết, kiểm tra, giám sát tập trung đối với hàng bưu chính, chuyển phát nhanh quy định tại Điều 37, Điều 38 Nghị định số 68/2016/NĐ-CP ngày 01/07/2016 </w:t>
            </w:r>
            <w:r>
              <w:t xml:space="preserve">được sửa </w:t>
            </w:r>
            <w:r>
              <w:lastRenderedPageBreak/>
              <w:t xml:space="preserve">đổi, bổ sung tại </w:t>
            </w:r>
            <w:r w:rsidRPr="00AB1347">
              <w:t>khoản 19, khoản 20 Đi</w:t>
            </w:r>
            <w:r>
              <w:t xml:space="preserve">ều 1 Nghị định số 67/2020/NĐ-CP </w:t>
            </w:r>
            <w:r w:rsidRPr="00AB1347">
              <w:t>của Chính phủ</w:t>
            </w:r>
          </w:p>
        </w:tc>
        <w:tc>
          <w:tcPr>
            <w:tcW w:w="4714" w:type="dxa"/>
            <w:vAlign w:val="center"/>
          </w:tcPr>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lastRenderedPageBreak/>
              <w:t>Phù hợp với</w:t>
            </w:r>
            <w:r>
              <w:rPr>
                <w:rFonts w:cs="Times New Roman"/>
                <w:sz w:val="24"/>
                <w:szCs w:val="24"/>
                <w:lang w:val="nb-NO"/>
              </w:rPr>
              <w:t xml:space="preserve"> quy định tại </w:t>
            </w:r>
            <w:r w:rsidRPr="0037588B">
              <w:rPr>
                <w:rFonts w:cs="Times New Roman"/>
                <w:sz w:val="24"/>
                <w:szCs w:val="24"/>
                <w:lang w:val="nb-NO"/>
              </w:rPr>
              <w:t xml:space="preserve">Luật Hải quan; </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w:t>
            </w:r>
            <w:r>
              <w:rPr>
                <w:rFonts w:cs="Times New Roman"/>
                <w:sz w:val="24"/>
                <w:szCs w:val="24"/>
                <w:lang w:val="nb-NO"/>
              </w:rPr>
              <w:t xml:space="preserve"> quy định tại</w:t>
            </w:r>
            <w:r w:rsidRPr="0037588B">
              <w:rPr>
                <w:rFonts w:cs="Times New Roman"/>
                <w:sz w:val="24"/>
                <w:szCs w:val="24"/>
                <w:lang w:val="nb-NO"/>
              </w:rPr>
              <w:t xml:space="preserve"> Nghị định 68/67 của Chính phủ;</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662AA0" w:rsidRPr="0037588B" w:rsidRDefault="00662AA0" w:rsidP="00662AA0">
            <w:pPr>
              <w:spacing w:after="0" w:line="240" w:lineRule="auto"/>
              <w:rPr>
                <w:rFonts w:cs="Times New Roman"/>
                <w:sz w:val="24"/>
                <w:szCs w:val="24"/>
                <w:lang w:val="nb-NO"/>
              </w:rPr>
            </w:pPr>
            <w:r w:rsidRPr="00A76B26">
              <w:rPr>
                <w:rFonts w:cs="Times New Roman"/>
                <w:b/>
                <w:sz w:val="24"/>
                <w:szCs w:val="24"/>
                <w:lang w:val="nb-NO"/>
              </w:rPr>
              <w:t>Phân cấp xử lý</w:t>
            </w:r>
            <w:r>
              <w:rPr>
                <w:rFonts w:cs="Times New Roman"/>
                <w:b/>
                <w:sz w:val="24"/>
                <w:szCs w:val="24"/>
                <w:lang w:val="nb-NO"/>
              </w:rPr>
              <w:t xml:space="preserve">: </w:t>
            </w:r>
            <w:r>
              <w:rPr>
                <w:rFonts w:cs="Times New Roman"/>
                <w:sz w:val="24"/>
                <w:szCs w:val="24"/>
                <w:lang w:val="nb-NO"/>
              </w:rPr>
              <w:t xml:space="preserve">Phân cấp để Chi cục Hải quan khu vực tiếp nhận, kiểm tra hồ sơ, kiểm tra thực tế địa điểm và </w:t>
            </w:r>
            <w:r w:rsidRPr="00577C5E">
              <w:rPr>
                <w:rFonts w:cs="Times New Roman"/>
                <w:sz w:val="24"/>
                <w:szCs w:val="24"/>
                <w:lang w:val="nb-NO"/>
              </w:rPr>
              <w:t xml:space="preserve">Chi cục trưởng Chi cục Hải quan </w:t>
            </w:r>
            <w:r>
              <w:rPr>
                <w:rFonts w:cs="Times New Roman"/>
                <w:sz w:val="24"/>
                <w:szCs w:val="24"/>
                <w:lang w:val="nb-NO"/>
              </w:rPr>
              <w:t xml:space="preserve">ban hành </w:t>
            </w:r>
            <w:r>
              <w:rPr>
                <w:rFonts w:cs="Times New Roman"/>
                <w:sz w:val="24"/>
                <w:szCs w:val="24"/>
                <w:lang w:val="nb-NO"/>
              </w:rPr>
              <w:lastRenderedPageBreak/>
              <w:t>các</w:t>
            </w:r>
            <w:r w:rsidRPr="00577C5E">
              <w:rPr>
                <w:rFonts w:cs="Times New Roman"/>
                <w:sz w:val="24"/>
                <w:szCs w:val="24"/>
                <w:lang w:val="nb-NO"/>
              </w:rPr>
              <w:t xml:space="preserve"> quyết định</w:t>
            </w:r>
            <w:r>
              <w:rPr>
                <w:rFonts w:cs="Times New Roman"/>
                <w:sz w:val="24"/>
                <w:szCs w:val="24"/>
                <w:lang w:val="nb-NO"/>
              </w:rPr>
              <w:t xml:space="preserve"> công nhận, mở rộng, thu hẹp, tạm dừng, chấm dứt hoạt động.</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303"/>
        </w:trPr>
        <w:tc>
          <w:tcPr>
            <w:tcW w:w="723" w:type="dxa"/>
            <w:shd w:val="clear" w:color="auto" w:fill="auto"/>
            <w:vAlign w:val="center"/>
          </w:tcPr>
          <w:p w:rsidR="00662AA0" w:rsidRPr="0037588B" w:rsidRDefault="00662AA0" w:rsidP="00662AA0">
            <w:pPr>
              <w:spacing w:after="0" w:line="240" w:lineRule="auto"/>
              <w:rPr>
                <w:rFonts w:cs="Times New Roman"/>
                <w:b/>
                <w:sz w:val="24"/>
                <w:szCs w:val="24"/>
              </w:rPr>
            </w:pPr>
            <w:r w:rsidRPr="0037588B">
              <w:rPr>
                <w:rFonts w:cs="Times New Roman"/>
                <w:b/>
                <w:sz w:val="24"/>
                <w:szCs w:val="24"/>
              </w:rPr>
              <w:t>VI.</w:t>
            </w:r>
          </w:p>
        </w:tc>
        <w:tc>
          <w:tcPr>
            <w:tcW w:w="14581" w:type="dxa"/>
            <w:gridSpan w:val="4"/>
            <w:shd w:val="clear" w:color="auto" w:fill="auto"/>
            <w:vAlign w:val="center"/>
          </w:tcPr>
          <w:p w:rsidR="00662AA0" w:rsidRPr="00E76932" w:rsidRDefault="00662AA0" w:rsidP="00662AA0">
            <w:pPr>
              <w:spacing w:after="0" w:line="240" w:lineRule="auto"/>
              <w:jc w:val="center"/>
              <w:rPr>
                <w:rFonts w:cs="Times New Roman"/>
                <w:b/>
                <w:bCs/>
                <w:sz w:val="24"/>
                <w:szCs w:val="24"/>
              </w:rPr>
            </w:pPr>
            <w:r>
              <w:rPr>
                <w:rFonts w:eastAsia="Times New Roman" w:cs="Times New Roman"/>
                <w:b/>
                <w:sz w:val="24"/>
                <w:szCs w:val="24"/>
              </w:rPr>
              <w:t>Kho hàng không kéo dài</w:t>
            </w: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Default="00662AA0" w:rsidP="00662AA0">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662AA0" w:rsidRPr="00460F0B" w:rsidRDefault="00662AA0" w:rsidP="00662AA0">
            <w:pPr>
              <w:spacing w:after="0" w:line="240" w:lineRule="auto"/>
              <w:rPr>
                <w:rFonts w:cs="Times New Roman"/>
                <w:bCs/>
                <w:i/>
                <w:sz w:val="24"/>
                <w:szCs w:val="24"/>
              </w:rPr>
            </w:pPr>
            <w:r w:rsidRPr="000C4757">
              <w:rPr>
                <w:rFonts w:cs="Times New Roman"/>
                <w:bCs/>
                <w:i/>
                <w:sz w:val="24"/>
                <w:szCs w:val="24"/>
              </w:rPr>
              <w:t>1. Điều kiện về vị trí</w:t>
            </w:r>
          </w:p>
          <w:p w:rsidR="00662AA0" w:rsidRPr="00E0362B" w:rsidRDefault="00662AA0" w:rsidP="00662AA0">
            <w:pPr>
              <w:spacing w:after="0" w:line="240" w:lineRule="auto"/>
              <w:rPr>
                <w:rFonts w:cs="Times New Roman"/>
                <w:bCs/>
                <w:i/>
                <w:sz w:val="24"/>
                <w:szCs w:val="24"/>
              </w:rPr>
            </w:pPr>
            <w:r w:rsidRPr="00E0362B">
              <w:rPr>
                <w:rFonts w:cs="Times New Roman"/>
                <w:bCs/>
                <w:i/>
                <w:sz w:val="24"/>
                <w:szCs w:val="24"/>
              </w:rPr>
              <w:t>đ) Kho hàng không kéo dài:</w:t>
            </w:r>
          </w:p>
          <w:p w:rsidR="00662AA0" w:rsidRPr="00E0362B" w:rsidRDefault="00662AA0" w:rsidP="00662AA0">
            <w:pPr>
              <w:spacing w:after="0" w:line="240" w:lineRule="auto"/>
              <w:rPr>
                <w:rFonts w:cs="Times New Roman"/>
                <w:bCs/>
                <w:i/>
                <w:sz w:val="24"/>
                <w:szCs w:val="24"/>
              </w:rPr>
            </w:pPr>
            <w:r w:rsidRPr="00E0362B">
              <w:rPr>
                <w:rFonts w:cs="Times New Roman"/>
                <w:bCs/>
                <w:i/>
                <w:sz w:val="24"/>
                <w:szCs w:val="24"/>
              </w:rPr>
              <w:t>đ.1) Khu vực thuộc quy hoạch cảng hàng không dân dụng quốc tế;</w:t>
            </w:r>
          </w:p>
          <w:p w:rsidR="00662AA0" w:rsidRPr="00E0362B" w:rsidRDefault="00662AA0" w:rsidP="00662AA0">
            <w:pPr>
              <w:spacing w:after="0" w:line="240" w:lineRule="auto"/>
              <w:rPr>
                <w:rFonts w:cs="Times New Roman"/>
                <w:bCs/>
                <w:i/>
                <w:sz w:val="24"/>
                <w:szCs w:val="24"/>
              </w:rPr>
            </w:pPr>
            <w:r w:rsidRPr="00E0362B">
              <w:rPr>
                <w:rFonts w:cs="Times New Roman"/>
                <w:bCs/>
                <w:i/>
                <w:sz w:val="24"/>
                <w:szCs w:val="24"/>
              </w:rPr>
              <w:t>đ.2) Khu công nghiệp, khu công nghệ cao, khu chế xuất;</w:t>
            </w:r>
          </w:p>
          <w:p w:rsidR="00662AA0" w:rsidRPr="00E0362B" w:rsidRDefault="00662AA0" w:rsidP="00662AA0">
            <w:pPr>
              <w:spacing w:after="0" w:line="240" w:lineRule="auto"/>
              <w:rPr>
                <w:rFonts w:cs="Times New Roman"/>
                <w:bCs/>
                <w:i/>
                <w:sz w:val="24"/>
                <w:szCs w:val="24"/>
              </w:rPr>
            </w:pPr>
            <w:r w:rsidRPr="00E0362B">
              <w:rPr>
                <w:rFonts w:cs="Times New Roman"/>
                <w:bCs/>
                <w:i/>
                <w:sz w:val="24"/>
                <w:szCs w:val="24"/>
              </w:rPr>
              <w:t>đ.3) Khu vực đã được cơ quan có thẩm quyền phê duyệt quy hoạch phát triển hệ thống trung tâm logistics.</w:t>
            </w:r>
          </w:p>
          <w:p w:rsidR="00662AA0" w:rsidRPr="0037588B" w:rsidRDefault="00662AA0" w:rsidP="00662AA0">
            <w:pPr>
              <w:spacing w:after="0" w:line="240" w:lineRule="auto"/>
              <w:rPr>
                <w:rFonts w:cs="Times New Roman"/>
                <w:b/>
                <w:bCs/>
                <w:sz w:val="24"/>
                <w:szCs w:val="24"/>
              </w:rPr>
            </w:pPr>
            <w:r w:rsidRPr="00E0362B">
              <w:rPr>
                <w:rFonts w:cs="Times New Roman"/>
                <w:bCs/>
                <w:i/>
                <w:sz w:val="24"/>
                <w:szCs w:val="24"/>
              </w:rPr>
              <w:t>đ.4) Khu thương mại tự do.</w:t>
            </w:r>
          </w:p>
        </w:tc>
        <w:tc>
          <w:tcPr>
            <w:tcW w:w="4105" w:type="dxa"/>
            <w:shd w:val="clear" w:color="auto" w:fill="auto"/>
            <w:vAlign w:val="center"/>
          </w:tcPr>
          <w:p w:rsidR="00662AA0" w:rsidRPr="0037588B" w:rsidRDefault="00662AA0" w:rsidP="00662AA0">
            <w:pPr>
              <w:spacing w:after="0" w:line="240" w:lineRule="auto"/>
              <w:rPr>
                <w:rFonts w:cs="Times New Roman"/>
                <w:b/>
                <w:bCs/>
                <w:sz w:val="24"/>
                <w:szCs w:val="24"/>
              </w:rPr>
            </w:pPr>
            <w:r>
              <w:rPr>
                <w:rFonts w:cs="Times New Roman"/>
                <w:b/>
                <w:bCs/>
                <w:sz w:val="24"/>
                <w:szCs w:val="24"/>
              </w:rPr>
              <w:t>Điều 25 Nghị định số 68/2016/NĐ-CP ngày 01/07/2016 quy định về điều kiện công nhận kho hàng không kéo dài</w:t>
            </w:r>
          </w:p>
          <w:p w:rsidR="00662AA0" w:rsidRPr="0037588B" w:rsidRDefault="00662AA0" w:rsidP="00662AA0">
            <w:pPr>
              <w:pStyle w:val="NormalWeb"/>
              <w:shd w:val="clear" w:color="auto" w:fill="FFFFFF"/>
              <w:spacing w:before="0" w:beforeAutospacing="0" w:after="0" w:afterAutospacing="0"/>
              <w:jc w:val="both"/>
              <w:rPr>
                <w:i/>
              </w:rPr>
            </w:pPr>
            <w:r w:rsidRPr="0037588B">
              <w:rPr>
                <w:bCs/>
                <w:i/>
              </w:rPr>
              <w:t>“</w:t>
            </w:r>
            <w:r w:rsidRPr="0037588B">
              <w:rPr>
                <w:i/>
              </w:rPr>
              <w:t>1. Kho hàng không kéo dài được công nhận tại địa bàn nơi có các khu vực sau đây:</w:t>
            </w:r>
          </w:p>
          <w:p w:rsidR="00662AA0" w:rsidRPr="0037588B" w:rsidRDefault="00662AA0" w:rsidP="00662AA0">
            <w:pPr>
              <w:pStyle w:val="NormalWeb"/>
              <w:shd w:val="clear" w:color="auto" w:fill="FFFFFF"/>
              <w:spacing w:before="0" w:beforeAutospacing="0" w:after="0" w:afterAutospacing="0"/>
              <w:jc w:val="both"/>
              <w:rPr>
                <w:i/>
              </w:rPr>
            </w:pPr>
            <w:r w:rsidRPr="0037588B">
              <w:rPr>
                <w:i/>
              </w:rPr>
              <w:t>a) Khu vực lân cận cảng hàng không dân dụng quốc tế;</w:t>
            </w:r>
          </w:p>
          <w:p w:rsidR="00662AA0" w:rsidRPr="0037588B" w:rsidRDefault="00662AA0" w:rsidP="00662AA0">
            <w:pPr>
              <w:pStyle w:val="NormalWeb"/>
              <w:shd w:val="clear" w:color="auto" w:fill="FFFFFF"/>
              <w:spacing w:before="0" w:beforeAutospacing="0" w:after="0" w:afterAutospacing="0"/>
              <w:jc w:val="both"/>
              <w:rPr>
                <w:i/>
              </w:rPr>
            </w:pPr>
            <w:r w:rsidRPr="0037588B">
              <w:rPr>
                <w:i/>
              </w:rPr>
              <w:t>b) Khu công nghiệp, khu công nghệ cao, khu chế xuất;</w:t>
            </w:r>
          </w:p>
          <w:p w:rsidR="00662AA0" w:rsidRPr="0037588B" w:rsidRDefault="00662AA0" w:rsidP="00662AA0">
            <w:pPr>
              <w:pStyle w:val="NormalWeb"/>
              <w:shd w:val="clear" w:color="auto" w:fill="FFFFFF"/>
              <w:spacing w:before="0" w:beforeAutospacing="0" w:after="0" w:afterAutospacing="0"/>
              <w:jc w:val="both"/>
              <w:rPr>
                <w:i/>
              </w:rPr>
            </w:pPr>
            <w:r w:rsidRPr="0037588B">
              <w:rPr>
                <w:i/>
              </w:rPr>
              <w:t>c) Khu vực đã được cơ quan có thẩm quyền phê duyệt tại quy hoạch phát triển hệ thống trung tâm logistics trên địa bàn cả nước.</w:t>
            </w:r>
          </w:p>
          <w:p w:rsidR="00662AA0" w:rsidRPr="0037588B" w:rsidRDefault="00662AA0" w:rsidP="00662AA0">
            <w:pPr>
              <w:spacing w:after="0" w:line="240" w:lineRule="auto"/>
              <w:rPr>
                <w:rFonts w:cs="Times New Roman"/>
                <w:b/>
                <w:bCs/>
                <w:i/>
                <w:sz w:val="24"/>
                <w:szCs w:val="24"/>
              </w:rPr>
            </w:pPr>
            <w:r w:rsidRPr="0037588B">
              <w:rPr>
                <w:rFonts w:cs="Times New Roman"/>
                <w:i/>
                <w:sz w:val="24"/>
                <w:szCs w:val="24"/>
              </w:rPr>
              <w:t>Các khu vực trên cách cảng hàng không dân dụng quốc tế không quá 50 km.”</w:t>
            </w:r>
          </w:p>
        </w:tc>
        <w:tc>
          <w:tcPr>
            <w:tcW w:w="4714" w:type="dxa"/>
            <w:vAlign w:val="center"/>
          </w:tcPr>
          <w:p w:rsidR="00662AA0" w:rsidRPr="0037588B" w:rsidRDefault="00662AA0" w:rsidP="00662AA0">
            <w:pPr>
              <w:spacing w:after="0" w:line="240" w:lineRule="auto"/>
              <w:rPr>
                <w:rFonts w:cs="Times New Roman"/>
                <w:sz w:val="24"/>
                <w:szCs w:val="24"/>
              </w:rPr>
            </w:pPr>
            <w:r w:rsidRPr="0037588B">
              <w:rPr>
                <w:rFonts w:cs="Times New Roman"/>
                <w:sz w:val="24"/>
                <w:szCs w:val="24"/>
              </w:rPr>
              <w:t xml:space="preserve"> Quy định hiện nay cho phép kho hàng không kéo dài được thành lập cách cảng hàng không quốc tế không quá 50km, điều này làm hạn chế nhu cầu lưu giữ hàng hóa loại hình vận chuyển bằng đường hàng không, hàng hóa của các khu công nghiệp, khu chế xuất, hàng hóa loại hình chuyển phát nhanh, bưu chính, hàng hóa thương mại điện tử qua đường hàng không, cụ thể là tại các tỉnh, thành phố chưa có cảng hàng không quốc tế hoặc nơi đã có cảng hàng không quốc tế nhưng khoảng cách vị trí kho bãi dự kiến thành lập không đáp ứng điều kiện 50km.</w:t>
            </w:r>
          </w:p>
          <w:p w:rsidR="00662AA0" w:rsidRDefault="00662AA0" w:rsidP="00662AA0">
            <w:pPr>
              <w:spacing w:after="0" w:line="240" w:lineRule="auto"/>
              <w:rPr>
                <w:rFonts w:cs="Times New Roman"/>
                <w:sz w:val="24"/>
                <w:szCs w:val="24"/>
              </w:rPr>
            </w:pPr>
            <w:r w:rsidRPr="0037588B">
              <w:rPr>
                <w:rFonts w:cs="Times New Roman"/>
                <w:sz w:val="24"/>
                <w:szCs w:val="24"/>
              </w:rPr>
              <w:t xml:space="preserve">Bổ sung như dự thảo để </w:t>
            </w:r>
            <w:r w:rsidRPr="0037588B">
              <w:rPr>
                <w:rFonts w:cs="Times New Roman"/>
                <w:b/>
                <w:bCs/>
                <w:sz w:val="24"/>
                <w:szCs w:val="24"/>
              </w:rPr>
              <w:t>giảm điều kiện</w:t>
            </w:r>
            <w:r w:rsidRPr="0037588B">
              <w:rPr>
                <w:rFonts w:cs="Times New Roman"/>
                <w:bCs/>
                <w:sz w:val="24"/>
                <w:szCs w:val="24"/>
              </w:rPr>
              <w:t xml:space="preserve"> liên quan đến khoảng cách giữa các khu vực được công nhận kho hàng không kéo dài đến cảng hàng không dân dụng quốc tế, </w:t>
            </w:r>
            <w:r w:rsidRPr="0037588B">
              <w:rPr>
                <w:rFonts w:cs="Times New Roman"/>
                <w:sz w:val="24"/>
                <w:szCs w:val="24"/>
              </w:rPr>
              <w:t>mở rộng các vị trí được công nhận hoạt động, tăng cơ hội tiếp cận ngành nghề kinh doanh.</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w:t>
            </w:r>
            <w:r>
              <w:rPr>
                <w:rFonts w:cs="Times New Roman"/>
                <w:sz w:val="24"/>
                <w:szCs w:val="24"/>
                <w:lang w:val="nb-NO"/>
              </w:rPr>
              <w:t xml:space="preserve"> quy định tại</w:t>
            </w:r>
            <w:r w:rsidRPr="0037588B">
              <w:rPr>
                <w:rFonts w:cs="Times New Roman"/>
                <w:sz w:val="24"/>
                <w:szCs w:val="24"/>
                <w:lang w:val="nb-NO"/>
              </w:rPr>
              <w:t xml:space="preserve"> Luật Hải quan; </w:t>
            </w:r>
          </w:p>
          <w:p w:rsidR="00662AA0"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w:t>
            </w:r>
            <w:r>
              <w:rPr>
                <w:rFonts w:cs="Times New Roman"/>
                <w:sz w:val="24"/>
                <w:szCs w:val="24"/>
                <w:lang w:val="nb-NO"/>
              </w:rPr>
              <w:t xml:space="preserve">quy định tại </w:t>
            </w:r>
            <w:r w:rsidRPr="0037588B">
              <w:rPr>
                <w:rFonts w:cs="Times New Roman"/>
                <w:sz w:val="24"/>
                <w:szCs w:val="24"/>
                <w:lang w:val="nb-NO"/>
              </w:rPr>
              <w:t>Nghị định 68/67 của Chính phủ;</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662AA0" w:rsidRPr="0037588B" w:rsidRDefault="00662AA0" w:rsidP="00662AA0">
            <w:pPr>
              <w:spacing w:after="0" w:line="240" w:lineRule="auto"/>
              <w:rPr>
                <w:rFonts w:cs="Times New Roman"/>
                <w:sz w:val="24"/>
                <w:szCs w:val="24"/>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Default="00662AA0" w:rsidP="00662AA0">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662AA0" w:rsidRPr="002A2CD1" w:rsidRDefault="00662AA0" w:rsidP="00662AA0">
            <w:pPr>
              <w:spacing w:after="0" w:line="240" w:lineRule="auto"/>
              <w:rPr>
                <w:rFonts w:cs="Times New Roman"/>
                <w:bCs/>
                <w:i/>
                <w:sz w:val="24"/>
                <w:szCs w:val="24"/>
              </w:rPr>
            </w:pPr>
            <w:r w:rsidRPr="002A2CD1">
              <w:rPr>
                <w:rFonts w:cs="Times New Roman"/>
                <w:bCs/>
                <w:i/>
                <w:sz w:val="24"/>
                <w:szCs w:val="24"/>
              </w:rPr>
              <w:t>2. Điều kiện về diện tích tối thiểu</w:t>
            </w:r>
          </w:p>
          <w:p w:rsidR="00662AA0" w:rsidRPr="009811F3" w:rsidRDefault="00662AA0" w:rsidP="00662AA0">
            <w:pPr>
              <w:spacing w:after="0" w:line="240" w:lineRule="auto"/>
              <w:rPr>
                <w:rFonts w:cs="Times New Roman"/>
                <w:bCs/>
                <w:sz w:val="24"/>
                <w:szCs w:val="24"/>
              </w:rPr>
            </w:pPr>
            <w:r w:rsidRPr="006367DF">
              <w:rPr>
                <w:rFonts w:eastAsia="Times New Roman" w:cs="Times New Roman"/>
                <w:i/>
                <w:sz w:val="24"/>
                <w:szCs w:val="24"/>
                <w:lang w:val="vi-VN"/>
              </w:rPr>
              <w:t>c) Kho hàng không kéo dài có diện tích tối thiểu 5.000 m2.</w:t>
            </w:r>
          </w:p>
        </w:tc>
        <w:tc>
          <w:tcPr>
            <w:tcW w:w="4105" w:type="dxa"/>
            <w:shd w:val="clear" w:color="auto" w:fill="auto"/>
            <w:vAlign w:val="center"/>
          </w:tcPr>
          <w:p w:rsidR="00662AA0" w:rsidRPr="0037588B" w:rsidRDefault="00662AA0" w:rsidP="00662AA0">
            <w:pPr>
              <w:spacing w:after="0" w:line="240" w:lineRule="auto"/>
              <w:rPr>
                <w:rFonts w:cs="Times New Roman"/>
                <w:b/>
                <w:bCs/>
                <w:sz w:val="24"/>
                <w:szCs w:val="24"/>
              </w:rPr>
            </w:pPr>
            <w:r>
              <w:rPr>
                <w:rFonts w:cs="Times New Roman"/>
                <w:b/>
                <w:bCs/>
                <w:sz w:val="24"/>
                <w:szCs w:val="24"/>
              </w:rPr>
              <w:t>Điều 25 Nghị định số 68/2016/NĐ-CP ngày 01/07/2016, được sửa đổi, bổ sung tại khoản 13 Điều 1 Nghị định số 67/2020/NĐ-CP ngày 15/06/2020</w:t>
            </w:r>
          </w:p>
          <w:p w:rsidR="00662AA0" w:rsidRPr="0037588B" w:rsidRDefault="00662AA0" w:rsidP="00662AA0">
            <w:pPr>
              <w:pStyle w:val="NormalWeb"/>
              <w:shd w:val="clear" w:color="auto" w:fill="FFFFFF"/>
              <w:spacing w:before="0" w:beforeAutospacing="0" w:after="0" w:afterAutospacing="0"/>
              <w:jc w:val="both"/>
              <w:rPr>
                <w:i/>
              </w:rPr>
            </w:pPr>
            <w:r w:rsidRPr="0037588B">
              <w:rPr>
                <w:i/>
                <w:shd w:val="clear" w:color="auto" w:fill="FFFFFF"/>
              </w:rPr>
              <w:t>“2. Kho hàng không kéo dài để lưu giữ hàng hóa xuất khẩu, nhập khẩu được vận chuyển bằng đường hàng không qua sân bay quốc tế Nội Bài và sân bay quốc tế Tân Sơn Nhất phải có diện tích khu đất tối thiểu 5.000 m</w:t>
            </w:r>
            <w:r w:rsidRPr="0037588B">
              <w:rPr>
                <w:i/>
                <w:shd w:val="clear" w:color="auto" w:fill="FFFFFF"/>
                <w:vertAlign w:val="superscript"/>
              </w:rPr>
              <w:t>2</w:t>
            </w:r>
            <w:r w:rsidRPr="0037588B">
              <w:rPr>
                <w:i/>
                <w:shd w:val="clear" w:color="auto" w:fill="FFFFFF"/>
              </w:rPr>
              <w:t> (bao gồm kho, bãi và các công trình phụ trợ), trong đó kho chứa hàng phải có diện tích tối thiểu 2.000 m</w:t>
            </w:r>
            <w:r w:rsidRPr="0037588B">
              <w:rPr>
                <w:i/>
                <w:shd w:val="clear" w:color="auto" w:fill="FFFFFF"/>
                <w:vertAlign w:val="superscript"/>
              </w:rPr>
              <w:t>2</w:t>
            </w:r>
            <w:r w:rsidRPr="0037588B">
              <w:rPr>
                <w:i/>
                <w:shd w:val="clear" w:color="auto" w:fill="FFFFFF"/>
              </w:rPr>
              <w:t>. Đối với các cảng hàng không quốc tế còn lại và cảng hàng không nội địa được phép khai thác chuyến bay quốc tế, kho hàng không kéo dài phải có diện tích khu đất tối thiểu 2.000 m</w:t>
            </w:r>
            <w:r w:rsidRPr="0037588B">
              <w:rPr>
                <w:i/>
                <w:shd w:val="clear" w:color="auto" w:fill="FFFFFF"/>
                <w:vertAlign w:val="superscript"/>
              </w:rPr>
              <w:t>2</w:t>
            </w:r>
            <w:r w:rsidRPr="0037588B">
              <w:rPr>
                <w:i/>
                <w:shd w:val="clear" w:color="auto" w:fill="FFFFFF"/>
              </w:rPr>
              <w:t> (bao gồm kho, bãi và các công trình phụ trợ), trong đó kho chứa hàng phải có diện tích tối thiểu 1.000 m</w:t>
            </w:r>
            <w:r w:rsidRPr="0037588B">
              <w:rPr>
                <w:i/>
                <w:shd w:val="clear" w:color="auto" w:fill="FFFFFF"/>
                <w:vertAlign w:val="superscript"/>
              </w:rPr>
              <w:t>2</w:t>
            </w:r>
            <w:r w:rsidRPr="0037588B">
              <w:rPr>
                <w:i/>
                <w:shd w:val="clear" w:color="auto" w:fill="FFFFFF"/>
              </w:rPr>
              <w:t>. Kho, bãi được ngăn cách với khu vực xung quanh bằng tường rào, có khu vực chứa hàng hóa xuất khẩu, nhập khẩu riêng biệt.”</w:t>
            </w:r>
          </w:p>
        </w:tc>
        <w:tc>
          <w:tcPr>
            <w:tcW w:w="4714" w:type="dxa"/>
            <w:vAlign w:val="center"/>
          </w:tcPr>
          <w:p w:rsidR="00662AA0" w:rsidRPr="0037588B" w:rsidRDefault="00662AA0" w:rsidP="00662AA0">
            <w:pPr>
              <w:spacing w:after="0" w:line="240" w:lineRule="auto"/>
              <w:rPr>
                <w:rFonts w:cs="Times New Roman"/>
                <w:sz w:val="24"/>
                <w:szCs w:val="24"/>
              </w:rPr>
            </w:pPr>
            <w:r w:rsidRPr="0037588B">
              <w:rPr>
                <w:rFonts w:cs="Times New Roman"/>
                <w:sz w:val="24"/>
                <w:szCs w:val="24"/>
              </w:rPr>
              <w:t xml:space="preserve">Việc quy định diện tích như hiện hành (1.000m2-2.000m2) sẽ dẫn đến các </w:t>
            </w:r>
            <w:r w:rsidRPr="0037588B">
              <w:rPr>
                <w:rFonts w:cs="Times New Roman"/>
                <w:bCs/>
                <w:sz w:val="24"/>
                <w:szCs w:val="24"/>
              </w:rPr>
              <w:t>kho</w:t>
            </w:r>
            <w:r w:rsidRPr="0037588B">
              <w:rPr>
                <w:rFonts w:cs="Times New Roman"/>
                <w:sz w:val="24"/>
                <w:szCs w:val="24"/>
              </w:rPr>
              <w:t xml:space="preserve"> bãi, địa điểm có diện tích nhỏ, manh mún, không đáp ứng lượng hàng hóa, phương tiện vào ra vẫn được công nhận, gây khó khăn trong công tác quản lý của cơ quan hải quan trong điều kiện thiếu biên chế trầm trọng.</w:t>
            </w:r>
          </w:p>
          <w:p w:rsidR="00662AA0" w:rsidRPr="0037588B" w:rsidRDefault="00662AA0" w:rsidP="00662AA0">
            <w:pPr>
              <w:spacing w:after="0" w:line="240" w:lineRule="auto"/>
              <w:rPr>
                <w:rFonts w:cs="Times New Roman"/>
                <w:sz w:val="24"/>
                <w:szCs w:val="24"/>
              </w:rPr>
            </w:pPr>
            <w:r w:rsidRPr="0037588B">
              <w:rPr>
                <w:rFonts w:cs="Times New Roman"/>
                <w:sz w:val="24"/>
                <w:szCs w:val="24"/>
              </w:rPr>
              <w:t>Hiện nay dự thảo đã mở rộng các vị trí được công nhận hoạt động, tăng cơ hội tiếp cận ngành nghề kinh doanh, mở rộng loại hình dịch vụ và hàng hoá vận chuyển qua đường hàng không cũng như khả năng đáp ứng về diện tích hoạt động.</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F0642" w:rsidRDefault="00662AA0" w:rsidP="00662AA0">
            <w:pPr>
              <w:spacing w:after="0" w:line="240" w:lineRule="auto"/>
              <w:rPr>
                <w:rFonts w:cs="Times New Roman"/>
                <w:b/>
                <w:bCs/>
                <w:sz w:val="24"/>
                <w:szCs w:val="24"/>
              </w:rPr>
            </w:pPr>
            <w:r w:rsidRPr="0037588B">
              <w:rPr>
                <w:rFonts w:cs="Times New Roman"/>
                <w:b/>
                <w:bCs/>
                <w:sz w:val="24"/>
                <w:szCs w:val="24"/>
              </w:rPr>
              <w:t>Hồ sơ công nhận</w:t>
            </w:r>
          </w:p>
          <w:p w:rsidR="00662AA0" w:rsidRPr="003F0642" w:rsidRDefault="00662AA0" w:rsidP="00662AA0">
            <w:pPr>
              <w:spacing w:after="0" w:line="240" w:lineRule="auto"/>
              <w:rPr>
                <w:rFonts w:cs="Times New Roman"/>
                <w:b/>
                <w:bCs/>
                <w:color w:val="000000"/>
                <w:sz w:val="24"/>
                <w:szCs w:val="24"/>
                <w:shd w:val="clear" w:color="auto" w:fill="FFFFFF"/>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105" w:type="dxa"/>
            <w:shd w:val="clear" w:color="auto" w:fill="auto"/>
            <w:vAlign w:val="center"/>
          </w:tcPr>
          <w:p w:rsidR="00662AA0" w:rsidRPr="00437948" w:rsidRDefault="00662AA0" w:rsidP="00662AA0">
            <w:pPr>
              <w:spacing w:after="0" w:line="240" w:lineRule="auto"/>
              <w:rPr>
                <w:rFonts w:cs="Times New Roman"/>
                <w:bCs/>
                <w:i/>
                <w:sz w:val="24"/>
                <w:szCs w:val="24"/>
              </w:rPr>
            </w:pPr>
            <w:r w:rsidRPr="00B821C1">
              <w:rPr>
                <w:rFonts w:cs="Times New Roman"/>
                <w:b/>
                <w:bCs/>
                <w:i/>
                <w:sz w:val="24"/>
                <w:szCs w:val="24"/>
              </w:rPr>
              <w:t xml:space="preserve">Điều </w:t>
            </w:r>
            <w:r>
              <w:rPr>
                <w:rFonts w:cs="Times New Roman"/>
                <w:b/>
                <w:bCs/>
                <w:i/>
                <w:sz w:val="24"/>
                <w:szCs w:val="24"/>
              </w:rPr>
              <w:t>26</w:t>
            </w:r>
            <w:r w:rsidRPr="00B821C1">
              <w:rPr>
                <w:rFonts w:cs="Times New Roman"/>
                <w:b/>
                <w:bCs/>
                <w:i/>
                <w:sz w:val="24"/>
                <w:szCs w:val="24"/>
              </w:rPr>
              <w:t xml:space="preserve"> Nghị định số 68/2016/NĐ-CP ngày 01/07/2016 được sửa đổi, bổ sung tại khoản 1</w:t>
            </w:r>
            <w:r>
              <w:rPr>
                <w:rFonts w:cs="Times New Roman"/>
                <w:b/>
                <w:bCs/>
                <w:i/>
                <w:sz w:val="24"/>
                <w:szCs w:val="24"/>
              </w:rPr>
              <w:t>4</w:t>
            </w:r>
            <w:r w:rsidRPr="00B821C1">
              <w:rPr>
                <w:rFonts w:cs="Times New Roman"/>
                <w:b/>
                <w:bCs/>
                <w:i/>
                <w:sz w:val="24"/>
                <w:szCs w:val="24"/>
              </w:rPr>
              <w:t xml:space="preserve"> Điều 1 Nghị định số 67/2020/NĐ-CP ngày 15/06/2020 quy định:</w:t>
            </w:r>
            <w:r w:rsidRPr="00D9575F">
              <w:rPr>
                <w:rFonts w:cs="Times New Roman"/>
                <w:bCs/>
                <w:i/>
                <w:sz w:val="24"/>
                <w:szCs w:val="24"/>
              </w:rPr>
              <w:t xml:space="preserve"> </w:t>
            </w:r>
            <w:r>
              <w:rPr>
                <w:rFonts w:cs="Times New Roman"/>
                <w:bCs/>
                <w:i/>
                <w:sz w:val="24"/>
                <w:szCs w:val="24"/>
              </w:rPr>
              <w:t>“</w:t>
            </w:r>
            <w:r w:rsidRPr="00437948">
              <w:rPr>
                <w:rFonts w:cs="Times New Roman"/>
                <w:bCs/>
                <w:i/>
                <w:sz w:val="24"/>
                <w:szCs w:val="24"/>
              </w:rPr>
              <w:t>14. Điều 26 được sửa đổi, bổ</w:t>
            </w:r>
            <w:r>
              <w:rPr>
                <w:rFonts w:cs="Times New Roman"/>
                <w:bCs/>
                <w:i/>
                <w:sz w:val="24"/>
                <w:szCs w:val="24"/>
              </w:rPr>
              <w:t xml:space="preserve"> sung như sau:</w:t>
            </w:r>
          </w:p>
          <w:p w:rsidR="00662AA0" w:rsidRPr="00437948" w:rsidRDefault="00662AA0" w:rsidP="00662AA0">
            <w:pPr>
              <w:spacing w:after="0" w:line="240" w:lineRule="auto"/>
              <w:rPr>
                <w:rFonts w:cs="Times New Roman"/>
                <w:bCs/>
                <w:i/>
                <w:sz w:val="24"/>
                <w:szCs w:val="24"/>
              </w:rPr>
            </w:pPr>
            <w:r w:rsidRPr="00437948">
              <w:rPr>
                <w:rFonts w:cs="Times New Roman"/>
                <w:bCs/>
                <w:i/>
                <w:sz w:val="24"/>
                <w:szCs w:val="24"/>
              </w:rPr>
              <w:lastRenderedPageBreak/>
              <w:t>“Điều 26. Hồ sơ công nhậ</w:t>
            </w:r>
            <w:r>
              <w:rPr>
                <w:rFonts w:cs="Times New Roman"/>
                <w:bCs/>
                <w:i/>
                <w:sz w:val="24"/>
                <w:szCs w:val="24"/>
              </w:rPr>
              <w:t>n kho hàng không kéo dài</w:t>
            </w:r>
          </w:p>
          <w:p w:rsidR="00662AA0" w:rsidRPr="00437948" w:rsidRDefault="00662AA0" w:rsidP="00662AA0">
            <w:pPr>
              <w:spacing w:after="0" w:line="240" w:lineRule="auto"/>
              <w:rPr>
                <w:rFonts w:cs="Times New Roman"/>
                <w:bCs/>
                <w:i/>
                <w:sz w:val="24"/>
                <w:szCs w:val="24"/>
              </w:rPr>
            </w:pPr>
            <w:r w:rsidRPr="00437948">
              <w:rPr>
                <w:rFonts w:cs="Times New Roman"/>
                <w:bCs/>
                <w:i/>
                <w:sz w:val="24"/>
                <w:szCs w:val="24"/>
              </w:rPr>
              <w:t>1. Văn bản đề nghị công nhận theo Mẫu số 01 Phụ lục ban hành kèm theo Nghị định này: 01 bả</w:t>
            </w:r>
            <w:r>
              <w:rPr>
                <w:rFonts w:cs="Times New Roman"/>
                <w:bCs/>
                <w:i/>
                <w:sz w:val="24"/>
                <w:szCs w:val="24"/>
              </w:rPr>
              <w:t>n chính.</w:t>
            </w:r>
          </w:p>
          <w:p w:rsidR="00662AA0" w:rsidRPr="00437948" w:rsidRDefault="00662AA0" w:rsidP="00662AA0">
            <w:pPr>
              <w:spacing w:after="0" w:line="240" w:lineRule="auto"/>
              <w:rPr>
                <w:rFonts w:cs="Times New Roman"/>
                <w:bCs/>
                <w:i/>
                <w:sz w:val="24"/>
                <w:szCs w:val="24"/>
              </w:rPr>
            </w:pPr>
            <w:r w:rsidRPr="00437948">
              <w:rPr>
                <w:rFonts w:cs="Times New Roman"/>
                <w:bCs/>
                <w:i/>
                <w:sz w:val="24"/>
                <w:szCs w:val="24"/>
              </w:rPr>
              <w:t>2. Giấy chứng nhận đăng ký doanh nghiệp hoặc Giấy chứng nhận đầu tư hoặc chứng từ khác quy định tại khoản 4 Điều 81 Nghị định số 78/2015/NĐ-CP ngày 14 tháng 9 năm 2015 của Chính phủ về đăng ký doanh nghiệp: 01 bản chụ</w:t>
            </w:r>
            <w:r>
              <w:rPr>
                <w:rFonts w:cs="Times New Roman"/>
                <w:bCs/>
                <w:i/>
                <w:sz w:val="24"/>
                <w:szCs w:val="24"/>
              </w:rPr>
              <w:t>p.</w:t>
            </w:r>
          </w:p>
          <w:p w:rsidR="00662AA0" w:rsidRPr="00437948" w:rsidRDefault="00662AA0" w:rsidP="00662AA0">
            <w:pPr>
              <w:spacing w:after="0" w:line="240" w:lineRule="auto"/>
              <w:rPr>
                <w:rFonts w:cs="Times New Roman"/>
                <w:bCs/>
                <w:i/>
                <w:sz w:val="24"/>
                <w:szCs w:val="24"/>
              </w:rPr>
            </w:pPr>
            <w:r w:rsidRPr="00437948">
              <w:rPr>
                <w:rFonts w:cs="Times New Roman"/>
                <w:bCs/>
                <w:i/>
                <w:sz w:val="24"/>
                <w:szCs w:val="24"/>
              </w:rPr>
              <w:t>3. Sơ đồ thiết kế khu vực kho thể hiện rõ đường ranh giới ngăn cách với bên ngoài, vị trí các kho hàng, vị trí lắp đặt hệ thống camera, hệ thống đường vận chuyển nội bộ, bảo vệ, văn phòng kho và nơi làm việc của hải quan: 01 bản chụ</w:t>
            </w:r>
            <w:r>
              <w:rPr>
                <w:rFonts w:cs="Times New Roman"/>
                <w:bCs/>
                <w:i/>
                <w:sz w:val="24"/>
                <w:szCs w:val="24"/>
              </w:rPr>
              <w:t>p.</w:t>
            </w:r>
          </w:p>
          <w:p w:rsidR="00662AA0" w:rsidRPr="00D9575F" w:rsidRDefault="00662AA0" w:rsidP="00662AA0">
            <w:pPr>
              <w:spacing w:after="0" w:line="240" w:lineRule="auto"/>
              <w:rPr>
                <w:rFonts w:cs="Times New Roman"/>
                <w:bCs/>
                <w:i/>
                <w:sz w:val="24"/>
                <w:szCs w:val="24"/>
              </w:rPr>
            </w:pPr>
            <w:r w:rsidRPr="00437948">
              <w:rPr>
                <w:rFonts w:cs="Times New Roman"/>
                <w:bCs/>
                <w:i/>
                <w:sz w:val="24"/>
                <w:szCs w:val="24"/>
              </w:rPr>
              <w:t>4. Giấy chứng nhận đủ điều kiện phòng cháy và chữa cháy do cơ quan công an cấp: 01 bản sao.”.</w:t>
            </w:r>
            <w:r>
              <w:rPr>
                <w:rFonts w:cs="Times New Roman"/>
                <w:bCs/>
                <w:i/>
                <w:sz w:val="24"/>
                <w:szCs w:val="24"/>
              </w:rPr>
              <w:t>”</w:t>
            </w:r>
          </w:p>
          <w:p w:rsidR="00662AA0" w:rsidRPr="00D9575F" w:rsidRDefault="00662AA0" w:rsidP="00662AA0">
            <w:pPr>
              <w:spacing w:after="0" w:line="240" w:lineRule="auto"/>
              <w:rPr>
                <w:rFonts w:cs="Times New Roman"/>
                <w:bCs/>
                <w:i/>
                <w:sz w:val="24"/>
                <w:szCs w:val="24"/>
              </w:rPr>
            </w:pPr>
          </w:p>
        </w:tc>
        <w:tc>
          <w:tcPr>
            <w:tcW w:w="4714" w:type="dxa"/>
            <w:vAlign w:val="center"/>
          </w:tcPr>
          <w:p w:rsidR="00662AA0" w:rsidRPr="00F0586C" w:rsidRDefault="00662AA0" w:rsidP="00662AA0">
            <w:pPr>
              <w:spacing w:after="0" w:line="240" w:lineRule="auto"/>
              <w:rPr>
                <w:rFonts w:cs="Times New Roman"/>
                <w:sz w:val="24"/>
                <w:szCs w:val="24"/>
              </w:rPr>
            </w:pPr>
            <w:r w:rsidRPr="00F0586C">
              <w:rPr>
                <w:rFonts w:cs="Times New Roman"/>
                <w:sz w:val="24"/>
                <w:szCs w:val="24"/>
              </w:rPr>
              <w:lastRenderedPageBreak/>
              <w:t>- Phù hợp với quy định tại Luật Hải quan.</w:t>
            </w:r>
          </w:p>
          <w:p w:rsidR="00662AA0" w:rsidRPr="00F0586C" w:rsidRDefault="00662AA0" w:rsidP="00662AA0">
            <w:pPr>
              <w:spacing w:after="0" w:line="240" w:lineRule="auto"/>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rsidR="00662AA0" w:rsidRDefault="00662AA0" w:rsidP="00662AA0">
            <w:pPr>
              <w:spacing w:after="0" w:line="240" w:lineRule="auto"/>
              <w:rPr>
                <w:rFonts w:cs="Times New Roman"/>
                <w:sz w:val="24"/>
                <w:szCs w:val="24"/>
              </w:rPr>
            </w:pPr>
            <w:r w:rsidRPr="00F0586C">
              <w:rPr>
                <w:rFonts w:cs="Times New Roman"/>
                <w:sz w:val="24"/>
                <w:szCs w:val="24"/>
              </w:rPr>
              <w:t xml:space="preserve">- Thực hiện Nghị quyết số 66/NQ-CP ngày 26/3/2025 của Chính phủ về chương trình cắt giảm, đơn giản </w:t>
            </w:r>
            <w:r w:rsidRPr="00F0586C">
              <w:rPr>
                <w:rFonts w:cs="Times New Roman"/>
                <w:sz w:val="24"/>
                <w:szCs w:val="24"/>
              </w:rPr>
              <w:lastRenderedPageBreak/>
              <w:t>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662AA0" w:rsidRPr="0037588B" w:rsidRDefault="00662AA0" w:rsidP="00662AA0">
            <w:pPr>
              <w:spacing w:after="0" w:line="240" w:lineRule="auto"/>
              <w:rPr>
                <w:rFonts w:cs="Times New Roman"/>
                <w:sz w:val="24"/>
                <w:szCs w:val="24"/>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0B5535" w:rsidRDefault="00662AA0" w:rsidP="00662AA0">
            <w:pPr>
              <w:spacing w:after="0" w:line="240" w:lineRule="auto"/>
              <w:rPr>
                <w:rFonts w:cs="Times New Roman"/>
                <w:b/>
                <w:bCs/>
                <w:sz w:val="24"/>
                <w:szCs w:val="24"/>
              </w:rPr>
            </w:pPr>
            <w:r w:rsidRPr="000B5535">
              <w:rPr>
                <w:rFonts w:cs="Times New Roman"/>
                <w:b/>
                <w:bCs/>
                <w:sz w:val="24"/>
                <w:szCs w:val="24"/>
              </w:rPr>
              <w:t>Điều 5. Trình tự, thủ tục, thẩm quyền ra quyết định công nhận</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 xml:space="preserve">1. Đối với các địa điểm tập kết, kiểm tra, giám sát hàng bưu chính; địa điểm tập kết, kiểm tra, giám sát hàng chuyển phát nhanh; địa điểm kinh doanh hàng miễn thuế; </w:t>
            </w:r>
            <w:r w:rsidRPr="00667CAA">
              <w:rPr>
                <w:rFonts w:cs="Times New Roman"/>
                <w:bCs/>
                <w:i/>
                <w:sz w:val="24"/>
                <w:szCs w:val="24"/>
                <w:u w:val="single"/>
              </w:rPr>
              <w:t>kho hàng không kéo dài</w:t>
            </w:r>
            <w:r w:rsidRPr="000B5535">
              <w:rPr>
                <w:rFonts w:cs="Times New Roman"/>
                <w:bCs/>
                <w:i/>
                <w:sz w:val="24"/>
                <w:szCs w:val="24"/>
              </w:rPr>
              <w:t>; địa điểm tập kết, kiểm tra, giám sát xăng dầu, khí, hóa chất:</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a) Doanh nghiệp nộp Đơn đề nghị công nhận theo mẫu số 01 ban hành kèm Nghị định này, kèm sơ đồ kho, bãi, địa điểm cho Chi cục Hải quan khu vực qua Cổng Dịch vụ công trực tuyến.</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Đối với các điều kiện theo quy định tại Điều 4 Nghị định này, doanh nghiệp chịu trách nhiệm lưu giữ xuất trình các chứng từ chứng minh đảm bảo cho cơ quan hải quan để kiểm tra khi có yêu cầu.</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Riêng đối với Địa điểm tập kết, kiểm tra, giám sát xăng dầu, khí, hóa chất xuất khẩu, nhập khẩu, Doanh nghiệp nộp Đơn là thương nhân đầu mối hoặc thương nhân kinh doanh dịch vụ xăng dầu; cơ sở kinh doanh khí; hoặc thương nhân xuất khẩu, nhập khẩu hóa chất theo quy định.</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b) Trong thời hạn 02 ngày làm việc kể từ ngày nhận đơn, Chi cục Hải quan khu vực kiểm tra nếu thông tin trên đơn chưa đầy đủ thì có văn bản đề nghị doanh nghiệp bổ sung; trường hợp thông tin đầy đủ thì thông báo cho doanh nghiệp biết thời gian, địa điểm, thành phần và nội dung kiểm tra thực tế qua Cổng Dịch vụ công trực tuyến.</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Trong thời hạn 05 ngày làm việc kể từ ngày thông báo, Chi cục Hải quan khu vực tiến hành kiểm tra thực tế khu vực kho, bãi, địa điểm đề nghị công nhận, đối chiếu với các điều kiện tại Điều 4 Nghị định này. Việc kiểm tra phải được lập thành Biên bản xác nhận.</w:t>
            </w:r>
          </w:p>
          <w:p w:rsidR="00662AA0" w:rsidRPr="008D7752" w:rsidRDefault="00662AA0" w:rsidP="00662AA0">
            <w:pPr>
              <w:spacing w:after="0" w:line="240" w:lineRule="auto"/>
              <w:rPr>
                <w:rFonts w:cs="Times New Roman"/>
                <w:b/>
                <w:bCs/>
                <w:sz w:val="24"/>
                <w:szCs w:val="24"/>
              </w:rPr>
            </w:pPr>
            <w:r w:rsidRPr="000B5535">
              <w:rPr>
                <w:rFonts w:cs="Times New Roman"/>
                <w:bCs/>
                <w:i/>
                <w:sz w:val="24"/>
                <w:szCs w:val="24"/>
              </w:rPr>
              <w:t xml:space="preserve">Kết quả kiểm tra nếu chưa đủ cơ sở để kết luận đáp ứng điều kiện thì yêu cầu doanh nghiệp xuất trình </w:t>
            </w:r>
            <w:r w:rsidRPr="000B5535">
              <w:rPr>
                <w:rFonts w:cs="Times New Roman"/>
                <w:bCs/>
                <w:i/>
                <w:sz w:val="24"/>
                <w:szCs w:val="24"/>
              </w:rPr>
              <w:lastRenderedPageBreak/>
              <w:t>các chứng từ chứng minh; Trường hợp đáp ứng điều kiện thì Chi cục trưởng Chi cục Hải quan ra quyết định công nhận; Trường hợp không đáp ứng thì có công văn trả lời cho doanh nghiệp biết.</w:t>
            </w:r>
          </w:p>
        </w:tc>
        <w:tc>
          <w:tcPr>
            <w:tcW w:w="4105" w:type="dxa"/>
            <w:shd w:val="clear" w:color="auto" w:fill="auto"/>
            <w:vAlign w:val="center"/>
          </w:tcPr>
          <w:p w:rsidR="00662AA0" w:rsidRPr="00E631D5" w:rsidRDefault="00662AA0" w:rsidP="00662AA0">
            <w:pPr>
              <w:spacing w:after="0" w:line="240" w:lineRule="auto"/>
              <w:rPr>
                <w:rFonts w:cs="Times New Roman"/>
                <w:bCs/>
                <w:i/>
                <w:sz w:val="24"/>
                <w:szCs w:val="24"/>
              </w:rPr>
            </w:pPr>
            <w:r>
              <w:rPr>
                <w:rFonts w:cs="Times New Roman"/>
                <w:b/>
                <w:bCs/>
                <w:sz w:val="24"/>
                <w:szCs w:val="24"/>
              </w:rPr>
              <w:lastRenderedPageBreak/>
              <w:t xml:space="preserve">Điều 27 Nghị định số 68/2016/NĐ-CP ngày 01/07/2016 quy định: </w:t>
            </w:r>
            <w:r w:rsidRPr="00E631D5">
              <w:rPr>
                <w:rFonts w:cs="Times New Roman"/>
                <w:bCs/>
                <w:i/>
                <w:sz w:val="24"/>
                <w:szCs w:val="24"/>
              </w:rPr>
              <w:t>“Điều 27. Trình tự công nhậ</w:t>
            </w:r>
            <w:r>
              <w:rPr>
                <w:rFonts w:cs="Times New Roman"/>
                <w:bCs/>
                <w:i/>
                <w:sz w:val="24"/>
                <w:szCs w:val="24"/>
              </w:rPr>
              <w:t>n kho hàng không kéo dài</w:t>
            </w:r>
          </w:p>
          <w:p w:rsidR="00662AA0" w:rsidRPr="00E631D5" w:rsidRDefault="00662AA0" w:rsidP="00662AA0">
            <w:pPr>
              <w:spacing w:after="0" w:line="240" w:lineRule="auto"/>
              <w:rPr>
                <w:rFonts w:cs="Times New Roman"/>
                <w:bCs/>
                <w:i/>
                <w:sz w:val="24"/>
                <w:szCs w:val="24"/>
              </w:rPr>
            </w:pPr>
            <w:r w:rsidRPr="00E631D5">
              <w:rPr>
                <w:rFonts w:cs="Times New Roman"/>
                <w:bCs/>
                <w:i/>
                <w:sz w:val="24"/>
                <w:szCs w:val="24"/>
              </w:rPr>
              <w:t>1. Doanh nghiệp nộp hồ sơ đề nghị công nhận trực tiếp, gửi qua bưu điện hoặc hệ thống tiếp nhận thông tin điện tử của cơ quan hải quan đến Tổng cục Hả</w:t>
            </w:r>
            <w:r>
              <w:rPr>
                <w:rFonts w:cs="Times New Roman"/>
                <w:bCs/>
                <w:i/>
                <w:sz w:val="24"/>
                <w:szCs w:val="24"/>
              </w:rPr>
              <w:t>i quan.</w:t>
            </w:r>
          </w:p>
          <w:p w:rsidR="00662AA0" w:rsidRPr="00E631D5" w:rsidRDefault="00662AA0" w:rsidP="00662AA0">
            <w:pPr>
              <w:spacing w:after="0" w:line="240" w:lineRule="auto"/>
              <w:rPr>
                <w:rFonts w:cs="Times New Roman"/>
                <w:bCs/>
                <w:i/>
                <w:sz w:val="24"/>
                <w:szCs w:val="24"/>
              </w:rPr>
            </w:pPr>
            <w:r w:rsidRPr="00E631D5">
              <w:rPr>
                <w:rFonts w:cs="Times New Roman"/>
                <w:bCs/>
                <w:i/>
                <w:sz w:val="24"/>
                <w:szCs w:val="24"/>
              </w:rPr>
              <w:t>2. Trong thời hạn 10 ngày làm việc kể từ ngày nhận đủ hồ sơ của doanh nghiệp, Tổng cục Hải quan phối hợp với Bộ Giao thông vận tải, Ủy ban nhân dân tỉnh, thành phố trực thuộc trung ương hoàn thành việc kiểm tra hồ sơ, thực tế kho. Kết thúc kiểm tra, cơ quan hải quan và doanh nghiệp ký biên bản ghi nhận nội dung kiể</w:t>
            </w:r>
            <w:r>
              <w:rPr>
                <w:rFonts w:cs="Times New Roman"/>
                <w:bCs/>
                <w:i/>
                <w:sz w:val="24"/>
                <w:szCs w:val="24"/>
              </w:rPr>
              <w:t>m tra.</w:t>
            </w:r>
          </w:p>
          <w:p w:rsidR="00662AA0" w:rsidRDefault="00662AA0" w:rsidP="00662AA0">
            <w:pPr>
              <w:spacing w:after="0" w:line="240" w:lineRule="auto"/>
              <w:rPr>
                <w:rFonts w:cs="Times New Roman"/>
                <w:b/>
                <w:bCs/>
                <w:sz w:val="24"/>
                <w:szCs w:val="24"/>
              </w:rPr>
            </w:pPr>
            <w:r w:rsidRPr="00E631D5">
              <w:rPr>
                <w:rFonts w:cs="Times New Roman"/>
                <w:bCs/>
                <w:i/>
                <w:sz w:val="24"/>
                <w:szCs w:val="24"/>
              </w:rPr>
              <w:t>3. Trong thời hạn 15 ngày làm việc kể từ ngày hoàn thành việc kiểm tra hồ sơ, thực tế kho, căn cứ ý kiến của Bộ Giao thông vận tải và Ủy ban nhân dân tỉnh, thành phố trực thuộc trung ương, Tổng cục trưởng Tổng cục Hải quan ra quyết định công nhận kho hàng không kéo dài hoặc có văn bản trả lời doanh nghiệp nếu chưa đáp ứng điều kiện theo quy định.</w:t>
            </w:r>
            <w:r>
              <w:rPr>
                <w:rFonts w:cs="Times New Roman"/>
                <w:bCs/>
                <w:i/>
                <w:sz w:val="24"/>
                <w:szCs w:val="24"/>
              </w:rPr>
              <w:t>”</w:t>
            </w:r>
          </w:p>
        </w:tc>
        <w:tc>
          <w:tcPr>
            <w:tcW w:w="4714" w:type="dxa"/>
            <w:vAlign w:val="center"/>
          </w:tcPr>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1. Phân cấp xử lý:</w:t>
            </w:r>
          </w:p>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Phân cấp thẩm quyền tiếp nhận, kiểm tra hồ sơ, kiểm tra thực tế hàng hóa và ban hành Quyết định công nhận cho Chi cục Hải quan khu vực.</w:t>
            </w:r>
          </w:p>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2. Thay đổi phương thức thực hiện</w:t>
            </w:r>
          </w:p>
          <w:p w:rsidR="00662AA0" w:rsidRPr="0037588B" w:rsidRDefault="00662AA0" w:rsidP="00662AA0">
            <w:pPr>
              <w:spacing w:after="0" w:line="240" w:lineRule="auto"/>
              <w:rPr>
                <w:rFonts w:cs="Times New Roman"/>
                <w:sz w:val="24"/>
                <w:szCs w:val="24"/>
              </w:rPr>
            </w:pPr>
            <w:r w:rsidRPr="006F0AF9">
              <w:rPr>
                <w:rFonts w:cs="Times New Roman"/>
                <w:sz w:val="24"/>
                <w:szCs w:val="24"/>
                <w:lang w:val="nb-NO"/>
              </w:rPr>
              <w:t>Giảm 100% hồ sơ giấy, Doanh nghiệp thực hiện đăng ký trực tuyến trên nền tảng dịch vụ công trực tuyến</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7588B" w:rsidRDefault="00662AA0" w:rsidP="00662AA0">
            <w:pPr>
              <w:spacing w:after="0" w:line="240" w:lineRule="auto"/>
              <w:rPr>
                <w:rFonts w:cs="Times New Roman"/>
                <w:bCs/>
                <w:i/>
                <w:sz w:val="24"/>
                <w:szCs w:val="24"/>
              </w:rPr>
            </w:pPr>
            <w:r w:rsidRPr="0037588B">
              <w:rPr>
                <w:rFonts w:cs="Times New Roman"/>
                <w:b/>
                <w:bCs/>
                <w:sz w:val="24"/>
                <w:szCs w:val="24"/>
              </w:rPr>
              <w:t>Điều kiện về đảm bảo công tác kiểm tra, giám sát hải quan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mở rộng, thu hẹp</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tạm dừng</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chấm dứt hoạt động</w:t>
            </w:r>
          </w:p>
          <w:p w:rsidR="00662AA0" w:rsidRPr="0037588B" w:rsidRDefault="00662AA0" w:rsidP="00662AA0">
            <w:pPr>
              <w:spacing w:after="0" w:line="240" w:lineRule="auto"/>
              <w:rPr>
                <w:rFonts w:cs="Times New Roman"/>
                <w:bCs/>
                <w:sz w:val="24"/>
                <w:szCs w:val="24"/>
              </w:rPr>
            </w:pPr>
            <w:r w:rsidRPr="0037588B">
              <w:rPr>
                <w:rFonts w:cs="Times New Roman"/>
                <w:bCs/>
                <w:sz w:val="24"/>
                <w:szCs w:val="24"/>
              </w:rPr>
              <w:t>Gộp chung để đảm bảo tính thống nhất về hồ sơ trình tự thủ tục, thẩm quyền đối với với các kho, bãi, địa điểm.</w:t>
            </w:r>
          </w:p>
          <w:p w:rsidR="00662AA0" w:rsidRPr="0037588B" w:rsidRDefault="00662AA0" w:rsidP="00662AA0">
            <w:pPr>
              <w:spacing w:after="0" w:line="240" w:lineRule="auto"/>
              <w:rPr>
                <w:rFonts w:cs="Times New Roman"/>
                <w:bCs/>
                <w:i/>
                <w:sz w:val="24"/>
                <w:szCs w:val="24"/>
              </w:rPr>
            </w:pPr>
            <w:r w:rsidRPr="0037588B">
              <w:rPr>
                <w:rFonts w:cs="Times New Roman"/>
                <w:bCs/>
                <w:sz w:val="24"/>
                <w:szCs w:val="24"/>
              </w:rPr>
              <w:t>(xem kho ngoại quan đã nêu trên)</w:t>
            </w:r>
          </w:p>
        </w:tc>
        <w:tc>
          <w:tcPr>
            <w:tcW w:w="4105" w:type="dxa"/>
            <w:shd w:val="clear" w:color="auto" w:fill="auto"/>
            <w:vAlign w:val="center"/>
          </w:tcPr>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41 Luật Hải quan</w:t>
            </w:r>
          </w:p>
          <w:p w:rsidR="00662AA0" w:rsidRDefault="00662AA0" w:rsidP="00662AA0">
            <w:pPr>
              <w:spacing w:after="0" w:line="240" w:lineRule="auto"/>
              <w:rPr>
                <w:rFonts w:cs="Times New Roman"/>
                <w:b/>
                <w:bCs/>
                <w:sz w:val="24"/>
                <w:szCs w:val="24"/>
              </w:rPr>
            </w:pPr>
            <w:r w:rsidRPr="0037588B">
              <w:rPr>
                <w:rFonts w:cs="Times New Roman"/>
                <w:b/>
                <w:bCs/>
                <w:sz w:val="24"/>
                <w:szCs w:val="24"/>
              </w:rPr>
              <w:t>Điều kiện về đảm bảo công tác kiểm tra, giám sát hải quan</w:t>
            </w:r>
          </w:p>
          <w:p w:rsidR="00662AA0" w:rsidRPr="00AB1347" w:rsidRDefault="00662AA0" w:rsidP="00662AA0">
            <w:pPr>
              <w:spacing w:after="0" w:line="240" w:lineRule="auto"/>
              <w:rPr>
                <w:rFonts w:cs="Times New Roman"/>
                <w:bCs/>
                <w:i/>
                <w:sz w:val="24"/>
                <w:szCs w:val="24"/>
              </w:rPr>
            </w:pPr>
            <w:r w:rsidRPr="00AB1347">
              <w:rPr>
                <w:sz w:val="24"/>
                <w:szCs w:val="24"/>
              </w:rPr>
              <w:t xml:space="preserve">Trình tự mở rộng, thu hẹp, di chuyển, đổi tên, chuyển quyền sở hữu, tạm dừng, chấm dứt </w:t>
            </w:r>
            <w:r w:rsidRPr="00BD6DB5">
              <w:rPr>
                <w:sz w:val="24"/>
                <w:szCs w:val="24"/>
              </w:rPr>
              <w:t>hoạt độ</w:t>
            </w:r>
            <w:r>
              <w:rPr>
                <w:sz w:val="24"/>
                <w:szCs w:val="24"/>
              </w:rPr>
              <w:t xml:space="preserve">ng </w:t>
            </w:r>
            <w:r w:rsidRPr="00BD6DB5">
              <w:rPr>
                <w:sz w:val="24"/>
                <w:szCs w:val="24"/>
              </w:rPr>
              <w:t>kho hàng không kéo dài</w:t>
            </w:r>
            <w:r w:rsidRPr="00AB1347">
              <w:rPr>
                <w:sz w:val="24"/>
                <w:szCs w:val="24"/>
              </w:rPr>
              <w:t xml:space="preserve"> quy định tại </w:t>
            </w:r>
            <w:r>
              <w:rPr>
                <w:sz w:val="24"/>
                <w:szCs w:val="24"/>
              </w:rPr>
              <w:t>Điều 28, Điều 29, Điều 30</w:t>
            </w:r>
            <w:r w:rsidRPr="00AB1347">
              <w:rPr>
                <w:sz w:val="24"/>
                <w:szCs w:val="24"/>
              </w:rPr>
              <w:t xml:space="preserve"> Nghị định số 68/2016/NĐ-CP ngày 01/07/2016 của Chính phủ</w:t>
            </w:r>
          </w:p>
        </w:tc>
        <w:tc>
          <w:tcPr>
            <w:tcW w:w="4714" w:type="dxa"/>
            <w:vAlign w:val="center"/>
          </w:tcPr>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Luật Hải quan; </w:t>
            </w:r>
          </w:p>
          <w:p w:rsidR="00662AA0" w:rsidRDefault="00662AA0" w:rsidP="00662AA0">
            <w:pPr>
              <w:spacing w:after="0" w:line="240" w:lineRule="auto"/>
              <w:rPr>
                <w:rFonts w:cs="Times New Roman"/>
                <w:sz w:val="24"/>
                <w:szCs w:val="24"/>
                <w:lang w:val="nb-NO"/>
              </w:rPr>
            </w:pPr>
            <w:r w:rsidRPr="0037588B">
              <w:rPr>
                <w:rFonts w:cs="Times New Roman"/>
                <w:sz w:val="24"/>
                <w:szCs w:val="24"/>
                <w:lang w:val="nb-NO"/>
              </w:rPr>
              <w:t>Phù hợp với Nghị định 68/67 của Chính phủ;</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p>
          <w:p w:rsidR="00662AA0" w:rsidRDefault="00662AA0" w:rsidP="00662AA0">
            <w:pPr>
              <w:spacing w:after="0" w:line="240" w:lineRule="auto"/>
              <w:rPr>
                <w:rFonts w:cs="Times New Roman"/>
                <w:sz w:val="24"/>
                <w:szCs w:val="24"/>
                <w:lang w:val="nb-NO"/>
              </w:rPr>
            </w:pPr>
            <w:r w:rsidRPr="0037588B">
              <w:rPr>
                <w:rFonts w:cs="Times New Roman"/>
                <w:sz w:val="24"/>
                <w:szCs w:val="24"/>
                <w:lang w:val="nb-NO"/>
              </w:rPr>
              <w:t>Phù hợp với các Nghị quyết của Trung ương, Chính phủ về cắt giảm điều kiện kinh doanh, cắt giảm thành phần hồ sơ, tăng cường phân cấp phân quyền</w:t>
            </w:r>
          </w:p>
          <w:p w:rsidR="00662AA0" w:rsidRPr="0037588B" w:rsidRDefault="00662AA0" w:rsidP="00662AA0">
            <w:pPr>
              <w:spacing w:after="0" w:line="240" w:lineRule="auto"/>
              <w:rPr>
                <w:rFonts w:cs="Times New Roman"/>
                <w:sz w:val="24"/>
                <w:szCs w:val="24"/>
                <w:lang w:val="nb-NO"/>
              </w:rPr>
            </w:pPr>
            <w:r w:rsidRPr="00A76B26">
              <w:rPr>
                <w:rFonts w:cs="Times New Roman"/>
                <w:b/>
                <w:sz w:val="24"/>
                <w:szCs w:val="24"/>
                <w:lang w:val="nb-NO"/>
              </w:rPr>
              <w:t>Phân cấp xử lý</w:t>
            </w:r>
            <w:r>
              <w:rPr>
                <w:rFonts w:cs="Times New Roman"/>
                <w:b/>
                <w:sz w:val="24"/>
                <w:szCs w:val="24"/>
                <w:lang w:val="nb-NO"/>
              </w:rPr>
              <w:t xml:space="preserve">: </w:t>
            </w:r>
            <w:r>
              <w:rPr>
                <w:rFonts w:cs="Times New Roman"/>
                <w:sz w:val="24"/>
                <w:szCs w:val="24"/>
                <w:lang w:val="nb-NO"/>
              </w:rPr>
              <w:t xml:space="preserve">Phân cấp để Chi cục Hải quan khu vực tiếp nhận, kiểm tra hồ sơ, kiểm tra thực tế địa điểm và </w:t>
            </w:r>
            <w:r w:rsidRPr="00577C5E">
              <w:rPr>
                <w:rFonts w:cs="Times New Roman"/>
                <w:sz w:val="24"/>
                <w:szCs w:val="24"/>
                <w:lang w:val="nb-NO"/>
              </w:rPr>
              <w:t xml:space="preserve">Chi cục trưởng Chi cục Hải quan </w:t>
            </w:r>
            <w:r>
              <w:rPr>
                <w:rFonts w:cs="Times New Roman"/>
                <w:sz w:val="24"/>
                <w:szCs w:val="24"/>
                <w:lang w:val="nb-NO"/>
              </w:rPr>
              <w:t>ban hành các</w:t>
            </w:r>
            <w:r w:rsidRPr="00577C5E">
              <w:rPr>
                <w:rFonts w:cs="Times New Roman"/>
                <w:sz w:val="24"/>
                <w:szCs w:val="24"/>
                <w:lang w:val="nb-NO"/>
              </w:rPr>
              <w:t xml:space="preserve"> quyết định</w:t>
            </w:r>
            <w:r>
              <w:rPr>
                <w:rFonts w:cs="Times New Roman"/>
                <w:sz w:val="24"/>
                <w:szCs w:val="24"/>
                <w:lang w:val="nb-NO"/>
              </w:rPr>
              <w:t xml:space="preserve"> công nhận, mở rộng, thu hẹp, tạm dừng, chấm dứt hoạt động.</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rPr>
          <w:trHeight w:val="382"/>
        </w:trPr>
        <w:tc>
          <w:tcPr>
            <w:tcW w:w="723" w:type="dxa"/>
            <w:shd w:val="clear" w:color="auto" w:fill="auto"/>
            <w:vAlign w:val="center"/>
          </w:tcPr>
          <w:p w:rsidR="00662AA0" w:rsidRPr="0037588B" w:rsidRDefault="00662AA0" w:rsidP="00662AA0">
            <w:pPr>
              <w:spacing w:after="0" w:line="240" w:lineRule="auto"/>
              <w:rPr>
                <w:rFonts w:cs="Times New Roman"/>
                <w:b/>
                <w:sz w:val="24"/>
                <w:szCs w:val="24"/>
              </w:rPr>
            </w:pPr>
            <w:r w:rsidRPr="0037588B">
              <w:rPr>
                <w:rFonts w:cs="Times New Roman"/>
                <w:b/>
                <w:sz w:val="24"/>
                <w:szCs w:val="24"/>
              </w:rPr>
              <w:t>VII.</w:t>
            </w:r>
          </w:p>
        </w:tc>
        <w:tc>
          <w:tcPr>
            <w:tcW w:w="14581" w:type="dxa"/>
            <w:gridSpan w:val="4"/>
            <w:shd w:val="clear" w:color="auto" w:fill="auto"/>
            <w:vAlign w:val="center"/>
          </w:tcPr>
          <w:p w:rsidR="00662AA0" w:rsidRPr="0037588B" w:rsidRDefault="00662AA0" w:rsidP="00662AA0">
            <w:pPr>
              <w:spacing w:after="0" w:line="240" w:lineRule="auto"/>
              <w:jc w:val="center"/>
              <w:rPr>
                <w:rFonts w:cs="Times New Roman"/>
                <w:b/>
                <w:bCs/>
                <w:sz w:val="24"/>
                <w:szCs w:val="24"/>
              </w:rPr>
            </w:pPr>
            <w:r w:rsidRPr="0037588B">
              <w:rPr>
                <w:rFonts w:cs="Times New Roman"/>
                <w:b/>
                <w:sz w:val="24"/>
                <w:szCs w:val="24"/>
                <w:lang w:val="vi-VN"/>
              </w:rPr>
              <w:t>Địa điểm kinh doanh hàng miễn thuế</w:t>
            </w: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tcPr>
          <w:p w:rsidR="00662AA0" w:rsidRDefault="00662AA0" w:rsidP="00662AA0">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662AA0" w:rsidRDefault="00662AA0" w:rsidP="00662AA0">
            <w:pPr>
              <w:spacing w:after="0" w:line="240" w:lineRule="auto"/>
              <w:rPr>
                <w:rFonts w:cs="Times New Roman"/>
                <w:bCs/>
                <w:i/>
                <w:sz w:val="24"/>
                <w:szCs w:val="24"/>
              </w:rPr>
            </w:pPr>
            <w:r w:rsidRPr="00CA64CD">
              <w:rPr>
                <w:rFonts w:cs="Times New Roman"/>
                <w:bCs/>
                <w:i/>
                <w:sz w:val="24"/>
                <w:szCs w:val="24"/>
              </w:rPr>
              <w:t>1. Điều kiện về vị trí</w:t>
            </w:r>
          </w:p>
          <w:p w:rsidR="00662AA0" w:rsidRPr="009F6874" w:rsidRDefault="00662AA0" w:rsidP="00662AA0">
            <w:pPr>
              <w:spacing w:after="0" w:line="240" w:lineRule="auto"/>
              <w:rPr>
                <w:rFonts w:cs="Times New Roman"/>
                <w:bCs/>
                <w:i/>
                <w:sz w:val="24"/>
                <w:szCs w:val="24"/>
              </w:rPr>
            </w:pPr>
            <w:r w:rsidRPr="009F6874">
              <w:rPr>
                <w:rFonts w:cs="Times New Roman"/>
                <w:bCs/>
                <w:i/>
                <w:sz w:val="24"/>
                <w:szCs w:val="24"/>
              </w:rPr>
              <w:t>a) Địa điểm kinh doanh hàng miễn thuế:</w:t>
            </w:r>
          </w:p>
          <w:p w:rsidR="00662AA0" w:rsidRPr="009F6874" w:rsidRDefault="00662AA0" w:rsidP="00662AA0">
            <w:pPr>
              <w:spacing w:after="0" w:line="240" w:lineRule="auto"/>
              <w:rPr>
                <w:rFonts w:cs="Times New Roman"/>
                <w:bCs/>
                <w:i/>
                <w:sz w:val="24"/>
                <w:szCs w:val="24"/>
              </w:rPr>
            </w:pPr>
            <w:r w:rsidRPr="009F6874">
              <w:rPr>
                <w:rFonts w:cs="Times New Roman"/>
                <w:bCs/>
                <w:i/>
                <w:sz w:val="24"/>
                <w:szCs w:val="24"/>
              </w:rPr>
              <w:t>a.1) Trong khu vực cách ly của cửa khẩu đường bộ quốc tế, ga đường sắt liên vận quốc tế, cảng biển; trong khu vực cách ly và khu vực hạn chế của cảng hàng không dân dụng quốc tế;</w:t>
            </w:r>
          </w:p>
          <w:p w:rsidR="00662AA0" w:rsidRPr="00775AC5" w:rsidRDefault="00662AA0" w:rsidP="00662AA0">
            <w:pPr>
              <w:spacing w:after="0" w:line="240" w:lineRule="auto"/>
              <w:rPr>
                <w:rFonts w:cs="Times New Roman"/>
                <w:bCs/>
                <w:i/>
                <w:sz w:val="24"/>
                <w:szCs w:val="24"/>
              </w:rPr>
            </w:pPr>
            <w:r w:rsidRPr="009F6874">
              <w:rPr>
                <w:rFonts w:cs="Times New Roman"/>
                <w:bCs/>
                <w:i/>
                <w:sz w:val="24"/>
                <w:szCs w:val="24"/>
              </w:rPr>
              <w:t>a.2) Trong nội địa.</w:t>
            </w:r>
          </w:p>
        </w:tc>
        <w:tc>
          <w:tcPr>
            <w:tcW w:w="4105" w:type="dxa"/>
            <w:shd w:val="clear" w:color="auto" w:fill="auto"/>
            <w:vAlign w:val="center"/>
          </w:tcPr>
          <w:p w:rsidR="00662AA0" w:rsidRPr="0013288D" w:rsidRDefault="00662AA0" w:rsidP="00662AA0">
            <w:pPr>
              <w:spacing w:after="0" w:line="240" w:lineRule="auto"/>
              <w:rPr>
                <w:rFonts w:cs="Times New Roman"/>
                <w:b/>
                <w:bCs/>
                <w:sz w:val="24"/>
                <w:szCs w:val="24"/>
              </w:rPr>
            </w:pPr>
            <w:r w:rsidRPr="0013288D">
              <w:rPr>
                <w:rFonts w:cs="Times New Roman"/>
                <w:b/>
                <w:bCs/>
                <w:sz w:val="24"/>
                <w:szCs w:val="24"/>
              </w:rPr>
              <w:t>Điều 22 Luật Hải quan</w:t>
            </w:r>
          </w:p>
          <w:p w:rsidR="00662AA0" w:rsidRPr="004C12F9" w:rsidRDefault="00662AA0" w:rsidP="00662AA0">
            <w:pPr>
              <w:spacing w:after="0" w:line="240" w:lineRule="auto"/>
              <w:rPr>
                <w:rFonts w:cs="Times New Roman"/>
                <w:b/>
                <w:bCs/>
                <w:sz w:val="24"/>
                <w:szCs w:val="24"/>
              </w:rPr>
            </w:pPr>
            <w:r w:rsidRPr="004C12F9">
              <w:rPr>
                <w:rFonts w:cs="Times New Roman"/>
                <w:b/>
                <w:bCs/>
                <w:sz w:val="24"/>
                <w:szCs w:val="24"/>
              </w:rPr>
              <w:t>Điều 4</w:t>
            </w:r>
            <w:r>
              <w:rPr>
                <w:rFonts w:cs="Times New Roman"/>
                <w:b/>
                <w:bCs/>
                <w:sz w:val="24"/>
                <w:szCs w:val="24"/>
              </w:rPr>
              <w:t xml:space="preserve"> Nghị định số 68/2016/NĐ-CP ngày 01/07/2016, được sửa đổi, bổ sung tại khoản 2 Điều 1 Nghị định số 67/2020/NĐ-CP ngày 15/06/2020</w:t>
            </w:r>
          </w:p>
          <w:p w:rsidR="00662AA0" w:rsidRPr="0037588B" w:rsidRDefault="00662AA0" w:rsidP="00662AA0">
            <w:pPr>
              <w:pStyle w:val="NormalWeb"/>
              <w:shd w:val="clear" w:color="auto" w:fill="FFFFFF"/>
              <w:spacing w:before="0" w:beforeAutospacing="0" w:after="0" w:afterAutospacing="0"/>
              <w:jc w:val="both"/>
              <w:rPr>
                <w:i/>
              </w:rPr>
            </w:pPr>
            <w:r w:rsidRPr="0037588B">
              <w:rPr>
                <w:i/>
              </w:rPr>
              <w:t>- Trong khu vực cách ly của cửa khẩu đường bộ quốc tế, ga đường sắt liên vận quốc tế, cảng biển loại 1; trong khu vực cách ly và khu vực hạn chế của cảng hàng không dân dụng quốc tế;</w:t>
            </w:r>
          </w:p>
          <w:p w:rsidR="00662AA0" w:rsidRPr="0037588B" w:rsidRDefault="00662AA0" w:rsidP="00662AA0">
            <w:pPr>
              <w:pStyle w:val="NormalWeb"/>
              <w:shd w:val="clear" w:color="auto" w:fill="FFFFFF"/>
              <w:spacing w:before="0" w:beforeAutospacing="0" w:after="0" w:afterAutospacing="0"/>
              <w:jc w:val="both"/>
              <w:rPr>
                <w:i/>
              </w:rPr>
            </w:pPr>
            <w:r w:rsidRPr="0037588B">
              <w:rPr>
                <w:i/>
              </w:rPr>
              <w:t>- Trong nội địa;</w:t>
            </w:r>
          </w:p>
          <w:p w:rsidR="00662AA0" w:rsidRPr="0037588B" w:rsidRDefault="00662AA0" w:rsidP="00662AA0">
            <w:pPr>
              <w:pStyle w:val="NormalWeb"/>
              <w:shd w:val="clear" w:color="auto" w:fill="FFFFFF"/>
              <w:spacing w:before="0" w:beforeAutospacing="0" w:after="0" w:afterAutospacing="0"/>
              <w:jc w:val="both"/>
              <w:rPr>
                <w:i/>
              </w:rPr>
            </w:pPr>
            <w:r w:rsidRPr="0037588B">
              <w:rPr>
                <w:i/>
              </w:rPr>
              <w:t>- Trên tàu bay thực hiện các chuyến bay quốc tế của hãng hàng không được thành lập và hoạt động theo pháp luật Việt Nam;</w:t>
            </w:r>
          </w:p>
          <w:p w:rsidR="00662AA0" w:rsidRPr="0037588B" w:rsidRDefault="00662AA0" w:rsidP="00662AA0">
            <w:pPr>
              <w:spacing w:after="0" w:line="240" w:lineRule="auto"/>
              <w:rPr>
                <w:rFonts w:cs="Times New Roman"/>
                <w:b/>
                <w:bCs/>
                <w:i/>
                <w:sz w:val="24"/>
                <w:szCs w:val="24"/>
              </w:rPr>
            </w:pPr>
            <w:r w:rsidRPr="0037588B">
              <w:rPr>
                <w:rFonts w:cs="Times New Roman"/>
                <w:i/>
                <w:sz w:val="24"/>
                <w:szCs w:val="24"/>
                <w:shd w:val="clear" w:color="auto" w:fill="FFFFFF"/>
              </w:rPr>
              <w:t>- Kho chứa hàng miễn thuế đặt tại vị trí cùng với cửa hàng miễn thuế hoặc nằm trong khu vực cách ly, khu vực hạn chế hoặc khu vực cửa khẩu hoặc thuộc địa bàn hoạt động hải quan tại các khu vực ngoài cửa khẩu quy định tại Điều 8 Nghị định số 01/2015/NĐ-CP ngày 02 tháng 01 năm 2015 và khoản 3 Điều 1 Nghị định số 12/2018/NĐ-CP ngày 23 tháng 01 năm 2018 sửa đổi, bổ sung một số điều của Nghị định số </w:t>
            </w:r>
            <w:hyperlink r:id="rId11" w:tgtFrame="_blank" w:tooltip="Nghị định 01/2015/NĐ-CP" w:history="1">
              <w:r w:rsidRPr="0037588B">
                <w:rPr>
                  <w:rStyle w:val="Hyperlink"/>
                  <w:rFonts w:cs="Times New Roman"/>
                  <w:i/>
                  <w:color w:val="auto"/>
                  <w:sz w:val="24"/>
                  <w:szCs w:val="24"/>
                  <w:shd w:val="clear" w:color="auto" w:fill="FFFFFF"/>
                </w:rPr>
                <w:t>01/2015/NĐ-CP</w:t>
              </w:r>
            </w:hyperlink>
            <w:r w:rsidRPr="0037588B">
              <w:rPr>
                <w:rFonts w:cs="Times New Roman"/>
                <w:i/>
                <w:sz w:val="24"/>
                <w:szCs w:val="24"/>
                <w:shd w:val="clear" w:color="auto" w:fill="FFFFFF"/>
              </w:rPr>
              <w:t> ngày 02 tháng 01 năm 2015 của Chính phủ quy định chi tiết phạm vi địa bàn hoạt động hải quan; trách nhiệm phối hợp trong phòng, chống buôn lậu, vận chuyển trái phép hàng hóa qua biên giới.</w:t>
            </w:r>
          </w:p>
        </w:tc>
        <w:tc>
          <w:tcPr>
            <w:tcW w:w="4714" w:type="dxa"/>
          </w:tcPr>
          <w:p w:rsidR="00662AA0" w:rsidRPr="00CE7AE2" w:rsidRDefault="00662AA0" w:rsidP="00662AA0">
            <w:pPr>
              <w:spacing w:after="0" w:line="240" w:lineRule="auto"/>
              <w:rPr>
                <w:rFonts w:cs="Times New Roman"/>
                <w:bCs/>
                <w:sz w:val="24"/>
                <w:szCs w:val="24"/>
              </w:rPr>
            </w:pPr>
            <w:r>
              <w:rPr>
                <w:rFonts w:cs="Times New Roman"/>
                <w:bCs/>
                <w:sz w:val="24"/>
                <w:szCs w:val="24"/>
              </w:rPr>
              <w:t xml:space="preserve">1. </w:t>
            </w:r>
            <w:r w:rsidRPr="00CE7AE2">
              <w:rPr>
                <w:rFonts w:cs="Times New Roman"/>
                <w:bCs/>
                <w:sz w:val="24"/>
                <w:szCs w:val="24"/>
              </w:rPr>
              <w:t>Sửa đổi cảng biển loại 1 thành cảng biển</w:t>
            </w:r>
          </w:p>
          <w:p w:rsidR="00662AA0" w:rsidRPr="00CE7AE2" w:rsidRDefault="00662AA0" w:rsidP="00662AA0">
            <w:pPr>
              <w:spacing w:after="0" w:line="240" w:lineRule="auto"/>
              <w:rPr>
                <w:rFonts w:cs="Times New Roman"/>
                <w:bCs/>
                <w:sz w:val="24"/>
                <w:szCs w:val="24"/>
              </w:rPr>
            </w:pPr>
            <w:r w:rsidRPr="00CE7AE2">
              <w:rPr>
                <w:rFonts w:cs="Times New Roman"/>
                <w:bCs/>
                <w:sz w:val="24"/>
                <w:szCs w:val="24"/>
              </w:rPr>
              <w:t>Lý do: Hiện nay Nghị định số 68/2016/NĐ-CP ngày 01/07/2016, được sửa đổi, bổ sung tại Nghị định số 67/2020/NĐ-CP ngày 15/06/2020 chỉ mới quy định điều kiện về vị trí cửa hàng miễn thuế có thể đặt tại cảng biển loại I. Tuy nhiên, theo khoản 1 Điều 75 Bộ luật Hàng hải có nhiều loại cảng biển khác nhau không chỉ có cảng biển loại 1. Đối với các cảng biển có hoạt động xuất cảnh, nhập cảnh thì sẽ có thuyền viên, khách xuất cảnh nhập cảnh là đối tượng được mua hàng miễn thuế. Vì vậy, cần bổ sung các cảng biển có hoạt động xuất cảnh, nhập cảnh được đặt địa điểm kinh doanh hàng miễn thuế. Qua rà soát tại Luật Hải quan hiện đang sử dụng khái niệm cảng biển. Vì vậy, tại dự thảo Nghị định thay thế sử dụng khái niệm cảng biển thay cho khái niệm cảng biển loại 1</w:t>
            </w:r>
          </w:p>
          <w:p w:rsidR="00662AA0" w:rsidRDefault="00662AA0" w:rsidP="00662AA0">
            <w:pPr>
              <w:spacing w:after="0" w:line="240" w:lineRule="auto"/>
              <w:rPr>
                <w:rFonts w:cs="Times New Roman"/>
                <w:bCs/>
                <w:sz w:val="24"/>
                <w:szCs w:val="24"/>
              </w:rPr>
            </w:pPr>
            <w:r>
              <w:rPr>
                <w:rFonts w:cs="Times New Roman"/>
                <w:bCs/>
                <w:sz w:val="24"/>
                <w:szCs w:val="24"/>
              </w:rPr>
              <w:t>2. B</w:t>
            </w:r>
            <w:r w:rsidRPr="00DB5963">
              <w:rPr>
                <w:rFonts w:cs="Times New Roman"/>
                <w:bCs/>
                <w:sz w:val="24"/>
                <w:szCs w:val="24"/>
              </w:rPr>
              <w:t>ỏ quy định về vị trí đặt địa điểm kinh doanh hàng miễn thuế trên tàu bay thực hiện các chuyến bay quốc tế của hãng hàng không được công nhận và hoạt động theo pháp luật Việt Nam. Việc công nhận địa điểm kinh doanh hàng miễn thuế chỉ thực hiện công nhận, mở rộng, tạm dừng chấm dứt cho kho, cửa hàng, quầy hàng mà không thực hiện thủ tục công nhận đối với máy bay bán hàng miễn thuế. Đối với hoạt động bán hàng miễn thuế trên tàu bay thì cơ quan hải quan chỉ công nhận kho chứa hàng miễn thuế mà không công nhận các điều kiện liên quan đến tàu bay. Vì vậy, khi bỏ vị trí này không làm ảnh hưởng đến hoạt động kinh doanh hàng miễn thuế hiện tại.</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Luật Hải quan; </w:t>
            </w:r>
          </w:p>
          <w:p w:rsidR="00662AA0" w:rsidRDefault="00662AA0" w:rsidP="00662AA0">
            <w:pPr>
              <w:spacing w:after="0" w:line="240" w:lineRule="auto"/>
              <w:rPr>
                <w:rFonts w:cs="Times New Roman"/>
                <w:sz w:val="24"/>
                <w:szCs w:val="24"/>
                <w:lang w:val="nb-NO"/>
              </w:rPr>
            </w:pPr>
            <w:r w:rsidRPr="0037588B">
              <w:rPr>
                <w:rFonts w:cs="Times New Roman"/>
                <w:sz w:val="24"/>
                <w:szCs w:val="24"/>
                <w:lang w:val="nb-NO"/>
              </w:rPr>
              <w:t>Phù hợp với Nghị định 68/67 của Chính phủ;</w:t>
            </w:r>
          </w:p>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w:t>
            </w:r>
            <w:r w:rsidRPr="00ED16A4">
              <w:rPr>
                <w:rFonts w:cs="Times New Roman"/>
                <w:bCs/>
                <w:sz w:val="24"/>
                <w:szCs w:val="24"/>
              </w:rPr>
              <w:t>Nghị quyết số 136/2024/QH15 ngày 26/6/2024 của Quốc hội khóa XV và Quyết định số 1142/QĐ-TTg ngày 13/6/2025 của Thủ tướng Chính phủ (Khu thương mại tự do)</w:t>
            </w:r>
            <w:r>
              <w:rPr>
                <w:rFonts w:cs="Times New Roman"/>
                <w:bCs/>
                <w:sz w:val="24"/>
                <w:szCs w:val="24"/>
              </w:rPr>
              <w:t xml:space="preserve">; </w:t>
            </w:r>
            <w:r w:rsidRPr="00C70E11">
              <w:rPr>
                <w:rFonts w:cs="Times New Roman"/>
                <w:bCs/>
                <w:iCs/>
                <w:sz w:val="24"/>
                <w:szCs w:val="24"/>
              </w:rPr>
              <w:t>Nghị quyết số 222/2025/QH15 ngày 27/6/2025 của Quốc hội khóa XV</w:t>
            </w:r>
            <w:r>
              <w:rPr>
                <w:rFonts w:cs="Times New Roman"/>
                <w:bCs/>
                <w:iCs/>
                <w:sz w:val="24"/>
                <w:szCs w:val="24"/>
              </w:rPr>
              <w:t xml:space="preserve"> (</w:t>
            </w:r>
            <w:r w:rsidRPr="00C70E11">
              <w:rPr>
                <w:rFonts w:cs="Times New Roman"/>
                <w:bCs/>
                <w:iCs/>
                <w:sz w:val="24"/>
                <w:szCs w:val="24"/>
              </w:rPr>
              <w:t>Trung tâm tài chính quốc tế tại Việt Nam</w:t>
            </w:r>
            <w:r>
              <w:rPr>
                <w:rFonts w:cs="Times New Roman"/>
                <w:bCs/>
                <w:iCs/>
                <w:sz w:val="24"/>
                <w:szCs w:val="24"/>
              </w:rPr>
              <w:t>)</w:t>
            </w:r>
            <w:r w:rsidRPr="00552F26">
              <w:rPr>
                <w:rFonts w:cs="Times New Roman"/>
                <w:bCs/>
                <w:sz w:val="24"/>
                <w:szCs w:val="24"/>
              </w:rPr>
              <w:t>.</w:t>
            </w:r>
          </w:p>
          <w:p w:rsidR="00662AA0" w:rsidRPr="00DB5963" w:rsidRDefault="00662AA0" w:rsidP="00662AA0">
            <w:pPr>
              <w:spacing w:after="0" w:line="240" w:lineRule="auto"/>
              <w:rPr>
                <w:rFonts w:cs="Times New Roman"/>
                <w:bCs/>
                <w:sz w:val="24"/>
                <w:szCs w:val="24"/>
              </w:rPr>
            </w:pPr>
            <w:r w:rsidRPr="0037588B">
              <w:rPr>
                <w:rFonts w:cs="Times New Roman"/>
                <w:sz w:val="24"/>
                <w:szCs w:val="24"/>
                <w:lang w:val="nb-NO"/>
              </w:rPr>
              <w:lastRenderedPageBreak/>
              <w:t>Phù hợp với các Nghị quyết của Trung ương, Chính phủ về cắt giảm điều kiện kinh doanh, cắt giảm thành phần hồ sơ, tăng cường phân cấp phân quyền</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Default="00662AA0" w:rsidP="00662AA0">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662AA0" w:rsidRPr="00C97246" w:rsidRDefault="00662AA0" w:rsidP="00662AA0">
            <w:pPr>
              <w:pStyle w:val="NormalWeb"/>
              <w:shd w:val="clear" w:color="auto" w:fill="FFFFFF"/>
              <w:spacing w:before="0" w:beforeAutospacing="0" w:after="0" w:afterAutospacing="0"/>
              <w:jc w:val="both"/>
              <w:rPr>
                <w:bCs/>
                <w:i/>
              </w:rPr>
            </w:pPr>
            <w:r w:rsidRPr="00C97246">
              <w:rPr>
                <w:bCs/>
                <w:i/>
              </w:rPr>
              <w:t>2. Điều kiện về diện tích tối thiểu</w:t>
            </w:r>
          </w:p>
          <w:p w:rsidR="00662AA0" w:rsidRPr="003228B6" w:rsidRDefault="00662AA0" w:rsidP="00662AA0">
            <w:pPr>
              <w:pStyle w:val="NormalWeb"/>
              <w:shd w:val="clear" w:color="auto" w:fill="FFFFFF"/>
              <w:spacing w:before="0" w:beforeAutospacing="0" w:after="0" w:afterAutospacing="0"/>
              <w:jc w:val="both"/>
              <w:rPr>
                <w:bCs/>
                <w:i/>
              </w:rPr>
            </w:pPr>
            <w:r w:rsidRPr="003228B6">
              <w:rPr>
                <w:bCs/>
                <w:i/>
              </w:rPr>
              <w:t>g) Kho bảo thuế, địa điểm kinh doanh hàng miễn thuế có diện tích được xác định theo đề nghị công nhận của doanh nghiệp.</w:t>
            </w:r>
          </w:p>
        </w:tc>
        <w:tc>
          <w:tcPr>
            <w:tcW w:w="4105" w:type="dxa"/>
            <w:shd w:val="clear" w:color="auto" w:fill="auto"/>
            <w:vAlign w:val="center"/>
          </w:tcPr>
          <w:p w:rsidR="00662AA0" w:rsidRPr="0037588B" w:rsidRDefault="00662AA0" w:rsidP="00662AA0">
            <w:pPr>
              <w:pStyle w:val="NormalWeb"/>
              <w:shd w:val="clear" w:color="auto" w:fill="FFFFFF"/>
              <w:spacing w:before="0" w:beforeAutospacing="0" w:after="0" w:afterAutospacing="0"/>
              <w:jc w:val="both"/>
              <w:rPr>
                <w:bCs/>
              </w:rPr>
            </w:pPr>
          </w:p>
        </w:tc>
        <w:tc>
          <w:tcPr>
            <w:tcW w:w="4714" w:type="dxa"/>
            <w:vAlign w:val="center"/>
          </w:tcPr>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 xml:space="preserve">Phù hợp với </w:t>
            </w:r>
            <w:r w:rsidR="00B528E0">
              <w:rPr>
                <w:rFonts w:cs="Times New Roman"/>
                <w:sz w:val="24"/>
                <w:szCs w:val="24"/>
                <w:lang w:val="nb-NO"/>
              </w:rPr>
              <w:t xml:space="preserve">quy định tại </w:t>
            </w:r>
            <w:r w:rsidRPr="0037588B">
              <w:rPr>
                <w:rFonts w:cs="Times New Roman"/>
                <w:sz w:val="24"/>
                <w:szCs w:val="24"/>
                <w:lang w:val="nb-NO"/>
              </w:rPr>
              <w:t>Nghị định 68/67</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F0642" w:rsidRDefault="00662AA0" w:rsidP="00662AA0">
            <w:pPr>
              <w:spacing w:after="0" w:line="240" w:lineRule="auto"/>
              <w:rPr>
                <w:rFonts w:cs="Times New Roman"/>
                <w:b/>
                <w:bCs/>
                <w:sz w:val="24"/>
                <w:szCs w:val="24"/>
              </w:rPr>
            </w:pPr>
            <w:r w:rsidRPr="0037588B">
              <w:rPr>
                <w:rFonts w:cs="Times New Roman"/>
                <w:b/>
                <w:bCs/>
                <w:sz w:val="24"/>
                <w:szCs w:val="24"/>
              </w:rPr>
              <w:t>Hồ sơ công nhận</w:t>
            </w:r>
          </w:p>
          <w:p w:rsidR="00662AA0" w:rsidRPr="003F0642" w:rsidRDefault="00662AA0" w:rsidP="00662AA0">
            <w:pPr>
              <w:spacing w:after="0" w:line="240" w:lineRule="auto"/>
              <w:rPr>
                <w:rFonts w:cs="Times New Roman"/>
                <w:b/>
                <w:bCs/>
                <w:color w:val="000000"/>
                <w:sz w:val="24"/>
                <w:szCs w:val="24"/>
                <w:shd w:val="clear" w:color="auto" w:fill="FFFFFF"/>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tc>
        <w:tc>
          <w:tcPr>
            <w:tcW w:w="4105" w:type="dxa"/>
            <w:shd w:val="clear" w:color="auto" w:fill="auto"/>
            <w:vAlign w:val="center"/>
          </w:tcPr>
          <w:p w:rsidR="00662AA0" w:rsidRPr="00C104E9" w:rsidRDefault="00662AA0" w:rsidP="00662AA0">
            <w:pPr>
              <w:spacing w:after="0" w:line="240" w:lineRule="auto"/>
              <w:rPr>
                <w:rFonts w:cs="Times New Roman"/>
                <w:bCs/>
                <w:i/>
                <w:sz w:val="24"/>
                <w:szCs w:val="24"/>
              </w:rPr>
            </w:pPr>
            <w:r w:rsidRPr="00B821C1">
              <w:rPr>
                <w:rFonts w:cs="Times New Roman"/>
                <w:b/>
                <w:bCs/>
                <w:i/>
                <w:sz w:val="24"/>
                <w:szCs w:val="24"/>
              </w:rPr>
              <w:t xml:space="preserve">Điều </w:t>
            </w:r>
            <w:r>
              <w:rPr>
                <w:rFonts w:cs="Times New Roman"/>
                <w:b/>
                <w:bCs/>
                <w:i/>
                <w:sz w:val="24"/>
                <w:szCs w:val="24"/>
              </w:rPr>
              <w:t>5</w:t>
            </w:r>
            <w:r w:rsidRPr="00B821C1">
              <w:rPr>
                <w:rFonts w:cs="Times New Roman"/>
                <w:b/>
                <w:bCs/>
                <w:i/>
                <w:sz w:val="24"/>
                <w:szCs w:val="24"/>
              </w:rPr>
              <w:t xml:space="preserve"> Nghị định số 68/2016/NĐ-CP ngày 01/07/2016 được sửa đổi, bổ sung tại khoản </w:t>
            </w:r>
            <w:r>
              <w:rPr>
                <w:rFonts w:cs="Times New Roman"/>
                <w:b/>
                <w:bCs/>
                <w:i/>
                <w:sz w:val="24"/>
                <w:szCs w:val="24"/>
              </w:rPr>
              <w:t>3</w:t>
            </w:r>
            <w:r w:rsidRPr="00B821C1">
              <w:rPr>
                <w:rFonts w:cs="Times New Roman"/>
                <w:b/>
                <w:bCs/>
                <w:i/>
                <w:sz w:val="24"/>
                <w:szCs w:val="24"/>
              </w:rPr>
              <w:t xml:space="preserve"> Điều 1 Nghị định số 67/2020/NĐ-CP ngày 15/06/2020 quy định:</w:t>
            </w:r>
            <w:r w:rsidRPr="00D9575F">
              <w:rPr>
                <w:rFonts w:cs="Times New Roman"/>
                <w:bCs/>
                <w:i/>
                <w:sz w:val="24"/>
                <w:szCs w:val="24"/>
              </w:rPr>
              <w:t xml:space="preserve"> </w:t>
            </w:r>
            <w:r w:rsidRPr="00C104E9">
              <w:rPr>
                <w:rFonts w:cs="Times New Roman"/>
                <w:bCs/>
                <w:i/>
                <w:sz w:val="24"/>
                <w:szCs w:val="24"/>
              </w:rPr>
              <w:t>3. Điều 5 được sửa đổi, bổ</w:t>
            </w:r>
            <w:r>
              <w:rPr>
                <w:rFonts w:cs="Times New Roman"/>
                <w:bCs/>
                <w:i/>
                <w:sz w:val="24"/>
                <w:szCs w:val="24"/>
              </w:rPr>
              <w:t xml:space="preserve"> sung như sau:</w:t>
            </w:r>
          </w:p>
          <w:p w:rsidR="00662AA0" w:rsidRPr="00C104E9" w:rsidRDefault="00662AA0" w:rsidP="00662AA0">
            <w:pPr>
              <w:spacing w:after="0" w:line="240" w:lineRule="auto"/>
              <w:rPr>
                <w:rFonts w:cs="Times New Roman"/>
                <w:bCs/>
                <w:i/>
                <w:sz w:val="24"/>
                <w:szCs w:val="24"/>
              </w:rPr>
            </w:pPr>
            <w:r w:rsidRPr="00C104E9">
              <w:rPr>
                <w:rFonts w:cs="Times New Roman"/>
                <w:bCs/>
                <w:i/>
                <w:sz w:val="24"/>
                <w:szCs w:val="24"/>
              </w:rPr>
              <w:t>“Điều 5. Hồ sơ cấp giấy chứng nhận đủ điều kiện kinh doanh hàng miễn thuế</w:t>
            </w:r>
          </w:p>
          <w:p w:rsidR="00662AA0" w:rsidRPr="00C104E9" w:rsidRDefault="00662AA0" w:rsidP="00662AA0">
            <w:pPr>
              <w:spacing w:after="0" w:line="240" w:lineRule="auto"/>
              <w:rPr>
                <w:rFonts w:cs="Times New Roman"/>
                <w:bCs/>
                <w:i/>
                <w:sz w:val="24"/>
                <w:szCs w:val="24"/>
              </w:rPr>
            </w:pPr>
          </w:p>
          <w:p w:rsidR="00662AA0" w:rsidRPr="00C104E9" w:rsidRDefault="00662AA0" w:rsidP="00662AA0">
            <w:pPr>
              <w:spacing w:after="0" w:line="240" w:lineRule="auto"/>
              <w:rPr>
                <w:rFonts w:cs="Times New Roman"/>
                <w:bCs/>
                <w:i/>
                <w:sz w:val="24"/>
                <w:szCs w:val="24"/>
              </w:rPr>
            </w:pPr>
            <w:r w:rsidRPr="00C104E9">
              <w:rPr>
                <w:rFonts w:cs="Times New Roman"/>
                <w:bCs/>
                <w:i/>
                <w:sz w:val="24"/>
                <w:szCs w:val="24"/>
              </w:rPr>
              <w:t>1. Văn bản đề nghị cấp giấy chứng nhận đủ điều kiện kinh doanh hàng miễn thuế theo Mẫu số 01 Phụ lục ban hành kèm theo Nghị định này: 01 bả</w:t>
            </w:r>
            <w:r>
              <w:rPr>
                <w:rFonts w:cs="Times New Roman"/>
                <w:bCs/>
                <w:i/>
                <w:sz w:val="24"/>
                <w:szCs w:val="24"/>
              </w:rPr>
              <w:t>n chính.</w:t>
            </w:r>
          </w:p>
          <w:p w:rsidR="00662AA0" w:rsidRPr="00C104E9" w:rsidRDefault="00662AA0" w:rsidP="00662AA0">
            <w:pPr>
              <w:spacing w:after="0" w:line="240" w:lineRule="auto"/>
              <w:rPr>
                <w:rFonts w:cs="Times New Roman"/>
                <w:bCs/>
                <w:i/>
                <w:sz w:val="24"/>
                <w:szCs w:val="24"/>
              </w:rPr>
            </w:pPr>
            <w:r w:rsidRPr="00C104E9">
              <w:rPr>
                <w:rFonts w:cs="Times New Roman"/>
                <w:bCs/>
                <w:i/>
                <w:sz w:val="24"/>
                <w:szCs w:val="24"/>
              </w:rPr>
              <w:t>2. Giấy chứng nhận đăng ký doanh nghiệp hoặc Giấy chứng nhận đầu tư hoặc chứng từ khác quy định tại khoản 4 Điều 81 Nghị định số 78/2015/NĐ-CP ngày 14 tháng 9 năm 2015 của Chính phủ về đăng ký doanh nghiệp: 01 bản chụ</w:t>
            </w:r>
            <w:r>
              <w:rPr>
                <w:rFonts w:cs="Times New Roman"/>
                <w:bCs/>
                <w:i/>
                <w:sz w:val="24"/>
                <w:szCs w:val="24"/>
              </w:rPr>
              <w:t>p.</w:t>
            </w:r>
          </w:p>
          <w:p w:rsidR="00662AA0" w:rsidRPr="00C104E9" w:rsidRDefault="00662AA0" w:rsidP="00662AA0">
            <w:pPr>
              <w:spacing w:after="0" w:line="240" w:lineRule="auto"/>
              <w:rPr>
                <w:rFonts w:cs="Times New Roman"/>
                <w:bCs/>
                <w:i/>
                <w:sz w:val="24"/>
                <w:szCs w:val="24"/>
              </w:rPr>
            </w:pPr>
            <w:r w:rsidRPr="00C104E9">
              <w:rPr>
                <w:rFonts w:cs="Times New Roman"/>
                <w:bCs/>
                <w:i/>
                <w:sz w:val="24"/>
                <w:szCs w:val="24"/>
              </w:rPr>
              <w:t>3. Sơ đồ thiết kế khu vực, vị trí cửa hàng miễn thuế, kho chứa hàng miễn thuế, vị trí lắp đặt hệ thống camera: 01 bản chụ</w:t>
            </w:r>
            <w:r>
              <w:rPr>
                <w:rFonts w:cs="Times New Roman"/>
                <w:bCs/>
                <w:i/>
                <w:sz w:val="24"/>
                <w:szCs w:val="24"/>
              </w:rPr>
              <w:t>p.</w:t>
            </w:r>
          </w:p>
          <w:p w:rsidR="00662AA0" w:rsidRPr="00D9575F" w:rsidRDefault="00662AA0" w:rsidP="00662AA0">
            <w:pPr>
              <w:spacing w:after="0" w:line="240" w:lineRule="auto"/>
              <w:rPr>
                <w:rFonts w:cs="Times New Roman"/>
                <w:bCs/>
                <w:i/>
                <w:sz w:val="24"/>
                <w:szCs w:val="24"/>
              </w:rPr>
            </w:pPr>
            <w:r w:rsidRPr="00C104E9">
              <w:rPr>
                <w:rFonts w:cs="Times New Roman"/>
                <w:bCs/>
                <w:i/>
                <w:sz w:val="24"/>
                <w:szCs w:val="24"/>
              </w:rPr>
              <w:t>4. Giấy chứng nhận đủ điều kiện phòng cháy và chữa cháy do cơ quan công an cấp (trừ trường hợp nằm trong khu vực đã được công nhận đủ điều kiện phòng cháy và chữa cháy): 01 bản chụp.”.</w:t>
            </w:r>
          </w:p>
          <w:p w:rsidR="00662AA0" w:rsidRPr="00D9575F" w:rsidRDefault="00662AA0" w:rsidP="00662AA0">
            <w:pPr>
              <w:spacing w:after="0" w:line="240" w:lineRule="auto"/>
              <w:rPr>
                <w:rFonts w:cs="Times New Roman"/>
                <w:bCs/>
                <w:i/>
                <w:sz w:val="24"/>
                <w:szCs w:val="24"/>
              </w:rPr>
            </w:pPr>
          </w:p>
        </w:tc>
        <w:tc>
          <w:tcPr>
            <w:tcW w:w="4714" w:type="dxa"/>
            <w:vAlign w:val="center"/>
          </w:tcPr>
          <w:p w:rsidR="00662AA0" w:rsidRPr="00F0586C" w:rsidRDefault="00662AA0" w:rsidP="00662AA0">
            <w:pPr>
              <w:spacing w:after="0" w:line="240" w:lineRule="auto"/>
              <w:rPr>
                <w:rFonts w:cs="Times New Roman"/>
                <w:sz w:val="24"/>
                <w:szCs w:val="24"/>
              </w:rPr>
            </w:pPr>
            <w:r w:rsidRPr="00F0586C">
              <w:rPr>
                <w:rFonts w:cs="Times New Roman"/>
                <w:sz w:val="24"/>
                <w:szCs w:val="24"/>
              </w:rPr>
              <w:t>- Phù hợp với quy định tại Luật Hải quan.</w:t>
            </w:r>
          </w:p>
          <w:p w:rsidR="00662AA0" w:rsidRPr="00F0586C" w:rsidRDefault="00662AA0" w:rsidP="00662AA0">
            <w:pPr>
              <w:spacing w:after="0" w:line="240" w:lineRule="auto"/>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rsidR="00662AA0" w:rsidRDefault="00662AA0" w:rsidP="00662AA0">
            <w:pPr>
              <w:spacing w:after="0" w:line="240" w:lineRule="auto"/>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662AA0" w:rsidRPr="0037588B" w:rsidRDefault="00662AA0" w:rsidP="00662AA0">
            <w:pPr>
              <w:spacing w:after="0" w:line="240" w:lineRule="auto"/>
              <w:rPr>
                <w:rFonts w:cs="Times New Roman"/>
                <w:sz w:val="24"/>
                <w:szCs w:val="24"/>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0B5535" w:rsidRDefault="00662AA0" w:rsidP="00662AA0">
            <w:pPr>
              <w:spacing w:after="0" w:line="240" w:lineRule="auto"/>
              <w:rPr>
                <w:rFonts w:cs="Times New Roman"/>
                <w:b/>
                <w:bCs/>
                <w:sz w:val="24"/>
                <w:szCs w:val="24"/>
              </w:rPr>
            </w:pPr>
            <w:r w:rsidRPr="000B5535">
              <w:rPr>
                <w:rFonts w:cs="Times New Roman"/>
                <w:b/>
                <w:bCs/>
                <w:sz w:val="24"/>
                <w:szCs w:val="24"/>
              </w:rPr>
              <w:t>Điều 5. Trình tự, thủ tục, thẩm quyền ra quyết định công nhận</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 xml:space="preserve">1. Đối với các địa điểm tập kết, kiểm tra, giám sát hàng bưu chính; địa điểm tập kết, kiểm tra, giám sát hàng chuyển phát nhanh; </w:t>
            </w:r>
            <w:r w:rsidRPr="008901FF">
              <w:rPr>
                <w:rFonts w:cs="Times New Roman"/>
                <w:bCs/>
                <w:i/>
                <w:sz w:val="24"/>
                <w:szCs w:val="24"/>
                <w:u w:val="single"/>
              </w:rPr>
              <w:t>địa điểm kinh doanh hàng miễn thuế</w:t>
            </w:r>
            <w:r w:rsidRPr="000B5535">
              <w:rPr>
                <w:rFonts w:cs="Times New Roman"/>
                <w:bCs/>
                <w:i/>
                <w:sz w:val="24"/>
                <w:szCs w:val="24"/>
              </w:rPr>
              <w:t xml:space="preserve">; </w:t>
            </w:r>
            <w:r w:rsidRPr="008901FF">
              <w:rPr>
                <w:rFonts w:cs="Times New Roman"/>
                <w:bCs/>
                <w:i/>
                <w:sz w:val="24"/>
                <w:szCs w:val="24"/>
              </w:rPr>
              <w:t>kho hàng không kéo dài; địa điểm tập kết, kiểm tra</w:t>
            </w:r>
            <w:r w:rsidRPr="000B5535">
              <w:rPr>
                <w:rFonts w:cs="Times New Roman"/>
                <w:bCs/>
                <w:i/>
                <w:sz w:val="24"/>
                <w:szCs w:val="24"/>
              </w:rPr>
              <w:t>, giám sát xăng dầu, khí, hóa chất:</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a) Doanh nghiệp nộp Đơn đề nghị công nhận theo mẫu số 01 ban hành kèm Nghị định này, kèm sơ đồ kho, bãi, địa điểm cho Chi cục Hải quan khu vực qua Cổng Dịch vụ công trực tuyến.</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Đối với các điều kiện theo quy định tại Điều 4 Nghị định này, doanh nghiệp chịu trách nhiệm lưu giữ xuất trình các chứng từ chứng minh đảm bảo cho cơ quan hải quan để kiểm tra khi có yêu cầu.</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Riêng đối với Địa điểm tập kết, kiểm tra, giám sát xăng dầu, khí, hóa chất xuất khẩu, nhập khẩu, Doanh nghiệp nộp Đơn là thương nhân đầu mối hoặc thương nhân kinh doanh dịch vụ xăng dầu; cơ sở kinh doanh khí; hoặc thương nhân xuất khẩu, nhập khẩu hóa chất theo quy định.</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lastRenderedPageBreak/>
              <w:t>b) Trong thời hạn 02 ngày làm việc kể từ ngày nhận đơn, Chi cục Hải quan khu vực kiểm tra nếu thông tin trên đơn chưa đầy đủ thì có văn bản đề nghị doanh nghiệp bổ sung; trường hợp thông tin đầy đủ thì thông báo cho doanh nghiệp biết thời gian, địa điểm, thành phần và nội dung kiểm tra thực tế qua Cổng Dịch vụ công trực tuyến.</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Trong thời hạn 05 ngày làm việc kể từ ngày thông báo, Chi cục Hải quan khu vực tiến hành kiểm tra thực tế khu vực kho, bãi, địa điểm đề nghị công nhận, đối chiếu với các điều kiện tại Điều 4 Nghị định này. Việc kiểm tra phải được lập thành Biên bản xác nhận.</w:t>
            </w:r>
          </w:p>
          <w:p w:rsidR="00662AA0" w:rsidRPr="008D7752" w:rsidRDefault="00662AA0" w:rsidP="00662AA0">
            <w:pPr>
              <w:spacing w:after="0" w:line="240" w:lineRule="auto"/>
              <w:rPr>
                <w:rFonts w:cs="Times New Roman"/>
                <w:b/>
                <w:bCs/>
                <w:sz w:val="24"/>
                <w:szCs w:val="24"/>
              </w:rPr>
            </w:pPr>
            <w:r w:rsidRPr="000B5535">
              <w:rPr>
                <w:rFonts w:cs="Times New Roman"/>
                <w:bCs/>
                <w:i/>
                <w:sz w:val="24"/>
                <w:szCs w:val="24"/>
              </w:rPr>
              <w:t>Kết quả kiểm tra nếu chưa đủ cơ sở để kết luận đáp ứng điều kiện thì yêu cầu doanh nghiệp xuất trình các chứng từ chứng minh; Trường hợp đáp ứng điều kiện thì Chi cục trưởng Chi cục Hải quan ra quyết định công nhận; Trường hợp không đáp ứng thì có công văn trả lời cho doanh nghiệp biết.</w:t>
            </w:r>
          </w:p>
        </w:tc>
        <w:tc>
          <w:tcPr>
            <w:tcW w:w="4105" w:type="dxa"/>
            <w:shd w:val="clear" w:color="auto" w:fill="auto"/>
            <w:vAlign w:val="center"/>
          </w:tcPr>
          <w:p w:rsidR="00662AA0" w:rsidRPr="00415FC3" w:rsidRDefault="00662AA0" w:rsidP="00662AA0">
            <w:pPr>
              <w:spacing w:after="0" w:line="240" w:lineRule="auto"/>
              <w:rPr>
                <w:rFonts w:cs="Times New Roman"/>
                <w:bCs/>
                <w:i/>
                <w:sz w:val="24"/>
                <w:szCs w:val="24"/>
              </w:rPr>
            </w:pPr>
            <w:r>
              <w:rPr>
                <w:rFonts w:cs="Times New Roman"/>
                <w:b/>
                <w:bCs/>
                <w:sz w:val="24"/>
                <w:szCs w:val="24"/>
              </w:rPr>
              <w:lastRenderedPageBreak/>
              <w:t xml:space="preserve">Điều 6 Nghị định số 68/2016/NĐ-CP ngày 01/07/2016 quy định: </w:t>
            </w:r>
            <w:r w:rsidRPr="00E631D5">
              <w:rPr>
                <w:rFonts w:cs="Times New Roman"/>
                <w:bCs/>
                <w:i/>
                <w:sz w:val="24"/>
                <w:szCs w:val="24"/>
              </w:rPr>
              <w:t>“</w:t>
            </w:r>
            <w:r w:rsidRPr="00415FC3">
              <w:rPr>
                <w:rFonts w:cs="Times New Roman"/>
                <w:bCs/>
                <w:i/>
                <w:sz w:val="24"/>
                <w:szCs w:val="24"/>
              </w:rPr>
              <w:t>Điều 6. Trình tự cấp giấy chứng nhận đủ điều kiện kinh doanh hàng miễn thuế</w:t>
            </w:r>
          </w:p>
          <w:p w:rsidR="00662AA0" w:rsidRPr="00415FC3" w:rsidRDefault="00662AA0" w:rsidP="00662AA0">
            <w:pPr>
              <w:spacing w:after="0" w:line="240" w:lineRule="auto"/>
              <w:rPr>
                <w:rFonts w:cs="Times New Roman"/>
                <w:bCs/>
                <w:i/>
                <w:sz w:val="24"/>
                <w:szCs w:val="24"/>
              </w:rPr>
            </w:pPr>
            <w:r w:rsidRPr="00415FC3">
              <w:rPr>
                <w:rFonts w:cs="Times New Roman"/>
                <w:bCs/>
                <w:i/>
                <w:sz w:val="24"/>
                <w:szCs w:val="24"/>
              </w:rPr>
              <w:t>1. Doanh nghiệp nộp hồ sơ đề nghị cấp giấy chứng nhận đủ điều kiện kinh doanh hàng miễn thuế qua đường bưu điện, gửi trực tiếp hoặc qua hệ thống xử lý dữ liệu điện tử của cơ quan hải quan đến Tổng cục Hả</w:t>
            </w:r>
            <w:r>
              <w:rPr>
                <w:rFonts w:cs="Times New Roman"/>
                <w:bCs/>
                <w:i/>
                <w:sz w:val="24"/>
                <w:szCs w:val="24"/>
              </w:rPr>
              <w:t>i quan.</w:t>
            </w:r>
          </w:p>
          <w:p w:rsidR="00662AA0" w:rsidRPr="00415FC3" w:rsidRDefault="00662AA0" w:rsidP="00662AA0">
            <w:pPr>
              <w:spacing w:after="0" w:line="240" w:lineRule="auto"/>
              <w:rPr>
                <w:rFonts w:cs="Times New Roman"/>
                <w:bCs/>
                <w:i/>
                <w:sz w:val="24"/>
                <w:szCs w:val="24"/>
              </w:rPr>
            </w:pPr>
            <w:r w:rsidRPr="00415FC3">
              <w:rPr>
                <w:rFonts w:cs="Times New Roman"/>
                <w:bCs/>
                <w:i/>
                <w:sz w:val="24"/>
                <w:szCs w:val="24"/>
              </w:rPr>
              <w:t>2. Trong thời hạn 10 ngày làm việc (tính theo dấu đến của bưu điện đối với hồ sơ gửi qua đường bưu điện hoặc từ ngày cán bộ tiếp nhận hồ sơ nhận hồ sơ của doanh nghiệp; hoặc thời gian ghi nhận của hệ thống điện tử của cơ quan hải quan) kể từ ngày nhận đủ hồ sơ của doanh nghiệp, Tổng cục Hải quan hoàn thành việc kiểm tra hồ sơ, thực tế cửa hàng miễn thuế, kho chứa hàng miễn thuế. Kết thúc kiểm tra, cơ quan hải quan và doanh nghiệp ký biên bản ghi nhận nội dung kiể</w:t>
            </w:r>
            <w:r>
              <w:rPr>
                <w:rFonts w:cs="Times New Roman"/>
                <w:bCs/>
                <w:i/>
                <w:sz w:val="24"/>
                <w:szCs w:val="24"/>
              </w:rPr>
              <w:t>m tra.</w:t>
            </w:r>
          </w:p>
          <w:p w:rsidR="00662AA0" w:rsidRPr="00415FC3" w:rsidRDefault="00662AA0" w:rsidP="00662AA0">
            <w:pPr>
              <w:spacing w:after="0" w:line="240" w:lineRule="auto"/>
              <w:rPr>
                <w:rFonts w:cs="Times New Roman"/>
                <w:bCs/>
                <w:i/>
                <w:sz w:val="24"/>
                <w:szCs w:val="24"/>
              </w:rPr>
            </w:pPr>
            <w:r w:rsidRPr="00415FC3">
              <w:rPr>
                <w:rFonts w:cs="Times New Roman"/>
                <w:bCs/>
                <w:i/>
                <w:sz w:val="24"/>
                <w:szCs w:val="24"/>
              </w:rPr>
              <w:t xml:space="preserve">3. Trong thời hạn 05 ngày làm việc kể từ ngày hoàn thành việc kiểm tra hồ sơ, thực tế cửa </w:t>
            </w:r>
            <w:r w:rsidRPr="00415FC3">
              <w:rPr>
                <w:rFonts w:cs="Times New Roman"/>
                <w:bCs/>
                <w:i/>
                <w:sz w:val="24"/>
                <w:szCs w:val="24"/>
              </w:rPr>
              <w:lastRenderedPageBreak/>
              <w:t>hàng miễn thuế, kho chứa hàng miễn thuế, Tổng cục trưởng Tổng cục Hải quan cấp giấy chứng nhận đủ điều kiện kinh doanh hàng miễn thuế hoặc có văn bản trả lời doanh nghiệp nếu chưa đáp ứng điều kiện theo quy đị</w:t>
            </w:r>
            <w:r>
              <w:rPr>
                <w:rFonts w:cs="Times New Roman"/>
                <w:bCs/>
                <w:i/>
                <w:sz w:val="24"/>
                <w:szCs w:val="24"/>
              </w:rPr>
              <w:t>nh.</w:t>
            </w:r>
          </w:p>
          <w:p w:rsidR="00662AA0" w:rsidRPr="00E631D5" w:rsidRDefault="00662AA0" w:rsidP="00662AA0">
            <w:pPr>
              <w:spacing w:after="0" w:line="240" w:lineRule="auto"/>
              <w:rPr>
                <w:rFonts w:cs="Times New Roman"/>
                <w:bCs/>
                <w:i/>
                <w:sz w:val="24"/>
                <w:szCs w:val="24"/>
              </w:rPr>
            </w:pPr>
            <w:r w:rsidRPr="00415FC3">
              <w:rPr>
                <w:rFonts w:cs="Times New Roman"/>
                <w:bCs/>
                <w:i/>
                <w:sz w:val="24"/>
                <w:szCs w:val="24"/>
              </w:rPr>
              <w:t>4. 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hồi bằng văn bản, Tổng cục Hải quan có quyền hủy hồ sơ.</w:t>
            </w:r>
            <w:r>
              <w:rPr>
                <w:rFonts w:cs="Times New Roman"/>
                <w:bCs/>
                <w:i/>
                <w:sz w:val="24"/>
                <w:szCs w:val="24"/>
              </w:rPr>
              <w:t>”</w:t>
            </w:r>
          </w:p>
          <w:p w:rsidR="00662AA0" w:rsidRDefault="00662AA0" w:rsidP="00662AA0">
            <w:pPr>
              <w:spacing w:after="0" w:line="240" w:lineRule="auto"/>
              <w:rPr>
                <w:rFonts w:cs="Times New Roman"/>
                <w:b/>
                <w:bCs/>
                <w:sz w:val="24"/>
                <w:szCs w:val="24"/>
              </w:rPr>
            </w:pPr>
          </w:p>
        </w:tc>
        <w:tc>
          <w:tcPr>
            <w:tcW w:w="4714" w:type="dxa"/>
            <w:vAlign w:val="center"/>
          </w:tcPr>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lastRenderedPageBreak/>
              <w:t>Phù hợp với các Nghị quyết của Trung ương, Chính phủ về cắt giảm điều kiện kinh doanh, cắt giảm thành phần hồ sơ, tăng cường phân cấp phân quyền</w:t>
            </w:r>
          </w:p>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1. Phân cấp xử lý:</w:t>
            </w:r>
          </w:p>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Phân cấp thẩm quyền tiếp nhận, kiểm tra hồ sơ, kiểm tra thực tế hàng hóa và ban hành Quyết định công nhận cho Chi cục Hải quan khu vực.</w:t>
            </w:r>
          </w:p>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2. Thay đổi phương thức thực hiện</w:t>
            </w:r>
          </w:p>
          <w:p w:rsidR="00662AA0" w:rsidRPr="0037588B" w:rsidRDefault="00662AA0" w:rsidP="00662AA0">
            <w:pPr>
              <w:spacing w:after="0" w:line="240" w:lineRule="auto"/>
              <w:rPr>
                <w:rFonts w:cs="Times New Roman"/>
                <w:sz w:val="24"/>
                <w:szCs w:val="24"/>
              </w:rPr>
            </w:pPr>
            <w:r w:rsidRPr="006F0AF9">
              <w:rPr>
                <w:rFonts w:cs="Times New Roman"/>
                <w:sz w:val="24"/>
                <w:szCs w:val="24"/>
                <w:lang w:val="nb-NO"/>
              </w:rPr>
              <w:t>Giảm 100% hồ sơ giấy, Doanh nghiệp thực hiện đăng ký trực tuyến trên nền tảng dịch vụ công trực tuyến</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7588B" w:rsidRDefault="00662AA0" w:rsidP="00662AA0">
            <w:pPr>
              <w:spacing w:after="0" w:line="240" w:lineRule="auto"/>
              <w:rPr>
                <w:rFonts w:cs="Times New Roman"/>
                <w:bCs/>
                <w:i/>
                <w:sz w:val="24"/>
                <w:szCs w:val="24"/>
              </w:rPr>
            </w:pPr>
            <w:r w:rsidRPr="0037588B">
              <w:rPr>
                <w:rFonts w:cs="Times New Roman"/>
                <w:b/>
                <w:bCs/>
                <w:sz w:val="24"/>
                <w:szCs w:val="24"/>
              </w:rPr>
              <w:t>Điều kiện về đảm bảo công tác kiểm tra, giám sát hải quan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mở rộng, thu hẹp</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tạm dừng</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chấm dứt hoạt động</w:t>
            </w:r>
          </w:p>
          <w:p w:rsidR="00662AA0" w:rsidRPr="0037588B" w:rsidRDefault="00662AA0" w:rsidP="00662AA0">
            <w:pPr>
              <w:spacing w:after="0" w:line="240" w:lineRule="auto"/>
              <w:rPr>
                <w:rFonts w:cs="Times New Roman"/>
                <w:bCs/>
                <w:sz w:val="24"/>
                <w:szCs w:val="24"/>
              </w:rPr>
            </w:pPr>
            <w:r w:rsidRPr="0037588B">
              <w:rPr>
                <w:rFonts w:cs="Times New Roman"/>
                <w:bCs/>
                <w:sz w:val="24"/>
                <w:szCs w:val="24"/>
              </w:rPr>
              <w:t>Gộp chung để đảm bảo tính thống nhất về hồ sơ trình tự thủ tục, thẩm quyền đối với với các kho, bãi, địa điểm.</w:t>
            </w:r>
          </w:p>
          <w:p w:rsidR="00662AA0" w:rsidRPr="0037588B" w:rsidRDefault="00662AA0" w:rsidP="00662AA0">
            <w:pPr>
              <w:spacing w:after="0" w:line="240" w:lineRule="auto"/>
              <w:rPr>
                <w:rFonts w:cs="Times New Roman"/>
                <w:bCs/>
                <w:i/>
                <w:sz w:val="24"/>
                <w:szCs w:val="24"/>
              </w:rPr>
            </w:pPr>
            <w:r w:rsidRPr="0037588B">
              <w:rPr>
                <w:rFonts w:cs="Times New Roman"/>
                <w:bCs/>
                <w:sz w:val="24"/>
                <w:szCs w:val="24"/>
              </w:rPr>
              <w:t>(xem kho ngoại quan đã nêu trên)</w:t>
            </w:r>
          </w:p>
        </w:tc>
        <w:tc>
          <w:tcPr>
            <w:tcW w:w="4105" w:type="dxa"/>
            <w:shd w:val="clear" w:color="auto" w:fill="auto"/>
            <w:vAlign w:val="center"/>
          </w:tcPr>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41 Luật Hải quan</w:t>
            </w:r>
          </w:p>
          <w:p w:rsidR="00662AA0" w:rsidRDefault="00662AA0" w:rsidP="00662AA0">
            <w:pPr>
              <w:spacing w:after="0" w:line="240" w:lineRule="auto"/>
              <w:rPr>
                <w:rFonts w:cs="Times New Roman"/>
                <w:b/>
                <w:bCs/>
                <w:sz w:val="24"/>
                <w:szCs w:val="24"/>
              </w:rPr>
            </w:pPr>
            <w:r w:rsidRPr="0037588B">
              <w:rPr>
                <w:rFonts w:cs="Times New Roman"/>
                <w:b/>
                <w:bCs/>
                <w:sz w:val="24"/>
                <w:szCs w:val="24"/>
              </w:rPr>
              <w:t>Điều kiện về đảm bảo công tác kiểm tra, giám sát hải quan</w:t>
            </w:r>
          </w:p>
          <w:p w:rsidR="00662AA0" w:rsidRPr="00BE4439" w:rsidRDefault="00662AA0" w:rsidP="00662AA0">
            <w:pPr>
              <w:spacing w:after="0" w:line="240" w:lineRule="auto"/>
              <w:rPr>
                <w:rFonts w:cs="Times New Roman"/>
                <w:bCs/>
                <w:i/>
                <w:sz w:val="24"/>
                <w:szCs w:val="24"/>
              </w:rPr>
            </w:pPr>
            <w:r w:rsidRPr="00AB1347">
              <w:rPr>
                <w:sz w:val="24"/>
                <w:szCs w:val="24"/>
              </w:rPr>
              <w:t>Trình tự mở rộng, thu hẹp, di chuyể</w:t>
            </w:r>
            <w:r>
              <w:rPr>
                <w:sz w:val="24"/>
                <w:szCs w:val="24"/>
              </w:rPr>
              <w:t xml:space="preserve">n, </w:t>
            </w:r>
            <w:r w:rsidRPr="00AB1347">
              <w:rPr>
                <w:sz w:val="24"/>
                <w:szCs w:val="24"/>
              </w:rPr>
              <w:t xml:space="preserve">chuyển quyền sở hữu, tạm dừng, </w:t>
            </w:r>
            <w:r>
              <w:rPr>
                <w:sz w:val="24"/>
                <w:szCs w:val="24"/>
              </w:rPr>
              <w:t>thu hồi giấy chứng nhận đủ điều kiện kinh doanh hàng miễn thuế</w:t>
            </w:r>
            <w:r w:rsidRPr="00AB1347">
              <w:rPr>
                <w:sz w:val="24"/>
                <w:szCs w:val="24"/>
              </w:rPr>
              <w:t xml:space="preserve"> quy định tại </w:t>
            </w:r>
            <w:r>
              <w:rPr>
                <w:sz w:val="24"/>
                <w:szCs w:val="24"/>
              </w:rPr>
              <w:t>Điều 7, Điều 8, Điều 9</w:t>
            </w:r>
            <w:r w:rsidRPr="00AB1347">
              <w:rPr>
                <w:sz w:val="24"/>
                <w:szCs w:val="24"/>
              </w:rPr>
              <w:t xml:space="preserve"> Nghị định số 68/2016/NĐ-CP ngày 01/07/2016 của Chính phủ</w:t>
            </w:r>
          </w:p>
        </w:tc>
        <w:tc>
          <w:tcPr>
            <w:tcW w:w="4714" w:type="dxa"/>
            <w:vAlign w:val="center"/>
          </w:tcPr>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 Luật Hải quan;</w:t>
            </w:r>
          </w:p>
          <w:p w:rsidR="00662AA0" w:rsidRDefault="00662AA0" w:rsidP="00662AA0">
            <w:pPr>
              <w:spacing w:after="0" w:line="240" w:lineRule="auto"/>
              <w:rPr>
                <w:rFonts w:cs="Times New Roman"/>
                <w:sz w:val="24"/>
                <w:szCs w:val="24"/>
                <w:lang w:val="nb-NO"/>
              </w:rPr>
            </w:pPr>
            <w:r w:rsidRPr="0037588B">
              <w:rPr>
                <w:rFonts w:cs="Times New Roman"/>
                <w:sz w:val="24"/>
                <w:szCs w:val="24"/>
                <w:lang w:val="nb-NO"/>
              </w:rPr>
              <w:t>Phù hợp với Nghị định 68/67;</w:t>
            </w:r>
          </w:p>
          <w:p w:rsidR="00662AA0" w:rsidRPr="0037588B" w:rsidRDefault="00662AA0" w:rsidP="00662AA0">
            <w:pPr>
              <w:spacing w:after="0" w:line="240" w:lineRule="auto"/>
              <w:rPr>
                <w:rFonts w:cs="Times New Roman"/>
                <w:sz w:val="24"/>
                <w:szCs w:val="24"/>
                <w:lang w:val="nb-NO"/>
              </w:rPr>
            </w:pPr>
            <w:r w:rsidRPr="00A76B26">
              <w:rPr>
                <w:rFonts w:cs="Times New Roman"/>
                <w:b/>
                <w:sz w:val="24"/>
                <w:szCs w:val="24"/>
                <w:lang w:val="nb-NO"/>
              </w:rPr>
              <w:t>Phân cấp xử lý</w:t>
            </w:r>
            <w:r>
              <w:rPr>
                <w:rFonts w:cs="Times New Roman"/>
                <w:b/>
                <w:sz w:val="24"/>
                <w:szCs w:val="24"/>
                <w:lang w:val="nb-NO"/>
              </w:rPr>
              <w:t xml:space="preserve">: </w:t>
            </w:r>
            <w:r>
              <w:rPr>
                <w:rFonts w:cs="Times New Roman"/>
                <w:sz w:val="24"/>
                <w:szCs w:val="24"/>
                <w:lang w:val="nb-NO"/>
              </w:rPr>
              <w:t xml:space="preserve">Phân cấp để Chi cục Hải quan khu vực tiếp nhận, kiểm tra hồ sơ, kiểm tra thực tế địa điểm và </w:t>
            </w:r>
            <w:r w:rsidRPr="00577C5E">
              <w:rPr>
                <w:rFonts w:cs="Times New Roman"/>
                <w:sz w:val="24"/>
                <w:szCs w:val="24"/>
                <w:lang w:val="nb-NO"/>
              </w:rPr>
              <w:t xml:space="preserve">Chi cục trưởng Chi cục Hải quan </w:t>
            </w:r>
            <w:r>
              <w:rPr>
                <w:rFonts w:cs="Times New Roman"/>
                <w:sz w:val="24"/>
                <w:szCs w:val="24"/>
                <w:lang w:val="nb-NO"/>
              </w:rPr>
              <w:t>ban hành các</w:t>
            </w:r>
            <w:r w:rsidRPr="00577C5E">
              <w:rPr>
                <w:rFonts w:cs="Times New Roman"/>
                <w:sz w:val="24"/>
                <w:szCs w:val="24"/>
                <w:lang w:val="nb-NO"/>
              </w:rPr>
              <w:t xml:space="preserve"> quyết định</w:t>
            </w:r>
            <w:r>
              <w:rPr>
                <w:rFonts w:cs="Times New Roman"/>
                <w:sz w:val="24"/>
                <w:szCs w:val="24"/>
                <w:lang w:val="nb-NO"/>
              </w:rPr>
              <w:t xml:space="preserve"> công nhận, mở rộng, thu hẹp, tạm dừng, chấm dứt hoạt động.</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spacing w:after="0" w:line="240" w:lineRule="auto"/>
              <w:rPr>
                <w:rFonts w:cs="Times New Roman"/>
                <w:b/>
                <w:sz w:val="24"/>
                <w:szCs w:val="24"/>
              </w:rPr>
            </w:pPr>
            <w:r w:rsidRPr="0037588B">
              <w:rPr>
                <w:rFonts w:cs="Times New Roman"/>
                <w:b/>
                <w:sz w:val="24"/>
                <w:szCs w:val="24"/>
              </w:rPr>
              <w:t>VIII.</w:t>
            </w:r>
          </w:p>
        </w:tc>
        <w:tc>
          <w:tcPr>
            <w:tcW w:w="14581" w:type="dxa"/>
            <w:gridSpan w:val="4"/>
            <w:shd w:val="clear" w:color="auto" w:fill="auto"/>
            <w:vAlign w:val="center"/>
          </w:tcPr>
          <w:p w:rsidR="00662AA0" w:rsidRPr="0037588B" w:rsidRDefault="00662AA0" w:rsidP="00662AA0">
            <w:pPr>
              <w:spacing w:after="0" w:line="240" w:lineRule="auto"/>
              <w:jc w:val="center"/>
              <w:rPr>
                <w:rFonts w:cs="Times New Roman"/>
                <w:b/>
                <w:bCs/>
                <w:sz w:val="24"/>
                <w:szCs w:val="24"/>
              </w:rPr>
            </w:pPr>
            <w:r w:rsidRPr="00C03F5B">
              <w:rPr>
                <w:rFonts w:cs="Times New Roman"/>
                <w:b/>
                <w:sz w:val="24"/>
                <w:szCs w:val="24"/>
              </w:rPr>
              <w:t>Địa điểm tập kết, kiể</w:t>
            </w:r>
            <w:r>
              <w:rPr>
                <w:rFonts w:cs="Times New Roman"/>
                <w:b/>
                <w:sz w:val="24"/>
                <w:szCs w:val="24"/>
              </w:rPr>
              <w:t xml:space="preserve">m tra, giám sát </w:t>
            </w:r>
            <w:r w:rsidRPr="00C03F5B">
              <w:rPr>
                <w:rFonts w:cs="Times New Roman"/>
                <w:b/>
                <w:sz w:val="24"/>
                <w:szCs w:val="24"/>
              </w:rPr>
              <w:t xml:space="preserve">xăng dầu, khí, hóa chất </w:t>
            </w:r>
            <w:r>
              <w:rPr>
                <w:rFonts w:cs="Times New Roman"/>
                <w:b/>
                <w:sz w:val="24"/>
                <w:szCs w:val="24"/>
              </w:rPr>
              <w:t xml:space="preserve">(quy định hiện hành là </w:t>
            </w:r>
            <w:r w:rsidRPr="0037588B">
              <w:rPr>
                <w:rFonts w:cs="Times New Roman"/>
                <w:b/>
                <w:sz w:val="24"/>
                <w:szCs w:val="24"/>
              </w:rPr>
              <w:t>Kho xăng dầu, khí, hoá chất</w:t>
            </w:r>
            <w:r>
              <w:rPr>
                <w:rFonts w:cs="Times New Roman"/>
                <w:b/>
                <w:sz w:val="24"/>
                <w:szCs w:val="24"/>
              </w:rPr>
              <w:t>)</w:t>
            </w: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Default="00662AA0" w:rsidP="00662AA0">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662AA0" w:rsidRPr="00F251B5" w:rsidRDefault="00662AA0" w:rsidP="00662AA0">
            <w:pPr>
              <w:spacing w:after="0" w:line="240" w:lineRule="auto"/>
              <w:rPr>
                <w:rFonts w:cs="Times New Roman"/>
                <w:bCs/>
                <w:i/>
                <w:sz w:val="24"/>
                <w:szCs w:val="24"/>
              </w:rPr>
            </w:pPr>
            <w:r w:rsidRPr="00CA64CD">
              <w:rPr>
                <w:rFonts w:cs="Times New Roman"/>
                <w:bCs/>
                <w:i/>
                <w:sz w:val="24"/>
                <w:szCs w:val="24"/>
              </w:rPr>
              <w:t>1. Điều kiện về vị trí</w:t>
            </w:r>
          </w:p>
          <w:p w:rsidR="00662AA0" w:rsidRPr="00C03F2B" w:rsidRDefault="00662AA0" w:rsidP="00662AA0">
            <w:pPr>
              <w:spacing w:after="0" w:line="240" w:lineRule="auto"/>
              <w:rPr>
                <w:rFonts w:eastAsia="Times New Roman" w:cs="Times New Roman"/>
                <w:bCs/>
                <w:i/>
                <w:sz w:val="24"/>
                <w:szCs w:val="24"/>
              </w:rPr>
            </w:pPr>
            <w:r w:rsidRPr="00C03F2B">
              <w:rPr>
                <w:rFonts w:eastAsia="Times New Roman" w:cs="Times New Roman"/>
                <w:bCs/>
                <w:i/>
                <w:sz w:val="24"/>
                <w:szCs w:val="24"/>
              </w:rPr>
              <w:t xml:space="preserve">g) Các loại kho chứa xăng dầu, khí xuất khẩu, nhập khẩu phải nằm trong quy hoạch hạ tầng, dự trữ, cung ứng xăng dầu, khí đốt quốc gia theo quy hoạch của cơ quan có thẩm quyền.  </w:t>
            </w:r>
          </w:p>
          <w:p w:rsidR="00662AA0" w:rsidRPr="0037588B" w:rsidRDefault="00662AA0" w:rsidP="00662AA0">
            <w:pPr>
              <w:spacing w:after="0" w:line="240" w:lineRule="auto"/>
              <w:rPr>
                <w:rFonts w:eastAsia="Times New Roman" w:cs="Times New Roman"/>
                <w:bCs/>
                <w:i/>
                <w:sz w:val="24"/>
                <w:szCs w:val="24"/>
              </w:rPr>
            </w:pPr>
            <w:r w:rsidRPr="00C03F2B">
              <w:rPr>
                <w:rFonts w:eastAsia="Times New Roman" w:cs="Times New Roman"/>
                <w:bCs/>
                <w:i/>
                <w:sz w:val="24"/>
                <w:szCs w:val="24"/>
              </w:rPr>
              <w:t>Riêng kho chứa hóa chất, chất lỏng, vị trí phải đáp ứng điều kiện quy  định tại điểm b khoản này.</w:t>
            </w:r>
          </w:p>
        </w:tc>
        <w:tc>
          <w:tcPr>
            <w:tcW w:w="4105" w:type="dxa"/>
            <w:shd w:val="clear" w:color="auto" w:fill="auto"/>
            <w:vAlign w:val="center"/>
          </w:tcPr>
          <w:p w:rsidR="00662AA0" w:rsidRPr="0037588B" w:rsidRDefault="00662AA0" w:rsidP="00662AA0">
            <w:pPr>
              <w:spacing w:after="0" w:line="240" w:lineRule="auto"/>
              <w:rPr>
                <w:rFonts w:cs="Times New Roman"/>
                <w:i/>
                <w:sz w:val="24"/>
                <w:szCs w:val="24"/>
              </w:rPr>
            </w:pPr>
            <w:r w:rsidRPr="0037588B">
              <w:rPr>
                <w:rFonts w:cs="Times New Roman"/>
                <w:b/>
                <w:sz w:val="24"/>
                <w:szCs w:val="24"/>
              </w:rPr>
              <w:t>Điều kiện về vị trí:</w:t>
            </w:r>
            <w:r w:rsidRPr="0037588B">
              <w:rPr>
                <w:rFonts w:cs="Times New Roman"/>
                <w:sz w:val="24"/>
                <w:szCs w:val="24"/>
              </w:rPr>
              <w:t xml:space="preserve"> không có quy định về vị trí</w:t>
            </w:r>
          </w:p>
        </w:tc>
        <w:tc>
          <w:tcPr>
            <w:tcW w:w="4714" w:type="dxa"/>
            <w:vAlign w:val="center"/>
          </w:tcPr>
          <w:p w:rsidR="00662AA0" w:rsidRPr="0037588B" w:rsidRDefault="00662AA0" w:rsidP="00662AA0">
            <w:pPr>
              <w:spacing w:after="0" w:line="240" w:lineRule="auto"/>
              <w:rPr>
                <w:rFonts w:cs="Times New Roman"/>
                <w:sz w:val="24"/>
                <w:szCs w:val="24"/>
              </w:rPr>
            </w:pPr>
            <w:r w:rsidRPr="0037588B">
              <w:rPr>
                <w:rFonts w:cs="Times New Roman"/>
                <w:sz w:val="24"/>
                <w:szCs w:val="24"/>
              </w:rPr>
              <w:t>Hiện nay tại Nghị định số 68/2016/NĐ-CP và Nghị định số 67/2020/NĐ-CP không quy định điều kiện về vị trí đối với kho xăng dầu và kho ngoại quan xăng dầu khí. Tuy nhiên xăng dầu và khí đốt là mặt hàng đặc thù, việc phân phối hệ thống kho chứa chịu sự quản lý chặt chẽ của Chính phủ. Theo đó hiện nay, việc xây dựng, mở rộng các kho xăng dầu, khí phải được thực hiện theo quy hoạch hạ tầng dự trữ cung ứng xăng dầu, khí đốt (Quyết định số 861/QĐ-TTg phê duyệt Quy hoạch hạ tầng dự trữ, cung ứng xăng dầu khí đốt quốc gia thời kỳ 2021-2030, tầm nhìn đến năm 2050).</w:t>
            </w:r>
          </w:p>
          <w:p w:rsidR="00662AA0" w:rsidRPr="0037588B" w:rsidRDefault="00662AA0" w:rsidP="00662AA0">
            <w:pPr>
              <w:spacing w:after="0" w:line="240" w:lineRule="auto"/>
              <w:rPr>
                <w:rFonts w:cs="Times New Roman"/>
                <w:b/>
                <w:bCs/>
                <w:sz w:val="24"/>
                <w:szCs w:val="24"/>
              </w:rPr>
            </w:pPr>
            <w:r w:rsidRPr="0037588B">
              <w:rPr>
                <w:rFonts w:cs="Times New Roman"/>
                <w:sz w:val="24"/>
                <w:szCs w:val="24"/>
              </w:rPr>
              <w:t xml:space="preserve">Bổ sung thêm cụ thể các loại kho chứa xăng dầu, khí theo </w:t>
            </w:r>
            <w:r w:rsidRPr="0037588B">
              <w:rPr>
                <w:rFonts w:eastAsia="Times New Roman" w:cs="Times New Roman"/>
                <w:i/>
                <w:sz w:val="24"/>
                <w:szCs w:val="24"/>
              </w:rPr>
              <w:t xml:space="preserve">quy hoạch của cơ quan có thẩm quyền </w:t>
            </w:r>
            <w:r w:rsidRPr="0037588B">
              <w:rPr>
                <w:rFonts w:cs="Times New Roman"/>
                <w:sz w:val="24"/>
                <w:szCs w:val="24"/>
              </w:rPr>
              <w:t>để đảm bảo phạm vi điều chỉnh của quy định này.</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Default="00662AA0" w:rsidP="00662AA0">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662AA0" w:rsidRDefault="00662AA0" w:rsidP="00662AA0">
            <w:pPr>
              <w:spacing w:after="0" w:line="240" w:lineRule="auto"/>
              <w:rPr>
                <w:rFonts w:cs="Times New Roman"/>
                <w:bCs/>
                <w:i/>
                <w:sz w:val="24"/>
                <w:szCs w:val="24"/>
              </w:rPr>
            </w:pPr>
            <w:r w:rsidRPr="00AD2F58">
              <w:rPr>
                <w:rFonts w:cs="Times New Roman"/>
                <w:bCs/>
                <w:i/>
                <w:sz w:val="24"/>
                <w:szCs w:val="24"/>
              </w:rPr>
              <w:t>2. Điều kiện về diện tích tối thiểu</w:t>
            </w:r>
          </w:p>
          <w:p w:rsidR="00662AA0" w:rsidRPr="00AD2F58" w:rsidRDefault="00662AA0" w:rsidP="00662AA0">
            <w:pPr>
              <w:spacing w:after="0" w:line="240" w:lineRule="auto"/>
              <w:rPr>
                <w:rFonts w:cs="Times New Roman"/>
                <w:bCs/>
                <w:i/>
                <w:sz w:val="24"/>
                <w:szCs w:val="24"/>
              </w:rPr>
            </w:pPr>
            <w:r w:rsidRPr="0075402B">
              <w:rPr>
                <w:rFonts w:cs="Times New Roman"/>
                <w:bCs/>
                <w:i/>
                <w:sz w:val="24"/>
                <w:szCs w:val="24"/>
              </w:rPr>
              <w:t>h) Địa điểm tập kết, kiểm tra, giám sát xăng dầu, khí, hóa chất tại cảng hàng không quốc tế có diện tích tối thiểu 5.000 m2 hoặc thể tích tối thiểu 2.000 m3, tại các khu vực khác có diện tích tối thiểu 10.000 m2 hoặc thể tích tối thiểu 5.000 m3.</w:t>
            </w:r>
          </w:p>
          <w:p w:rsidR="00662AA0" w:rsidRPr="008D7752" w:rsidRDefault="00662AA0" w:rsidP="00662AA0">
            <w:pPr>
              <w:spacing w:after="0" w:line="240" w:lineRule="auto"/>
              <w:rPr>
                <w:rFonts w:cs="Times New Roman"/>
                <w:b/>
                <w:bCs/>
                <w:sz w:val="24"/>
                <w:szCs w:val="24"/>
              </w:rPr>
            </w:pPr>
          </w:p>
        </w:tc>
        <w:tc>
          <w:tcPr>
            <w:tcW w:w="4105" w:type="dxa"/>
            <w:shd w:val="clear" w:color="auto" w:fill="auto"/>
            <w:vAlign w:val="center"/>
          </w:tcPr>
          <w:p w:rsidR="00662AA0" w:rsidRPr="0037588B" w:rsidRDefault="00662AA0" w:rsidP="00662AA0">
            <w:pPr>
              <w:spacing w:after="0" w:line="240" w:lineRule="auto"/>
              <w:rPr>
                <w:rFonts w:cs="Times New Roman"/>
                <w:b/>
                <w:sz w:val="24"/>
                <w:szCs w:val="24"/>
              </w:rPr>
            </w:pPr>
          </w:p>
        </w:tc>
        <w:tc>
          <w:tcPr>
            <w:tcW w:w="4714" w:type="dxa"/>
            <w:vAlign w:val="center"/>
          </w:tcPr>
          <w:p w:rsidR="00662AA0" w:rsidRPr="0037588B" w:rsidRDefault="00662AA0" w:rsidP="00662AA0">
            <w:pPr>
              <w:spacing w:after="0" w:line="240" w:lineRule="auto"/>
              <w:rPr>
                <w:rFonts w:cs="Times New Roman"/>
                <w:sz w:val="24"/>
                <w:szCs w:val="24"/>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CA3642" w:rsidRDefault="00662AA0" w:rsidP="00662AA0">
            <w:pPr>
              <w:spacing w:after="0" w:line="240" w:lineRule="auto"/>
              <w:rPr>
                <w:rFonts w:cs="Times New Roman"/>
                <w:b/>
                <w:bCs/>
                <w:sz w:val="24"/>
                <w:szCs w:val="24"/>
              </w:rPr>
            </w:pPr>
            <w:r w:rsidRPr="008D7752">
              <w:rPr>
                <w:rFonts w:cs="Times New Roman"/>
                <w:b/>
                <w:bCs/>
                <w:sz w:val="24"/>
                <w:szCs w:val="24"/>
              </w:rPr>
              <w:t>Điều 4. Điều kiện công nhận kho, bãi, địa điểm</w:t>
            </w:r>
          </w:p>
          <w:p w:rsidR="00662AA0" w:rsidRPr="004E603E" w:rsidRDefault="00662AA0" w:rsidP="00662AA0">
            <w:pPr>
              <w:spacing w:after="0" w:line="240" w:lineRule="auto"/>
              <w:rPr>
                <w:rFonts w:cs="Times New Roman"/>
                <w:i/>
                <w:sz w:val="24"/>
                <w:szCs w:val="24"/>
              </w:rPr>
            </w:pPr>
            <w:r w:rsidRPr="004E603E">
              <w:rPr>
                <w:rFonts w:cs="Times New Roman"/>
                <w:i/>
                <w:sz w:val="24"/>
                <w:szCs w:val="24"/>
              </w:rPr>
              <w:t xml:space="preserve">3. Điều kiện về đảm bảo công tác kiểm tra, giám sát hải quan </w:t>
            </w:r>
          </w:p>
          <w:p w:rsidR="00662AA0" w:rsidRPr="0037588B" w:rsidRDefault="00662AA0" w:rsidP="00662AA0">
            <w:pPr>
              <w:spacing w:after="0" w:line="240" w:lineRule="auto"/>
              <w:rPr>
                <w:rFonts w:cs="Times New Roman"/>
                <w:i/>
                <w:sz w:val="24"/>
                <w:szCs w:val="24"/>
              </w:rPr>
            </w:pPr>
            <w:r w:rsidRPr="00FA5C6C">
              <w:rPr>
                <w:rFonts w:eastAsia="Times New Roman" w:cs="Times New Roman"/>
                <w:i/>
                <w:sz w:val="24"/>
                <w:szCs w:val="24"/>
                <w:lang w:val="vi-VN"/>
              </w:rPr>
              <w:t xml:space="preserve">Đối với địa điểm tập kết, kiểm tra, giám sát hàng hoá là xăng dầu, khí, hóa chất và các kho ngoại quan </w:t>
            </w:r>
            <w:r w:rsidRPr="00FA5C6C">
              <w:rPr>
                <w:rFonts w:eastAsia="Times New Roman" w:cs="Times New Roman"/>
                <w:i/>
                <w:sz w:val="24"/>
                <w:szCs w:val="24"/>
                <w:lang w:val="vi-VN"/>
              </w:rPr>
              <w:lastRenderedPageBreak/>
              <w:t>chuyên dụng chứa xăng dầu, khí, hóa chất xuất khẩu, nhập khẩu, thương nhân phải lắp đặt thiết bị đo mức bồn bể tự động và có kết nối trao đổi dữ liệu nhập, xuất, tồn trực tuyến với hệ thống quản lý, giám sát tập trung của cơ quan hải quan.</w:t>
            </w:r>
          </w:p>
        </w:tc>
        <w:tc>
          <w:tcPr>
            <w:tcW w:w="4105" w:type="dxa"/>
            <w:shd w:val="clear" w:color="auto" w:fill="auto"/>
            <w:vAlign w:val="center"/>
          </w:tcPr>
          <w:p w:rsidR="00662AA0" w:rsidRPr="00980145" w:rsidRDefault="00662AA0" w:rsidP="00662AA0">
            <w:pPr>
              <w:spacing w:after="0" w:line="240" w:lineRule="auto"/>
              <w:rPr>
                <w:rFonts w:cs="Times New Roman"/>
                <w:i/>
                <w:sz w:val="24"/>
                <w:szCs w:val="24"/>
              </w:rPr>
            </w:pPr>
            <w:r w:rsidRPr="00977919">
              <w:rPr>
                <w:rFonts w:cs="Times New Roman"/>
                <w:b/>
                <w:sz w:val="24"/>
                <w:szCs w:val="24"/>
              </w:rPr>
              <w:lastRenderedPageBreak/>
              <w:t xml:space="preserve">Khoản 11 Điều 1 Nghị định số 67/2020/NĐ-CP ngày 15/06/2020 sửa đổi, bổ sung Điều 22 Nghị định số 68/2016/NĐ-CP ngày 01/07/2016 quy định: </w:t>
            </w:r>
            <w:r w:rsidRPr="00980145">
              <w:rPr>
                <w:rFonts w:cs="Times New Roman"/>
                <w:i/>
                <w:sz w:val="24"/>
                <w:szCs w:val="24"/>
              </w:rPr>
              <w:t xml:space="preserve">“2. Có thiết bị đo mức bồn, bể tự động kết nối trực tuyến số lượng </w:t>
            </w:r>
            <w:r w:rsidRPr="00980145">
              <w:rPr>
                <w:rFonts w:cs="Times New Roman"/>
                <w:i/>
                <w:sz w:val="24"/>
                <w:szCs w:val="24"/>
              </w:rPr>
              <w:lastRenderedPageBreak/>
              <w:t>xăng dầu xuất, nhập, tồn kho với cơ quan hả</w:t>
            </w:r>
            <w:r>
              <w:rPr>
                <w:rFonts w:cs="Times New Roman"/>
                <w:i/>
                <w:sz w:val="24"/>
                <w:szCs w:val="24"/>
              </w:rPr>
              <w:t>i quan.</w:t>
            </w:r>
          </w:p>
          <w:p w:rsidR="00662AA0" w:rsidRPr="00977919" w:rsidRDefault="00662AA0" w:rsidP="00662AA0">
            <w:pPr>
              <w:spacing w:after="0" w:line="240" w:lineRule="auto"/>
              <w:rPr>
                <w:rFonts w:cs="Times New Roman"/>
                <w:b/>
                <w:sz w:val="24"/>
                <w:szCs w:val="24"/>
              </w:rPr>
            </w:pPr>
            <w:r w:rsidRPr="00980145">
              <w:rPr>
                <w:rFonts w:cs="Times New Roman"/>
                <w:i/>
                <w:sz w:val="24"/>
                <w:szCs w:val="24"/>
              </w:rPr>
              <w:t>Đối với kho xăng dầu quân đội, chỉ kết nối trực tuyến với đơn vị quản lý do Bộ Quốc phòng quy định.</w:t>
            </w:r>
            <w:r>
              <w:rPr>
                <w:rFonts w:cs="Times New Roman"/>
                <w:i/>
                <w:sz w:val="24"/>
                <w:szCs w:val="24"/>
              </w:rPr>
              <w:t>”</w:t>
            </w:r>
          </w:p>
        </w:tc>
        <w:tc>
          <w:tcPr>
            <w:tcW w:w="4714" w:type="dxa"/>
            <w:vAlign w:val="center"/>
          </w:tcPr>
          <w:p w:rsidR="00662AA0" w:rsidRPr="0037588B" w:rsidRDefault="00662AA0" w:rsidP="00662AA0">
            <w:pPr>
              <w:spacing w:after="0" w:line="240" w:lineRule="auto"/>
              <w:rPr>
                <w:rFonts w:cs="Times New Roman"/>
                <w:sz w:val="24"/>
                <w:szCs w:val="24"/>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F0642" w:rsidRDefault="00662AA0" w:rsidP="00662AA0">
            <w:pPr>
              <w:spacing w:after="0" w:line="240" w:lineRule="auto"/>
              <w:rPr>
                <w:rFonts w:cs="Times New Roman"/>
                <w:b/>
                <w:bCs/>
                <w:sz w:val="24"/>
                <w:szCs w:val="24"/>
              </w:rPr>
            </w:pPr>
            <w:r w:rsidRPr="0037588B">
              <w:rPr>
                <w:rFonts w:cs="Times New Roman"/>
                <w:b/>
                <w:bCs/>
                <w:sz w:val="24"/>
                <w:szCs w:val="24"/>
              </w:rPr>
              <w:t>Hồ sơ công nhận</w:t>
            </w:r>
          </w:p>
          <w:p w:rsidR="00662AA0" w:rsidRDefault="00662AA0" w:rsidP="00662AA0">
            <w:pPr>
              <w:spacing w:after="0" w:line="240" w:lineRule="auto"/>
              <w:rPr>
                <w:rFonts w:eastAsia="Times New Roman" w:cs="Times New Roman"/>
                <w:bCs/>
                <w:i/>
                <w:sz w:val="24"/>
                <w:szCs w:val="24"/>
                <w:lang w:val="vi-VN"/>
              </w:rPr>
            </w:pPr>
            <w:r w:rsidRPr="0037588B">
              <w:rPr>
                <w:rFonts w:eastAsia="Times New Roman" w:cs="Times New Roman"/>
                <w:bCs/>
                <w:i/>
                <w:sz w:val="24"/>
                <w:szCs w:val="24"/>
                <w:lang w:val="vi-VN"/>
              </w:rPr>
              <w:t>Đơn đề nghị công nhận theo mẫu số 01 ban hành kèm Nghị định này, kèm sơ đồ kho, bãi, địa điểm</w:t>
            </w:r>
          </w:p>
          <w:p w:rsidR="00662AA0" w:rsidRPr="000C5F3F" w:rsidRDefault="00662AA0" w:rsidP="00662AA0">
            <w:pPr>
              <w:spacing w:after="0" w:line="240" w:lineRule="auto"/>
              <w:rPr>
                <w:rFonts w:cs="Times New Roman"/>
                <w:bCs/>
                <w:i/>
                <w:color w:val="000000"/>
                <w:sz w:val="24"/>
                <w:szCs w:val="24"/>
                <w:shd w:val="clear" w:color="auto" w:fill="FFFFFF"/>
                <w:lang w:val="vi-VN"/>
              </w:rPr>
            </w:pPr>
            <w:r w:rsidRPr="000C5F3F">
              <w:rPr>
                <w:rFonts w:cs="Times New Roman"/>
                <w:bCs/>
                <w:i/>
                <w:color w:val="000000"/>
                <w:sz w:val="24"/>
                <w:szCs w:val="24"/>
                <w:shd w:val="clear" w:color="auto" w:fill="FFFFFF"/>
                <w:lang w:val="vi-VN"/>
              </w:rPr>
              <w:t xml:space="preserve">Riêng đối với </w:t>
            </w:r>
            <w:r w:rsidRPr="00113CE0">
              <w:rPr>
                <w:rFonts w:cs="Times New Roman"/>
                <w:bCs/>
                <w:i/>
                <w:color w:val="000000"/>
                <w:sz w:val="24"/>
                <w:szCs w:val="24"/>
                <w:u w:val="single"/>
                <w:shd w:val="clear" w:color="auto" w:fill="FFFFFF"/>
                <w:lang w:val="vi-VN"/>
              </w:rPr>
              <w:t>Địa điểm tập kết, kiểm tra, giám sát xăng dầu, khí, hóa chất</w:t>
            </w:r>
            <w:r w:rsidRPr="000C5F3F">
              <w:rPr>
                <w:rFonts w:cs="Times New Roman"/>
                <w:bCs/>
                <w:i/>
                <w:color w:val="000000"/>
                <w:sz w:val="24"/>
                <w:szCs w:val="24"/>
                <w:shd w:val="clear" w:color="auto" w:fill="FFFFFF"/>
                <w:lang w:val="vi-VN"/>
              </w:rPr>
              <w:t xml:space="preserve"> xuất khẩu, nhập khẩu, Doanh nghiệp nộp Đơn là thương nhân đầu mối hoặc thương nhân kinh doanh dịch vụ xăng dầu; cơ sở kinh doanh khí; hoặc thương nhân xuất khẩu, nhập khẩu hóa chất theo quy định.</w:t>
            </w:r>
          </w:p>
        </w:tc>
        <w:tc>
          <w:tcPr>
            <w:tcW w:w="4105" w:type="dxa"/>
            <w:shd w:val="clear" w:color="auto" w:fill="auto"/>
            <w:vAlign w:val="center"/>
          </w:tcPr>
          <w:p w:rsidR="00662AA0" w:rsidRPr="00F373DF" w:rsidRDefault="00662AA0" w:rsidP="00662AA0">
            <w:pPr>
              <w:spacing w:after="0" w:line="240" w:lineRule="auto"/>
              <w:rPr>
                <w:rFonts w:cs="Times New Roman"/>
                <w:bCs/>
                <w:i/>
                <w:sz w:val="24"/>
                <w:szCs w:val="24"/>
              </w:rPr>
            </w:pPr>
            <w:r w:rsidRPr="00B821C1">
              <w:rPr>
                <w:rFonts w:cs="Times New Roman"/>
                <w:b/>
                <w:bCs/>
                <w:i/>
                <w:sz w:val="24"/>
                <w:szCs w:val="24"/>
              </w:rPr>
              <w:t xml:space="preserve">Điều </w:t>
            </w:r>
            <w:r>
              <w:rPr>
                <w:rFonts w:cs="Times New Roman"/>
                <w:b/>
                <w:bCs/>
                <w:i/>
                <w:sz w:val="24"/>
                <w:szCs w:val="24"/>
              </w:rPr>
              <w:t>23</w:t>
            </w:r>
            <w:r w:rsidRPr="00B821C1">
              <w:rPr>
                <w:rFonts w:cs="Times New Roman"/>
                <w:b/>
                <w:bCs/>
                <w:i/>
                <w:sz w:val="24"/>
                <w:szCs w:val="24"/>
              </w:rPr>
              <w:t xml:space="preserve"> Nghị định số 68/2016/NĐ-CP ngày 01/07/2016 được sửa đổi, bổ sung tại khoản </w:t>
            </w:r>
            <w:r>
              <w:rPr>
                <w:rFonts w:cs="Times New Roman"/>
                <w:b/>
                <w:bCs/>
                <w:i/>
                <w:sz w:val="24"/>
                <w:szCs w:val="24"/>
              </w:rPr>
              <w:t>12</w:t>
            </w:r>
            <w:r w:rsidRPr="00B821C1">
              <w:rPr>
                <w:rFonts w:cs="Times New Roman"/>
                <w:b/>
                <w:bCs/>
                <w:i/>
                <w:sz w:val="24"/>
                <w:szCs w:val="24"/>
              </w:rPr>
              <w:t xml:space="preserve"> Điều 1 Nghị định số 67/2020/NĐ-CP ngày 15/06/2020 quy định:</w:t>
            </w:r>
            <w:r>
              <w:rPr>
                <w:rFonts w:cs="Times New Roman"/>
                <w:bCs/>
                <w:i/>
                <w:sz w:val="24"/>
                <w:szCs w:val="24"/>
              </w:rPr>
              <w:t xml:space="preserve"> “</w:t>
            </w:r>
            <w:r w:rsidRPr="00F373DF">
              <w:rPr>
                <w:rFonts w:cs="Times New Roman"/>
                <w:bCs/>
                <w:i/>
                <w:sz w:val="24"/>
                <w:szCs w:val="24"/>
              </w:rPr>
              <w:t>12. Điều 23 được sửa đổi, bổ</w:t>
            </w:r>
            <w:r>
              <w:rPr>
                <w:rFonts w:cs="Times New Roman"/>
                <w:bCs/>
                <w:i/>
                <w:sz w:val="24"/>
                <w:szCs w:val="24"/>
              </w:rPr>
              <w:t xml:space="preserve"> sung như sau:</w:t>
            </w:r>
          </w:p>
          <w:p w:rsidR="00662AA0" w:rsidRPr="00F373DF" w:rsidRDefault="00662AA0" w:rsidP="00662AA0">
            <w:pPr>
              <w:spacing w:after="0" w:line="240" w:lineRule="auto"/>
              <w:rPr>
                <w:rFonts w:cs="Times New Roman"/>
                <w:bCs/>
                <w:i/>
                <w:sz w:val="24"/>
                <w:szCs w:val="24"/>
              </w:rPr>
            </w:pPr>
            <w:r w:rsidRPr="00F373DF">
              <w:rPr>
                <w:rFonts w:cs="Times New Roman"/>
                <w:bCs/>
                <w:i/>
                <w:sz w:val="24"/>
                <w:szCs w:val="24"/>
              </w:rPr>
              <w:t>“Điều 23. Hồ sơ xác nhận đủ điều kiện kiểm tra, giám sát của cơ quan hải quan</w:t>
            </w:r>
          </w:p>
          <w:p w:rsidR="00662AA0" w:rsidRPr="00F373DF" w:rsidRDefault="00662AA0" w:rsidP="00662AA0">
            <w:pPr>
              <w:spacing w:after="0" w:line="240" w:lineRule="auto"/>
              <w:rPr>
                <w:rFonts w:cs="Times New Roman"/>
                <w:bCs/>
                <w:i/>
                <w:sz w:val="24"/>
                <w:szCs w:val="24"/>
              </w:rPr>
            </w:pPr>
          </w:p>
          <w:p w:rsidR="00662AA0" w:rsidRPr="00F373DF" w:rsidRDefault="00662AA0" w:rsidP="00662AA0">
            <w:pPr>
              <w:spacing w:after="0" w:line="240" w:lineRule="auto"/>
              <w:rPr>
                <w:rFonts w:cs="Times New Roman"/>
                <w:bCs/>
                <w:i/>
                <w:sz w:val="24"/>
                <w:szCs w:val="24"/>
              </w:rPr>
            </w:pPr>
            <w:r w:rsidRPr="00F373DF">
              <w:rPr>
                <w:rFonts w:cs="Times New Roman"/>
                <w:bCs/>
                <w:i/>
                <w:sz w:val="24"/>
                <w:szCs w:val="24"/>
              </w:rPr>
              <w:t>Thương nhân đầu mối hoặc thương nhân kinh doanh dịch vụ xăng dầu quy định tại Nghị định số 83/2014/NĐ-CP ngày 03 tháng 9 năm 2014 của Chính phủ về kinh doanh xăng dầu nộp 01 bộ hồ sơ đề nghị xác nhận kho xăng dầu đủ điều kiện kiểm tra, giám sát của cơ quan gồm các tài liệu s</w:t>
            </w:r>
            <w:r>
              <w:rPr>
                <w:rFonts w:cs="Times New Roman"/>
                <w:bCs/>
                <w:i/>
                <w:sz w:val="24"/>
                <w:szCs w:val="24"/>
              </w:rPr>
              <w:t>au:</w:t>
            </w:r>
          </w:p>
          <w:p w:rsidR="00662AA0" w:rsidRPr="00F373DF" w:rsidRDefault="00662AA0" w:rsidP="00662AA0">
            <w:pPr>
              <w:spacing w:after="0" w:line="240" w:lineRule="auto"/>
              <w:rPr>
                <w:rFonts w:cs="Times New Roman"/>
                <w:bCs/>
                <w:i/>
                <w:sz w:val="24"/>
                <w:szCs w:val="24"/>
              </w:rPr>
            </w:pPr>
            <w:r w:rsidRPr="00F373DF">
              <w:rPr>
                <w:rFonts w:cs="Times New Roman"/>
                <w:bCs/>
                <w:i/>
                <w:sz w:val="24"/>
                <w:szCs w:val="24"/>
              </w:rPr>
              <w:t>1. Văn bản đề nghị xác nhận đủ điều kiện kiểm tra, giám sát của cơ quan hải quan theo Mẫu số 01 Phụ lục ban hành kèm theo Nghị định này: 01 bả</w:t>
            </w:r>
            <w:r>
              <w:rPr>
                <w:rFonts w:cs="Times New Roman"/>
                <w:bCs/>
                <w:i/>
                <w:sz w:val="24"/>
                <w:szCs w:val="24"/>
              </w:rPr>
              <w:t>n chính.</w:t>
            </w:r>
          </w:p>
          <w:p w:rsidR="00662AA0" w:rsidRPr="00F373DF" w:rsidRDefault="00662AA0" w:rsidP="00662AA0">
            <w:pPr>
              <w:spacing w:after="0" w:line="240" w:lineRule="auto"/>
              <w:rPr>
                <w:rFonts w:cs="Times New Roman"/>
                <w:bCs/>
                <w:i/>
                <w:sz w:val="24"/>
                <w:szCs w:val="24"/>
              </w:rPr>
            </w:pPr>
            <w:r w:rsidRPr="00F373DF">
              <w:rPr>
                <w:rFonts w:cs="Times New Roman"/>
                <w:bCs/>
                <w:i/>
                <w:sz w:val="24"/>
                <w:szCs w:val="24"/>
              </w:rPr>
              <w:t>2. Sơ đồ thiết kế khu vực kho, thể hiện rõ đường ranh giới ngăn cách với bên ngoài, vị trí các kho, bồn, bể chứa, vị trí lắp đặt hệ thống camera: 01 bản chụ</w:t>
            </w:r>
            <w:r>
              <w:rPr>
                <w:rFonts w:cs="Times New Roman"/>
                <w:bCs/>
                <w:i/>
                <w:sz w:val="24"/>
                <w:szCs w:val="24"/>
              </w:rPr>
              <w:t>p.</w:t>
            </w:r>
          </w:p>
          <w:p w:rsidR="00662AA0" w:rsidRPr="00D9575F" w:rsidRDefault="00662AA0" w:rsidP="00662AA0">
            <w:pPr>
              <w:spacing w:after="0" w:line="240" w:lineRule="auto"/>
              <w:rPr>
                <w:rFonts w:cs="Times New Roman"/>
                <w:bCs/>
                <w:i/>
                <w:sz w:val="24"/>
                <w:szCs w:val="24"/>
              </w:rPr>
            </w:pPr>
            <w:r w:rsidRPr="00F373DF">
              <w:rPr>
                <w:rFonts w:cs="Times New Roman"/>
                <w:bCs/>
                <w:i/>
                <w:sz w:val="24"/>
                <w:szCs w:val="24"/>
              </w:rPr>
              <w:t>3. Giấy chứng nhận đủ điều kiện phòng cháy và chữa cháy do cơ quan công an cấp: 01 bản sao.”.</w:t>
            </w:r>
            <w:r>
              <w:rPr>
                <w:rFonts w:cs="Times New Roman"/>
                <w:bCs/>
                <w:i/>
                <w:sz w:val="24"/>
                <w:szCs w:val="24"/>
              </w:rPr>
              <w:t>”</w:t>
            </w:r>
          </w:p>
          <w:p w:rsidR="00662AA0" w:rsidRPr="00D9575F" w:rsidRDefault="00662AA0" w:rsidP="00662AA0">
            <w:pPr>
              <w:spacing w:after="0" w:line="240" w:lineRule="auto"/>
              <w:rPr>
                <w:rFonts w:cs="Times New Roman"/>
                <w:bCs/>
                <w:i/>
                <w:sz w:val="24"/>
                <w:szCs w:val="24"/>
              </w:rPr>
            </w:pPr>
          </w:p>
        </w:tc>
        <w:tc>
          <w:tcPr>
            <w:tcW w:w="4714" w:type="dxa"/>
            <w:vAlign w:val="center"/>
          </w:tcPr>
          <w:p w:rsidR="00662AA0" w:rsidRPr="00F0586C" w:rsidRDefault="00662AA0" w:rsidP="00662AA0">
            <w:pPr>
              <w:spacing w:after="0" w:line="240" w:lineRule="auto"/>
              <w:rPr>
                <w:rFonts w:cs="Times New Roman"/>
                <w:sz w:val="24"/>
                <w:szCs w:val="24"/>
              </w:rPr>
            </w:pPr>
            <w:r w:rsidRPr="00F0586C">
              <w:rPr>
                <w:rFonts w:cs="Times New Roman"/>
                <w:sz w:val="24"/>
                <w:szCs w:val="24"/>
              </w:rPr>
              <w:t>- Phù hợp với quy định tại Luật Hải quan.</w:t>
            </w:r>
          </w:p>
          <w:p w:rsidR="00662AA0" w:rsidRPr="00F0586C" w:rsidRDefault="00662AA0" w:rsidP="00662AA0">
            <w:pPr>
              <w:spacing w:after="0" w:line="240" w:lineRule="auto"/>
              <w:rPr>
                <w:rFonts w:cs="Times New Roman"/>
                <w:sz w:val="24"/>
                <w:szCs w:val="24"/>
              </w:rPr>
            </w:pPr>
            <w:r w:rsidRPr="00F0586C">
              <w:rPr>
                <w:rFonts w:cs="Times New Roman"/>
                <w:sz w:val="24"/>
                <w:szCs w:val="24"/>
              </w:rPr>
              <w:t>- Phù hợp với Nghị định số 68/2016/NĐ-CP ngày 01/7/2016 của Chính phủ được sửa đổi bổ sung tại Nghị định số 67/2020/NĐ-CP.</w:t>
            </w:r>
          </w:p>
          <w:p w:rsidR="00662AA0" w:rsidRDefault="00662AA0" w:rsidP="00662AA0">
            <w:pPr>
              <w:spacing w:after="0" w:line="240" w:lineRule="auto"/>
              <w:rPr>
                <w:rFonts w:cs="Times New Roman"/>
                <w:sz w:val="24"/>
                <w:szCs w:val="24"/>
              </w:rPr>
            </w:pPr>
            <w:r w:rsidRPr="00F0586C">
              <w:rPr>
                <w:rFonts w:cs="Times New Roman"/>
                <w:sz w:val="24"/>
                <w:szCs w:val="24"/>
              </w:rPr>
              <w:t>- Thực hiện Nghị quyết số 66/NQ-CP ngày 26/3/2025 của Chính phủ về chương trình cắt giảm, đơn giản hóa thủ tục hành chính liên quan đến hoạt động sản xuất, kinh doanh năm 2025 và 2026. Theo đó, tại dự thảo Nghị định thay thế đề xuất gộp nội dung về hồ sơ, trình tự thủ tục công nhận tại 16 điều khoản trên NĐ 68/67 thành 01 điều khoản; đồng thời cắt giảm nhiều giấy tờ, chứng từ trong bộ hồ sơ đề nghị công nhận đủ điều kiện hoạt động đối với các loại hình kho bãi địa điểm để tạo điều kiện thuận lợi cho các doanh nghiệp khi thực hiện thủ tục hành chính, đảm bảo sự rõ ràng, minh bạch, chi tiết đầy đủ các bước thủ tục giúp tiết kiệm thời gian, chi phí cho doanh nghiệp, phù hợp với tình hình thực tế hiện nay.</w:t>
            </w:r>
          </w:p>
          <w:p w:rsidR="00662AA0" w:rsidRPr="0037588B" w:rsidRDefault="00662AA0" w:rsidP="00662AA0">
            <w:pPr>
              <w:spacing w:after="0" w:line="240" w:lineRule="auto"/>
              <w:rPr>
                <w:rFonts w:cs="Times New Roman"/>
                <w:sz w:val="24"/>
                <w:szCs w:val="24"/>
              </w:rPr>
            </w:pP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880A58">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0B5535" w:rsidRDefault="00662AA0" w:rsidP="00662AA0">
            <w:pPr>
              <w:spacing w:after="0" w:line="240" w:lineRule="auto"/>
              <w:rPr>
                <w:rFonts w:cs="Times New Roman"/>
                <w:b/>
                <w:bCs/>
                <w:sz w:val="24"/>
                <w:szCs w:val="24"/>
              </w:rPr>
            </w:pPr>
            <w:r w:rsidRPr="000B5535">
              <w:rPr>
                <w:rFonts w:cs="Times New Roman"/>
                <w:b/>
                <w:bCs/>
                <w:sz w:val="24"/>
                <w:szCs w:val="24"/>
              </w:rPr>
              <w:t>Điều 5. Trình tự, thủ tục, thẩm quyền ra quyết định công nhận</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 xml:space="preserve">1. Đối với các địa điểm tập kết, kiểm tra, giám sát hàng bưu chính; địa điểm tập kết, kiểm tra, giám sát hàng chuyển phát </w:t>
            </w:r>
            <w:r w:rsidRPr="004E66C0">
              <w:rPr>
                <w:rFonts w:cs="Times New Roman"/>
                <w:bCs/>
                <w:i/>
                <w:sz w:val="24"/>
                <w:szCs w:val="24"/>
              </w:rPr>
              <w:t>nhanh; địa điểm kinh doanh hàng miễn thuế; kho hàng không</w:t>
            </w:r>
            <w:r w:rsidRPr="008901FF">
              <w:rPr>
                <w:rFonts w:cs="Times New Roman"/>
                <w:bCs/>
                <w:i/>
                <w:sz w:val="24"/>
                <w:szCs w:val="24"/>
              </w:rPr>
              <w:t xml:space="preserve"> kéo dài; </w:t>
            </w:r>
            <w:r w:rsidRPr="004E66C0">
              <w:rPr>
                <w:rFonts w:cs="Times New Roman"/>
                <w:bCs/>
                <w:i/>
                <w:sz w:val="24"/>
                <w:szCs w:val="24"/>
                <w:u w:val="single"/>
              </w:rPr>
              <w:t>địa điểm tập kết, kiểm tra, giám sát xăng dầu, khí, hóa chất</w:t>
            </w:r>
            <w:r w:rsidRPr="000B5535">
              <w:rPr>
                <w:rFonts w:cs="Times New Roman"/>
                <w:bCs/>
                <w:i/>
                <w:sz w:val="24"/>
                <w:szCs w:val="24"/>
              </w:rPr>
              <w:t>:</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a) Doanh nghiệp nộp Đơn đề nghị công nhận theo mẫu số 01 ban hành kèm Nghị định này, kèm sơ đồ kho, bãi, địa điểm cho Chi cục Hải quan khu vực qua Cổng Dịch vụ công trực tuyến.</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Đối với các điều kiện theo quy định tại Điều 4 Nghị định này, doanh nghiệp chịu trách nhiệm lưu giữ xuất trình các chứng từ chứng minh đảm bảo cho cơ quan hải quan để kiểm tra khi có yêu cầu.</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Riêng đối với Địa điểm tập kết, kiểm tra, giám sát xăng dầu, khí, hóa chất xuất khẩu, nhập khẩu, Doanh nghiệp nộp Đơn là thương nhân đầu mối hoặc thương nhân kinh doanh dịch vụ xăng dầu; cơ sở kinh doanh khí; hoặc thương nhân xuất khẩu, nhập khẩu hóa chất theo quy định.</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 xml:space="preserve">b) Trong thời hạn 02 ngày làm việc kể từ ngày nhận đơn, Chi cục Hải quan khu vực kiểm tra nếu thông tin trên đơn chưa đầy đủ thì có văn bản đề nghị doanh nghiệp bổ sung; trường hợp thông tin đầy đủ </w:t>
            </w:r>
            <w:r w:rsidRPr="000B5535">
              <w:rPr>
                <w:rFonts w:cs="Times New Roman"/>
                <w:bCs/>
                <w:i/>
                <w:sz w:val="24"/>
                <w:szCs w:val="24"/>
              </w:rPr>
              <w:lastRenderedPageBreak/>
              <w:t>thì thông báo cho doanh nghiệp biết thời gian, địa điểm, thành phần và nội dung kiểm tra thực tế qua Cổng Dịch vụ công trực tuyến.</w:t>
            </w:r>
          </w:p>
          <w:p w:rsidR="00662AA0" w:rsidRPr="000B5535" w:rsidRDefault="00662AA0" w:rsidP="00662AA0">
            <w:pPr>
              <w:spacing w:after="0" w:line="240" w:lineRule="auto"/>
              <w:rPr>
                <w:rFonts w:cs="Times New Roman"/>
                <w:bCs/>
                <w:i/>
                <w:sz w:val="24"/>
                <w:szCs w:val="24"/>
              </w:rPr>
            </w:pPr>
            <w:r w:rsidRPr="000B5535">
              <w:rPr>
                <w:rFonts w:cs="Times New Roman"/>
                <w:bCs/>
                <w:i/>
                <w:sz w:val="24"/>
                <w:szCs w:val="24"/>
              </w:rPr>
              <w:t>Trong thời hạn 05 ngày làm việc kể từ ngày thông báo, Chi cục Hải quan khu vực tiến hành kiểm tra thực tế khu vực kho, bãi, địa điểm đề nghị công nhận, đối chiếu với các điều kiện tại Điều 4 Nghị định này. Việc kiểm tra phải được lập thành Biên bản xác nhận.</w:t>
            </w:r>
          </w:p>
          <w:p w:rsidR="00662AA0" w:rsidRPr="008D7752" w:rsidRDefault="00662AA0" w:rsidP="00662AA0">
            <w:pPr>
              <w:spacing w:after="0" w:line="240" w:lineRule="auto"/>
              <w:rPr>
                <w:rFonts w:cs="Times New Roman"/>
                <w:b/>
                <w:bCs/>
                <w:sz w:val="24"/>
                <w:szCs w:val="24"/>
              </w:rPr>
            </w:pPr>
            <w:r w:rsidRPr="000B5535">
              <w:rPr>
                <w:rFonts w:cs="Times New Roman"/>
                <w:bCs/>
                <w:i/>
                <w:sz w:val="24"/>
                <w:szCs w:val="24"/>
              </w:rPr>
              <w:t>Kết quả kiểm tra nếu chưa đủ cơ sở để kết luận đáp ứng điều kiện thì yêu cầu doanh nghiệp xuất trình các chứng từ chứng minh; Trường hợp đáp ứng điều kiện thì Chi cục trưởng Chi cục Hải quan ra quyết định công nhận; Trường hợp không đáp ứng thì có công văn trả lời cho doanh nghiệp biết.</w:t>
            </w:r>
          </w:p>
        </w:tc>
        <w:tc>
          <w:tcPr>
            <w:tcW w:w="4105" w:type="dxa"/>
            <w:shd w:val="clear" w:color="auto" w:fill="auto"/>
            <w:vAlign w:val="center"/>
          </w:tcPr>
          <w:p w:rsidR="00662AA0" w:rsidRPr="00BB5F55" w:rsidRDefault="00662AA0" w:rsidP="00662AA0">
            <w:pPr>
              <w:spacing w:after="0" w:line="240" w:lineRule="auto"/>
              <w:rPr>
                <w:rFonts w:cs="Times New Roman"/>
                <w:bCs/>
                <w:i/>
                <w:sz w:val="24"/>
                <w:szCs w:val="24"/>
              </w:rPr>
            </w:pPr>
            <w:r>
              <w:rPr>
                <w:rFonts w:cs="Times New Roman"/>
                <w:b/>
                <w:bCs/>
                <w:sz w:val="24"/>
                <w:szCs w:val="24"/>
              </w:rPr>
              <w:lastRenderedPageBreak/>
              <w:t xml:space="preserve">Điều 24 Nghị định số 68/2016/NĐ-CP ngày 01/07/2016 quy định: </w:t>
            </w:r>
            <w:r w:rsidRPr="00E631D5">
              <w:rPr>
                <w:rFonts w:cs="Times New Roman"/>
                <w:bCs/>
                <w:i/>
                <w:sz w:val="24"/>
                <w:szCs w:val="24"/>
              </w:rPr>
              <w:t>“</w:t>
            </w:r>
            <w:r w:rsidRPr="00BB5F55">
              <w:rPr>
                <w:rFonts w:cs="Times New Roman"/>
                <w:bCs/>
                <w:i/>
                <w:sz w:val="24"/>
                <w:szCs w:val="24"/>
              </w:rPr>
              <w:t>Điều 24. Trình tự xác nhận kho xăng dầu đủ điều kiện kiểm tra, giám sát của cơ quan hả</w:t>
            </w:r>
            <w:r>
              <w:rPr>
                <w:rFonts w:cs="Times New Roman"/>
                <w:bCs/>
                <w:i/>
                <w:sz w:val="24"/>
                <w:szCs w:val="24"/>
              </w:rPr>
              <w:t>i quan</w:t>
            </w:r>
          </w:p>
          <w:p w:rsidR="00662AA0" w:rsidRPr="00BB5F55" w:rsidRDefault="00662AA0" w:rsidP="00662AA0">
            <w:pPr>
              <w:spacing w:after="0" w:line="240" w:lineRule="auto"/>
              <w:rPr>
                <w:rFonts w:cs="Times New Roman"/>
                <w:bCs/>
                <w:i/>
                <w:sz w:val="24"/>
                <w:szCs w:val="24"/>
              </w:rPr>
            </w:pPr>
            <w:r w:rsidRPr="00BB5F55">
              <w:rPr>
                <w:rFonts w:cs="Times New Roman"/>
                <w:bCs/>
                <w:i/>
                <w:sz w:val="24"/>
                <w:szCs w:val="24"/>
              </w:rPr>
              <w:t>1. Doanh nghiệp nộp hồ sơ đề nghị xác nhận đủ điều kiện kiểm tra, giám sát đến Tổng cục Hả</w:t>
            </w:r>
            <w:r>
              <w:rPr>
                <w:rFonts w:cs="Times New Roman"/>
                <w:bCs/>
                <w:i/>
                <w:sz w:val="24"/>
                <w:szCs w:val="24"/>
              </w:rPr>
              <w:t>i quan.</w:t>
            </w:r>
          </w:p>
          <w:p w:rsidR="00662AA0" w:rsidRPr="00BB5F55" w:rsidRDefault="00662AA0" w:rsidP="00662AA0">
            <w:pPr>
              <w:spacing w:after="0" w:line="240" w:lineRule="auto"/>
              <w:rPr>
                <w:rFonts w:cs="Times New Roman"/>
                <w:bCs/>
                <w:i/>
                <w:sz w:val="24"/>
                <w:szCs w:val="24"/>
              </w:rPr>
            </w:pPr>
            <w:r w:rsidRPr="00BB5F55">
              <w:rPr>
                <w:rFonts w:cs="Times New Roman"/>
                <w:bCs/>
                <w:i/>
                <w:sz w:val="24"/>
                <w:szCs w:val="24"/>
              </w:rPr>
              <w:t>2. Trong thời hạn 10 ngày làm việc kể từ ngày nhận đủ hồ sơ của doanh nghiệp, Tổng cục Hải quan hoàn thành việc kiểm tra hồ sơ, thực tế kho xăng dầu. Kết thúc kiểm tra, cơ quan hải quan và doanh nghiệp ký biên bản ghi nhận nội dung kiể</w:t>
            </w:r>
            <w:r>
              <w:rPr>
                <w:rFonts w:cs="Times New Roman"/>
                <w:bCs/>
                <w:i/>
                <w:sz w:val="24"/>
                <w:szCs w:val="24"/>
              </w:rPr>
              <w:t>m tra.</w:t>
            </w:r>
          </w:p>
          <w:p w:rsidR="00662AA0" w:rsidRPr="00BB5F55" w:rsidRDefault="00662AA0" w:rsidP="00662AA0">
            <w:pPr>
              <w:spacing w:after="0" w:line="240" w:lineRule="auto"/>
              <w:rPr>
                <w:rFonts w:cs="Times New Roman"/>
                <w:bCs/>
                <w:i/>
                <w:sz w:val="24"/>
                <w:szCs w:val="24"/>
              </w:rPr>
            </w:pPr>
            <w:r w:rsidRPr="00BB5F55">
              <w:rPr>
                <w:rFonts w:cs="Times New Roman"/>
                <w:bCs/>
                <w:i/>
                <w:sz w:val="24"/>
                <w:szCs w:val="24"/>
              </w:rPr>
              <w:t>3. Trong thời hạn 05 ngày làm việc kể từ ngày hoàn thành việc kiểm tra hồ sơ, thực tế kho xăng dầu, Tổng cục trưởng Tổng cục Hải quan có văn bản xác nhận đủ điều kiện kiểm tra, giám sát của cơ quan hải quan hoặc có văn bản trả lời doanh nghiệp nếu chưa đáp ứng điều kiện theo quy đị</w:t>
            </w:r>
            <w:r>
              <w:rPr>
                <w:rFonts w:cs="Times New Roman"/>
                <w:bCs/>
                <w:i/>
                <w:sz w:val="24"/>
                <w:szCs w:val="24"/>
              </w:rPr>
              <w:t>nh.</w:t>
            </w:r>
          </w:p>
          <w:p w:rsidR="00662AA0" w:rsidRPr="00BB5F55" w:rsidRDefault="00662AA0" w:rsidP="00662AA0">
            <w:pPr>
              <w:spacing w:after="0" w:line="240" w:lineRule="auto"/>
              <w:rPr>
                <w:rFonts w:cs="Times New Roman"/>
                <w:bCs/>
                <w:i/>
                <w:sz w:val="24"/>
                <w:szCs w:val="24"/>
              </w:rPr>
            </w:pPr>
            <w:r w:rsidRPr="00BB5F55">
              <w:rPr>
                <w:rFonts w:cs="Times New Roman"/>
                <w:bCs/>
                <w:i/>
                <w:sz w:val="24"/>
                <w:szCs w:val="24"/>
              </w:rPr>
              <w:t xml:space="preserve">4. Trường hợp chưa đủ hồ sơ hợp lệ, trong vòng 05 ngày làm việc kể từ ngày nhận hồ sơ của doanh nghiệp, Tổng cục Hải quan có văn bản thông báo và yêu cầu doanh nghiệp bổ sung hồ sơ. Quá 30 ngày làm việc kể từ ngày </w:t>
            </w:r>
            <w:r w:rsidRPr="00BB5F55">
              <w:rPr>
                <w:rFonts w:cs="Times New Roman"/>
                <w:bCs/>
                <w:i/>
                <w:sz w:val="24"/>
                <w:szCs w:val="24"/>
              </w:rPr>
              <w:lastRenderedPageBreak/>
              <w:t>gửi thông báo nhưng doanh nghiệp không có phản hồi bằng văn bản, Tổng cục Hải quan có quyền hủy hồ</w:t>
            </w:r>
            <w:r>
              <w:rPr>
                <w:rFonts w:cs="Times New Roman"/>
                <w:bCs/>
                <w:i/>
                <w:sz w:val="24"/>
                <w:szCs w:val="24"/>
              </w:rPr>
              <w:t xml:space="preserve"> sơ.</w:t>
            </w:r>
          </w:p>
          <w:p w:rsidR="00662AA0" w:rsidRDefault="00662AA0" w:rsidP="00662AA0">
            <w:pPr>
              <w:spacing w:after="0" w:line="240" w:lineRule="auto"/>
              <w:rPr>
                <w:rFonts w:cs="Times New Roman"/>
                <w:b/>
                <w:bCs/>
                <w:sz w:val="24"/>
                <w:szCs w:val="24"/>
              </w:rPr>
            </w:pPr>
            <w:r w:rsidRPr="00BB5F55">
              <w:rPr>
                <w:rFonts w:cs="Times New Roman"/>
                <w:bCs/>
                <w:i/>
                <w:sz w:val="24"/>
                <w:szCs w:val="24"/>
              </w:rPr>
              <w:t>5. Trường hợp kho xăng dầu mở rộng, thu hẹp, di chuyển, chuyển quyền sở hữu thì thủ tục xác nhận kho xăng dầu đủ điều kiện kiểm tra, giám sát của cơ quan hải quan thực hiện theo quy định tại Điều 22, 23 và khoản 1, 2, 3 và 4 Điều 24 Nghị định này.</w:t>
            </w:r>
            <w:r>
              <w:rPr>
                <w:rFonts w:cs="Times New Roman"/>
                <w:bCs/>
                <w:i/>
                <w:sz w:val="24"/>
                <w:szCs w:val="24"/>
              </w:rPr>
              <w:t>”</w:t>
            </w:r>
            <w:r w:rsidRPr="00415FC3">
              <w:rPr>
                <w:rFonts w:cs="Times New Roman"/>
                <w:bCs/>
                <w:i/>
                <w:sz w:val="24"/>
                <w:szCs w:val="24"/>
              </w:rPr>
              <w:t xml:space="preserve"> </w:t>
            </w:r>
          </w:p>
          <w:p w:rsidR="00662AA0" w:rsidRDefault="00662AA0" w:rsidP="00662AA0">
            <w:pPr>
              <w:spacing w:after="0" w:line="240" w:lineRule="auto"/>
              <w:rPr>
                <w:rFonts w:cs="Times New Roman"/>
                <w:b/>
                <w:bCs/>
                <w:sz w:val="24"/>
                <w:szCs w:val="24"/>
              </w:rPr>
            </w:pPr>
          </w:p>
        </w:tc>
        <w:tc>
          <w:tcPr>
            <w:tcW w:w="4714" w:type="dxa"/>
            <w:vAlign w:val="center"/>
          </w:tcPr>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lastRenderedPageBreak/>
              <w:t>Phù hợp với các Nghị quyết của Trung ương, Chính phủ về cắt giảm điều kiện kinh doanh, cắt giảm thành phần hồ sơ, tăng cường phân cấp phân quyền</w:t>
            </w:r>
          </w:p>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1. Phân cấp xử lý:</w:t>
            </w:r>
          </w:p>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Phân cấp thẩm quyền tiếp nhận, kiểm tra hồ sơ, kiểm tra thực tế hàng hóa và ban hành Quyết định công nhận cho Chi cục Hải quan khu vực.</w:t>
            </w:r>
          </w:p>
          <w:p w:rsidR="00662AA0" w:rsidRPr="006F0AF9" w:rsidRDefault="00662AA0" w:rsidP="00662AA0">
            <w:pPr>
              <w:spacing w:after="0" w:line="240" w:lineRule="auto"/>
              <w:rPr>
                <w:rFonts w:cs="Times New Roman"/>
                <w:sz w:val="24"/>
                <w:szCs w:val="24"/>
                <w:lang w:val="nb-NO"/>
              </w:rPr>
            </w:pPr>
            <w:r w:rsidRPr="006F0AF9">
              <w:rPr>
                <w:rFonts w:cs="Times New Roman"/>
                <w:sz w:val="24"/>
                <w:szCs w:val="24"/>
                <w:lang w:val="nb-NO"/>
              </w:rPr>
              <w:t>2. Thay đổi phương thức thực hiện</w:t>
            </w:r>
          </w:p>
          <w:p w:rsidR="00662AA0" w:rsidRPr="0037588B" w:rsidRDefault="00662AA0" w:rsidP="00662AA0">
            <w:pPr>
              <w:spacing w:after="0" w:line="240" w:lineRule="auto"/>
              <w:rPr>
                <w:rFonts w:cs="Times New Roman"/>
                <w:sz w:val="24"/>
                <w:szCs w:val="24"/>
              </w:rPr>
            </w:pPr>
            <w:r w:rsidRPr="006F0AF9">
              <w:rPr>
                <w:rFonts w:cs="Times New Roman"/>
                <w:sz w:val="24"/>
                <w:szCs w:val="24"/>
                <w:lang w:val="nb-NO"/>
              </w:rPr>
              <w:t>Giảm 100% hồ sơ giấy, Doanh nghiệp thực hiện đăng ký trực tuyến trên nền tảng dịch vụ công trực tuyến</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r w:rsidR="00662AA0" w:rsidRPr="0037588B" w:rsidTr="00DC7B32">
        <w:trPr>
          <w:trHeight w:val="3879"/>
        </w:trPr>
        <w:tc>
          <w:tcPr>
            <w:tcW w:w="723" w:type="dxa"/>
            <w:shd w:val="clear" w:color="auto" w:fill="auto"/>
            <w:vAlign w:val="center"/>
          </w:tcPr>
          <w:p w:rsidR="00662AA0" w:rsidRPr="0037588B" w:rsidRDefault="00662AA0" w:rsidP="00662AA0">
            <w:pPr>
              <w:numPr>
                <w:ilvl w:val="0"/>
                <w:numId w:val="7"/>
              </w:numPr>
              <w:spacing w:after="0" w:line="240" w:lineRule="auto"/>
              <w:rPr>
                <w:rFonts w:cs="Times New Roman"/>
                <w:sz w:val="24"/>
                <w:szCs w:val="24"/>
              </w:rPr>
            </w:pPr>
          </w:p>
        </w:tc>
        <w:tc>
          <w:tcPr>
            <w:tcW w:w="4674" w:type="dxa"/>
            <w:shd w:val="clear" w:color="auto" w:fill="auto"/>
            <w:vAlign w:val="center"/>
          </w:tcPr>
          <w:p w:rsidR="00662AA0" w:rsidRPr="0037588B" w:rsidRDefault="00662AA0" w:rsidP="00662AA0">
            <w:pPr>
              <w:spacing w:after="0" w:line="240" w:lineRule="auto"/>
              <w:rPr>
                <w:rFonts w:cs="Times New Roman"/>
                <w:bCs/>
                <w:i/>
                <w:sz w:val="24"/>
                <w:szCs w:val="24"/>
              </w:rPr>
            </w:pPr>
            <w:r w:rsidRPr="0037588B">
              <w:rPr>
                <w:rFonts w:cs="Times New Roman"/>
                <w:b/>
                <w:bCs/>
                <w:sz w:val="24"/>
                <w:szCs w:val="24"/>
              </w:rPr>
              <w:t>Điều kiện khác về đảm bảo công tác kiểm tra, giám sát hải quan</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mở rộng, thu hẹp</w:t>
            </w:r>
          </w:p>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Trình tự, thủ tục tạm dừng</w:t>
            </w:r>
          </w:p>
          <w:p w:rsidR="00662AA0" w:rsidRPr="00ED4885" w:rsidRDefault="00662AA0" w:rsidP="00662AA0">
            <w:pPr>
              <w:spacing w:after="0" w:line="240" w:lineRule="auto"/>
              <w:rPr>
                <w:rFonts w:cs="Times New Roman"/>
                <w:bCs/>
                <w:sz w:val="24"/>
                <w:szCs w:val="24"/>
              </w:rPr>
            </w:pPr>
            <w:r w:rsidRPr="00ED4885">
              <w:rPr>
                <w:rFonts w:cs="Times New Roman"/>
                <w:b/>
                <w:bCs/>
                <w:sz w:val="24"/>
                <w:szCs w:val="24"/>
              </w:rPr>
              <w:t>Trình tự, thủ tục chấm dứt hoạt động:</w:t>
            </w:r>
            <w:r w:rsidRPr="00E41F6C">
              <w:rPr>
                <w:bCs/>
                <w:i/>
                <w:sz w:val="24"/>
                <w:szCs w:val="24"/>
              </w:rPr>
              <w:t xml:space="preserve"> Doanh nghiệp bị thu hồi Giấy phép hoạt động hoặc không còn đáp ứng các quy định về chủ thể đề nghị xác nhận Địa điểm tập kết, kiểm tra, giám sát xăng dầu, khí, hóa chất theo khoản 1 Điều 5 Nghị định này.</w:t>
            </w:r>
            <w:r>
              <w:rPr>
                <w:bCs/>
                <w:i/>
                <w:sz w:val="24"/>
                <w:szCs w:val="24"/>
              </w:rPr>
              <w:t xml:space="preserve"> </w:t>
            </w:r>
            <w:r w:rsidRPr="00ED4885">
              <w:rPr>
                <w:rFonts w:cs="Times New Roman"/>
                <w:bCs/>
                <w:sz w:val="24"/>
                <w:szCs w:val="24"/>
              </w:rPr>
              <w:t>Gộp chung để đảm bảo tính thống nhất về hồ sơ trình tự thủ tục, thẩm quyền đối với với các kho, bãi, địa điểm.</w:t>
            </w:r>
          </w:p>
          <w:p w:rsidR="00662AA0" w:rsidRPr="0037588B" w:rsidRDefault="00662AA0" w:rsidP="00662AA0">
            <w:pPr>
              <w:spacing w:after="0" w:line="240" w:lineRule="auto"/>
              <w:rPr>
                <w:rFonts w:cs="Times New Roman"/>
                <w:bCs/>
                <w:i/>
                <w:sz w:val="24"/>
                <w:szCs w:val="24"/>
              </w:rPr>
            </w:pPr>
            <w:r w:rsidRPr="00ED4885">
              <w:rPr>
                <w:rFonts w:cs="Times New Roman"/>
                <w:bCs/>
                <w:sz w:val="24"/>
                <w:szCs w:val="24"/>
              </w:rPr>
              <w:t>(xem kho ngoại quan đã nêu trên)</w:t>
            </w:r>
          </w:p>
        </w:tc>
        <w:tc>
          <w:tcPr>
            <w:tcW w:w="4105" w:type="dxa"/>
            <w:shd w:val="clear" w:color="auto" w:fill="auto"/>
            <w:vAlign w:val="center"/>
          </w:tcPr>
          <w:p w:rsidR="00662AA0" w:rsidRPr="0037588B" w:rsidRDefault="00662AA0" w:rsidP="00662AA0">
            <w:pPr>
              <w:spacing w:after="0" w:line="240" w:lineRule="auto"/>
              <w:rPr>
                <w:rFonts w:cs="Times New Roman"/>
                <w:b/>
                <w:bCs/>
                <w:sz w:val="24"/>
                <w:szCs w:val="24"/>
              </w:rPr>
            </w:pPr>
            <w:r w:rsidRPr="0037588B">
              <w:rPr>
                <w:rFonts w:cs="Times New Roman"/>
                <w:b/>
                <w:bCs/>
                <w:sz w:val="24"/>
                <w:szCs w:val="24"/>
              </w:rPr>
              <w:t>Điều 41 Luật Hải quan</w:t>
            </w:r>
          </w:p>
          <w:p w:rsidR="00662AA0" w:rsidRDefault="00662AA0" w:rsidP="00662AA0">
            <w:pPr>
              <w:spacing w:after="0" w:line="240" w:lineRule="auto"/>
              <w:rPr>
                <w:rFonts w:cs="Times New Roman"/>
                <w:b/>
                <w:bCs/>
                <w:sz w:val="24"/>
                <w:szCs w:val="24"/>
              </w:rPr>
            </w:pPr>
            <w:r w:rsidRPr="0037588B">
              <w:rPr>
                <w:rFonts w:cs="Times New Roman"/>
                <w:b/>
                <w:bCs/>
                <w:sz w:val="24"/>
                <w:szCs w:val="24"/>
              </w:rPr>
              <w:t>Điều kiện về đảm bảo công tác kiểm tra, giám sát hải quan</w:t>
            </w:r>
          </w:p>
          <w:p w:rsidR="00662AA0" w:rsidRDefault="00662AA0" w:rsidP="00662AA0">
            <w:pPr>
              <w:spacing w:after="0" w:line="240" w:lineRule="auto"/>
              <w:rPr>
                <w:rFonts w:cs="Times New Roman"/>
                <w:b/>
                <w:bCs/>
                <w:sz w:val="24"/>
                <w:szCs w:val="24"/>
              </w:rPr>
            </w:pPr>
            <w:r>
              <w:rPr>
                <w:rFonts w:cs="Times New Roman"/>
                <w:b/>
                <w:bCs/>
                <w:sz w:val="24"/>
                <w:szCs w:val="24"/>
              </w:rPr>
              <w:t>Điều 24 Nghị định số 68/2016/NĐ-CP ngày 01/07/2016 quy định:</w:t>
            </w:r>
          </w:p>
          <w:p w:rsidR="00662AA0" w:rsidRPr="00E41F6C" w:rsidRDefault="00662AA0" w:rsidP="00662AA0">
            <w:pPr>
              <w:spacing w:after="0" w:line="240" w:lineRule="auto"/>
              <w:rPr>
                <w:rFonts w:cs="Times New Roman"/>
                <w:bCs/>
                <w:i/>
                <w:sz w:val="24"/>
                <w:szCs w:val="24"/>
              </w:rPr>
            </w:pPr>
            <w:r>
              <w:rPr>
                <w:rFonts w:cs="Times New Roman"/>
                <w:bCs/>
                <w:i/>
                <w:sz w:val="24"/>
                <w:szCs w:val="24"/>
              </w:rPr>
              <w:t>“</w:t>
            </w:r>
            <w:r w:rsidRPr="00D51B2F">
              <w:rPr>
                <w:rFonts w:cs="Times New Roman"/>
                <w:bCs/>
                <w:i/>
                <w:sz w:val="24"/>
                <w:szCs w:val="24"/>
              </w:rPr>
              <w:t>5. Trường hợp kho xăng dầu mở rộng, thu hẹp, di chuyển, chuyển quyền sở hữu thì thủ tục xác nhận kho xăng dầu đủ điều kiện kiểm tra, giám sát của cơ quan hải quan thực hiện theo quy định tại Điều 22, 23 và khoản 1, 2, 3 và 4 Điều 24 Nghị định này.</w:t>
            </w:r>
            <w:r>
              <w:rPr>
                <w:rFonts w:cs="Times New Roman"/>
                <w:bCs/>
                <w:i/>
                <w:sz w:val="24"/>
                <w:szCs w:val="24"/>
              </w:rPr>
              <w:t>”</w:t>
            </w:r>
          </w:p>
        </w:tc>
        <w:tc>
          <w:tcPr>
            <w:tcW w:w="4714" w:type="dxa"/>
            <w:vAlign w:val="center"/>
          </w:tcPr>
          <w:p w:rsidR="00662AA0" w:rsidRPr="0037588B" w:rsidRDefault="00662AA0" w:rsidP="00662AA0">
            <w:pPr>
              <w:spacing w:after="0" w:line="240" w:lineRule="auto"/>
              <w:rPr>
                <w:rFonts w:cs="Times New Roman"/>
                <w:sz w:val="24"/>
                <w:szCs w:val="24"/>
                <w:lang w:val="nb-NO"/>
              </w:rPr>
            </w:pPr>
            <w:r w:rsidRPr="0037588B">
              <w:rPr>
                <w:rFonts w:cs="Times New Roman"/>
                <w:sz w:val="24"/>
                <w:szCs w:val="24"/>
                <w:lang w:val="nb-NO"/>
              </w:rPr>
              <w:t>Phù hợp với Luật Hải quan;</w:t>
            </w:r>
          </w:p>
          <w:p w:rsidR="00662AA0" w:rsidRDefault="00662AA0" w:rsidP="00662AA0">
            <w:pPr>
              <w:spacing w:after="0" w:line="240" w:lineRule="auto"/>
              <w:rPr>
                <w:rFonts w:cs="Times New Roman"/>
                <w:sz w:val="24"/>
                <w:szCs w:val="24"/>
                <w:lang w:val="nb-NO"/>
              </w:rPr>
            </w:pPr>
            <w:r w:rsidRPr="0037588B">
              <w:rPr>
                <w:rFonts w:cs="Times New Roman"/>
                <w:sz w:val="24"/>
                <w:szCs w:val="24"/>
                <w:lang w:val="nb-NO"/>
              </w:rPr>
              <w:t>Phù hợp với Nghị định 68/67;</w:t>
            </w:r>
          </w:p>
          <w:p w:rsidR="00662AA0" w:rsidRPr="0037588B" w:rsidRDefault="00662AA0" w:rsidP="00662AA0">
            <w:pPr>
              <w:spacing w:after="0" w:line="240" w:lineRule="auto"/>
              <w:rPr>
                <w:rFonts w:cs="Times New Roman"/>
                <w:sz w:val="24"/>
                <w:szCs w:val="24"/>
                <w:lang w:val="nb-NO"/>
              </w:rPr>
            </w:pPr>
            <w:r w:rsidRPr="00A76B26">
              <w:rPr>
                <w:rFonts w:cs="Times New Roman"/>
                <w:b/>
                <w:sz w:val="24"/>
                <w:szCs w:val="24"/>
                <w:lang w:val="nb-NO"/>
              </w:rPr>
              <w:t>Phân cấp xử lý</w:t>
            </w:r>
            <w:r>
              <w:rPr>
                <w:rFonts w:cs="Times New Roman"/>
                <w:b/>
                <w:sz w:val="24"/>
                <w:szCs w:val="24"/>
                <w:lang w:val="nb-NO"/>
              </w:rPr>
              <w:t xml:space="preserve">: </w:t>
            </w:r>
            <w:r>
              <w:rPr>
                <w:rFonts w:cs="Times New Roman"/>
                <w:sz w:val="24"/>
                <w:szCs w:val="24"/>
                <w:lang w:val="nb-NO"/>
              </w:rPr>
              <w:t xml:space="preserve">Phân cấp để Chi cục Hải quan khu vực tiếp nhận, kiểm tra hồ sơ, kiểm tra thực tế địa điểm và </w:t>
            </w:r>
            <w:r w:rsidRPr="00577C5E">
              <w:rPr>
                <w:rFonts w:cs="Times New Roman"/>
                <w:sz w:val="24"/>
                <w:szCs w:val="24"/>
                <w:lang w:val="nb-NO"/>
              </w:rPr>
              <w:t xml:space="preserve">Chi cục trưởng Chi cục Hải quan </w:t>
            </w:r>
            <w:r>
              <w:rPr>
                <w:rFonts w:cs="Times New Roman"/>
                <w:sz w:val="24"/>
                <w:szCs w:val="24"/>
                <w:lang w:val="nb-NO"/>
              </w:rPr>
              <w:t>ban hành các</w:t>
            </w:r>
            <w:r w:rsidRPr="00577C5E">
              <w:rPr>
                <w:rFonts w:cs="Times New Roman"/>
                <w:sz w:val="24"/>
                <w:szCs w:val="24"/>
                <w:lang w:val="nb-NO"/>
              </w:rPr>
              <w:t xml:space="preserve"> quyết định</w:t>
            </w:r>
            <w:r>
              <w:rPr>
                <w:rFonts w:cs="Times New Roman"/>
                <w:sz w:val="24"/>
                <w:szCs w:val="24"/>
                <w:lang w:val="nb-NO"/>
              </w:rPr>
              <w:t xml:space="preserve"> công nhận, mở rộng, thu hẹp, tạm dừng, chấm dứt hoạt động.</w:t>
            </w:r>
          </w:p>
        </w:tc>
        <w:tc>
          <w:tcPr>
            <w:tcW w:w="1088" w:type="dxa"/>
            <w:vAlign w:val="center"/>
          </w:tcPr>
          <w:p w:rsidR="00662AA0" w:rsidRPr="0037588B" w:rsidRDefault="00662AA0" w:rsidP="00662AA0">
            <w:pPr>
              <w:spacing w:after="0" w:line="240" w:lineRule="auto"/>
              <w:rPr>
                <w:rFonts w:cs="Times New Roman"/>
                <w:sz w:val="24"/>
                <w:szCs w:val="24"/>
                <w:lang w:val="nb-NO"/>
              </w:rPr>
            </w:pPr>
          </w:p>
        </w:tc>
      </w:tr>
    </w:tbl>
    <w:p w:rsidR="00C5746E" w:rsidRPr="0037588B" w:rsidRDefault="00C5746E" w:rsidP="00DC7B32">
      <w:pPr>
        <w:keepNext/>
        <w:widowControl w:val="0"/>
        <w:tabs>
          <w:tab w:val="left" w:pos="1134"/>
          <w:tab w:val="left" w:pos="3690"/>
        </w:tabs>
        <w:spacing w:after="0" w:line="240" w:lineRule="auto"/>
      </w:pPr>
    </w:p>
    <w:sectPr w:rsidR="00C5746E" w:rsidRPr="0037588B" w:rsidSect="002A5687">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EBD" w:rsidRDefault="00C03EBD" w:rsidP="00BB76C7">
      <w:pPr>
        <w:spacing w:after="0" w:line="240" w:lineRule="auto"/>
      </w:pPr>
      <w:r>
        <w:separator/>
      </w:r>
    </w:p>
  </w:endnote>
  <w:endnote w:type="continuationSeparator" w:id="0">
    <w:p w:rsidR="00C03EBD" w:rsidRDefault="00C03EBD" w:rsidP="00BB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EBD" w:rsidRDefault="00C03EBD" w:rsidP="00BB76C7">
      <w:pPr>
        <w:spacing w:after="0" w:line="240" w:lineRule="auto"/>
      </w:pPr>
      <w:r>
        <w:separator/>
      </w:r>
    </w:p>
  </w:footnote>
  <w:footnote w:type="continuationSeparator" w:id="0">
    <w:p w:rsidR="00C03EBD" w:rsidRDefault="00C03EBD" w:rsidP="00BB7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405183"/>
      <w:docPartObj>
        <w:docPartGallery w:val="Page Numbers (Top of Page)"/>
        <w:docPartUnique/>
      </w:docPartObj>
    </w:sdtPr>
    <w:sdtEndPr>
      <w:rPr>
        <w:noProof/>
        <w:sz w:val="28"/>
        <w:szCs w:val="28"/>
      </w:rPr>
    </w:sdtEndPr>
    <w:sdtContent>
      <w:p w:rsidR="00397BE7" w:rsidRPr="00BB76C7" w:rsidRDefault="00397BE7">
        <w:pPr>
          <w:pStyle w:val="Header"/>
          <w:jc w:val="center"/>
          <w:rPr>
            <w:sz w:val="28"/>
            <w:szCs w:val="28"/>
          </w:rPr>
        </w:pPr>
        <w:r w:rsidRPr="00BB76C7">
          <w:rPr>
            <w:sz w:val="28"/>
            <w:szCs w:val="28"/>
          </w:rPr>
          <w:fldChar w:fldCharType="begin"/>
        </w:r>
        <w:r w:rsidRPr="00BB76C7">
          <w:rPr>
            <w:sz w:val="28"/>
            <w:szCs w:val="28"/>
          </w:rPr>
          <w:instrText xml:space="preserve"> PAGE   \* MERGEFORMAT </w:instrText>
        </w:r>
        <w:r w:rsidRPr="00BB76C7">
          <w:rPr>
            <w:sz w:val="28"/>
            <w:szCs w:val="28"/>
          </w:rPr>
          <w:fldChar w:fldCharType="separate"/>
        </w:r>
        <w:r w:rsidR="006E6058">
          <w:rPr>
            <w:noProof/>
            <w:sz w:val="28"/>
            <w:szCs w:val="28"/>
          </w:rPr>
          <w:t>2</w:t>
        </w:r>
        <w:r w:rsidRPr="00BB76C7">
          <w:rPr>
            <w:noProof/>
            <w:sz w:val="28"/>
            <w:szCs w:val="28"/>
          </w:rPr>
          <w:fldChar w:fldCharType="end"/>
        </w:r>
      </w:p>
    </w:sdtContent>
  </w:sdt>
  <w:p w:rsidR="00397BE7" w:rsidRDefault="00397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52930"/>
    <w:multiLevelType w:val="hybridMultilevel"/>
    <w:tmpl w:val="795AE580"/>
    <w:lvl w:ilvl="0" w:tplc="8C504A7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1B2A5FAF"/>
    <w:multiLevelType w:val="hybridMultilevel"/>
    <w:tmpl w:val="C1D8216A"/>
    <w:lvl w:ilvl="0" w:tplc="9DA091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550A32"/>
    <w:multiLevelType w:val="hybridMultilevel"/>
    <w:tmpl w:val="B932317A"/>
    <w:lvl w:ilvl="0" w:tplc="9AE2458A">
      <w:start w:val="1"/>
      <w:numFmt w:val="decimal"/>
      <w:lvlText w:val="%1."/>
      <w:lvlJc w:val="left"/>
      <w:pPr>
        <w:ind w:left="7023"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EE61EA"/>
    <w:multiLevelType w:val="hybridMultilevel"/>
    <w:tmpl w:val="012413CE"/>
    <w:lvl w:ilvl="0" w:tplc="B15E18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7D6CB4"/>
    <w:multiLevelType w:val="hybridMultilevel"/>
    <w:tmpl w:val="36ACF114"/>
    <w:lvl w:ilvl="0" w:tplc="4F8C08DC">
      <w:numFmt w:val="bullet"/>
      <w:lvlText w:val="-"/>
      <w:lvlJc w:val="left"/>
      <w:pPr>
        <w:ind w:left="720" w:hanging="360"/>
      </w:pPr>
      <w:rPr>
        <w:rFonts w:ascii="Times New Roman" w:eastAsia="Yu Gothic"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45587"/>
    <w:multiLevelType w:val="hybridMultilevel"/>
    <w:tmpl w:val="C076DEAE"/>
    <w:lvl w:ilvl="0" w:tplc="657CD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6157AB"/>
    <w:multiLevelType w:val="hybridMultilevel"/>
    <w:tmpl w:val="0C94E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70609D"/>
    <w:multiLevelType w:val="hybridMultilevel"/>
    <w:tmpl w:val="706EA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AB"/>
    <w:rsid w:val="00004567"/>
    <w:rsid w:val="00005D66"/>
    <w:rsid w:val="00012F70"/>
    <w:rsid w:val="00014807"/>
    <w:rsid w:val="00015146"/>
    <w:rsid w:val="0001763A"/>
    <w:rsid w:val="000177E4"/>
    <w:rsid w:val="0002234A"/>
    <w:rsid w:val="000229A8"/>
    <w:rsid w:val="00022FE5"/>
    <w:rsid w:val="000244AD"/>
    <w:rsid w:val="00026F2E"/>
    <w:rsid w:val="000315DA"/>
    <w:rsid w:val="00033DE8"/>
    <w:rsid w:val="0003597E"/>
    <w:rsid w:val="000452E0"/>
    <w:rsid w:val="000479FA"/>
    <w:rsid w:val="00050AAE"/>
    <w:rsid w:val="00054515"/>
    <w:rsid w:val="00054B24"/>
    <w:rsid w:val="00056624"/>
    <w:rsid w:val="0005724B"/>
    <w:rsid w:val="00060A44"/>
    <w:rsid w:val="00073677"/>
    <w:rsid w:val="000765EA"/>
    <w:rsid w:val="0008312A"/>
    <w:rsid w:val="00084F6E"/>
    <w:rsid w:val="000873C9"/>
    <w:rsid w:val="0009018C"/>
    <w:rsid w:val="00091CCA"/>
    <w:rsid w:val="00091E10"/>
    <w:rsid w:val="0009582C"/>
    <w:rsid w:val="000970DD"/>
    <w:rsid w:val="000976E3"/>
    <w:rsid w:val="000A0EDE"/>
    <w:rsid w:val="000A4A16"/>
    <w:rsid w:val="000A4CAD"/>
    <w:rsid w:val="000A4FB5"/>
    <w:rsid w:val="000B1208"/>
    <w:rsid w:val="000B1A12"/>
    <w:rsid w:val="000B36C9"/>
    <w:rsid w:val="000B5535"/>
    <w:rsid w:val="000C10DF"/>
    <w:rsid w:val="000C1912"/>
    <w:rsid w:val="000C3662"/>
    <w:rsid w:val="000C4757"/>
    <w:rsid w:val="000C4DB8"/>
    <w:rsid w:val="000C5906"/>
    <w:rsid w:val="000C5F3F"/>
    <w:rsid w:val="000D4E37"/>
    <w:rsid w:val="000D4EE6"/>
    <w:rsid w:val="000D5CEC"/>
    <w:rsid w:val="000D5F0E"/>
    <w:rsid w:val="000D79A5"/>
    <w:rsid w:val="000E0EF0"/>
    <w:rsid w:val="000F5D2B"/>
    <w:rsid w:val="000F6BB2"/>
    <w:rsid w:val="00106FE1"/>
    <w:rsid w:val="00107987"/>
    <w:rsid w:val="00112DB8"/>
    <w:rsid w:val="00113CE0"/>
    <w:rsid w:val="001157C3"/>
    <w:rsid w:val="00124119"/>
    <w:rsid w:val="001251BD"/>
    <w:rsid w:val="0013146A"/>
    <w:rsid w:val="00131CB7"/>
    <w:rsid w:val="00132613"/>
    <w:rsid w:val="0013288D"/>
    <w:rsid w:val="001331E8"/>
    <w:rsid w:val="00136358"/>
    <w:rsid w:val="00136A5A"/>
    <w:rsid w:val="0013747C"/>
    <w:rsid w:val="00141562"/>
    <w:rsid w:val="001415FC"/>
    <w:rsid w:val="0015070D"/>
    <w:rsid w:val="00153BD0"/>
    <w:rsid w:val="00154A9B"/>
    <w:rsid w:val="0015587F"/>
    <w:rsid w:val="0015716A"/>
    <w:rsid w:val="001656FE"/>
    <w:rsid w:val="00174F61"/>
    <w:rsid w:val="0017543A"/>
    <w:rsid w:val="001829E1"/>
    <w:rsid w:val="00184C2B"/>
    <w:rsid w:val="00186DD2"/>
    <w:rsid w:val="001920FE"/>
    <w:rsid w:val="00193226"/>
    <w:rsid w:val="001941A1"/>
    <w:rsid w:val="001A0EA9"/>
    <w:rsid w:val="001A1757"/>
    <w:rsid w:val="001A7B26"/>
    <w:rsid w:val="001B1F21"/>
    <w:rsid w:val="001B3384"/>
    <w:rsid w:val="001B64FE"/>
    <w:rsid w:val="001B650D"/>
    <w:rsid w:val="001B7FE6"/>
    <w:rsid w:val="001C336F"/>
    <w:rsid w:val="001D1813"/>
    <w:rsid w:val="001E442F"/>
    <w:rsid w:val="001F7ECC"/>
    <w:rsid w:val="00200605"/>
    <w:rsid w:val="002044FD"/>
    <w:rsid w:val="00205A13"/>
    <w:rsid w:val="00207C88"/>
    <w:rsid w:val="002128A6"/>
    <w:rsid w:val="00213CDD"/>
    <w:rsid w:val="00216EEA"/>
    <w:rsid w:val="00221309"/>
    <w:rsid w:val="002216F2"/>
    <w:rsid w:val="00223229"/>
    <w:rsid w:val="00230121"/>
    <w:rsid w:val="00231743"/>
    <w:rsid w:val="002372E8"/>
    <w:rsid w:val="002411C4"/>
    <w:rsid w:val="00244DAE"/>
    <w:rsid w:val="00245CCC"/>
    <w:rsid w:val="00246000"/>
    <w:rsid w:val="00255072"/>
    <w:rsid w:val="002572B5"/>
    <w:rsid w:val="002578B7"/>
    <w:rsid w:val="002636B5"/>
    <w:rsid w:val="00263FAE"/>
    <w:rsid w:val="0026420C"/>
    <w:rsid w:val="00265DA2"/>
    <w:rsid w:val="0027273F"/>
    <w:rsid w:val="00274730"/>
    <w:rsid w:val="00285F82"/>
    <w:rsid w:val="00286679"/>
    <w:rsid w:val="00291084"/>
    <w:rsid w:val="00293A2A"/>
    <w:rsid w:val="0029491E"/>
    <w:rsid w:val="00296C51"/>
    <w:rsid w:val="00297919"/>
    <w:rsid w:val="002A2CD1"/>
    <w:rsid w:val="002A4445"/>
    <w:rsid w:val="002A5687"/>
    <w:rsid w:val="002A7364"/>
    <w:rsid w:val="002B3AFA"/>
    <w:rsid w:val="002B5CB4"/>
    <w:rsid w:val="002C0915"/>
    <w:rsid w:val="002C1443"/>
    <w:rsid w:val="002C38B0"/>
    <w:rsid w:val="002C3D0E"/>
    <w:rsid w:val="002C4694"/>
    <w:rsid w:val="002D05E1"/>
    <w:rsid w:val="002D21EB"/>
    <w:rsid w:val="002D2FF6"/>
    <w:rsid w:val="002E0E86"/>
    <w:rsid w:val="002E288D"/>
    <w:rsid w:val="002E5B83"/>
    <w:rsid w:val="002E6374"/>
    <w:rsid w:val="002F3F78"/>
    <w:rsid w:val="00304D72"/>
    <w:rsid w:val="00305D30"/>
    <w:rsid w:val="00312FFD"/>
    <w:rsid w:val="0031675C"/>
    <w:rsid w:val="00320637"/>
    <w:rsid w:val="003209CD"/>
    <w:rsid w:val="00320C1D"/>
    <w:rsid w:val="003228B6"/>
    <w:rsid w:val="00323134"/>
    <w:rsid w:val="00323332"/>
    <w:rsid w:val="00323888"/>
    <w:rsid w:val="00323F9C"/>
    <w:rsid w:val="003245DB"/>
    <w:rsid w:val="0032614C"/>
    <w:rsid w:val="003329EF"/>
    <w:rsid w:val="0033372C"/>
    <w:rsid w:val="003340E4"/>
    <w:rsid w:val="003361E5"/>
    <w:rsid w:val="0034127B"/>
    <w:rsid w:val="00342EC7"/>
    <w:rsid w:val="0034429E"/>
    <w:rsid w:val="0035083A"/>
    <w:rsid w:val="00351B24"/>
    <w:rsid w:val="003568A8"/>
    <w:rsid w:val="00357933"/>
    <w:rsid w:val="0036068F"/>
    <w:rsid w:val="00360D5B"/>
    <w:rsid w:val="003633C2"/>
    <w:rsid w:val="00372D68"/>
    <w:rsid w:val="00374297"/>
    <w:rsid w:val="0037588B"/>
    <w:rsid w:val="00375DD3"/>
    <w:rsid w:val="00381AD0"/>
    <w:rsid w:val="003857FB"/>
    <w:rsid w:val="00385EFB"/>
    <w:rsid w:val="00395C89"/>
    <w:rsid w:val="00397BE7"/>
    <w:rsid w:val="003A0D7A"/>
    <w:rsid w:val="003A2433"/>
    <w:rsid w:val="003A6C14"/>
    <w:rsid w:val="003B0389"/>
    <w:rsid w:val="003B0547"/>
    <w:rsid w:val="003B1246"/>
    <w:rsid w:val="003B139B"/>
    <w:rsid w:val="003B63DB"/>
    <w:rsid w:val="003B6C0D"/>
    <w:rsid w:val="003C0ED5"/>
    <w:rsid w:val="003C6AD7"/>
    <w:rsid w:val="003C6B93"/>
    <w:rsid w:val="003D70A8"/>
    <w:rsid w:val="003D7762"/>
    <w:rsid w:val="003F0642"/>
    <w:rsid w:val="003F08CC"/>
    <w:rsid w:val="003F1A43"/>
    <w:rsid w:val="003F2D7D"/>
    <w:rsid w:val="003F6690"/>
    <w:rsid w:val="00405238"/>
    <w:rsid w:val="004062F2"/>
    <w:rsid w:val="00406606"/>
    <w:rsid w:val="0040769E"/>
    <w:rsid w:val="00410E44"/>
    <w:rsid w:val="00414A9F"/>
    <w:rsid w:val="00414F0D"/>
    <w:rsid w:val="00415FC3"/>
    <w:rsid w:val="00422EC1"/>
    <w:rsid w:val="004303DE"/>
    <w:rsid w:val="004324C9"/>
    <w:rsid w:val="00433670"/>
    <w:rsid w:val="00435A4B"/>
    <w:rsid w:val="00435A81"/>
    <w:rsid w:val="00437948"/>
    <w:rsid w:val="00441D47"/>
    <w:rsid w:val="00442F52"/>
    <w:rsid w:val="00444C4E"/>
    <w:rsid w:val="0044655B"/>
    <w:rsid w:val="00451EE4"/>
    <w:rsid w:val="00452221"/>
    <w:rsid w:val="0045406D"/>
    <w:rsid w:val="00456B20"/>
    <w:rsid w:val="00457688"/>
    <w:rsid w:val="00460B43"/>
    <w:rsid w:val="00460E40"/>
    <w:rsid w:val="00460F0B"/>
    <w:rsid w:val="004656E4"/>
    <w:rsid w:val="00475196"/>
    <w:rsid w:val="004773A6"/>
    <w:rsid w:val="00480E9B"/>
    <w:rsid w:val="00483206"/>
    <w:rsid w:val="00487C78"/>
    <w:rsid w:val="00493AE6"/>
    <w:rsid w:val="00494411"/>
    <w:rsid w:val="00496D3B"/>
    <w:rsid w:val="004A4E66"/>
    <w:rsid w:val="004A4FE7"/>
    <w:rsid w:val="004A574B"/>
    <w:rsid w:val="004C12F9"/>
    <w:rsid w:val="004C13A5"/>
    <w:rsid w:val="004C19E0"/>
    <w:rsid w:val="004D2476"/>
    <w:rsid w:val="004D4287"/>
    <w:rsid w:val="004D7987"/>
    <w:rsid w:val="004E0F52"/>
    <w:rsid w:val="004E3C17"/>
    <w:rsid w:val="004E603E"/>
    <w:rsid w:val="004E66C0"/>
    <w:rsid w:val="004E7096"/>
    <w:rsid w:val="004F34A1"/>
    <w:rsid w:val="00501B3F"/>
    <w:rsid w:val="00504C8F"/>
    <w:rsid w:val="005104FC"/>
    <w:rsid w:val="00510E86"/>
    <w:rsid w:val="005117E5"/>
    <w:rsid w:val="005126E7"/>
    <w:rsid w:val="00513E88"/>
    <w:rsid w:val="005146B0"/>
    <w:rsid w:val="005163E2"/>
    <w:rsid w:val="00522206"/>
    <w:rsid w:val="005223DD"/>
    <w:rsid w:val="00530820"/>
    <w:rsid w:val="00542566"/>
    <w:rsid w:val="005429F3"/>
    <w:rsid w:val="00551C36"/>
    <w:rsid w:val="00561046"/>
    <w:rsid w:val="00571BC7"/>
    <w:rsid w:val="005731FB"/>
    <w:rsid w:val="00573B30"/>
    <w:rsid w:val="005766F6"/>
    <w:rsid w:val="00577C5E"/>
    <w:rsid w:val="0058260C"/>
    <w:rsid w:val="00582B6B"/>
    <w:rsid w:val="00583C3A"/>
    <w:rsid w:val="00585971"/>
    <w:rsid w:val="0058667E"/>
    <w:rsid w:val="00587D2A"/>
    <w:rsid w:val="00593286"/>
    <w:rsid w:val="00593A68"/>
    <w:rsid w:val="005951C4"/>
    <w:rsid w:val="00596FA9"/>
    <w:rsid w:val="005A4BDC"/>
    <w:rsid w:val="005A7EC4"/>
    <w:rsid w:val="005C5C7B"/>
    <w:rsid w:val="005C64C2"/>
    <w:rsid w:val="005C74F2"/>
    <w:rsid w:val="005D494D"/>
    <w:rsid w:val="005D5AF4"/>
    <w:rsid w:val="005E1FCA"/>
    <w:rsid w:val="005E3176"/>
    <w:rsid w:val="005E4130"/>
    <w:rsid w:val="005E6357"/>
    <w:rsid w:val="005E7246"/>
    <w:rsid w:val="005F0494"/>
    <w:rsid w:val="005F2F94"/>
    <w:rsid w:val="005F393D"/>
    <w:rsid w:val="005F6F97"/>
    <w:rsid w:val="00602B91"/>
    <w:rsid w:val="00610702"/>
    <w:rsid w:val="00610B6E"/>
    <w:rsid w:val="00634FCD"/>
    <w:rsid w:val="00635EAC"/>
    <w:rsid w:val="006367DF"/>
    <w:rsid w:val="00637B7E"/>
    <w:rsid w:val="00641ACD"/>
    <w:rsid w:val="00644FC3"/>
    <w:rsid w:val="0064688C"/>
    <w:rsid w:val="00647D4D"/>
    <w:rsid w:val="00647FB4"/>
    <w:rsid w:val="00656C13"/>
    <w:rsid w:val="00662AA0"/>
    <w:rsid w:val="00662D7F"/>
    <w:rsid w:val="00666A6B"/>
    <w:rsid w:val="00667CAA"/>
    <w:rsid w:val="00667E7E"/>
    <w:rsid w:val="006708B0"/>
    <w:rsid w:val="00671996"/>
    <w:rsid w:val="00671E21"/>
    <w:rsid w:val="00672108"/>
    <w:rsid w:val="00672354"/>
    <w:rsid w:val="00675FAF"/>
    <w:rsid w:val="00686162"/>
    <w:rsid w:val="00693866"/>
    <w:rsid w:val="006A39ED"/>
    <w:rsid w:val="006B10B4"/>
    <w:rsid w:val="006B137C"/>
    <w:rsid w:val="006B2BF5"/>
    <w:rsid w:val="006B6806"/>
    <w:rsid w:val="006C032F"/>
    <w:rsid w:val="006C45A6"/>
    <w:rsid w:val="006C66AF"/>
    <w:rsid w:val="006C6F1E"/>
    <w:rsid w:val="006D098E"/>
    <w:rsid w:val="006D36B4"/>
    <w:rsid w:val="006D491E"/>
    <w:rsid w:val="006E2D0A"/>
    <w:rsid w:val="006E385A"/>
    <w:rsid w:val="006E6058"/>
    <w:rsid w:val="006F0AF9"/>
    <w:rsid w:val="006F23EF"/>
    <w:rsid w:val="006F2962"/>
    <w:rsid w:val="006F7779"/>
    <w:rsid w:val="00706E88"/>
    <w:rsid w:val="00707AF9"/>
    <w:rsid w:val="007105A1"/>
    <w:rsid w:val="00711D9E"/>
    <w:rsid w:val="00714AAA"/>
    <w:rsid w:val="00715EF9"/>
    <w:rsid w:val="0071731F"/>
    <w:rsid w:val="00720932"/>
    <w:rsid w:val="00720B5A"/>
    <w:rsid w:val="00722E1D"/>
    <w:rsid w:val="00723CD7"/>
    <w:rsid w:val="007331DE"/>
    <w:rsid w:val="00746A9C"/>
    <w:rsid w:val="007479A5"/>
    <w:rsid w:val="0075147B"/>
    <w:rsid w:val="0075402B"/>
    <w:rsid w:val="00754AAC"/>
    <w:rsid w:val="0075530F"/>
    <w:rsid w:val="00762734"/>
    <w:rsid w:val="00762C98"/>
    <w:rsid w:val="00764435"/>
    <w:rsid w:val="0076446F"/>
    <w:rsid w:val="00767AEF"/>
    <w:rsid w:val="00772512"/>
    <w:rsid w:val="0077465C"/>
    <w:rsid w:val="0078062A"/>
    <w:rsid w:val="007806A1"/>
    <w:rsid w:val="00784902"/>
    <w:rsid w:val="00784CA0"/>
    <w:rsid w:val="007856C3"/>
    <w:rsid w:val="00791C99"/>
    <w:rsid w:val="007926B8"/>
    <w:rsid w:val="0079304E"/>
    <w:rsid w:val="007A1CA9"/>
    <w:rsid w:val="007A2873"/>
    <w:rsid w:val="007B0124"/>
    <w:rsid w:val="007B1312"/>
    <w:rsid w:val="007C1AB7"/>
    <w:rsid w:val="007C4FE2"/>
    <w:rsid w:val="007C6F82"/>
    <w:rsid w:val="007D19DF"/>
    <w:rsid w:val="007D22BD"/>
    <w:rsid w:val="007D3480"/>
    <w:rsid w:val="007D40F5"/>
    <w:rsid w:val="007D4296"/>
    <w:rsid w:val="007E0AC4"/>
    <w:rsid w:val="007E2AF6"/>
    <w:rsid w:val="007E3172"/>
    <w:rsid w:val="007F0417"/>
    <w:rsid w:val="007F1E3B"/>
    <w:rsid w:val="007F3CEF"/>
    <w:rsid w:val="007F7FED"/>
    <w:rsid w:val="00802BEF"/>
    <w:rsid w:val="00811780"/>
    <w:rsid w:val="00812E4E"/>
    <w:rsid w:val="00814E1C"/>
    <w:rsid w:val="00817995"/>
    <w:rsid w:val="00817B0F"/>
    <w:rsid w:val="00827B68"/>
    <w:rsid w:val="00842DE2"/>
    <w:rsid w:val="00847C8E"/>
    <w:rsid w:val="008512A0"/>
    <w:rsid w:val="00856FCA"/>
    <w:rsid w:val="008637CE"/>
    <w:rsid w:val="00864551"/>
    <w:rsid w:val="00871094"/>
    <w:rsid w:val="00871A2A"/>
    <w:rsid w:val="0087492A"/>
    <w:rsid w:val="00874F04"/>
    <w:rsid w:val="00876A87"/>
    <w:rsid w:val="00880A58"/>
    <w:rsid w:val="00880D7A"/>
    <w:rsid w:val="00881F55"/>
    <w:rsid w:val="008826B9"/>
    <w:rsid w:val="00886888"/>
    <w:rsid w:val="00887079"/>
    <w:rsid w:val="0088766F"/>
    <w:rsid w:val="008901FF"/>
    <w:rsid w:val="008925DD"/>
    <w:rsid w:val="00897BCF"/>
    <w:rsid w:val="008A5D96"/>
    <w:rsid w:val="008A7A70"/>
    <w:rsid w:val="008B15EB"/>
    <w:rsid w:val="008B59A8"/>
    <w:rsid w:val="008B7529"/>
    <w:rsid w:val="008C02F3"/>
    <w:rsid w:val="008C5203"/>
    <w:rsid w:val="008C5549"/>
    <w:rsid w:val="008C7F08"/>
    <w:rsid w:val="008D7752"/>
    <w:rsid w:val="008E2C5B"/>
    <w:rsid w:val="008E3065"/>
    <w:rsid w:val="008E688F"/>
    <w:rsid w:val="008E727A"/>
    <w:rsid w:val="008E74A0"/>
    <w:rsid w:val="008F05D7"/>
    <w:rsid w:val="008F2B23"/>
    <w:rsid w:val="008F3709"/>
    <w:rsid w:val="008F3A9E"/>
    <w:rsid w:val="008F3ADE"/>
    <w:rsid w:val="008F3D16"/>
    <w:rsid w:val="008F421A"/>
    <w:rsid w:val="008F4713"/>
    <w:rsid w:val="009006B2"/>
    <w:rsid w:val="00906F43"/>
    <w:rsid w:val="00912F38"/>
    <w:rsid w:val="00915ADA"/>
    <w:rsid w:val="00927212"/>
    <w:rsid w:val="009322E2"/>
    <w:rsid w:val="00932ECD"/>
    <w:rsid w:val="00933188"/>
    <w:rsid w:val="0093329D"/>
    <w:rsid w:val="00935F18"/>
    <w:rsid w:val="009410EE"/>
    <w:rsid w:val="009457D7"/>
    <w:rsid w:val="00951C45"/>
    <w:rsid w:val="009529D2"/>
    <w:rsid w:val="00953F16"/>
    <w:rsid w:val="00954499"/>
    <w:rsid w:val="0095585F"/>
    <w:rsid w:val="00960D6B"/>
    <w:rsid w:val="009640B0"/>
    <w:rsid w:val="00964DA2"/>
    <w:rsid w:val="00965F49"/>
    <w:rsid w:val="0096681A"/>
    <w:rsid w:val="009702C7"/>
    <w:rsid w:val="00971D70"/>
    <w:rsid w:val="00977919"/>
    <w:rsid w:val="00980145"/>
    <w:rsid w:val="009811F3"/>
    <w:rsid w:val="009817F2"/>
    <w:rsid w:val="009829F4"/>
    <w:rsid w:val="00990165"/>
    <w:rsid w:val="0099139A"/>
    <w:rsid w:val="00991D6E"/>
    <w:rsid w:val="00994C48"/>
    <w:rsid w:val="00997D3D"/>
    <w:rsid w:val="009A1D17"/>
    <w:rsid w:val="009A21F7"/>
    <w:rsid w:val="009B216D"/>
    <w:rsid w:val="009C19D7"/>
    <w:rsid w:val="009C30D1"/>
    <w:rsid w:val="009C31B5"/>
    <w:rsid w:val="009C7757"/>
    <w:rsid w:val="009D1E65"/>
    <w:rsid w:val="009D2736"/>
    <w:rsid w:val="009D31B2"/>
    <w:rsid w:val="009E01B7"/>
    <w:rsid w:val="009E1668"/>
    <w:rsid w:val="009E5989"/>
    <w:rsid w:val="009E6903"/>
    <w:rsid w:val="009F0B17"/>
    <w:rsid w:val="009F21B1"/>
    <w:rsid w:val="009F5D56"/>
    <w:rsid w:val="009F6874"/>
    <w:rsid w:val="009F7A35"/>
    <w:rsid w:val="00A1061E"/>
    <w:rsid w:val="00A1162F"/>
    <w:rsid w:val="00A11E18"/>
    <w:rsid w:val="00A13895"/>
    <w:rsid w:val="00A146AA"/>
    <w:rsid w:val="00A15539"/>
    <w:rsid w:val="00A15787"/>
    <w:rsid w:val="00A15F09"/>
    <w:rsid w:val="00A219E5"/>
    <w:rsid w:val="00A23236"/>
    <w:rsid w:val="00A2384F"/>
    <w:rsid w:val="00A24117"/>
    <w:rsid w:val="00A24933"/>
    <w:rsid w:val="00A251E5"/>
    <w:rsid w:val="00A25271"/>
    <w:rsid w:val="00A27705"/>
    <w:rsid w:val="00A36BA0"/>
    <w:rsid w:val="00A40BAE"/>
    <w:rsid w:val="00A41D1B"/>
    <w:rsid w:val="00A52A6B"/>
    <w:rsid w:val="00A55BA0"/>
    <w:rsid w:val="00A55E94"/>
    <w:rsid w:val="00A6089D"/>
    <w:rsid w:val="00A62D46"/>
    <w:rsid w:val="00A648A6"/>
    <w:rsid w:val="00A71DCB"/>
    <w:rsid w:val="00A7336E"/>
    <w:rsid w:val="00A76B26"/>
    <w:rsid w:val="00A77EAD"/>
    <w:rsid w:val="00A87F2D"/>
    <w:rsid w:val="00A9206C"/>
    <w:rsid w:val="00A94693"/>
    <w:rsid w:val="00AA1214"/>
    <w:rsid w:val="00AA3FD7"/>
    <w:rsid w:val="00AA7492"/>
    <w:rsid w:val="00AA76EE"/>
    <w:rsid w:val="00AB02B4"/>
    <w:rsid w:val="00AB1347"/>
    <w:rsid w:val="00AB5146"/>
    <w:rsid w:val="00AB6B3A"/>
    <w:rsid w:val="00AB7A9A"/>
    <w:rsid w:val="00AC1382"/>
    <w:rsid w:val="00AC13D7"/>
    <w:rsid w:val="00AC2EF2"/>
    <w:rsid w:val="00AC3733"/>
    <w:rsid w:val="00AC6EFD"/>
    <w:rsid w:val="00AC721C"/>
    <w:rsid w:val="00AC7DD2"/>
    <w:rsid w:val="00AD2F58"/>
    <w:rsid w:val="00AD50A8"/>
    <w:rsid w:val="00AE266A"/>
    <w:rsid w:val="00B14A3A"/>
    <w:rsid w:val="00B223FF"/>
    <w:rsid w:val="00B359B9"/>
    <w:rsid w:val="00B364ED"/>
    <w:rsid w:val="00B37AC9"/>
    <w:rsid w:val="00B40E65"/>
    <w:rsid w:val="00B43729"/>
    <w:rsid w:val="00B445D2"/>
    <w:rsid w:val="00B50C6A"/>
    <w:rsid w:val="00B52472"/>
    <w:rsid w:val="00B528E0"/>
    <w:rsid w:val="00B53CD5"/>
    <w:rsid w:val="00B629C4"/>
    <w:rsid w:val="00B72783"/>
    <w:rsid w:val="00B821C1"/>
    <w:rsid w:val="00B83642"/>
    <w:rsid w:val="00B86180"/>
    <w:rsid w:val="00B8646F"/>
    <w:rsid w:val="00B956E1"/>
    <w:rsid w:val="00BA0528"/>
    <w:rsid w:val="00BA0ACE"/>
    <w:rsid w:val="00BA0E5C"/>
    <w:rsid w:val="00BA3CC3"/>
    <w:rsid w:val="00BA7221"/>
    <w:rsid w:val="00BA7E6A"/>
    <w:rsid w:val="00BB2BF8"/>
    <w:rsid w:val="00BB3E6F"/>
    <w:rsid w:val="00BB5F55"/>
    <w:rsid w:val="00BB76C7"/>
    <w:rsid w:val="00BD51A8"/>
    <w:rsid w:val="00BD6DB5"/>
    <w:rsid w:val="00BE1D4D"/>
    <w:rsid w:val="00BE2928"/>
    <w:rsid w:val="00BE3D6E"/>
    <w:rsid w:val="00BE4439"/>
    <w:rsid w:val="00BF0BA2"/>
    <w:rsid w:val="00BF4072"/>
    <w:rsid w:val="00BF77BA"/>
    <w:rsid w:val="00C02674"/>
    <w:rsid w:val="00C028C1"/>
    <w:rsid w:val="00C03EBD"/>
    <w:rsid w:val="00C03F2B"/>
    <w:rsid w:val="00C03F5B"/>
    <w:rsid w:val="00C06292"/>
    <w:rsid w:val="00C104E9"/>
    <w:rsid w:val="00C11EE1"/>
    <w:rsid w:val="00C1232E"/>
    <w:rsid w:val="00C12834"/>
    <w:rsid w:val="00C15005"/>
    <w:rsid w:val="00C15E04"/>
    <w:rsid w:val="00C24F95"/>
    <w:rsid w:val="00C26784"/>
    <w:rsid w:val="00C34474"/>
    <w:rsid w:val="00C3691B"/>
    <w:rsid w:val="00C4037F"/>
    <w:rsid w:val="00C40CE8"/>
    <w:rsid w:val="00C427CC"/>
    <w:rsid w:val="00C50031"/>
    <w:rsid w:val="00C5192A"/>
    <w:rsid w:val="00C53FCD"/>
    <w:rsid w:val="00C5746E"/>
    <w:rsid w:val="00C6129E"/>
    <w:rsid w:val="00C76B0F"/>
    <w:rsid w:val="00C816AE"/>
    <w:rsid w:val="00C847ED"/>
    <w:rsid w:val="00C855F0"/>
    <w:rsid w:val="00C87198"/>
    <w:rsid w:val="00C8720C"/>
    <w:rsid w:val="00C92BC6"/>
    <w:rsid w:val="00C949A9"/>
    <w:rsid w:val="00C94E0D"/>
    <w:rsid w:val="00C97246"/>
    <w:rsid w:val="00CA0507"/>
    <w:rsid w:val="00CA25A7"/>
    <w:rsid w:val="00CA3392"/>
    <w:rsid w:val="00CA3642"/>
    <w:rsid w:val="00CA46FE"/>
    <w:rsid w:val="00CA64CD"/>
    <w:rsid w:val="00CA69D8"/>
    <w:rsid w:val="00CB0104"/>
    <w:rsid w:val="00CB09AB"/>
    <w:rsid w:val="00CB38BC"/>
    <w:rsid w:val="00CB7C82"/>
    <w:rsid w:val="00CC2290"/>
    <w:rsid w:val="00CC3CCA"/>
    <w:rsid w:val="00CC4E8E"/>
    <w:rsid w:val="00CD3B1B"/>
    <w:rsid w:val="00CD453A"/>
    <w:rsid w:val="00CD60C4"/>
    <w:rsid w:val="00CE1589"/>
    <w:rsid w:val="00CE28B5"/>
    <w:rsid w:val="00CE7981"/>
    <w:rsid w:val="00CE7AE2"/>
    <w:rsid w:val="00CF1518"/>
    <w:rsid w:val="00CF1EF8"/>
    <w:rsid w:val="00CF42F6"/>
    <w:rsid w:val="00D02373"/>
    <w:rsid w:val="00D02E0D"/>
    <w:rsid w:val="00D03392"/>
    <w:rsid w:val="00D14A2C"/>
    <w:rsid w:val="00D224A7"/>
    <w:rsid w:val="00D23650"/>
    <w:rsid w:val="00D256A7"/>
    <w:rsid w:val="00D31660"/>
    <w:rsid w:val="00D33512"/>
    <w:rsid w:val="00D3607F"/>
    <w:rsid w:val="00D40CFF"/>
    <w:rsid w:val="00D51B2F"/>
    <w:rsid w:val="00D53F32"/>
    <w:rsid w:val="00D545A1"/>
    <w:rsid w:val="00D5516A"/>
    <w:rsid w:val="00D55733"/>
    <w:rsid w:val="00D639BA"/>
    <w:rsid w:val="00D65452"/>
    <w:rsid w:val="00D664D5"/>
    <w:rsid w:val="00D665DD"/>
    <w:rsid w:val="00D7104B"/>
    <w:rsid w:val="00D71355"/>
    <w:rsid w:val="00D72A0E"/>
    <w:rsid w:val="00D748B5"/>
    <w:rsid w:val="00D77FC7"/>
    <w:rsid w:val="00D8617F"/>
    <w:rsid w:val="00D911D0"/>
    <w:rsid w:val="00D9575F"/>
    <w:rsid w:val="00DA29E3"/>
    <w:rsid w:val="00DB1374"/>
    <w:rsid w:val="00DB4EE5"/>
    <w:rsid w:val="00DB6B15"/>
    <w:rsid w:val="00DC0745"/>
    <w:rsid w:val="00DC7A1E"/>
    <w:rsid w:val="00DC7B32"/>
    <w:rsid w:val="00DD4263"/>
    <w:rsid w:val="00DD7118"/>
    <w:rsid w:val="00DD7257"/>
    <w:rsid w:val="00DD7459"/>
    <w:rsid w:val="00DD7C6C"/>
    <w:rsid w:val="00DE5AA7"/>
    <w:rsid w:val="00DE6742"/>
    <w:rsid w:val="00DF1F51"/>
    <w:rsid w:val="00E0362B"/>
    <w:rsid w:val="00E03915"/>
    <w:rsid w:val="00E04118"/>
    <w:rsid w:val="00E04973"/>
    <w:rsid w:val="00E06073"/>
    <w:rsid w:val="00E16C89"/>
    <w:rsid w:val="00E22F88"/>
    <w:rsid w:val="00E327DD"/>
    <w:rsid w:val="00E3350E"/>
    <w:rsid w:val="00E35985"/>
    <w:rsid w:val="00E402CB"/>
    <w:rsid w:val="00E41F6C"/>
    <w:rsid w:val="00E44BAB"/>
    <w:rsid w:val="00E44D6E"/>
    <w:rsid w:val="00E45D86"/>
    <w:rsid w:val="00E51AA9"/>
    <w:rsid w:val="00E51CBA"/>
    <w:rsid w:val="00E538C2"/>
    <w:rsid w:val="00E546CC"/>
    <w:rsid w:val="00E546F6"/>
    <w:rsid w:val="00E54928"/>
    <w:rsid w:val="00E62E5E"/>
    <w:rsid w:val="00E631D5"/>
    <w:rsid w:val="00E67C7C"/>
    <w:rsid w:val="00E71337"/>
    <w:rsid w:val="00E7165E"/>
    <w:rsid w:val="00E74217"/>
    <w:rsid w:val="00E742B0"/>
    <w:rsid w:val="00E76932"/>
    <w:rsid w:val="00E7790C"/>
    <w:rsid w:val="00E80935"/>
    <w:rsid w:val="00E865D4"/>
    <w:rsid w:val="00E9168D"/>
    <w:rsid w:val="00E933F3"/>
    <w:rsid w:val="00E9628D"/>
    <w:rsid w:val="00EA3781"/>
    <w:rsid w:val="00EA4B6B"/>
    <w:rsid w:val="00EA59A7"/>
    <w:rsid w:val="00EA6190"/>
    <w:rsid w:val="00EA6969"/>
    <w:rsid w:val="00EA70F3"/>
    <w:rsid w:val="00EB0D52"/>
    <w:rsid w:val="00EB5AB5"/>
    <w:rsid w:val="00EC0B67"/>
    <w:rsid w:val="00EC6DE2"/>
    <w:rsid w:val="00ED149E"/>
    <w:rsid w:val="00ED16A4"/>
    <w:rsid w:val="00ED2D7B"/>
    <w:rsid w:val="00ED4885"/>
    <w:rsid w:val="00EE17A3"/>
    <w:rsid w:val="00EE1C42"/>
    <w:rsid w:val="00EE30AB"/>
    <w:rsid w:val="00EE4AF0"/>
    <w:rsid w:val="00F021CF"/>
    <w:rsid w:val="00F052E5"/>
    <w:rsid w:val="00F0586C"/>
    <w:rsid w:val="00F106E4"/>
    <w:rsid w:val="00F112C5"/>
    <w:rsid w:val="00F1430B"/>
    <w:rsid w:val="00F20DB0"/>
    <w:rsid w:val="00F235ED"/>
    <w:rsid w:val="00F251B5"/>
    <w:rsid w:val="00F30272"/>
    <w:rsid w:val="00F32962"/>
    <w:rsid w:val="00F3716C"/>
    <w:rsid w:val="00F373DF"/>
    <w:rsid w:val="00F43CBC"/>
    <w:rsid w:val="00F440DA"/>
    <w:rsid w:val="00F469BB"/>
    <w:rsid w:val="00F51C31"/>
    <w:rsid w:val="00F53C48"/>
    <w:rsid w:val="00F57D68"/>
    <w:rsid w:val="00F60297"/>
    <w:rsid w:val="00F6038C"/>
    <w:rsid w:val="00F6143E"/>
    <w:rsid w:val="00F63C24"/>
    <w:rsid w:val="00F65737"/>
    <w:rsid w:val="00F7025B"/>
    <w:rsid w:val="00F71401"/>
    <w:rsid w:val="00F7368E"/>
    <w:rsid w:val="00F739B6"/>
    <w:rsid w:val="00F77F05"/>
    <w:rsid w:val="00F81DC2"/>
    <w:rsid w:val="00F96428"/>
    <w:rsid w:val="00FA2987"/>
    <w:rsid w:val="00FA5C6C"/>
    <w:rsid w:val="00FA7DBE"/>
    <w:rsid w:val="00FB7626"/>
    <w:rsid w:val="00FB7BEC"/>
    <w:rsid w:val="00FC2F51"/>
    <w:rsid w:val="00FC4EC1"/>
    <w:rsid w:val="00FD59EC"/>
    <w:rsid w:val="00FD7B4A"/>
    <w:rsid w:val="00FD7F80"/>
    <w:rsid w:val="00FE135D"/>
    <w:rsid w:val="00FF2C23"/>
    <w:rsid w:val="00FF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39C31-B2BD-47AB-B55F-95226572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EE30AB"/>
    <w:pPr>
      <w:ind w:left="720"/>
      <w:contextualSpacing/>
    </w:pPr>
  </w:style>
  <w:style w:type="table" w:styleId="TableGrid">
    <w:name w:val="Table Grid"/>
    <w:basedOn w:val="TableNormal"/>
    <w:uiPriority w:val="39"/>
    <w:rsid w:val="00887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Обычный (веб)1,Обычный (веб) Знак,Обычный (веб) Знак1,Обычный (веб) Знак Знак,Char Char Char Char Char Char Char Char Char Char Char,bangbieu,bangbie,Char Char Char Char Char Char Char Char Char Char,Normal (Web) Char1,Char8"/>
    <w:basedOn w:val="Normal"/>
    <w:link w:val="NormalWebChar"/>
    <w:uiPriority w:val="99"/>
    <w:unhideWhenUsed/>
    <w:qFormat/>
    <w:rsid w:val="00381AD0"/>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bangbieu Char,bangbie Char,Normal (Web) Char1 Char"/>
    <w:link w:val="NormalWeb"/>
    <w:uiPriority w:val="99"/>
    <w:qFormat/>
    <w:locked/>
    <w:rsid w:val="00381AD0"/>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4E66"/>
    <w:rPr>
      <w:color w:val="0000FF"/>
      <w:u w:val="single"/>
    </w:rPr>
  </w:style>
  <w:style w:type="character" w:styleId="CommentReference">
    <w:name w:val="annotation reference"/>
    <w:basedOn w:val="DefaultParagraphFont"/>
    <w:uiPriority w:val="99"/>
    <w:semiHidden/>
    <w:unhideWhenUsed/>
    <w:rsid w:val="004A4E66"/>
    <w:rPr>
      <w:sz w:val="16"/>
      <w:szCs w:val="16"/>
    </w:rPr>
  </w:style>
  <w:style w:type="paragraph" w:styleId="CommentText">
    <w:name w:val="annotation text"/>
    <w:basedOn w:val="Normal"/>
    <w:link w:val="CommentTextChar"/>
    <w:uiPriority w:val="99"/>
    <w:semiHidden/>
    <w:unhideWhenUsed/>
    <w:rsid w:val="004A4E66"/>
    <w:pPr>
      <w:spacing w:line="240" w:lineRule="auto"/>
    </w:pPr>
    <w:rPr>
      <w:sz w:val="20"/>
      <w:szCs w:val="20"/>
    </w:rPr>
  </w:style>
  <w:style w:type="character" w:customStyle="1" w:styleId="CommentTextChar">
    <w:name w:val="Comment Text Char"/>
    <w:basedOn w:val="DefaultParagraphFont"/>
    <w:link w:val="CommentText"/>
    <w:uiPriority w:val="99"/>
    <w:semiHidden/>
    <w:rsid w:val="004A4E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A4E66"/>
    <w:rPr>
      <w:b/>
      <w:bCs/>
    </w:rPr>
  </w:style>
  <w:style w:type="character" w:customStyle="1" w:styleId="CommentSubjectChar">
    <w:name w:val="Comment Subject Char"/>
    <w:basedOn w:val="CommentTextChar"/>
    <w:link w:val="CommentSubject"/>
    <w:uiPriority w:val="99"/>
    <w:semiHidden/>
    <w:rsid w:val="004A4E66"/>
    <w:rPr>
      <w:rFonts w:ascii="Times New Roman" w:hAnsi="Times New Roman"/>
      <w:b/>
      <w:bCs/>
      <w:sz w:val="20"/>
      <w:szCs w:val="20"/>
    </w:rPr>
  </w:style>
  <w:style w:type="paragraph" w:styleId="BalloonText">
    <w:name w:val="Balloon Text"/>
    <w:basedOn w:val="Normal"/>
    <w:link w:val="BalloonTextChar"/>
    <w:uiPriority w:val="99"/>
    <w:semiHidden/>
    <w:unhideWhenUsed/>
    <w:rsid w:val="004A4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E66"/>
    <w:rPr>
      <w:rFonts w:ascii="Segoe UI" w:hAnsi="Segoe UI" w:cs="Segoe UI"/>
      <w:sz w:val="18"/>
      <w:szCs w:val="18"/>
    </w:rPr>
  </w:style>
  <w:style w:type="paragraph" w:styleId="Footer">
    <w:name w:val="footer"/>
    <w:basedOn w:val="Normal"/>
    <w:link w:val="FooterChar"/>
    <w:uiPriority w:val="99"/>
    <w:unhideWhenUsed/>
    <w:rsid w:val="00F77F05"/>
    <w:pPr>
      <w:tabs>
        <w:tab w:val="center" w:pos="4680"/>
        <w:tab w:val="right" w:pos="9360"/>
      </w:tabs>
      <w:spacing w:after="0" w:line="240" w:lineRule="auto"/>
    </w:pPr>
    <w:rPr>
      <w:rFonts w:eastAsiaTheme="minorEastAsia"/>
      <w:sz w:val="28"/>
      <w:lang w:eastAsia="zh-CN"/>
    </w:rPr>
  </w:style>
  <w:style w:type="character" w:customStyle="1" w:styleId="FooterChar">
    <w:name w:val="Footer Char"/>
    <w:basedOn w:val="DefaultParagraphFont"/>
    <w:link w:val="Footer"/>
    <w:uiPriority w:val="99"/>
    <w:rsid w:val="00F77F05"/>
    <w:rPr>
      <w:rFonts w:ascii="Times New Roman" w:eastAsiaTheme="minorEastAsia" w:hAnsi="Times New Roman"/>
      <w:sz w:val="28"/>
      <w:lang w:eastAsia="zh-CN"/>
    </w:rPr>
  </w:style>
  <w:style w:type="paragraph" w:styleId="Header">
    <w:name w:val="header"/>
    <w:basedOn w:val="Normal"/>
    <w:link w:val="HeaderChar"/>
    <w:uiPriority w:val="99"/>
    <w:unhideWhenUsed/>
    <w:rsid w:val="00BB7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C7"/>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nghi-dinh-01-2015-nd-cp-dia-ban-hoat-dong-hai-quan-trach-nhiem-phoi-hop-phong-chong-buon-lau-262378.aspx" TargetMode="External"/><Relationship Id="rId5" Type="http://schemas.openxmlformats.org/officeDocument/2006/relationships/webSettings" Target="webSettings.xml"/><Relationship Id="rId10" Type="http://schemas.openxmlformats.org/officeDocument/2006/relationships/hyperlink" Target="https://thuvienphapluat.vn/van-ban/Cong-nghe-thong-tin/Luat-buu-chinh-2010-108080.aspx" TargetMode="External"/><Relationship Id="rId4" Type="http://schemas.openxmlformats.org/officeDocument/2006/relationships/settings" Target="settings.xml"/><Relationship Id="rId9" Type="http://schemas.openxmlformats.org/officeDocument/2006/relationships/hyperlink" Target="https://thuvienphapluat.vn/van-ban/Cong-nghe-thong-tin/Luat-buu-chinh-2010-10808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BA477-3C31-4DD9-9F5C-AA507F6D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16094</Words>
  <Characters>91737</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Thi Nguyet Minh</dc:creator>
  <cp:keywords/>
  <dc:description/>
  <cp:lastModifiedBy>admin</cp:lastModifiedBy>
  <cp:revision>2</cp:revision>
  <cp:lastPrinted>2025-12-01T07:38:00Z</cp:lastPrinted>
  <dcterms:created xsi:type="dcterms:W3CDTF">2025-12-05T01:22:00Z</dcterms:created>
  <dcterms:modified xsi:type="dcterms:W3CDTF">2025-12-05T01:22:00Z</dcterms:modified>
</cp:coreProperties>
</file>