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364"/>
      </w:tblGrid>
      <w:tr w:rsidR="00097B7A" w:rsidRPr="002017D1" w14:paraId="7FBB2886" w14:textId="77777777">
        <w:tc>
          <w:tcPr>
            <w:tcW w:w="4242" w:type="dxa"/>
            <w:tcBorders>
              <w:top w:val="nil"/>
              <w:left w:val="nil"/>
              <w:bottom w:val="nil"/>
              <w:right w:val="nil"/>
            </w:tcBorders>
          </w:tcPr>
          <w:p w14:paraId="19C72D93" w14:textId="77777777" w:rsidR="00CC487C" w:rsidRPr="002017D1" w:rsidRDefault="002017D1" w:rsidP="00364F5A">
            <w:pPr>
              <w:pStyle w:val="Heading2"/>
              <w:spacing w:line="264" w:lineRule="auto"/>
              <w:rPr>
                <w:rFonts w:ascii="Times New Roman" w:hAnsi="Times New Roman"/>
                <w:bCs w:val="0"/>
                <w:color w:val="000000"/>
                <w:lang w:val="en-US" w:eastAsia="en-US"/>
              </w:rPr>
            </w:pPr>
            <w:r>
              <w:rPr>
                <w:rFonts w:ascii="Times New Roman" w:hAnsi="Times New Roman"/>
                <w:bCs w:val="0"/>
                <w:color w:val="000000"/>
                <w:lang w:val="en-US" w:eastAsia="en-US"/>
              </w:rPr>
              <w:t xml:space="preserve">BỘ </w:t>
            </w:r>
            <w:r w:rsidR="00684435">
              <w:rPr>
                <w:rFonts w:ascii="Times New Roman" w:hAnsi="Times New Roman"/>
                <w:bCs w:val="0"/>
                <w:color w:val="000000"/>
                <w:lang w:val="en-US" w:eastAsia="en-US"/>
              </w:rPr>
              <w:t>KHOA HỌC VÀ CÔNG NGHỆ</w:t>
            </w:r>
          </w:p>
          <w:p w14:paraId="092C1083" w14:textId="3E1EB9B7" w:rsidR="00836A3B" w:rsidRPr="002017D1" w:rsidRDefault="00E82AC4" w:rsidP="00364F5A">
            <w:pPr>
              <w:jc w:val="center"/>
              <w:rPr>
                <w:rFonts w:ascii="Times New Roman" w:hAnsi="Times New Roman"/>
                <w:color w:val="000000"/>
                <w:lang w:val="vi-VN"/>
              </w:rPr>
            </w:pPr>
            <w:r w:rsidRPr="002017D1">
              <w:rPr>
                <w:rFonts w:ascii="Times New Roman" w:hAnsi="Times New Roman"/>
                <w:noProof/>
                <w:color w:val="000000"/>
              </w:rPr>
              <mc:AlternateContent>
                <mc:Choice Requires="wps">
                  <w:drawing>
                    <wp:anchor distT="0" distB="0" distL="114300" distR="114300" simplePos="0" relativeHeight="251657216" behindDoc="0" locked="0" layoutInCell="1" allowOverlap="1" wp14:anchorId="25F99A8D" wp14:editId="3ABEA077">
                      <wp:simplePos x="0" y="0"/>
                      <wp:positionH relativeFrom="column">
                        <wp:posOffset>723900</wp:posOffset>
                      </wp:positionH>
                      <wp:positionV relativeFrom="paragraph">
                        <wp:posOffset>29845</wp:posOffset>
                      </wp:positionV>
                      <wp:extent cx="865505" cy="0"/>
                      <wp:effectExtent l="9525" t="9525" r="10795" b="9525"/>
                      <wp:wrapNone/>
                      <wp:docPr id="44980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D3EA5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35pt" to="125.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"/>
                  </w:pict>
                </mc:Fallback>
              </mc:AlternateContent>
            </w:r>
          </w:p>
          <w:p w14:paraId="7A82163A" w14:textId="77777777" w:rsidR="003B37A3" w:rsidRPr="002017D1" w:rsidRDefault="003B37A3" w:rsidP="00364F5A">
            <w:pPr>
              <w:spacing w:line="264" w:lineRule="auto"/>
              <w:ind w:left="7" w:right="-108"/>
              <w:jc w:val="center"/>
              <w:rPr>
                <w:rFonts w:ascii="Times New Roman" w:hAnsi="Times New Roman"/>
                <w:color w:val="000000"/>
                <w:szCs w:val="26"/>
                <w:lang w:val="vi-VN"/>
              </w:rPr>
            </w:pPr>
          </w:p>
          <w:p w14:paraId="6B9BA874" w14:textId="3927AA9C" w:rsidR="00CC487C" w:rsidRPr="002017D1" w:rsidRDefault="00657976" w:rsidP="00E22098">
            <w:pPr>
              <w:spacing w:line="264" w:lineRule="auto"/>
              <w:ind w:left="7" w:right="-108"/>
              <w:jc w:val="center"/>
              <w:rPr>
                <w:rFonts w:ascii="Times New Roman" w:hAnsi="Times New Roman"/>
                <w:color w:val="000000"/>
                <w:sz w:val="28"/>
                <w:szCs w:val="28"/>
              </w:rPr>
            </w:pPr>
            <w:r w:rsidRPr="002017D1">
              <w:rPr>
                <w:rFonts w:ascii="Times New Roman" w:hAnsi="Times New Roman"/>
                <w:color w:val="000000"/>
                <w:sz w:val="28"/>
                <w:szCs w:val="28"/>
                <w:lang w:val="vi-VN"/>
              </w:rPr>
              <w:t xml:space="preserve">Số: </w:t>
            </w:r>
            <w:r w:rsidR="00E2564C" w:rsidRPr="002017D1">
              <w:rPr>
                <w:rFonts w:ascii="Times New Roman" w:hAnsi="Times New Roman"/>
                <w:color w:val="000000"/>
                <w:sz w:val="28"/>
                <w:szCs w:val="28"/>
                <w:lang w:val="vi-VN"/>
              </w:rPr>
              <w:t xml:space="preserve">   </w:t>
            </w:r>
            <w:r w:rsidR="00003CD8" w:rsidRPr="002017D1">
              <w:rPr>
                <w:rFonts w:ascii="Times New Roman" w:hAnsi="Times New Roman"/>
                <w:color w:val="000000"/>
                <w:sz w:val="28"/>
                <w:szCs w:val="28"/>
              </w:rPr>
              <w:t xml:space="preserve">    </w:t>
            </w:r>
            <w:r w:rsidR="00E2564C" w:rsidRPr="002017D1">
              <w:rPr>
                <w:rFonts w:ascii="Times New Roman" w:hAnsi="Times New Roman"/>
                <w:color w:val="000000"/>
                <w:sz w:val="28"/>
                <w:szCs w:val="28"/>
                <w:lang w:val="vi-VN"/>
              </w:rPr>
              <w:t xml:space="preserve">    </w:t>
            </w:r>
            <w:r w:rsidRPr="002017D1">
              <w:rPr>
                <w:rFonts w:ascii="Times New Roman" w:hAnsi="Times New Roman"/>
                <w:color w:val="000000"/>
                <w:sz w:val="28"/>
                <w:szCs w:val="28"/>
                <w:lang w:val="vi-VN"/>
              </w:rPr>
              <w:t>/T</w:t>
            </w:r>
            <w:r w:rsidR="002B37EC" w:rsidRPr="002017D1">
              <w:rPr>
                <w:rFonts w:ascii="Times New Roman" w:hAnsi="Times New Roman"/>
                <w:color w:val="000000"/>
                <w:sz w:val="28"/>
                <w:szCs w:val="28"/>
                <w:lang w:val="vi-VN"/>
              </w:rPr>
              <w:t>T</w:t>
            </w:r>
            <w:r w:rsidRPr="002017D1">
              <w:rPr>
                <w:rFonts w:ascii="Times New Roman" w:hAnsi="Times New Roman"/>
                <w:color w:val="000000"/>
                <w:sz w:val="28"/>
                <w:szCs w:val="28"/>
                <w:lang w:val="vi-VN"/>
              </w:rPr>
              <w:t>r-</w:t>
            </w:r>
            <w:r w:rsidR="008D575F">
              <w:rPr>
                <w:rFonts w:ascii="Times New Roman" w:hAnsi="Times New Roman"/>
                <w:color w:val="000000"/>
                <w:sz w:val="28"/>
                <w:szCs w:val="28"/>
              </w:rPr>
              <w:t>B</w:t>
            </w:r>
            <w:r w:rsidR="00E22098" w:rsidRPr="002017D1">
              <w:rPr>
                <w:rFonts w:ascii="Times New Roman" w:hAnsi="Times New Roman"/>
                <w:color w:val="000000"/>
                <w:sz w:val="28"/>
                <w:szCs w:val="28"/>
              </w:rPr>
              <w:t>KHCN</w:t>
            </w:r>
          </w:p>
        </w:tc>
        <w:tc>
          <w:tcPr>
            <w:tcW w:w="5364" w:type="dxa"/>
            <w:tcBorders>
              <w:top w:val="nil"/>
              <w:left w:val="nil"/>
              <w:bottom w:val="nil"/>
              <w:right w:val="nil"/>
            </w:tcBorders>
          </w:tcPr>
          <w:p w14:paraId="4D9A4DDF" w14:textId="77777777" w:rsidR="00CC487C" w:rsidRPr="002017D1" w:rsidRDefault="00CC487C" w:rsidP="00364F5A">
            <w:pPr>
              <w:spacing w:line="264" w:lineRule="auto"/>
              <w:jc w:val="center"/>
              <w:rPr>
                <w:rFonts w:ascii="Times New Roman" w:hAnsi="Times New Roman"/>
                <w:b/>
                <w:bCs/>
                <w:color w:val="000000"/>
                <w:lang w:val="vi-VN"/>
              </w:rPr>
            </w:pPr>
            <w:r w:rsidRPr="002017D1">
              <w:rPr>
                <w:rFonts w:ascii="Times New Roman" w:hAnsi="Times New Roman"/>
                <w:b/>
                <w:bCs/>
                <w:color w:val="000000"/>
                <w:sz w:val="24"/>
                <w:lang w:val="vi-VN"/>
              </w:rPr>
              <w:t>CỘNG HÒA XÃ HỘI CHỦ NGHĨA VIỆT NAM</w:t>
            </w:r>
          </w:p>
          <w:p w14:paraId="33AA34DC" w14:textId="77777777" w:rsidR="00CC487C" w:rsidRPr="002017D1" w:rsidRDefault="00CC487C" w:rsidP="00364F5A">
            <w:pPr>
              <w:spacing w:line="264" w:lineRule="auto"/>
              <w:jc w:val="center"/>
              <w:rPr>
                <w:rFonts w:ascii="Times New Roman" w:hAnsi="Times New Roman"/>
                <w:b/>
                <w:bCs/>
                <w:color w:val="000000"/>
                <w:lang w:val="vi-VN"/>
              </w:rPr>
            </w:pPr>
            <w:r w:rsidRPr="002017D1">
              <w:rPr>
                <w:rFonts w:ascii="Times New Roman" w:hAnsi="Times New Roman"/>
                <w:b/>
                <w:bCs/>
                <w:color w:val="000000"/>
                <w:lang w:val="vi-VN"/>
              </w:rPr>
              <w:t>Độc lập - Tự do - Hạnh phúc</w:t>
            </w:r>
          </w:p>
          <w:p w14:paraId="23BAB563" w14:textId="095204A9" w:rsidR="000A44E0" w:rsidRPr="002017D1" w:rsidRDefault="00E82AC4" w:rsidP="00364F5A">
            <w:pPr>
              <w:pStyle w:val="Heading1"/>
              <w:spacing w:line="264" w:lineRule="auto"/>
              <w:rPr>
                <w:rFonts w:ascii="Times New Roman" w:hAnsi="Times New Roman"/>
                <w:color w:val="000000"/>
                <w:lang w:val="vi-VN" w:eastAsia="en-US"/>
              </w:rPr>
            </w:pPr>
            <w:r w:rsidRPr="002017D1">
              <w:rPr>
                <w:rFonts w:ascii="Times New Roman" w:hAnsi="Times New Roman"/>
                <w:noProof/>
                <w:color w:val="000000"/>
                <w:lang w:val="en-US" w:eastAsia="en-US"/>
              </w:rPr>
              <mc:AlternateContent>
                <mc:Choice Requires="wps">
                  <w:drawing>
                    <wp:anchor distT="0" distB="0" distL="114300" distR="114300" simplePos="0" relativeHeight="251656192" behindDoc="0" locked="0" layoutInCell="1" allowOverlap="1" wp14:anchorId="73AAECB0" wp14:editId="5AE47464">
                      <wp:simplePos x="0" y="0"/>
                      <wp:positionH relativeFrom="column">
                        <wp:posOffset>589915</wp:posOffset>
                      </wp:positionH>
                      <wp:positionV relativeFrom="paragraph">
                        <wp:posOffset>28575</wp:posOffset>
                      </wp:positionV>
                      <wp:extent cx="2080260" cy="0"/>
                      <wp:effectExtent l="6985" t="6985" r="8255" b="12065"/>
                      <wp:wrapNone/>
                      <wp:docPr id="1279272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396BE1"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2.25pt" to="21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jh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"/>
                  </w:pict>
                </mc:Fallback>
              </mc:AlternateContent>
            </w:r>
          </w:p>
          <w:p w14:paraId="4CCD6C28" w14:textId="77777777" w:rsidR="00CC487C" w:rsidRPr="002017D1" w:rsidRDefault="00777BDD" w:rsidP="008C6DDC">
            <w:pPr>
              <w:pStyle w:val="Heading1"/>
              <w:spacing w:line="264" w:lineRule="auto"/>
              <w:rPr>
                <w:rFonts w:ascii="Times New Roman" w:hAnsi="Times New Roman"/>
                <w:color w:val="000000"/>
                <w:sz w:val="28"/>
                <w:szCs w:val="28"/>
                <w:lang w:val="en-US" w:eastAsia="en-US"/>
              </w:rPr>
            </w:pPr>
            <w:r w:rsidRPr="002017D1">
              <w:rPr>
                <w:rFonts w:ascii="Times New Roman" w:hAnsi="Times New Roman"/>
                <w:color w:val="000000"/>
                <w:sz w:val="28"/>
                <w:szCs w:val="28"/>
                <w:lang w:val="vi-VN" w:eastAsia="en-US"/>
              </w:rPr>
              <w:t xml:space="preserve">Hà Nội, ngày </w:t>
            </w:r>
            <w:r w:rsidR="00E2564C" w:rsidRPr="002017D1">
              <w:rPr>
                <w:rFonts w:ascii="Times New Roman" w:hAnsi="Times New Roman"/>
                <w:color w:val="000000"/>
                <w:sz w:val="28"/>
                <w:szCs w:val="28"/>
                <w:lang w:val="vi-VN" w:eastAsia="en-US"/>
              </w:rPr>
              <w:t xml:space="preserve">  </w:t>
            </w:r>
            <w:r w:rsidR="00BA3620" w:rsidRPr="002017D1">
              <w:rPr>
                <w:rFonts w:ascii="Times New Roman" w:hAnsi="Times New Roman"/>
                <w:color w:val="000000"/>
                <w:sz w:val="28"/>
                <w:szCs w:val="28"/>
                <w:lang w:val="vi-VN" w:eastAsia="en-US"/>
              </w:rPr>
              <w:t xml:space="preserve"> </w:t>
            </w:r>
            <w:r w:rsidRPr="002017D1">
              <w:rPr>
                <w:rFonts w:ascii="Times New Roman" w:hAnsi="Times New Roman"/>
                <w:color w:val="000000"/>
                <w:sz w:val="28"/>
                <w:szCs w:val="28"/>
                <w:lang w:val="vi-VN" w:eastAsia="en-US"/>
              </w:rPr>
              <w:t>tháng</w:t>
            </w:r>
            <w:r w:rsidR="002E15F4" w:rsidRPr="002017D1">
              <w:rPr>
                <w:rFonts w:ascii="Times New Roman" w:hAnsi="Times New Roman"/>
                <w:color w:val="000000"/>
                <w:sz w:val="28"/>
                <w:szCs w:val="28"/>
                <w:lang w:val="vi-VN" w:eastAsia="en-US"/>
              </w:rPr>
              <w:t xml:space="preserve"> </w:t>
            </w:r>
            <w:r w:rsidR="00E2564C" w:rsidRPr="002017D1">
              <w:rPr>
                <w:rFonts w:ascii="Times New Roman" w:hAnsi="Times New Roman"/>
                <w:color w:val="000000"/>
                <w:sz w:val="28"/>
                <w:szCs w:val="28"/>
                <w:lang w:val="vi-VN" w:eastAsia="en-US"/>
              </w:rPr>
              <w:t xml:space="preserve"> </w:t>
            </w:r>
            <w:r w:rsidR="00376117" w:rsidRPr="002017D1">
              <w:rPr>
                <w:rFonts w:ascii="Times New Roman" w:hAnsi="Times New Roman"/>
                <w:color w:val="000000"/>
                <w:sz w:val="28"/>
                <w:szCs w:val="28"/>
                <w:lang w:val="vi-VN" w:eastAsia="en-US"/>
              </w:rPr>
              <w:t xml:space="preserve">  </w:t>
            </w:r>
            <w:r w:rsidRPr="002017D1">
              <w:rPr>
                <w:rFonts w:ascii="Times New Roman" w:hAnsi="Times New Roman"/>
                <w:color w:val="000000"/>
                <w:sz w:val="28"/>
                <w:szCs w:val="28"/>
                <w:lang w:val="vi-VN" w:eastAsia="en-US"/>
              </w:rPr>
              <w:t xml:space="preserve">năm </w:t>
            </w:r>
            <w:r w:rsidR="00E2564C" w:rsidRPr="002017D1">
              <w:rPr>
                <w:rFonts w:ascii="Times New Roman" w:hAnsi="Times New Roman"/>
                <w:color w:val="000000"/>
                <w:sz w:val="28"/>
                <w:szCs w:val="28"/>
                <w:lang w:val="vi-VN" w:eastAsia="en-US"/>
              </w:rPr>
              <w:t>202</w:t>
            </w:r>
            <w:r w:rsidR="008C6DDC" w:rsidRPr="002017D1">
              <w:rPr>
                <w:rFonts w:ascii="Times New Roman" w:hAnsi="Times New Roman"/>
                <w:color w:val="000000"/>
                <w:sz w:val="28"/>
                <w:szCs w:val="28"/>
                <w:lang w:val="en-US" w:eastAsia="en-US"/>
              </w:rPr>
              <w:t>5</w:t>
            </w:r>
          </w:p>
        </w:tc>
      </w:tr>
    </w:tbl>
    <w:p w14:paraId="4A0E8F65" w14:textId="32BBD2EB" w:rsidR="00CC487C" w:rsidRPr="002017D1" w:rsidRDefault="00E82AC4" w:rsidP="00364F5A">
      <w:pPr>
        <w:spacing w:before="120" w:line="288" w:lineRule="auto"/>
        <w:rPr>
          <w:rFonts w:ascii="Times New Roman" w:hAnsi="Times New Roman"/>
          <w:color w:val="000000"/>
          <w:sz w:val="28"/>
          <w:szCs w:val="28"/>
          <w:lang w:val="vi-VN"/>
        </w:rPr>
      </w:pPr>
      <w:r w:rsidRPr="002017D1">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7F470821" wp14:editId="7578B4C5">
                <wp:simplePos x="0" y="0"/>
                <wp:positionH relativeFrom="column">
                  <wp:posOffset>-708660</wp:posOffset>
                </wp:positionH>
                <wp:positionV relativeFrom="paragraph">
                  <wp:posOffset>6985</wp:posOffset>
                </wp:positionV>
                <wp:extent cx="1057275" cy="295275"/>
                <wp:effectExtent l="9525" t="9525" r="9525" b="9525"/>
                <wp:wrapNone/>
                <wp:docPr id="16448931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14:paraId="6B30E65E" w14:textId="77777777" w:rsidR="00A92FA9" w:rsidRPr="00A92FA9" w:rsidRDefault="00A92FA9" w:rsidP="00A92FA9">
                            <w:pPr>
                              <w:jc w:val="center"/>
                              <w:rPr>
                                <w:rFonts w:ascii="Times New Roman" w:hAnsi="Times New Roman"/>
                              </w:rPr>
                            </w:pPr>
                            <w:r w:rsidRPr="00A92FA9">
                              <w:rPr>
                                <w:rFonts w:ascii="Times New Roman" w:hAnsi="Times New Roman"/>
                              </w:rPr>
                              <w:t>D</w:t>
                            </w:r>
                            <w:r w:rsidRPr="00A92FA9">
                              <w:rPr>
                                <w:rFonts w:ascii="Times New Roman" w:hAnsi="Times New Roman"/>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470821" id="Rectangle 5" o:spid="_x0000_s1026" style="position:absolute;margin-left:-55.8pt;margin-top:.55pt;width:8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0BDAIAACEEAAAOAAAAZHJzL2Uyb0RvYy54bWysU81u2zAMvg/YOwi6L7aDZG2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">
                <v:textbox>
                  <w:txbxContent>
                    <w:p w14:paraId="6B30E65E" w14:textId="77777777" w:rsidR="00A92FA9" w:rsidRPr="00A92FA9" w:rsidRDefault="00A92FA9" w:rsidP="00A92FA9">
                      <w:pPr>
                        <w:jc w:val="center"/>
                        <w:rPr>
                          <w:rFonts w:ascii="Times New Roman" w:hAnsi="Times New Roman"/>
                        </w:rPr>
                      </w:pPr>
                      <w:r w:rsidRPr="00A92FA9">
                        <w:rPr>
                          <w:rFonts w:ascii="Times New Roman" w:hAnsi="Times New Roman"/>
                        </w:rPr>
                        <w:t>D</w:t>
                      </w:r>
                      <w:r w:rsidRPr="00A92FA9">
                        <w:rPr>
                          <w:rFonts w:ascii="Times New Roman" w:hAnsi="Times New Roman"/>
                          <w:lang w:val="vi-VN"/>
                        </w:rPr>
                        <w:t>Ự THẢO</w:t>
                      </w:r>
                    </w:p>
                  </w:txbxContent>
                </v:textbox>
              </v:rect>
            </w:pict>
          </mc:Fallback>
        </mc:AlternateContent>
      </w:r>
    </w:p>
    <w:p w14:paraId="2B9FF321" w14:textId="77777777" w:rsidR="00DF16F1" w:rsidRPr="003A4D06" w:rsidRDefault="00657976" w:rsidP="003A4D06">
      <w:pPr>
        <w:pStyle w:val="BodyTextIndent2"/>
        <w:spacing w:line="240" w:lineRule="auto"/>
        <w:ind w:firstLine="0"/>
        <w:jc w:val="center"/>
        <w:rPr>
          <w:rFonts w:ascii="Times New Roman" w:hAnsi="Times New Roman"/>
          <w:bCs/>
          <w:color w:val="000000"/>
          <w:szCs w:val="28"/>
          <w:lang w:val="vi-VN"/>
        </w:rPr>
      </w:pPr>
      <w:r w:rsidRPr="003A4D06">
        <w:rPr>
          <w:rFonts w:ascii="Times New Roman" w:hAnsi="Times New Roman"/>
          <w:bCs/>
          <w:color w:val="000000"/>
          <w:szCs w:val="28"/>
          <w:lang w:val="vi-VN"/>
        </w:rPr>
        <w:t>TỜ TRÌNH</w:t>
      </w:r>
    </w:p>
    <w:p w14:paraId="323EFFDF" w14:textId="187DD26B" w:rsidR="006764F5" w:rsidRDefault="00477EAA" w:rsidP="00864CF3">
      <w:pPr>
        <w:jc w:val="center"/>
        <w:rPr>
          <w:rFonts w:ascii="Times New Roman" w:hAnsi="Times New Roman"/>
          <w:b/>
          <w:iCs/>
          <w:color w:val="000000"/>
          <w:sz w:val="28"/>
          <w:szCs w:val="28"/>
        </w:rPr>
      </w:pPr>
      <w:r w:rsidRPr="00477EAA">
        <w:rPr>
          <w:rFonts w:ascii="Times New Roman" w:hAnsi="Times New Roman"/>
          <w:b/>
          <w:sz w:val="28"/>
          <w:szCs w:val="28"/>
          <w:lang w:val="nl-NL"/>
        </w:rPr>
        <w:t>Dự thảo</w:t>
      </w:r>
      <w:r w:rsidR="00D16157">
        <w:rPr>
          <w:b/>
          <w:sz w:val="28"/>
          <w:szCs w:val="28"/>
          <w:lang w:val="nl-NL"/>
        </w:rPr>
        <w:t xml:space="preserve"> </w:t>
      </w:r>
      <w:bookmarkStart w:id="0" w:name="_GoBack"/>
      <w:bookmarkEnd w:id="0"/>
      <w:r w:rsidRPr="00477EAA">
        <w:rPr>
          <w:rFonts w:ascii="Times New Roman" w:hAnsi="Times New Roman"/>
          <w:b/>
          <w:sz w:val="28"/>
          <w:szCs w:val="28"/>
          <w:lang w:val="nl-NL"/>
        </w:rPr>
        <w:t>Nghị định</w:t>
      </w:r>
      <w:r w:rsidRPr="00477EAA">
        <w:rPr>
          <w:b/>
          <w:sz w:val="28"/>
          <w:szCs w:val="28"/>
          <w:lang w:val="nl-NL"/>
        </w:rPr>
        <w:t xml:space="preserve"> </w:t>
      </w:r>
      <w:r w:rsidRPr="00477EAA">
        <w:rPr>
          <w:rFonts w:ascii="Times New Roman" w:hAnsi="Times New Roman"/>
          <w:b/>
          <w:iCs/>
          <w:color w:val="000000"/>
          <w:sz w:val="28"/>
          <w:szCs w:val="28"/>
        </w:rPr>
        <w:t>s</w:t>
      </w:r>
      <w:r w:rsidR="0060117A" w:rsidRPr="00477EAA">
        <w:rPr>
          <w:rFonts w:ascii="Times New Roman" w:hAnsi="Times New Roman"/>
          <w:b/>
          <w:iCs/>
          <w:color w:val="000000"/>
          <w:sz w:val="28"/>
          <w:szCs w:val="28"/>
        </w:rPr>
        <w:t>ửa đổi, bổ sung một số điều của Nghị định</w:t>
      </w:r>
    </w:p>
    <w:p w14:paraId="35EAE168" w14:textId="77777777" w:rsidR="006764F5" w:rsidRDefault="0060117A" w:rsidP="00864CF3">
      <w:pPr>
        <w:jc w:val="center"/>
        <w:rPr>
          <w:rFonts w:ascii="Times New Roman" w:hAnsi="Times New Roman"/>
          <w:b/>
          <w:iCs/>
          <w:color w:val="000000"/>
          <w:sz w:val="28"/>
          <w:szCs w:val="28"/>
        </w:rPr>
      </w:pPr>
      <w:r w:rsidRPr="00477EAA">
        <w:rPr>
          <w:rFonts w:ascii="Times New Roman" w:hAnsi="Times New Roman"/>
          <w:b/>
          <w:iCs/>
          <w:color w:val="000000"/>
          <w:sz w:val="28"/>
          <w:szCs w:val="28"/>
        </w:rPr>
        <w:t xml:space="preserve">số </w:t>
      </w:r>
      <w:bookmarkStart w:id="1" w:name="_Hlk212567945"/>
      <w:r w:rsidR="00C33D84" w:rsidRPr="00477EAA">
        <w:rPr>
          <w:rFonts w:ascii="Times New Roman" w:hAnsi="Times New Roman"/>
          <w:b/>
          <w:iCs/>
          <w:color w:val="000000"/>
          <w:sz w:val="28"/>
          <w:szCs w:val="28"/>
        </w:rPr>
        <w:t xml:space="preserve">99/2013/NĐ-CP ngày 29/8/2013 </w:t>
      </w:r>
      <w:bookmarkEnd w:id="1"/>
      <w:r w:rsidR="00C33D84" w:rsidRPr="00477EAA">
        <w:rPr>
          <w:rFonts w:ascii="Times New Roman" w:hAnsi="Times New Roman"/>
          <w:b/>
          <w:iCs/>
          <w:color w:val="000000"/>
          <w:sz w:val="28"/>
          <w:szCs w:val="28"/>
        </w:rPr>
        <w:t>của Chính phủ quy định xử phạt</w:t>
      </w:r>
    </w:p>
    <w:p w14:paraId="0ED632FE" w14:textId="77777777" w:rsidR="006764F5" w:rsidRDefault="00C33D84" w:rsidP="006764F5">
      <w:pPr>
        <w:jc w:val="center"/>
        <w:rPr>
          <w:rFonts w:ascii="Times New Roman" w:hAnsi="Times New Roman"/>
          <w:b/>
          <w:color w:val="000000"/>
          <w:sz w:val="28"/>
          <w:szCs w:val="28"/>
        </w:rPr>
      </w:pPr>
      <w:r w:rsidRPr="00477EAA">
        <w:rPr>
          <w:rFonts w:ascii="Times New Roman" w:hAnsi="Times New Roman"/>
          <w:b/>
          <w:iCs/>
          <w:color w:val="000000"/>
          <w:sz w:val="28"/>
          <w:szCs w:val="28"/>
        </w:rPr>
        <w:t xml:space="preserve">vi phạm hành chính trong lĩnh vực sở hữu công nghiệp </w:t>
      </w:r>
      <w:r w:rsidRPr="00477EAA">
        <w:rPr>
          <w:rFonts w:ascii="Times New Roman" w:hAnsi="Times New Roman"/>
          <w:b/>
          <w:color w:val="000000"/>
          <w:sz w:val="28"/>
          <w:szCs w:val="28"/>
        </w:rPr>
        <w:t>đã được sửa đổi,</w:t>
      </w:r>
    </w:p>
    <w:p w14:paraId="4A6EF671" w14:textId="5791937E" w:rsidR="00C33D84" w:rsidRPr="00477EAA" w:rsidRDefault="00C33D84" w:rsidP="00864CF3">
      <w:pPr>
        <w:jc w:val="center"/>
        <w:rPr>
          <w:rFonts w:ascii="Times New Roman" w:hAnsi="Times New Roman"/>
          <w:b/>
          <w:iCs/>
          <w:color w:val="000000"/>
          <w:sz w:val="28"/>
          <w:szCs w:val="28"/>
        </w:rPr>
      </w:pPr>
      <w:r w:rsidRPr="00477EAA">
        <w:rPr>
          <w:rFonts w:ascii="Times New Roman" w:hAnsi="Times New Roman"/>
          <w:b/>
          <w:color w:val="000000"/>
          <w:sz w:val="28"/>
          <w:szCs w:val="28"/>
        </w:rPr>
        <w:t xml:space="preserve">bổ sung một số điều theo </w:t>
      </w:r>
      <w:r w:rsidRPr="00477EAA">
        <w:rPr>
          <w:rFonts w:ascii="Times New Roman" w:hAnsi="Times New Roman"/>
          <w:b/>
          <w:sz w:val="28"/>
          <w:szCs w:val="28"/>
        </w:rPr>
        <w:t>Nghị định số </w:t>
      </w:r>
      <w:hyperlink r:id="rId12" w:tgtFrame="_blank" w:tooltip="Nghị định 126/2021/NĐ-CP" w:history="1">
        <w:r w:rsidRPr="00477EAA">
          <w:rPr>
            <w:rFonts w:ascii="Times New Roman" w:hAnsi="Times New Roman"/>
            <w:b/>
            <w:sz w:val="28"/>
            <w:szCs w:val="28"/>
          </w:rPr>
          <w:t>126/2021/NĐ-CP</w:t>
        </w:r>
      </w:hyperlink>
      <w:r w:rsidRPr="00477EAA">
        <w:rPr>
          <w:rFonts w:ascii="Times New Roman" w:hAnsi="Times New Roman"/>
          <w:b/>
          <w:sz w:val="28"/>
          <w:szCs w:val="28"/>
        </w:rPr>
        <w:t> ngày 30/12/2021 và Nghị định số </w:t>
      </w:r>
      <w:hyperlink r:id="rId13" w:tgtFrame="_blank" w:tooltip="Nghị định 46/2024/NĐ-CP" w:history="1">
        <w:r w:rsidRPr="00477EAA">
          <w:rPr>
            <w:rFonts w:ascii="Times New Roman" w:hAnsi="Times New Roman"/>
            <w:b/>
            <w:sz w:val="28"/>
            <w:szCs w:val="28"/>
          </w:rPr>
          <w:t>46/2024/NĐ-CP</w:t>
        </w:r>
      </w:hyperlink>
      <w:r w:rsidRPr="00477EAA">
        <w:rPr>
          <w:rFonts w:ascii="Times New Roman" w:hAnsi="Times New Roman"/>
          <w:b/>
          <w:sz w:val="28"/>
          <w:szCs w:val="28"/>
        </w:rPr>
        <w:t> ngày 04/5/2024 của Chính phủ</w:t>
      </w:r>
    </w:p>
    <w:p w14:paraId="1DF1216C" w14:textId="393FC59B" w:rsidR="00BB720B" w:rsidRPr="003A4D06" w:rsidRDefault="00E82AC4" w:rsidP="003A4D06">
      <w:pPr>
        <w:pStyle w:val="BodyTextIndent2"/>
        <w:ind w:firstLine="0"/>
        <w:jc w:val="center"/>
        <w:rPr>
          <w:rFonts w:ascii="Times New Roman" w:hAnsi="Times New Roman"/>
          <w:bCs/>
          <w:color w:val="000000"/>
          <w:szCs w:val="28"/>
          <w:lang w:val="en-US"/>
        </w:rPr>
      </w:pPr>
      <w:r w:rsidRPr="003A4D06">
        <w:rPr>
          <w:rFonts w:ascii="Times New Roman" w:hAnsi="Times New Roman"/>
          <w:b w:val="0"/>
          <w:bCs/>
          <w:noProof/>
          <w:color w:val="000000"/>
          <w:szCs w:val="28"/>
          <w:lang w:val="en-US" w:eastAsia="en-US"/>
        </w:rPr>
        <mc:AlternateContent>
          <mc:Choice Requires="wps">
            <w:drawing>
              <wp:anchor distT="0" distB="0" distL="114300" distR="114300" simplePos="0" relativeHeight="251658240" behindDoc="0" locked="0" layoutInCell="1" allowOverlap="1" wp14:anchorId="630FE547" wp14:editId="62C84D06">
                <wp:simplePos x="0" y="0"/>
                <wp:positionH relativeFrom="column">
                  <wp:posOffset>2073275</wp:posOffset>
                </wp:positionH>
                <wp:positionV relativeFrom="paragraph">
                  <wp:posOffset>105410</wp:posOffset>
                </wp:positionV>
                <wp:extent cx="1621790" cy="0"/>
                <wp:effectExtent l="10160" t="8890" r="6350" b="10160"/>
                <wp:wrapNone/>
                <wp:docPr id="11973672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E97F2E" id="_x0000_t32" coordsize="21600,21600" o:spt="32" o:oned="t" path="m,l21600,21600e" filled="f">
                <v:path arrowok="t" fillok="f" o:connecttype="none"/>
                <o:lock v:ext="edit" shapetype="t"/>
              </v:shapetype>
              <v:shape id="AutoShape 2" o:spid="_x0000_s1026" type="#_x0000_t32" style="position:absolute;margin-left:163.25pt;margin-top:8.3pt;width:12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" strokeweight="1pt"/>
            </w:pict>
          </mc:Fallback>
        </mc:AlternateContent>
      </w:r>
    </w:p>
    <w:p w14:paraId="1F6E3F41" w14:textId="1B0AB0DD" w:rsidR="00657976" w:rsidRPr="003A4D06" w:rsidRDefault="002B37EC" w:rsidP="00526F4E">
      <w:pPr>
        <w:pStyle w:val="BodyTextIndent2"/>
        <w:spacing w:before="120" w:after="120" w:line="240" w:lineRule="auto"/>
        <w:ind w:firstLine="0"/>
        <w:jc w:val="center"/>
        <w:rPr>
          <w:rFonts w:ascii="Times New Roman" w:hAnsi="Times New Roman"/>
          <w:b w:val="0"/>
          <w:bCs/>
          <w:color w:val="000000"/>
          <w:szCs w:val="28"/>
          <w:lang w:val="vi-VN"/>
        </w:rPr>
      </w:pPr>
      <w:r w:rsidRPr="003A4D06">
        <w:rPr>
          <w:rFonts w:ascii="Times New Roman" w:hAnsi="Times New Roman"/>
          <w:b w:val="0"/>
          <w:bCs/>
          <w:color w:val="000000"/>
          <w:szCs w:val="28"/>
          <w:lang w:val="vi-VN"/>
        </w:rPr>
        <w:t>Kính gửi:</w:t>
      </w:r>
      <w:r w:rsidR="009F09BC" w:rsidRPr="003A4D06">
        <w:rPr>
          <w:rFonts w:ascii="Times New Roman" w:hAnsi="Times New Roman"/>
          <w:b w:val="0"/>
          <w:bCs/>
          <w:color w:val="000000"/>
          <w:szCs w:val="28"/>
          <w:lang w:val="vi-VN"/>
        </w:rPr>
        <w:t xml:space="preserve"> </w:t>
      </w:r>
      <w:r w:rsidR="003762AE" w:rsidRPr="003A4D06">
        <w:rPr>
          <w:rFonts w:ascii="Times New Roman" w:hAnsi="Times New Roman"/>
          <w:b w:val="0"/>
          <w:bCs/>
          <w:color w:val="000000"/>
          <w:szCs w:val="28"/>
          <w:lang w:val="vi-VN"/>
        </w:rPr>
        <w:t>Chính phủ</w:t>
      </w:r>
    </w:p>
    <w:p w14:paraId="5BFB51E9" w14:textId="77777777" w:rsidR="00A30B0E" w:rsidRPr="00605776" w:rsidRDefault="002B4E7E" w:rsidP="006E7FA4">
      <w:pPr>
        <w:pStyle w:val="BodyTextIndent2"/>
        <w:spacing w:before="60" w:after="60" w:line="240" w:lineRule="auto"/>
        <w:ind w:firstLine="709"/>
        <w:rPr>
          <w:rFonts w:ascii="Times New Roman" w:hAnsi="Times New Roman"/>
          <w:b w:val="0"/>
          <w:bCs/>
          <w:color w:val="000000"/>
          <w:szCs w:val="28"/>
          <w:lang w:val="en-US"/>
        </w:rPr>
      </w:pPr>
      <w:r w:rsidRPr="00605776">
        <w:rPr>
          <w:rFonts w:ascii="Times New Roman" w:hAnsi="Times New Roman"/>
          <w:b w:val="0"/>
          <w:color w:val="000000"/>
          <w:szCs w:val="28"/>
        </w:rPr>
        <w:t>Thực hiện Luật Ban hành văn bản quy phạm pháp luật (Luật số 64/2025/QH15); Luật sửa đổi, bổ sung một số điều của Luật Xử lý vi phạm hành chính (Luật số 88/2025/QH15); Luật Sở hữu trí tuệ (Luật số 07/2022/QH15), Luật Thanh tra (Luật số 84/2025/QH15)</w:t>
      </w:r>
      <w:r w:rsidR="00ED2F88" w:rsidRPr="00605776">
        <w:rPr>
          <w:rFonts w:ascii="Times New Roman" w:hAnsi="Times New Roman"/>
          <w:b w:val="0"/>
          <w:bCs/>
          <w:color w:val="000000"/>
          <w:szCs w:val="28"/>
          <w:lang w:val="en-US"/>
        </w:rPr>
        <w:t>;</w:t>
      </w:r>
      <w:r w:rsidR="0060117A" w:rsidRPr="00605776">
        <w:rPr>
          <w:rFonts w:ascii="Times New Roman" w:hAnsi="Times New Roman"/>
          <w:b w:val="0"/>
          <w:bCs/>
          <w:color w:val="000000"/>
          <w:szCs w:val="28"/>
          <w:lang w:val="en-US"/>
        </w:rPr>
        <w:t xml:space="preserve"> Quyết định số 1688/QĐ-TTg ngày 06 tháng 8 năm 2025 của Thủ tướng Chính phủ ban hành Kế hoạch triển khai thi hành Luật sửa đổi, bổ sung một số điều của Luật Xử lý vi phạm hành chính, </w:t>
      </w:r>
      <w:r w:rsidR="002017D1" w:rsidRPr="00605776">
        <w:rPr>
          <w:rFonts w:ascii="Times New Roman" w:hAnsi="Times New Roman"/>
          <w:b w:val="0"/>
          <w:bCs/>
          <w:color w:val="000000"/>
          <w:szCs w:val="28"/>
          <w:lang w:val="en-US"/>
        </w:rPr>
        <w:t xml:space="preserve">Bộ </w:t>
      </w:r>
      <w:r w:rsidR="00684435" w:rsidRPr="00605776">
        <w:rPr>
          <w:rFonts w:ascii="Times New Roman" w:hAnsi="Times New Roman"/>
          <w:b w:val="0"/>
          <w:bCs/>
          <w:color w:val="000000"/>
          <w:szCs w:val="28"/>
          <w:lang w:val="en-US"/>
        </w:rPr>
        <w:t>Khoa học và Công nghệ</w:t>
      </w:r>
      <w:r w:rsidR="0060117A" w:rsidRPr="00605776">
        <w:rPr>
          <w:rFonts w:ascii="Times New Roman" w:hAnsi="Times New Roman"/>
          <w:b w:val="0"/>
          <w:bCs/>
          <w:color w:val="000000"/>
          <w:szCs w:val="28"/>
          <w:lang w:val="en-US"/>
        </w:rPr>
        <w:t xml:space="preserve"> (KH&amp;CN) kính trình Chính phủ dự thảo Nghị định sửa đổi, bổ sung một số điều của Nghị định số </w:t>
      </w:r>
      <w:r w:rsidR="00C33D84" w:rsidRPr="00605776">
        <w:rPr>
          <w:rFonts w:ascii="Times New Roman" w:hAnsi="Times New Roman"/>
          <w:b w:val="0"/>
          <w:iCs/>
          <w:color w:val="000000"/>
          <w:szCs w:val="28"/>
        </w:rPr>
        <w:t xml:space="preserve">99/2013/NĐ-CP </w:t>
      </w:r>
      <w:r w:rsidR="0060117A" w:rsidRPr="00605776">
        <w:rPr>
          <w:rFonts w:ascii="Times New Roman" w:hAnsi="Times New Roman"/>
          <w:b w:val="0"/>
          <w:bCs/>
          <w:color w:val="000000"/>
          <w:szCs w:val="28"/>
          <w:lang w:val="en-US"/>
        </w:rPr>
        <w:t xml:space="preserve">của Chính phủ quy định xử phạt vi phạm hành chính trong </w:t>
      </w:r>
      <w:r w:rsidR="00C33D84" w:rsidRPr="00605776">
        <w:rPr>
          <w:rFonts w:ascii="Times New Roman" w:hAnsi="Times New Roman"/>
          <w:b w:val="0"/>
          <w:iCs/>
          <w:color w:val="000000"/>
          <w:szCs w:val="28"/>
        </w:rPr>
        <w:t xml:space="preserve">lĩnh vực sở hữu công nghiệp </w:t>
      </w:r>
      <w:r w:rsidR="0060117A" w:rsidRPr="00605776">
        <w:rPr>
          <w:rFonts w:ascii="Times New Roman" w:hAnsi="Times New Roman"/>
          <w:b w:val="0"/>
          <w:bCs/>
          <w:color w:val="000000"/>
          <w:szCs w:val="28"/>
          <w:lang w:val="en-US"/>
        </w:rPr>
        <w:t xml:space="preserve">(sau đây gọi tắt là Dự thảo Nghị định) như sau:   </w:t>
      </w:r>
    </w:p>
    <w:p w14:paraId="5382493C" w14:textId="77777777" w:rsidR="00657976" w:rsidRPr="00605776" w:rsidRDefault="00657976" w:rsidP="006E7FA4">
      <w:pPr>
        <w:pStyle w:val="BodyTextIndent2"/>
        <w:spacing w:before="60" w:after="60" w:line="240" w:lineRule="auto"/>
        <w:ind w:firstLine="709"/>
        <w:rPr>
          <w:rFonts w:ascii="Times New Roman" w:hAnsi="Times New Roman"/>
          <w:bCs/>
          <w:color w:val="000000"/>
          <w:szCs w:val="28"/>
          <w:lang w:val="en-US"/>
        </w:rPr>
      </w:pPr>
      <w:r w:rsidRPr="00605776">
        <w:rPr>
          <w:rFonts w:ascii="Times New Roman" w:hAnsi="Times New Roman"/>
          <w:bCs/>
          <w:color w:val="000000"/>
          <w:szCs w:val="28"/>
          <w:lang w:val="vi-VN"/>
        </w:rPr>
        <w:t xml:space="preserve">I. </w:t>
      </w:r>
      <w:r w:rsidR="002B37EC" w:rsidRPr="00605776">
        <w:rPr>
          <w:rFonts w:ascii="Times New Roman" w:hAnsi="Times New Roman"/>
          <w:bCs/>
          <w:color w:val="000000"/>
          <w:szCs w:val="28"/>
          <w:lang w:val="vi-VN"/>
        </w:rPr>
        <w:t>SỰ CẦN THIẾT BAN HÀNH</w:t>
      </w:r>
      <w:r w:rsidR="001123D2" w:rsidRPr="00605776">
        <w:rPr>
          <w:rFonts w:ascii="Times New Roman" w:hAnsi="Times New Roman"/>
          <w:bCs/>
          <w:color w:val="000000"/>
          <w:szCs w:val="28"/>
          <w:lang w:val="en-US"/>
        </w:rPr>
        <w:t xml:space="preserve"> </w:t>
      </w:r>
      <w:r w:rsidR="008C7686" w:rsidRPr="00605776">
        <w:rPr>
          <w:rFonts w:ascii="Times New Roman" w:hAnsi="Times New Roman"/>
          <w:bCs/>
          <w:color w:val="000000"/>
          <w:szCs w:val="28"/>
          <w:lang w:val="en-US"/>
        </w:rPr>
        <w:t>NGHỊ ĐỊNH</w:t>
      </w:r>
    </w:p>
    <w:p w14:paraId="48406AB9" w14:textId="77777777" w:rsidR="004608E5" w:rsidRPr="00605776" w:rsidRDefault="0060117A" w:rsidP="006E7FA4">
      <w:pPr>
        <w:spacing w:before="60" w:after="60"/>
        <w:ind w:firstLine="709"/>
        <w:jc w:val="both"/>
        <w:outlineLvl w:val="0"/>
        <w:rPr>
          <w:rFonts w:ascii="Times New Roman" w:hAnsi="Times New Roman"/>
          <w:b/>
          <w:i/>
          <w:color w:val="000000"/>
          <w:sz w:val="28"/>
          <w:szCs w:val="28"/>
          <w:lang w:val="pt-BR"/>
        </w:rPr>
      </w:pPr>
      <w:bookmarkStart w:id="2" w:name="_Toc18657339"/>
      <w:r w:rsidRPr="00605776">
        <w:rPr>
          <w:rFonts w:ascii="Times New Roman" w:hAnsi="Times New Roman"/>
          <w:b/>
          <w:i/>
          <w:color w:val="000000"/>
          <w:sz w:val="28"/>
          <w:szCs w:val="28"/>
        </w:rPr>
        <w:t xml:space="preserve">1. </w:t>
      </w:r>
      <w:r w:rsidR="00873F54" w:rsidRPr="00605776">
        <w:rPr>
          <w:rFonts w:ascii="Times New Roman" w:hAnsi="Times New Roman"/>
          <w:b/>
          <w:i/>
          <w:color w:val="000000"/>
          <w:sz w:val="28"/>
          <w:szCs w:val="28"/>
        </w:rPr>
        <w:t>Cơ sở chính trị, pháp lý</w:t>
      </w:r>
    </w:p>
    <w:p w14:paraId="6A4B1292" w14:textId="5F119D07" w:rsidR="00873F54" w:rsidRPr="00605776" w:rsidRDefault="00526F4E" w:rsidP="006E7FA4">
      <w:pPr>
        <w:spacing w:before="60" w:after="60"/>
        <w:ind w:firstLine="709"/>
        <w:jc w:val="both"/>
        <w:rPr>
          <w:rFonts w:ascii="Times New Roman" w:hAnsi="Times New Roman"/>
          <w:b/>
          <w:color w:val="000000"/>
          <w:sz w:val="28"/>
          <w:szCs w:val="28"/>
        </w:rPr>
      </w:pPr>
      <w:r>
        <w:rPr>
          <w:rFonts w:ascii="Times New Roman" w:eastAsia="Calibri" w:hAnsi="Times New Roman"/>
          <w:b/>
          <w:bCs/>
          <w:iCs/>
          <w:sz w:val="28"/>
          <w:szCs w:val="28"/>
        </w:rPr>
        <w:t>a</w:t>
      </w:r>
      <w:r w:rsidR="00682C66" w:rsidRPr="00605776">
        <w:rPr>
          <w:rFonts w:ascii="Times New Roman" w:eastAsia="Calibri" w:hAnsi="Times New Roman"/>
          <w:b/>
          <w:bCs/>
          <w:iCs/>
          <w:sz w:val="28"/>
          <w:szCs w:val="28"/>
        </w:rPr>
        <w:t>.</w:t>
      </w:r>
      <w:r w:rsidR="003151D5" w:rsidRPr="00605776">
        <w:rPr>
          <w:rFonts w:ascii="Times New Roman" w:eastAsia="Calibri" w:hAnsi="Times New Roman"/>
          <w:b/>
          <w:sz w:val="28"/>
          <w:szCs w:val="28"/>
        </w:rPr>
        <w:t xml:space="preserve"> </w:t>
      </w:r>
      <w:r w:rsidR="00873F54" w:rsidRPr="00605776">
        <w:rPr>
          <w:rFonts w:ascii="Times New Roman" w:hAnsi="Times New Roman"/>
          <w:b/>
          <w:color w:val="000000"/>
          <w:sz w:val="28"/>
          <w:szCs w:val="28"/>
        </w:rPr>
        <w:t>Cơ sở chính trị</w:t>
      </w:r>
    </w:p>
    <w:p w14:paraId="5D14634C" w14:textId="7F8CC831" w:rsidR="0014623E" w:rsidRDefault="00526F4E" w:rsidP="006E7FA4">
      <w:pPr>
        <w:spacing w:before="60" w:after="60"/>
        <w:ind w:firstLine="709"/>
        <w:jc w:val="both"/>
        <w:rPr>
          <w:rStyle w:val="fontstyle01"/>
          <w:rFonts w:ascii="Times New Roman" w:hAnsi="Times New Roman" w:cs="Times New Roman"/>
        </w:rPr>
      </w:pPr>
      <w:r>
        <w:rPr>
          <w:rStyle w:val="fontstyle01"/>
          <w:rFonts w:ascii="Times New Roman" w:hAnsi="Times New Roman" w:cs="Times New Roman"/>
        </w:rPr>
        <w:t>-</w:t>
      </w:r>
      <w:r w:rsidR="00C95787">
        <w:rPr>
          <w:rStyle w:val="fontstyle01"/>
          <w:rFonts w:ascii="Times New Roman" w:hAnsi="Times New Roman" w:cs="Times New Roman"/>
        </w:rPr>
        <w:t xml:space="preserve"> </w:t>
      </w:r>
      <w:r w:rsidR="0014623E" w:rsidRPr="0014623E">
        <w:rPr>
          <w:rFonts w:ascii="Times New Roman" w:hAnsi="Times New Roman"/>
          <w:color w:val="000000"/>
          <w:sz w:val="28"/>
          <w:szCs w:val="28"/>
        </w:rPr>
        <w:t xml:space="preserve">Nghị quyết Đại hội toàn quốc lần thứ XIII của Đảng </w:t>
      </w:r>
      <w:r w:rsidR="0014623E">
        <w:rPr>
          <w:rFonts w:ascii="Times New Roman" w:hAnsi="Times New Roman"/>
          <w:color w:val="000000"/>
          <w:sz w:val="28"/>
          <w:szCs w:val="28"/>
        </w:rPr>
        <w:t xml:space="preserve">đã xác định một trong những </w:t>
      </w:r>
      <w:r w:rsidR="0014623E" w:rsidRPr="0014623E">
        <w:rPr>
          <w:rFonts w:ascii="Times New Roman" w:hAnsi="Times New Roman"/>
          <w:color w:val="000000"/>
          <w:sz w:val="28"/>
          <w:szCs w:val="28"/>
        </w:rPr>
        <w:t>nhiệm vụ trọng tâm trong nhiệm kỳ Đại hội XIII</w:t>
      </w:r>
      <w:r w:rsidR="0014623E">
        <w:rPr>
          <w:rFonts w:ascii="Times New Roman" w:hAnsi="Times New Roman"/>
          <w:color w:val="000000"/>
          <w:sz w:val="28"/>
          <w:szCs w:val="28"/>
        </w:rPr>
        <w:t>, đó là</w:t>
      </w:r>
      <w:r w:rsidR="0014623E" w:rsidRPr="0014623E">
        <w:rPr>
          <w:rFonts w:ascii="NotoSerif" w:hAnsi="NotoSerif"/>
          <w:color w:val="333333"/>
          <w:szCs w:val="26"/>
          <w:shd w:val="clear" w:color="auto" w:fill="FFFFFF"/>
        </w:rPr>
        <w:t xml:space="preserve"> </w:t>
      </w:r>
      <w:r w:rsidR="0014623E">
        <w:rPr>
          <w:rFonts w:ascii="NotoSerif" w:hAnsi="NotoSerif"/>
          <w:color w:val="333333"/>
          <w:szCs w:val="26"/>
          <w:shd w:val="clear" w:color="auto" w:fill="FFFFFF"/>
        </w:rPr>
        <w:t>“</w:t>
      </w:r>
      <w:r w:rsidR="0014623E" w:rsidRPr="00864CF3">
        <w:rPr>
          <w:rFonts w:ascii="Times New Roman" w:hAnsi="Times New Roman"/>
          <w:i/>
          <w:iCs/>
          <w:color w:val="000000"/>
          <w:sz w:val="28"/>
          <w:szCs w:val="28"/>
        </w:rPr>
        <w:t>hoàn thiện hệ thống pháp luật, nhất là pháp luật về bảo hộ sở hữu trí tuệ và giải quyết các tranh chấp dân sự, khắc phục những điểm nghẽn cản trở sự phát triển của đất nước</w:t>
      </w:r>
      <w:r w:rsidR="0014623E">
        <w:rPr>
          <w:rFonts w:ascii="Times New Roman" w:hAnsi="Times New Roman"/>
          <w:color w:val="000000"/>
          <w:sz w:val="28"/>
          <w:szCs w:val="28"/>
        </w:rPr>
        <w:t>”.</w:t>
      </w:r>
    </w:p>
    <w:p w14:paraId="723248E7" w14:textId="0430449A" w:rsidR="00A11C79" w:rsidRPr="00605776" w:rsidRDefault="00526F4E" w:rsidP="006E7FA4">
      <w:pPr>
        <w:spacing w:before="60" w:after="60"/>
        <w:ind w:firstLine="709"/>
        <w:jc w:val="both"/>
        <w:rPr>
          <w:rStyle w:val="fontstyle01"/>
          <w:rFonts w:ascii="Times New Roman" w:hAnsi="Times New Roman" w:cs="Times New Roman"/>
        </w:rPr>
      </w:pPr>
      <w:r>
        <w:rPr>
          <w:rStyle w:val="fontstyle01"/>
          <w:rFonts w:ascii="Times New Roman" w:hAnsi="Times New Roman" w:cs="Times New Roman"/>
        </w:rPr>
        <w:t xml:space="preserve">- </w:t>
      </w:r>
      <w:r w:rsidR="00A11C79" w:rsidRPr="00605776">
        <w:rPr>
          <w:rStyle w:val="fontstyle01"/>
          <w:rFonts w:ascii="Times New Roman" w:hAnsi="Times New Roman" w:cs="Times New Roman"/>
          <w:lang w:val="vi-VN"/>
        </w:rPr>
        <w:t xml:space="preserve">Nghị quyết số 57-NQ/TW ngày 22/12/2024 </w:t>
      </w:r>
      <w:r w:rsidR="00A11C79" w:rsidRPr="00605776">
        <w:rPr>
          <w:rStyle w:val="fontstyle01"/>
          <w:rFonts w:ascii="Times New Roman" w:hAnsi="Times New Roman" w:cs="Times New Roman"/>
        </w:rPr>
        <w:t xml:space="preserve">của Bộ Chính trị </w:t>
      </w:r>
      <w:r w:rsidR="00A11C79" w:rsidRPr="00605776">
        <w:rPr>
          <w:rStyle w:val="fontstyle01"/>
          <w:rFonts w:ascii="Times New Roman" w:hAnsi="Times New Roman" w:cs="Times New Roman"/>
          <w:lang w:val="vi-VN"/>
        </w:rPr>
        <w:t>đã nêu rõ quan điểm chỉ đạo: "</w:t>
      </w:r>
      <w:r w:rsidR="00A11C79" w:rsidRPr="00605776">
        <w:rPr>
          <w:rStyle w:val="fontstyle01"/>
          <w:rFonts w:ascii="Times New Roman" w:hAnsi="Times New Roman" w:cs="Times New Roman"/>
        </w:rPr>
        <w:t>T</w:t>
      </w:r>
      <w:r w:rsidR="00A11C79" w:rsidRPr="00605776">
        <w:rPr>
          <w:rStyle w:val="fontstyle01"/>
          <w:rFonts w:ascii="Times New Roman" w:hAnsi="Times New Roman" w:cs="Times New Roman"/>
          <w:lang w:val="vi-VN"/>
        </w:rPr>
        <w:t>hể chế là điều kiện tiên quyết, cần hoàn thiện và đi trước một bước”; xác định nhiệm vụ, giải pháp “</w:t>
      </w:r>
      <w:r w:rsidR="00A11C79" w:rsidRPr="00864CF3">
        <w:rPr>
          <w:rStyle w:val="fontstyle01"/>
          <w:rFonts w:ascii="Times New Roman" w:hAnsi="Times New Roman" w:cs="Times New Roman"/>
          <w:i/>
          <w:iCs/>
          <w:lang w:val="vi-VN"/>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00A11C79" w:rsidRPr="00605776">
        <w:rPr>
          <w:rStyle w:val="fontstyle01"/>
          <w:rFonts w:ascii="Times New Roman" w:hAnsi="Times New Roman" w:cs="Times New Roman"/>
          <w:lang w:val="vi-VN"/>
        </w:rPr>
        <w:t>”;</w:t>
      </w:r>
    </w:p>
    <w:p w14:paraId="0E23AE26" w14:textId="4868D82E" w:rsidR="00682C66" w:rsidRPr="00605776" w:rsidRDefault="00526F4E" w:rsidP="006E7FA4">
      <w:pPr>
        <w:spacing w:before="60" w:after="60"/>
        <w:ind w:firstLine="709"/>
        <w:jc w:val="both"/>
        <w:rPr>
          <w:rStyle w:val="fontstyle01"/>
          <w:rFonts w:ascii="Times New Roman" w:hAnsi="Times New Roman" w:cs="Times New Roman"/>
        </w:rPr>
      </w:pPr>
      <w:r>
        <w:rPr>
          <w:rStyle w:val="fontstyle01"/>
          <w:rFonts w:ascii="Times New Roman" w:hAnsi="Times New Roman" w:cs="Times New Roman"/>
        </w:rPr>
        <w:t>-</w:t>
      </w:r>
      <w:r w:rsidR="00C95787">
        <w:rPr>
          <w:rStyle w:val="fontstyle01"/>
          <w:rFonts w:ascii="Times New Roman" w:hAnsi="Times New Roman" w:cs="Times New Roman"/>
        </w:rPr>
        <w:t xml:space="preserve"> </w:t>
      </w:r>
      <w:r w:rsidR="00682C66" w:rsidRPr="00605776">
        <w:rPr>
          <w:rStyle w:val="fontstyle01"/>
          <w:rFonts w:ascii="Times New Roman" w:hAnsi="Times New Roman" w:cs="Times New Roman"/>
          <w:lang w:val="vi-VN"/>
        </w:rPr>
        <w:t>Nghị quyết số 66-NQ/TW ngày 30/4/2025</w:t>
      </w:r>
      <w:r w:rsidR="00682C66" w:rsidRPr="00605776">
        <w:rPr>
          <w:rStyle w:val="fontstyle01"/>
          <w:rFonts w:ascii="Times New Roman" w:hAnsi="Times New Roman" w:cs="Times New Roman"/>
        </w:rPr>
        <w:t xml:space="preserve"> của Bộ Chính trị</w:t>
      </w:r>
      <w:r w:rsidR="00682C66" w:rsidRPr="00605776">
        <w:rPr>
          <w:rStyle w:val="fontstyle01"/>
          <w:rFonts w:ascii="Times New Roman" w:hAnsi="Times New Roman" w:cs="Times New Roman"/>
          <w:lang w:val="vi-VN"/>
        </w:rPr>
        <w:t xml:space="preserve"> về đổi mới công tác xây dựng và thi hành pháp luật đáp ứng yêu cầu phát triển đất nước trong kỷ nguyên mới</w:t>
      </w:r>
      <w:r w:rsidR="00682C66" w:rsidRPr="00605776">
        <w:rPr>
          <w:rStyle w:val="fontstyle01"/>
          <w:rFonts w:ascii="Times New Roman" w:hAnsi="Times New Roman" w:cs="Times New Roman"/>
        </w:rPr>
        <w:t xml:space="preserve"> </w:t>
      </w:r>
      <w:r w:rsidR="00682C66" w:rsidRPr="00605776">
        <w:rPr>
          <w:rStyle w:val="fontstyle01"/>
          <w:rFonts w:ascii="Times New Roman" w:hAnsi="Times New Roman" w:cs="Times New Roman"/>
          <w:lang w:val="vi-VN"/>
        </w:rPr>
        <w:t>một lần nữa khẳng định vai trò quan trọng của việc hoàn thiện thể chế</w:t>
      </w:r>
      <w:r w:rsidR="00682C66" w:rsidRPr="00605776">
        <w:rPr>
          <w:rStyle w:val="fontstyle01"/>
          <w:rFonts w:ascii="Times New Roman" w:hAnsi="Times New Roman" w:cs="Times New Roman"/>
        </w:rPr>
        <w:t>;</w:t>
      </w:r>
    </w:p>
    <w:p w14:paraId="1E177B37" w14:textId="770E7CEB" w:rsidR="00A11C79" w:rsidRPr="00605776" w:rsidRDefault="00526F4E" w:rsidP="006E7FA4">
      <w:pPr>
        <w:spacing w:before="60" w:after="60"/>
        <w:ind w:firstLine="720"/>
        <w:jc w:val="both"/>
        <w:rPr>
          <w:rFonts w:ascii="Times New Roman" w:hAnsi="Times New Roman"/>
          <w:color w:val="000000"/>
          <w:sz w:val="28"/>
          <w:szCs w:val="28"/>
        </w:rPr>
      </w:pPr>
      <w:r>
        <w:rPr>
          <w:rFonts w:ascii="Times New Roman" w:hAnsi="Times New Roman"/>
          <w:color w:val="000000"/>
          <w:sz w:val="28"/>
          <w:szCs w:val="28"/>
        </w:rPr>
        <w:t>-</w:t>
      </w:r>
      <w:r w:rsidR="00C95787">
        <w:rPr>
          <w:rFonts w:ascii="Times New Roman" w:hAnsi="Times New Roman"/>
          <w:color w:val="000000"/>
          <w:sz w:val="28"/>
          <w:szCs w:val="28"/>
        </w:rPr>
        <w:t xml:space="preserve"> </w:t>
      </w:r>
      <w:r w:rsidR="00A11C79" w:rsidRPr="00605776">
        <w:rPr>
          <w:rFonts w:ascii="Times New Roman" w:hAnsi="Times New Roman"/>
          <w:color w:val="000000"/>
          <w:sz w:val="28"/>
          <w:szCs w:val="28"/>
          <w:lang w:val="vi-VN"/>
        </w:rPr>
        <w:t>Nghị quyết số 68-NQ/TW ngày 04/5/2025 của Bộ Chính trị về phát triển kinh tế tư nhân yêu cầu “</w:t>
      </w:r>
      <w:r w:rsidR="00A11C79" w:rsidRPr="00605776">
        <w:rPr>
          <w:rFonts w:ascii="Times New Roman" w:hAnsi="Times New Roman"/>
          <w:i/>
          <w:iCs/>
          <w:color w:val="000000"/>
          <w:sz w:val="28"/>
          <w:szCs w:val="28"/>
          <w:lang w:val="vi-VN"/>
        </w:rPr>
        <w:t xml:space="preserve">Có chế tài nghiêm khắc đối với hành vi vi phạm về sở </w:t>
      </w:r>
      <w:r w:rsidR="00A11C79" w:rsidRPr="00605776">
        <w:rPr>
          <w:rFonts w:ascii="Times New Roman" w:hAnsi="Times New Roman"/>
          <w:i/>
          <w:iCs/>
          <w:color w:val="000000"/>
          <w:sz w:val="28"/>
          <w:szCs w:val="28"/>
          <w:lang w:val="vi-VN"/>
        </w:rPr>
        <w:lastRenderedPageBreak/>
        <w:t>hữu trí tuệ, nhất là vi phạm trên không gian thương mại điện tử</w:t>
      </w:r>
      <w:r w:rsidR="00A11C79" w:rsidRPr="00605776">
        <w:rPr>
          <w:rFonts w:ascii="Times New Roman" w:hAnsi="Times New Roman"/>
          <w:color w:val="000000"/>
          <w:sz w:val="28"/>
          <w:szCs w:val="28"/>
          <w:lang w:val="vi-VN"/>
        </w:rPr>
        <w:t>” (khoản 2.2 phần III Nghị quyết số 68-NQ/TW);</w:t>
      </w:r>
    </w:p>
    <w:p w14:paraId="48DB38E2" w14:textId="520098B6" w:rsidR="007135B5" w:rsidRDefault="00526F4E" w:rsidP="006E7FA4">
      <w:pPr>
        <w:spacing w:before="60" w:after="60"/>
        <w:ind w:firstLine="720"/>
        <w:jc w:val="both"/>
        <w:rPr>
          <w:rFonts w:ascii="Times New Roman" w:eastAsia="Calibri" w:hAnsi="Times New Roman"/>
          <w:sz w:val="28"/>
          <w:szCs w:val="28"/>
        </w:rPr>
      </w:pPr>
      <w:r>
        <w:rPr>
          <w:rFonts w:ascii="Times New Roman" w:eastAsia="Calibri" w:hAnsi="Times New Roman"/>
          <w:sz w:val="28"/>
          <w:szCs w:val="28"/>
        </w:rPr>
        <w:t>-</w:t>
      </w:r>
      <w:r w:rsidR="00C95787">
        <w:rPr>
          <w:rFonts w:ascii="Times New Roman" w:eastAsia="Calibri" w:hAnsi="Times New Roman"/>
          <w:sz w:val="28"/>
          <w:szCs w:val="28"/>
        </w:rPr>
        <w:t xml:space="preserve"> </w:t>
      </w:r>
      <w:r w:rsidR="003151D5" w:rsidRPr="00605776">
        <w:rPr>
          <w:rFonts w:ascii="Times New Roman" w:eastAsia="Calibri" w:hAnsi="Times New Roman"/>
          <w:sz w:val="28"/>
          <w:szCs w:val="28"/>
        </w:rPr>
        <w:t xml:space="preserve">Trong bối cảnh tiếp tục đẩy mạnh cuộc cách mạng tinh gọn tổ chức bộ máy, Đảng và Nhà nước đã có nhiều văn bản chỉ đạo về vấn đề hoàn thiện thể chế; đẩy mạnh phân cấp, phân quyền, </w:t>
      </w:r>
      <w:r w:rsidR="003151D5" w:rsidRPr="00605776">
        <w:rPr>
          <w:rFonts w:ascii="Times New Roman" w:hAnsi="Times New Roman"/>
          <w:sz w:val="28"/>
          <w:szCs w:val="28"/>
        </w:rPr>
        <w:t>nâng vai trò tự chủ, tự chịu trách nhiệm của chính quyền địa phương, bảo đảm hiệu năng, hiệu lực, hiệu quả hoạt động của các cơ quan trong hệ thống chính trị, như:</w:t>
      </w:r>
      <w:r w:rsidR="003151D5" w:rsidRPr="00605776">
        <w:rPr>
          <w:rFonts w:ascii="Times New Roman" w:eastAsia="Calibri" w:hAnsi="Times New Roman"/>
          <w:sz w:val="28"/>
          <w:szCs w:val="28"/>
        </w:rPr>
        <w:t xml:space="preserve"> </w:t>
      </w:r>
    </w:p>
    <w:p w14:paraId="1D220CA5" w14:textId="77777777" w:rsidR="007135B5" w:rsidRDefault="00C95787" w:rsidP="006E7FA4">
      <w:pPr>
        <w:spacing w:before="60" w:after="60"/>
        <w:ind w:firstLine="720"/>
        <w:jc w:val="both"/>
        <w:rPr>
          <w:rFonts w:ascii="Times New Roman" w:eastAsia="Calibri" w:hAnsi="Times New Roman"/>
          <w:sz w:val="28"/>
          <w:szCs w:val="28"/>
        </w:rPr>
      </w:pPr>
      <w:r>
        <w:rPr>
          <w:rFonts w:ascii="Times New Roman" w:eastAsia="Calibri" w:hAnsi="Times New Roman"/>
          <w:sz w:val="28"/>
          <w:szCs w:val="28"/>
        </w:rPr>
        <w:t xml:space="preserve">(i) </w:t>
      </w:r>
      <w:r w:rsidR="003151D5" w:rsidRPr="00605776">
        <w:rPr>
          <w:rFonts w:ascii="Times New Roman" w:eastAsia="Calibri" w:hAnsi="Times New Roman"/>
          <w:sz w:val="28"/>
          <w:szCs w:val="28"/>
        </w:rPr>
        <w:t>Kết luận số 121-KL/TW ngày 24/01/2025 của Ban Chấp hành Trung ương Đảng Khóa XIII</w:t>
      </w:r>
      <w:r w:rsidR="003151D5" w:rsidRPr="00605776">
        <w:rPr>
          <w:rFonts w:ascii="Times New Roman" w:eastAsia="Calibri" w:hAnsi="Times New Roman"/>
          <w:i/>
          <w:sz w:val="28"/>
          <w:szCs w:val="28"/>
        </w:rPr>
        <w:t xml:space="preserve"> </w:t>
      </w:r>
      <w:r w:rsidR="003151D5" w:rsidRPr="00605776">
        <w:rPr>
          <w:rFonts w:ascii="Times New Roman" w:eastAsia="Calibri" w:hAnsi="Times New Roman"/>
          <w:sz w:val="28"/>
          <w:szCs w:val="28"/>
        </w:rPr>
        <w:t>về tổng kết Nghị quyết số 18-NQ/TW ngày 25/10/2017 của Ban Chấp hành Trung ương Đảng Khóa XII (Kết luận số 121-KL/TW) đề ra nhiều nhiệm vụ, giải pháp như: “</w:t>
      </w:r>
      <w:r w:rsidR="003151D5" w:rsidRPr="00605776">
        <w:rPr>
          <w:rFonts w:ascii="Times New Roman" w:eastAsia="Calibri" w:hAnsi="Times New Roman"/>
          <w:i/>
          <w:iCs/>
          <w:sz w:val="28"/>
          <w:szCs w:val="28"/>
        </w:rPr>
        <w:t>Tập trung các nguồn lực để tiếp tục khẩn trương hoàn thiện thể chế, cơ chế vận hành các cơ quan, đơn vị, tổ chức của hệ thống chính trị dưới sự lãnh đạo của Đảng</w:t>
      </w:r>
      <w:r w:rsidR="003151D5" w:rsidRPr="00605776">
        <w:rPr>
          <w:rFonts w:ascii="Times New Roman" w:eastAsia="Calibri" w:hAnsi="Times New Roman"/>
          <w:sz w:val="28"/>
          <w:szCs w:val="28"/>
        </w:rPr>
        <w:t>”; “</w:t>
      </w:r>
      <w:r w:rsidR="003151D5" w:rsidRPr="00605776">
        <w:rPr>
          <w:rFonts w:ascii="Times New Roman" w:eastAsia="Calibri" w:hAnsi="Times New Roman"/>
          <w:i/>
          <w:iCs/>
          <w:sz w:val="28"/>
          <w:szCs w:val="28"/>
        </w:rPr>
        <w:t>đẩy mạnh phân cấp, phân quyền</w:t>
      </w:r>
      <w:r w:rsidR="003151D5" w:rsidRPr="00605776">
        <w:rPr>
          <w:rFonts w:ascii="Times New Roman" w:eastAsia="Calibri" w:hAnsi="Times New Roman"/>
          <w:sz w:val="28"/>
          <w:szCs w:val="28"/>
        </w:rPr>
        <w:t>” và “</w:t>
      </w:r>
      <w:r w:rsidR="003151D5" w:rsidRPr="00605776">
        <w:rPr>
          <w:rFonts w:ascii="Times New Roman" w:eastAsia="Calibri" w:hAnsi="Times New Roman"/>
          <w:i/>
          <w:iCs/>
          <w:sz w:val="28"/>
          <w:szCs w:val="28"/>
        </w:rPr>
        <w:t>Rà soát, sửa đổi, bổ sung các văn bản còn chồng chéo, bất cập cản trở sự phát triển, khơi thông các điểm nghẽn, tạo ra động lực mới cho phát triển</w:t>
      </w:r>
      <w:r w:rsidR="003151D5" w:rsidRPr="00605776">
        <w:rPr>
          <w:rFonts w:ascii="Times New Roman" w:eastAsia="Calibri" w:hAnsi="Times New Roman"/>
          <w:sz w:val="28"/>
          <w:szCs w:val="28"/>
        </w:rPr>
        <w:t>”</w:t>
      </w:r>
      <w:r w:rsidR="007135B5">
        <w:rPr>
          <w:rFonts w:ascii="Times New Roman" w:eastAsia="Calibri" w:hAnsi="Times New Roman"/>
          <w:sz w:val="28"/>
          <w:szCs w:val="28"/>
        </w:rPr>
        <w:t xml:space="preserve">; </w:t>
      </w:r>
    </w:p>
    <w:p w14:paraId="3E4BE7EA" w14:textId="24558328" w:rsidR="007135B5" w:rsidRDefault="007135B5" w:rsidP="006E7FA4">
      <w:pPr>
        <w:spacing w:before="60" w:after="60"/>
        <w:ind w:firstLine="720"/>
        <w:jc w:val="both"/>
        <w:rPr>
          <w:rFonts w:ascii="Times New Roman" w:eastAsia="Calibri" w:hAnsi="Times New Roman"/>
          <w:sz w:val="28"/>
          <w:szCs w:val="28"/>
        </w:rPr>
      </w:pPr>
      <w:r>
        <w:rPr>
          <w:rFonts w:ascii="Times New Roman" w:eastAsia="Calibri" w:hAnsi="Times New Roman"/>
          <w:sz w:val="28"/>
          <w:szCs w:val="28"/>
        </w:rPr>
        <w:t xml:space="preserve">(ii) </w:t>
      </w:r>
      <w:r w:rsidR="003151D5" w:rsidRPr="00605776">
        <w:rPr>
          <w:rFonts w:ascii="Times New Roman" w:eastAsia="Calibri" w:hAnsi="Times New Roman"/>
          <w:sz w:val="28"/>
          <w:szCs w:val="28"/>
        </w:rPr>
        <w:t>Kết luận số 126-KL/TW</w:t>
      </w:r>
      <w:r w:rsidR="003151D5" w:rsidRPr="00605776">
        <w:rPr>
          <w:rFonts w:ascii="Times New Roman" w:eastAsia="Calibri" w:hAnsi="Times New Roman"/>
          <w:i/>
          <w:sz w:val="28"/>
          <w:szCs w:val="28"/>
        </w:rPr>
        <w:t xml:space="preserve"> </w:t>
      </w:r>
      <w:r w:rsidR="003151D5" w:rsidRPr="00605776">
        <w:rPr>
          <w:rFonts w:ascii="Times New Roman" w:eastAsia="Calibri" w:hAnsi="Times New Roman"/>
          <w:sz w:val="28"/>
          <w:szCs w:val="28"/>
        </w:rPr>
        <w:t xml:space="preserve">ngày 14/02/2025 về một số nội dung, nhiệm vụ tiếp tục sắp xếp, tinh gọn tổ chức bộ máy của hệ thống chính trị năm 2025 (Kết luận số 126-KL/TW), </w:t>
      </w:r>
    </w:p>
    <w:p w14:paraId="010CCAE9" w14:textId="77777777" w:rsidR="007135B5" w:rsidRDefault="007135B5" w:rsidP="006E7FA4">
      <w:pPr>
        <w:spacing w:before="60" w:after="60"/>
        <w:ind w:firstLine="720"/>
        <w:jc w:val="both"/>
        <w:rPr>
          <w:rFonts w:ascii="Times New Roman" w:eastAsia="Calibri" w:hAnsi="Times New Roman"/>
          <w:sz w:val="28"/>
          <w:szCs w:val="28"/>
        </w:rPr>
      </w:pPr>
      <w:r>
        <w:rPr>
          <w:rFonts w:ascii="Times New Roman" w:eastAsia="Calibri" w:hAnsi="Times New Roman"/>
          <w:sz w:val="28"/>
          <w:szCs w:val="28"/>
        </w:rPr>
        <w:t xml:space="preserve">(iii) </w:t>
      </w:r>
      <w:r w:rsidR="003151D5" w:rsidRPr="00605776">
        <w:rPr>
          <w:rFonts w:ascii="Times New Roman" w:eastAsia="Calibri" w:hAnsi="Times New Roman"/>
          <w:sz w:val="28"/>
          <w:szCs w:val="28"/>
        </w:rPr>
        <w:t>Kết luận số 127-KL/TW ngày 28/02/2025 về triển khai nghiên cứu, đề xuất tiếp tục sắp xếp tổ chức bộ máy của hệ thống chính trị (Kết luận số 127-KL/TW)</w:t>
      </w:r>
      <w:r>
        <w:rPr>
          <w:rFonts w:ascii="Times New Roman" w:eastAsia="Calibri" w:hAnsi="Times New Roman"/>
          <w:sz w:val="28"/>
          <w:szCs w:val="28"/>
        </w:rPr>
        <w:t>;</w:t>
      </w:r>
      <w:r w:rsidR="003151D5" w:rsidRPr="00605776">
        <w:rPr>
          <w:rFonts w:ascii="Times New Roman" w:eastAsia="Calibri" w:hAnsi="Times New Roman"/>
          <w:sz w:val="28"/>
          <w:szCs w:val="28"/>
        </w:rPr>
        <w:t xml:space="preserve"> và</w:t>
      </w:r>
    </w:p>
    <w:p w14:paraId="62D10A62" w14:textId="77777777" w:rsidR="003151D5" w:rsidRPr="00605776" w:rsidRDefault="007135B5" w:rsidP="006E7FA4">
      <w:pPr>
        <w:spacing w:before="60" w:after="60"/>
        <w:ind w:firstLine="720"/>
        <w:jc w:val="both"/>
        <w:rPr>
          <w:rFonts w:ascii="Times New Roman" w:hAnsi="Times New Roman"/>
          <w:sz w:val="28"/>
          <w:szCs w:val="28"/>
        </w:rPr>
      </w:pPr>
      <w:r>
        <w:rPr>
          <w:rFonts w:ascii="Times New Roman" w:eastAsia="Calibri" w:hAnsi="Times New Roman"/>
          <w:sz w:val="28"/>
          <w:szCs w:val="28"/>
        </w:rPr>
        <w:t>(iv)</w:t>
      </w:r>
      <w:r w:rsidR="003151D5" w:rsidRPr="00605776">
        <w:rPr>
          <w:rFonts w:ascii="Times New Roman" w:hAnsi="Times New Roman"/>
          <w:sz w:val="28"/>
          <w:szCs w:val="28"/>
        </w:rPr>
        <w:t xml:space="preserve"> </w:t>
      </w:r>
      <w:r w:rsidR="003151D5" w:rsidRPr="00605776">
        <w:rPr>
          <w:rFonts w:ascii="Times New Roman" w:hAnsi="Times New Roman"/>
          <w:iCs/>
          <w:sz w:val="28"/>
          <w:szCs w:val="28"/>
        </w:rPr>
        <w:t>Kết luận số 134-KL/TW</w:t>
      </w:r>
      <w:r w:rsidR="003151D5" w:rsidRPr="00605776">
        <w:rPr>
          <w:rFonts w:ascii="Times New Roman" w:hAnsi="Times New Roman"/>
          <w:sz w:val="28"/>
          <w:szCs w:val="28"/>
        </w:rPr>
        <w:t xml:space="preserve"> ngày 28/3/2025 về đề án sắp xếp hệ thống cơ quan thanh tra tinh, gọn, mạnh, hiệu năng, hiệu lực, hiệu quả (</w:t>
      </w:r>
      <w:r w:rsidR="003151D5" w:rsidRPr="00605776">
        <w:rPr>
          <w:rFonts w:ascii="Times New Roman" w:hAnsi="Times New Roman"/>
          <w:iCs/>
          <w:sz w:val="28"/>
          <w:szCs w:val="28"/>
        </w:rPr>
        <w:t>Kết luận số 134-KL/TW)</w:t>
      </w:r>
      <w:r w:rsidR="003151D5" w:rsidRPr="00605776">
        <w:rPr>
          <w:rFonts w:ascii="Times New Roman" w:hAnsi="Times New Roman"/>
          <w:sz w:val="28"/>
          <w:szCs w:val="28"/>
        </w:rPr>
        <w:t>, Bộ Chính trị, Ban Bí thư đã</w:t>
      </w:r>
      <w:r w:rsidR="003151D5" w:rsidRPr="00605776">
        <w:rPr>
          <w:rFonts w:ascii="Times New Roman" w:eastAsia="Calibri" w:hAnsi="Times New Roman"/>
          <w:sz w:val="28"/>
          <w:szCs w:val="28"/>
        </w:rPr>
        <w:t xml:space="preserve"> yêu cầu:</w:t>
      </w:r>
      <w:r w:rsidR="003151D5" w:rsidRPr="00605776">
        <w:rPr>
          <w:rFonts w:ascii="Times New Roman" w:eastAsia="Calibri" w:hAnsi="Times New Roman"/>
          <w:i/>
          <w:sz w:val="28"/>
          <w:szCs w:val="28"/>
        </w:rPr>
        <w:t>“rà soát, sửa đổi, bổ sung các quy định của Đảng, Hiến pháp, pháp luật của Nhà nước”, “hoàn thành sửa đổi, bổ sung pháp luật chậm nhất ngày 30/6/2025”</w:t>
      </w:r>
      <w:r w:rsidR="003151D5" w:rsidRPr="00605776">
        <w:rPr>
          <w:rFonts w:ascii="Times New Roman" w:hAnsi="Times New Roman"/>
          <w:sz w:val="28"/>
          <w:szCs w:val="28"/>
        </w:rPr>
        <w:t xml:space="preserve"> và giao “</w:t>
      </w:r>
      <w:r w:rsidR="003151D5" w:rsidRPr="00605776">
        <w:rPr>
          <w:rFonts w:ascii="Times New Roman" w:hAnsi="Times New Roman"/>
          <w:i/>
          <w:sz w:val="28"/>
          <w:szCs w:val="28"/>
        </w:rPr>
        <w:t>Đảng ủy Chính phủ, Đảng ủy Quốc hội, Đảng ủy Thanh tra Chính phủ phối hợp với các cơ quan liên quan rà soát, hoàn thiện các luật, quy định liên quan bảo đảm chức năng xử phạt vi phạm hành chính được quy định, thực hiện hiệu lực, hiệu quả</w:t>
      </w:r>
      <w:r w:rsidR="003151D5" w:rsidRPr="00605776">
        <w:rPr>
          <w:rFonts w:ascii="Times New Roman" w:hAnsi="Times New Roman"/>
          <w:sz w:val="28"/>
          <w:szCs w:val="28"/>
        </w:rPr>
        <w:t>”.</w:t>
      </w:r>
    </w:p>
    <w:p w14:paraId="08884539" w14:textId="7C44EFE1" w:rsidR="00873F54" w:rsidRPr="00605776" w:rsidRDefault="00526F4E" w:rsidP="006E7FA4">
      <w:pPr>
        <w:spacing w:before="60" w:after="60"/>
        <w:ind w:firstLine="720"/>
        <w:jc w:val="both"/>
        <w:rPr>
          <w:rFonts w:ascii="Times New Roman" w:hAnsi="Times New Roman"/>
          <w:b/>
          <w:sz w:val="28"/>
          <w:szCs w:val="28"/>
        </w:rPr>
      </w:pPr>
      <w:r>
        <w:rPr>
          <w:rFonts w:ascii="Times New Roman" w:hAnsi="Times New Roman"/>
          <w:b/>
          <w:sz w:val="28"/>
          <w:szCs w:val="28"/>
        </w:rPr>
        <w:t>b</w:t>
      </w:r>
      <w:r w:rsidR="00682C66" w:rsidRPr="00605776">
        <w:rPr>
          <w:rFonts w:ascii="Times New Roman" w:hAnsi="Times New Roman"/>
          <w:b/>
          <w:sz w:val="28"/>
          <w:szCs w:val="28"/>
        </w:rPr>
        <w:t>.</w:t>
      </w:r>
      <w:r w:rsidR="00873F54" w:rsidRPr="00605776">
        <w:rPr>
          <w:rFonts w:ascii="Times New Roman" w:hAnsi="Times New Roman"/>
          <w:b/>
          <w:sz w:val="28"/>
          <w:szCs w:val="28"/>
        </w:rPr>
        <w:t xml:space="preserve"> Cơ sở pháp lý</w:t>
      </w:r>
    </w:p>
    <w:p w14:paraId="6ED43EB2" w14:textId="4AA511A2" w:rsidR="006A07D8" w:rsidRDefault="00526F4E" w:rsidP="006E7FA4">
      <w:pPr>
        <w:tabs>
          <w:tab w:val="left" w:pos="3790"/>
        </w:tabs>
        <w:spacing w:before="60" w:after="60"/>
        <w:ind w:firstLine="720"/>
        <w:jc w:val="both"/>
        <w:rPr>
          <w:rFonts w:ascii="Times New Roman" w:hAnsi="Times New Roman"/>
          <w:sz w:val="28"/>
          <w:szCs w:val="28"/>
        </w:rPr>
      </w:pPr>
      <w:r>
        <w:rPr>
          <w:rFonts w:ascii="Times New Roman" w:eastAsia="Calibri" w:hAnsi="Times New Roman"/>
          <w:sz w:val="28"/>
          <w:szCs w:val="28"/>
        </w:rPr>
        <w:t>-</w:t>
      </w:r>
      <w:r w:rsidR="007135B5">
        <w:rPr>
          <w:rFonts w:ascii="Times New Roman" w:eastAsia="Calibri" w:hAnsi="Times New Roman"/>
          <w:sz w:val="28"/>
          <w:szCs w:val="28"/>
        </w:rPr>
        <w:t xml:space="preserve"> Nhằm t</w:t>
      </w:r>
      <w:r w:rsidR="00187E18" w:rsidRPr="00605776">
        <w:rPr>
          <w:rFonts w:ascii="Times New Roman" w:eastAsia="Calibri" w:hAnsi="Times New Roman"/>
          <w:sz w:val="28"/>
          <w:szCs w:val="28"/>
        </w:rPr>
        <w:t xml:space="preserve">hực hiện chủ trương sắp xếp, tinh gọn tổ chức bộ máy, </w:t>
      </w:r>
      <w:r w:rsidR="005A5756" w:rsidRPr="00605776">
        <w:rPr>
          <w:rFonts w:ascii="Times New Roman" w:hAnsi="Times New Roman"/>
          <w:sz w:val="28"/>
          <w:szCs w:val="28"/>
        </w:rPr>
        <w:t xml:space="preserve">ngày 16/6/2025, </w:t>
      </w:r>
      <w:r w:rsidR="005A5756" w:rsidRPr="00605776">
        <w:rPr>
          <w:rFonts w:ascii="Times New Roman" w:hAnsi="Times New Roman"/>
          <w:sz w:val="28"/>
          <w:szCs w:val="28"/>
          <w:shd w:val="clear" w:color="auto" w:fill="FFFFFF"/>
        </w:rPr>
        <w:t>Quốc hội đã ban hành Luật số 72/2025/QH15 (Luật Tổ chức chính quyền địa phương</w:t>
      </w:r>
      <w:r w:rsidR="0014623E">
        <w:rPr>
          <w:rFonts w:ascii="Times New Roman" w:hAnsi="Times New Roman"/>
          <w:sz w:val="28"/>
          <w:szCs w:val="28"/>
          <w:shd w:val="clear" w:color="auto" w:fill="FFFFFF"/>
        </w:rPr>
        <w:t xml:space="preserve"> năm 2025</w:t>
      </w:r>
      <w:r w:rsidR="005A5756" w:rsidRPr="00605776">
        <w:rPr>
          <w:rFonts w:ascii="Times New Roman" w:hAnsi="Times New Roman"/>
          <w:sz w:val="28"/>
          <w:szCs w:val="28"/>
          <w:shd w:val="clear" w:color="auto" w:fill="FFFFFF"/>
        </w:rPr>
        <w:t xml:space="preserve">), thay thế Luật số 65/2025/QH15 (Luật Tổ chức chính quyền địa phương). Luật mới ban hành đã thể hiện tư duy đổi mới nhằm hướng đến quản trị địa phương hiện đại với </w:t>
      </w:r>
      <w:r w:rsidR="005A5756" w:rsidRPr="00605776">
        <w:rPr>
          <w:rFonts w:ascii="Times New Roman" w:hAnsi="Times New Roman"/>
          <w:color w:val="000000"/>
          <w:sz w:val="28"/>
          <w:szCs w:val="28"/>
          <w:shd w:val="clear" w:color="auto" w:fill="FFFFFF"/>
        </w:rPr>
        <w:t>mô hình chính quyền địa phương 02 cấp lần đầu tiên trong lịch sử được tổ chức ở nước ta.</w:t>
      </w:r>
      <w:r w:rsidR="005A5756" w:rsidRPr="00605776">
        <w:rPr>
          <w:rFonts w:ascii="Times New Roman" w:hAnsi="Times New Roman"/>
          <w:sz w:val="28"/>
          <w:szCs w:val="28"/>
        </w:rPr>
        <w:t xml:space="preserve"> </w:t>
      </w:r>
    </w:p>
    <w:p w14:paraId="5F762C32" w14:textId="1F9C3D3D" w:rsidR="00B26815" w:rsidRDefault="00526F4E" w:rsidP="006E7FA4">
      <w:pPr>
        <w:tabs>
          <w:tab w:val="left" w:pos="3790"/>
        </w:tabs>
        <w:spacing w:before="60" w:after="60"/>
        <w:ind w:firstLine="720"/>
        <w:jc w:val="both"/>
        <w:rPr>
          <w:rFonts w:ascii="Times New Roman" w:hAnsi="Times New Roman"/>
          <w:color w:val="000000"/>
          <w:sz w:val="28"/>
          <w:szCs w:val="28"/>
        </w:rPr>
      </w:pPr>
      <w:r>
        <w:rPr>
          <w:rFonts w:ascii="Times New Roman" w:hAnsi="Times New Roman"/>
          <w:sz w:val="28"/>
          <w:szCs w:val="28"/>
        </w:rPr>
        <w:t>-</w:t>
      </w:r>
      <w:r w:rsidR="007135B5">
        <w:rPr>
          <w:rFonts w:ascii="Times New Roman" w:hAnsi="Times New Roman"/>
          <w:sz w:val="28"/>
          <w:szCs w:val="28"/>
        </w:rPr>
        <w:t xml:space="preserve"> </w:t>
      </w:r>
      <w:r w:rsidR="007E1D26">
        <w:rPr>
          <w:rFonts w:ascii="Times New Roman" w:hAnsi="Times New Roman"/>
          <w:sz w:val="28"/>
          <w:szCs w:val="28"/>
        </w:rPr>
        <w:t>N</w:t>
      </w:r>
      <w:r w:rsidR="007E1D26" w:rsidRPr="00605776">
        <w:rPr>
          <w:rFonts w:ascii="Times New Roman" w:hAnsi="Times New Roman"/>
          <w:sz w:val="28"/>
          <w:szCs w:val="28"/>
        </w:rPr>
        <w:t>gày 25/6/2025</w:t>
      </w:r>
      <w:r w:rsidR="007E1D26">
        <w:rPr>
          <w:rFonts w:ascii="Times New Roman" w:hAnsi="Times New Roman"/>
          <w:sz w:val="28"/>
          <w:szCs w:val="28"/>
        </w:rPr>
        <w:t xml:space="preserve">, </w:t>
      </w:r>
      <w:r w:rsidR="00187E18" w:rsidRPr="00605776">
        <w:rPr>
          <w:rFonts w:ascii="Times New Roman" w:hAnsi="Times New Roman"/>
          <w:sz w:val="28"/>
          <w:szCs w:val="28"/>
        </w:rPr>
        <w:t xml:space="preserve">Quốc hội đã </w:t>
      </w:r>
      <w:r w:rsidR="003A09B0" w:rsidRPr="00605776">
        <w:rPr>
          <w:rFonts w:ascii="Times New Roman" w:hAnsi="Times New Roman"/>
          <w:sz w:val="28"/>
          <w:szCs w:val="28"/>
        </w:rPr>
        <w:t xml:space="preserve">ban hành Luật </w:t>
      </w:r>
      <w:r w:rsidR="00187E18" w:rsidRPr="00605776">
        <w:rPr>
          <w:rFonts w:ascii="Times New Roman" w:hAnsi="Times New Roman"/>
          <w:sz w:val="28"/>
          <w:szCs w:val="28"/>
        </w:rPr>
        <w:t xml:space="preserve">sửa đổi, bổ sung </w:t>
      </w:r>
      <w:r w:rsidR="007E1D26">
        <w:rPr>
          <w:rFonts w:ascii="Times New Roman" w:hAnsi="Times New Roman"/>
          <w:sz w:val="28"/>
          <w:szCs w:val="28"/>
        </w:rPr>
        <w:t xml:space="preserve">một số điều của </w:t>
      </w:r>
      <w:r w:rsidR="00187E18" w:rsidRPr="00605776">
        <w:rPr>
          <w:rFonts w:ascii="Times New Roman" w:hAnsi="Times New Roman"/>
          <w:sz w:val="28"/>
          <w:szCs w:val="28"/>
        </w:rPr>
        <w:t>Luật Xử lý vi phạm hành chính</w:t>
      </w:r>
      <w:r w:rsidR="00E72FBD">
        <w:rPr>
          <w:rFonts w:ascii="Times New Roman" w:hAnsi="Times New Roman"/>
          <w:sz w:val="28"/>
          <w:szCs w:val="28"/>
        </w:rPr>
        <w:t xml:space="preserve"> (</w:t>
      </w:r>
      <w:r w:rsidR="00E72FBD" w:rsidRPr="00605776">
        <w:rPr>
          <w:rFonts w:ascii="Times New Roman" w:hAnsi="Times New Roman"/>
          <w:sz w:val="28"/>
          <w:szCs w:val="28"/>
        </w:rPr>
        <w:t>Luật Xử lý vi phạm hành chính</w:t>
      </w:r>
      <w:r w:rsidR="00E72FBD">
        <w:rPr>
          <w:rFonts w:ascii="Times New Roman" w:hAnsi="Times New Roman"/>
          <w:sz w:val="28"/>
          <w:szCs w:val="28"/>
        </w:rPr>
        <w:t xml:space="preserve"> năm 2025)</w:t>
      </w:r>
      <w:r w:rsidR="00187E18" w:rsidRPr="00605776">
        <w:rPr>
          <w:rFonts w:ascii="Times New Roman" w:hAnsi="Times New Roman"/>
          <w:sz w:val="28"/>
          <w:szCs w:val="28"/>
        </w:rPr>
        <w:t xml:space="preserve">. </w:t>
      </w:r>
      <w:r w:rsidR="00B26815" w:rsidRPr="00605776">
        <w:rPr>
          <w:rFonts w:ascii="Times New Roman" w:hAnsi="Times New Roman"/>
          <w:color w:val="000000"/>
          <w:sz w:val="28"/>
          <w:szCs w:val="28"/>
        </w:rPr>
        <w:t xml:space="preserve">Ngày 01/7/2025, </w:t>
      </w:r>
      <w:r w:rsidR="00B26815" w:rsidRPr="00605776">
        <w:rPr>
          <w:rFonts w:ascii="Times New Roman" w:hAnsi="Times New Roman"/>
          <w:sz w:val="28"/>
          <w:szCs w:val="28"/>
        </w:rPr>
        <w:t xml:space="preserve">Chính phủ đã ban hành </w:t>
      </w:r>
      <w:r w:rsidR="00B26815" w:rsidRPr="00605776">
        <w:rPr>
          <w:rFonts w:ascii="Times New Roman" w:hAnsi="Times New Roman"/>
          <w:color w:val="000000"/>
          <w:sz w:val="28"/>
          <w:szCs w:val="28"/>
        </w:rPr>
        <w:t>Nghị định số 189/2025/NĐ-CP của Chính phủ quy định chi tiết Luật Xử lý vi phạm hành chính về thẩm quyền xử phạt vi phạm hành chính (Nghị định số 189/2025/NĐ-CP)</w:t>
      </w:r>
      <w:r w:rsidR="009B6A4B">
        <w:rPr>
          <w:rFonts w:ascii="Times New Roman" w:hAnsi="Times New Roman"/>
          <w:color w:val="000000"/>
          <w:sz w:val="28"/>
          <w:szCs w:val="28"/>
        </w:rPr>
        <w:t xml:space="preserve"> trong đó sửa đổi, bổ sung và điều chỉnh một số chức danh có thẩm quyền xử phạt vi phạm hành chính, cụ thể là:</w:t>
      </w:r>
    </w:p>
    <w:p w14:paraId="538A6BFB" w14:textId="199F531A" w:rsidR="009B6A4B" w:rsidRPr="00605776" w:rsidRDefault="00526F4E" w:rsidP="006E7FA4">
      <w:pPr>
        <w:spacing w:before="60" w:after="60"/>
        <w:ind w:firstLine="720"/>
        <w:jc w:val="both"/>
        <w:rPr>
          <w:rFonts w:ascii="Times New Roman" w:hAnsi="Times New Roman"/>
          <w:bCs/>
          <w:iCs/>
          <w:spacing w:val="4"/>
          <w:sz w:val="28"/>
          <w:szCs w:val="28"/>
          <w:lang w:val="pt-BR"/>
        </w:rPr>
      </w:pPr>
      <w:r>
        <w:rPr>
          <w:rFonts w:ascii="Times New Roman" w:hAnsi="Times New Roman"/>
          <w:bCs/>
          <w:iCs/>
          <w:spacing w:val="4"/>
          <w:sz w:val="28"/>
          <w:szCs w:val="28"/>
          <w:lang w:val="pt-BR"/>
        </w:rPr>
        <w:lastRenderedPageBreak/>
        <w:t>(i)</w:t>
      </w:r>
      <w:r w:rsidR="009B6A4B" w:rsidRPr="00605776">
        <w:rPr>
          <w:rFonts w:ascii="Times New Roman" w:hAnsi="Times New Roman"/>
          <w:bCs/>
          <w:iCs/>
          <w:spacing w:val="4"/>
          <w:sz w:val="28"/>
          <w:szCs w:val="28"/>
          <w:lang w:val="pt-BR"/>
        </w:rPr>
        <w:t xml:space="preserve"> Bổ sung thẩm quyền xử phạt vi phạm hành chính của các chức danh thuộc Cục SHTT, cụ thể là Cục trưởng Cục Sở hữu trí tuệ và Trưởng đoàn kiểm tra do Cục trưởng Cục Sở hữu trí tuệ thành lập có quyền xử phạt vi phạm hành chính trong lĩnh vực quản lý nhà nước được giao;</w:t>
      </w:r>
    </w:p>
    <w:p w14:paraId="005D52A8" w14:textId="4D426585" w:rsidR="009B6A4B" w:rsidRPr="00605776" w:rsidRDefault="00526F4E" w:rsidP="006E7FA4">
      <w:pPr>
        <w:spacing w:before="60" w:after="60"/>
        <w:ind w:firstLine="720"/>
        <w:jc w:val="both"/>
        <w:rPr>
          <w:rFonts w:ascii="Times New Roman" w:hAnsi="Times New Roman"/>
          <w:bCs/>
          <w:iCs/>
          <w:spacing w:val="4"/>
          <w:sz w:val="28"/>
          <w:szCs w:val="28"/>
          <w:lang w:val="pt-BR"/>
        </w:rPr>
      </w:pPr>
      <w:r>
        <w:rPr>
          <w:rFonts w:ascii="Times New Roman" w:hAnsi="Times New Roman"/>
          <w:bCs/>
          <w:iCs/>
          <w:spacing w:val="4"/>
          <w:sz w:val="28"/>
          <w:szCs w:val="28"/>
          <w:lang w:val="pt-BR"/>
        </w:rPr>
        <w:t>(ii)</w:t>
      </w:r>
      <w:r w:rsidR="009B6A4B" w:rsidRPr="00605776">
        <w:rPr>
          <w:rFonts w:ascii="Times New Roman" w:hAnsi="Times New Roman"/>
          <w:bCs/>
          <w:iCs/>
          <w:spacing w:val="4"/>
          <w:sz w:val="28"/>
          <w:szCs w:val="28"/>
          <w:lang w:val="pt-BR"/>
        </w:rPr>
        <w:t xml:space="preserve"> Sửa đổi, bổ sung thẩm quyền xử phạt vi phạm hành chính của các chức danh thuộc cơ quan </w:t>
      </w:r>
      <w:r w:rsidR="009B6A4B">
        <w:rPr>
          <w:rFonts w:ascii="Times New Roman" w:hAnsi="Times New Roman"/>
          <w:bCs/>
          <w:iCs/>
          <w:spacing w:val="4"/>
          <w:sz w:val="28"/>
          <w:szCs w:val="28"/>
          <w:lang w:val="pt-BR"/>
        </w:rPr>
        <w:t>Q</w:t>
      </w:r>
      <w:r w:rsidR="009B6A4B" w:rsidRPr="00605776">
        <w:rPr>
          <w:rFonts w:ascii="Times New Roman" w:hAnsi="Times New Roman"/>
          <w:bCs/>
          <w:iCs/>
          <w:spacing w:val="4"/>
          <w:sz w:val="28"/>
          <w:szCs w:val="28"/>
          <w:lang w:val="pt-BR"/>
        </w:rPr>
        <w:t xml:space="preserve">uản lý thị trường, </w:t>
      </w:r>
      <w:r w:rsidR="009B6A4B">
        <w:rPr>
          <w:rFonts w:ascii="Times New Roman" w:hAnsi="Times New Roman"/>
          <w:bCs/>
          <w:iCs/>
          <w:spacing w:val="4"/>
          <w:sz w:val="28"/>
          <w:szCs w:val="28"/>
          <w:lang w:val="pt-BR"/>
        </w:rPr>
        <w:t>H</w:t>
      </w:r>
      <w:r w:rsidR="009B6A4B" w:rsidRPr="00605776">
        <w:rPr>
          <w:rFonts w:ascii="Times New Roman" w:hAnsi="Times New Roman"/>
          <w:bCs/>
          <w:iCs/>
          <w:spacing w:val="4"/>
          <w:sz w:val="28"/>
          <w:szCs w:val="28"/>
          <w:lang w:val="pt-BR"/>
        </w:rPr>
        <w:t xml:space="preserve">ải quan và </w:t>
      </w:r>
      <w:r w:rsidR="009B6A4B">
        <w:rPr>
          <w:rFonts w:ascii="Times New Roman" w:hAnsi="Times New Roman"/>
          <w:bCs/>
          <w:iCs/>
          <w:spacing w:val="4"/>
          <w:sz w:val="28"/>
          <w:szCs w:val="28"/>
          <w:lang w:val="pt-BR"/>
        </w:rPr>
        <w:t>C</w:t>
      </w:r>
      <w:r w:rsidR="009B6A4B" w:rsidRPr="00605776">
        <w:rPr>
          <w:rFonts w:ascii="Times New Roman" w:hAnsi="Times New Roman"/>
          <w:bCs/>
          <w:iCs/>
          <w:spacing w:val="4"/>
          <w:sz w:val="28"/>
          <w:szCs w:val="28"/>
          <w:lang w:val="pt-BR"/>
        </w:rPr>
        <w:t>ông an;</w:t>
      </w:r>
    </w:p>
    <w:p w14:paraId="17389BAD" w14:textId="17F096BB" w:rsidR="009B6A4B" w:rsidRPr="00605776" w:rsidRDefault="00526F4E" w:rsidP="006E7FA4">
      <w:pPr>
        <w:spacing w:before="60" w:after="60"/>
        <w:ind w:firstLine="706"/>
        <w:jc w:val="both"/>
        <w:rPr>
          <w:rFonts w:ascii="Times New Roman" w:hAnsi="Times New Roman"/>
          <w:bCs/>
          <w:iCs/>
          <w:spacing w:val="4"/>
          <w:sz w:val="28"/>
          <w:szCs w:val="28"/>
          <w:lang w:val="pt-BR"/>
        </w:rPr>
      </w:pPr>
      <w:r>
        <w:rPr>
          <w:rFonts w:ascii="Times New Roman" w:hAnsi="Times New Roman"/>
          <w:bCs/>
          <w:iCs/>
          <w:spacing w:val="4"/>
          <w:sz w:val="28"/>
          <w:szCs w:val="28"/>
          <w:lang w:val="pt-BR"/>
        </w:rPr>
        <w:t>(iii)</w:t>
      </w:r>
      <w:r w:rsidR="009B6A4B" w:rsidRPr="00605776">
        <w:rPr>
          <w:rFonts w:ascii="Times New Roman" w:hAnsi="Times New Roman"/>
          <w:bCs/>
          <w:iCs/>
          <w:spacing w:val="4"/>
          <w:sz w:val="28"/>
          <w:szCs w:val="28"/>
          <w:lang w:val="pt-BR"/>
        </w:rPr>
        <w:t xml:space="preserve"> Bãi bỏ thẩm quyền xử phạt vi phạm hành chính của UBND cấp huyện; phân cấp thẩm quyền xử phạt cho Chủ tịch UBND cấp xã.</w:t>
      </w:r>
    </w:p>
    <w:p w14:paraId="25C54737" w14:textId="51CE3057" w:rsidR="002E2376" w:rsidRPr="00605776" w:rsidRDefault="00526F4E" w:rsidP="006E7FA4">
      <w:pPr>
        <w:tabs>
          <w:tab w:val="left" w:pos="3790"/>
        </w:tabs>
        <w:spacing w:before="60" w:after="60"/>
        <w:ind w:firstLine="720"/>
        <w:jc w:val="both"/>
        <w:rPr>
          <w:rFonts w:ascii="Times New Roman" w:hAnsi="Times New Roman"/>
          <w:bCs/>
          <w:iCs/>
          <w:spacing w:val="4"/>
          <w:sz w:val="28"/>
          <w:szCs w:val="28"/>
          <w:lang w:val="pt-BR"/>
        </w:rPr>
      </w:pPr>
      <w:r>
        <w:rPr>
          <w:rFonts w:ascii="Times New Roman" w:hAnsi="Times New Roman"/>
          <w:color w:val="000000"/>
          <w:sz w:val="28"/>
          <w:szCs w:val="28"/>
        </w:rPr>
        <w:t>-</w:t>
      </w:r>
      <w:r w:rsidR="00B26815">
        <w:rPr>
          <w:rFonts w:ascii="Times New Roman" w:hAnsi="Times New Roman"/>
          <w:color w:val="000000"/>
          <w:sz w:val="28"/>
          <w:szCs w:val="28"/>
        </w:rPr>
        <w:t xml:space="preserve"> </w:t>
      </w:r>
      <w:r w:rsidR="00B26815">
        <w:rPr>
          <w:rFonts w:ascii="Times New Roman" w:hAnsi="Times New Roman"/>
          <w:sz w:val="28"/>
          <w:szCs w:val="28"/>
        </w:rPr>
        <w:t>Quốc hội cũng đã ban hành Luật số 84/2025/QH15 (</w:t>
      </w:r>
      <w:r w:rsidR="00B26815" w:rsidRPr="00605776">
        <w:rPr>
          <w:rFonts w:ascii="Times New Roman" w:hAnsi="Times New Roman"/>
          <w:sz w:val="28"/>
          <w:szCs w:val="28"/>
        </w:rPr>
        <w:t>Luật Thanh tra năm 2025</w:t>
      </w:r>
      <w:r w:rsidR="00B26815">
        <w:rPr>
          <w:rFonts w:ascii="Times New Roman" w:hAnsi="Times New Roman"/>
          <w:sz w:val="28"/>
          <w:szCs w:val="28"/>
        </w:rPr>
        <w:t xml:space="preserve">) </w:t>
      </w:r>
      <w:r w:rsidR="00832FF1">
        <w:rPr>
          <w:rFonts w:ascii="Times New Roman" w:hAnsi="Times New Roman"/>
          <w:sz w:val="28"/>
          <w:szCs w:val="28"/>
        </w:rPr>
        <w:t xml:space="preserve">và Nghị quyết số </w:t>
      </w:r>
      <w:r w:rsidR="00832FF1" w:rsidRPr="00864CF3">
        <w:rPr>
          <w:rFonts w:ascii="Times New Roman" w:hAnsi="Times New Roman"/>
          <w:sz w:val="28"/>
          <w:szCs w:val="28"/>
        </w:rPr>
        <w:t>190/2025/QH15 quy định xử lý một số vấn đề liên quan đến sắp xếp tổ chức bộ máy nhà nước có hiệu lực kể từ ngày 19/02/2025</w:t>
      </w:r>
      <w:r w:rsidR="00832FF1">
        <w:rPr>
          <w:rFonts w:ascii="Times New Roman" w:hAnsi="Times New Roman"/>
          <w:sz w:val="28"/>
          <w:szCs w:val="28"/>
        </w:rPr>
        <w:t xml:space="preserve"> </w:t>
      </w:r>
      <w:r w:rsidR="00B26815">
        <w:rPr>
          <w:rFonts w:ascii="Times New Roman" w:hAnsi="Times New Roman"/>
          <w:sz w:val="28"/>
          <w:szCs w:val="28"/>
        </w:rPr>
        <w:t xml:space="preserve">nhằm để sắp xếp lại tổ chức hệ thống thanh tra các cấp </w:t>
      </w:r>
      <w:r w:rsidR="00B26815" w:rsidRPr="00B26815">
        <w:rPr>
          <w:rFonts w:ascii="Times New Roman" w:hAnsi="Times New Roman"/>
          <w:sz w:val="28"/>
          <w:szCs w:val="28"/>
        </w:rPr>
        <w:t>để nâng cao hiệu quả công tác kiểm tra, giám sát, xây dựng nền hành chính liêm chính, chuyên nghiệp và phục vụ nhân dân</w:t>
      </w:r>
      <w:r w:rsidR="00B26815">
        <w:rPr>
          <w:rFonts w:ascii="Times New Roman" w:hAnsi="Times New Roman"/>
          <w:sz w:val="28"/>
          <w:szCs w:val="28"/>
        </w:rPr>
        <w:t>.</w:t>
      </w:r>
      <w:r w:rsidR="009B6A4B">
        <w:rPr>
          <w:rFonts w:ascii="Times New Roman" w:hAnsi="Times New Roman"/>
          <w:sz w:val="28"/>
          <w:szCs w:val="28"/>
        </w:rPr>
        <w:t xml:space="preserve"> </w:t>
      </w:r>
      <w:r w:rsidR="00B26815">
        <w:rPr>
          <w:rFonts w:ascii="Times New Roman" w:hAnsi="Times New Roman"/>
          <w:color w:val="000000"/>
          <w:sz w:val="28"/>
          <w:szCs w:val="28"/>
        </w:rPr>
        <w:t>N</w:t>
      </w:r>
      <w:r w:rsidR="00B26815" w:rsidRPr="00605776">
        <w:rPr>
          <w:rFonts w:ascii="Times New Roman" w:hAnsi="Times New Roman"/>
          <w:color w:val="000000"/>
          <w:sz w:val="28"/>
          <w:szCs w:val="28"/>
        </w:rPr>
        <w:t>gày 05/8/2025</w:t>
      </w:r>
      <w:r w:rsidR="00B26815">
        <w:rPr>
          <w:rFonts w:ascii="Times New Roman" w:hAnsi="Times New Roman"/>
          <w:color w:val="000000"/>
          <w:sz w:val="28"/>
          <w:szCs w:val="28"/>
        </w:rPr>
        <w:t>, Chính phủ đã ban hành</w:t>
      </w:r>
      <w:r w:rsidR="00B26815" w:rsidRPr="00605776">
        <w:rPr>
          <w:rFonts w:ascii="Times New Roman" w:hAnsi="Times New Roman"/>
          <w:color w:val="000000"/>
          <w:sz w:val="28"/>
          <w:szCs w:val="28"/>
        </w:rPr>
        <w:t xml:space="preserve"> </w:t>
      </w:r>
      <w:r w:rsidR="00187E18" w:rsidRPr="00605776">
        <w:rPr>
          <w:rFonts w:ascii="Times New Roman" w:hAnsi="Times New Roman"/>
          <w:color w:val="000000"/>
          <w:sz w:val="28"/>
          <w:szCs w:val="28"/>
        </w:rPr>
        <w:t xml:space="preserve">Nghị định số 216/2025/NĐ-CP của Chính phủ </w:t>
      </w:r>
      <w:r w:rsidR="00187E18" w:rsidRPr="00605776">
        <w:rPr>
          <w:rFonts w:ascii="Times New Roman" w:hAnsi="Times New Roman"/>
          <w:sz w:val="28"/>
          <w:szCs w:val="28"/>
          <w:lang w:val="en"/>
        </w:rPr>
        <w:t>quy định chi tiết một số điều và hướng dẫn thi hành Luật Thanh tra</w:t>
      </w:r>
      <w:r w:rsidR="00793868">
        <w:rPr>
          <w:rFonts w:ascii="Times New Roman" w:hAnsi="Times New Roman"/>
          <w:sz w:val="28"/>
          <w:szCs w:val="28"/>
          <w:lang w:val="en"/>
        </w:rPr>
        <w:t>, trong</w:t>
      </w:r>
      <w:r w:rsidR="00187E18" w:rsidRPr="00605776">
        <w:rPr>
          <w:rFonts w:ascii="Times New Roman" w:hAnsi="Times New Roman"/>
          <w:sz w:val="28"/>
          <w:szCs w:val="28"/>
          <w:shd w:val="clear" w:color="auto" w:fill="FFFFFF"/>
        </w:rPr>
        <w:t xml:space="preserve"> đó</w:t>
      </w:r>
      <w:r w:rsidR="002E2376" w:rsidRPr="00605776">
        <w:rPr>
          <w:rFonts w:ascii="Times New Roman" w:hAnsi="Times New Roman"/>
          <w:sz w:val="28"/>
          <w:szCs w:val="28"/>
          <w:shd w:val="clear" w:color="auto" w:fill="FFFFFF"/>
        </w:rPr>
        <w:t>,</w:t>
      </w:r>
      <w:r w:rsidR="00187E18" w:rsidRPr="00605776">
        <w:rPr>
          <w:rFonts w:ascii="Times New Roman" w:hAnsi="Times New Roman"/>
          <w:sz w:val="28"/>
          <w:szCs w:val="28"/>
          <w:shd w:val="clear" w:color="auto" w:fill="FFFFFF"/>
        </w:rPr>
        <w:t xml:space="preserve"> đã thay đổi nhiều chức danh có thẩm </w:t>
      </w:r>
      <w:r w:rsidR="00187E18" w:rsidRPr="00605776">
        <w:rPr>
          <w:rFonts w:ascii="Times New Roman" w:hAnsi="Times New Roman"/>
          <w:iCs/>
          <w:sz w:val="28"/>
          <w:szCs w:val="28"/>
          <w:lang w:val="da-DK" w:eastAsia="vi-VN" w:bidi="vi-VN"/>
        </w:rPr>
        <w:t>quyền xử lý vi phạm hành chính trong</w:t>
      </w:r>
      <w:r w:rsidR="002E2376" w:rsidRPr="00605776">
        <w:rPr>
          <w:rFonts w:ascii="Times New Roman" w:hAnsi="Times New Roman"/>
          <w:iCs/>
          <w:sz w:val="28"/>
          <w:szCs w:val="28"/>
          <w:lang w:val="da-DK" w:eastAsia="vi-VN" w:bidi="vi-VN"/>
        </w:rPr>
        <w:t xml:space="preserve"> lĩnh vực sở hữu công nghiệp</w:t>
      </w:r>
      <w:r w:rsidR="00AA057F" w:rsidRPr="00605776">
        <w:rPr>
          <w:rFonts w:ascii="Times New Roman" w:hAnsi="Times New Roman"/>
          <w:iCs/>
          <w:sz w:val="28"/>
          <w:szCs w:val="28"/>
          <w:lang w:val="da-DK" w:eastAsia="vi-VN" w:bidi="vi-VN"/>
        </w:rPr>
        <w:t xml:space="preserve"> (SHCN)</w:t>
      </w:r>
      <w:r w:rsidR="00187E18" w:rsidRPr="00605776">
        <w:rPr>
          <w:rFonts w:ascii="Times New Roman" w:hAnsi="Times New Roman"/>
          <w:iCs/>
          <w:sz w:val="28"/>
          <w:szCs w:val="28"/>
          <w:lang w:val="da-DK" w:eastAsia="vi-VN" w:bidi="vi-VN"/>
        </w:rPr>
        <w:t>, cụ thể</w:t>
      </w:r>
      <w:r w:rsidR="009B6A4B">
        <w:rPr>
          <w:rFonts w:ascii="Times New Roman" w:hAnsi="Times New Roman"/>
          <w:iCs/>
          <w:sz w:val="28"/>
          <w:szCs w:val="28"/>
          <w:lang w:val="da-DK" w:eastAsia="vi-VN" w:bidi="vi-VN"/>
        </w:rPr>
        <w:t xml:space="preserve"> là </w:t>
      </w:r>
      <w:r w:rsidR="009B6A4B">
        <w:rPr>
          <w:rFonts w:ascii="Times New Roman" w:hAnsi="Times New Roman"/>
          <w:bCs/>
          <w:iCs/>
          <w:spacing w:val="4"/>
          <w:sz w:val="28"/>
          <w:szCs w:val="28"/>
          <w:lang w:val="pt-BR"/>
        </w:rPr>
        <w:t>b</w:t>
      </w:r>
      <w:r w:rsidR="002E2376" w:rsidRPr="00605776">
        <w:rPr>
          <w:rFonts w:ascii="Times New Roman" w:hAnsi="Times New Roman"/>
          <w:bCs/>
          <w:iCs/>
          <w:spacing w:val="4"/>
          <w:sz w:val="28"/>
          <w:szCs w:val="28"/>
          <w:lang w:val="pt-BR"/>
        </w:rPr>
        <w:t>ãi bỏ thẩm quyền xử phạt vi phạm hành chính của Thanh tra Bộ và Thanh tra Sở ngành KH&amp;CN và Thông tin và Truyền thông</w:t>
      </w:r>
      <w:r w:rsidR="00793868">
        <w:rPr>
          <w:rFonts w:ascii="Times New Roman" w:hAnsi="Times New Roman"/>
          <w:bCs/>
          <w:iCs/>
          <w:spacing w:val="4"/>
          <w:sz w:val="28"/>
          <w:szCs w:val="28"/>
          <w:lang w:val="pt-BR"/>
        </w:rPr>
        <w:t>.</w:t>
      </w:r>
    </w:p>
    <w:p w14:paraId="08C8728F" w14:textId="77777777" w:rsidR="00CA4F2A" w:rsidRPr="00605776" w:rsidRDefault="00C3460F" w:rsidP="006E7FA4">
      <w:pPr>
        <w:spacing w:before="60" w:after="60"/>
        <w:ind w:firstLine="720"/>
        <w:jc w:val="both"/>
        <w:rPr>
          <w:rStyle w:val="fontstyle01"/>
          <w:rFonts w:ascii="Times New Roman" w:hAnsi="Times New Roman" w:cs="Times New Roman"/>
          <w:b/>
          <w:bCs/>
          <w:i/>
          <w:iCs/>
        </w:rPr>
      </w:pPr>
      <w:r w:rsidRPr="00605776">
        <w:rPr>
          <w:rFonts w:ascii="Times New Roman" w:hAnsi="Times New Roman"/>
          <w:b/>
          <w:bCs/>
          <w:i/>
          <w:iCs/>
          <w:color w:val="000000"/>
          <w:sz w:val="28"/>
          <w:szCs w:val="28"/>
        </w:rPr>
        <w:t>2. Cơ sở thực tiễn</w:t>
      </w:r>
    </w:p>
    <w:p w14:paraId="0CDF9638" w14:textId="77777777" w:rsidR="00793868" w:rsidRPr="00864CF3" w:rsidRDefault="00CA4F2A" w:rsidP="006E7FA4">
      <w:pPr>
        <w:shd w:val="clear" w:color="auto" w:fill="FFFFFF"/>
        <w:spacing w:before="60" w:after="60"/>
        <w:ind w:firstLine="720"/>
        <w:jc w:val="both"/>
        <w:rPr>
          <w:rFonts w:ascii="Times New Roman" w:hAnsi="Times New Roman"/>
          <w:sz w:val="28"/>
          <w:szCs w:val="28"/>
          <w:lang w:val="pt-BR"/>
        </w:rPr>
      </w:pPr>
      <w:r w:rsidRPr="00605776">
        <w:rPr>
          <w:rFonts w:ascii="Times New Roman" w:hAnsi="Times New Roman"/>
          <w:sz w:val="28"/>
          <w:szCs w:val="28"/>
          <w:lang w:val="de-DE"/>
        </w:rPr>
        <w:t>Báo cáo tổng kết</w:t>
      </w:r>
      <w:r w:rsidRPr="00CA4F2A">
        <w:rPr>
          <w:rFonts w:ascii="Times New Roman" w:hAnsi="Times New Roman"/>
          <w:sz w:val="28"/>
          <w:szCs w:val="28"/>
          <w:lang w:val="de-DE"/>
        </w:rPr>
        <w:t xml:space="preserve"> thi hành </w:t>
      </w:r>
      <w:r w:rsidRPr="00CA4F2A">
        <w:rPr>
          <w:rFonts w:ascii="Times New Roman" w:hAnsi="Times New Roman"/>
          <w:sz w:val="28"/>
          <w:szCs w:val="28"/>
          <w:lang w:val="pt-BR"/>
        </w:rPr>
        <w:t>Nghị định số 99/2013/NĐ-CP từ khi ban hành đến nay (</w:t>
      </w:r>
      <w:r w:rsidRPr="00CA4F2A">
        <w:rPr>
          <w:rFonts w:ascii="Times New Roman" w:hAnsi="Times New Roman"/>
          <w:i/>
          <w:iCs/>
          <w:sz w:val="28"/>
          <w:szCs w:val="28"/>
          <w:lang w:val="pt-BR"/>
        </w:rPr>
        <w:t>được gửi kèm theo</w:t>
      </w:r>
      <w:r w:rsidRPr="00CA4F2A">
        <w:rPr>
          <w:rFonts w:ascii="Times New Roman" w:hAnsi="Times New Roman"/>
          <w:sz w:val="28"/>
          <w:szCs w:val="28"/>
          <w:lang w:val="pt-BR"/>
        </w:rPr>
        <w:t xml:space="preserve">) cho thấy, Nghị định số 99/2013/NĐ-CP đã </w:t>
      </w:r>
      <w:r w:rsidR="00793868">
        <w:rPr>
          <w:rFonts w:ascii="Times New Roman" w:hAnsi="Times New Roman"/>
          <w:sz w:val="28"/>
          <w:szCs w:val="28"/>
          <w:lang w:val="pt-BR"/>
        </w:rPr>
        <w:t>c</w:t>
      </w:r>
      <w:r w:rsidR="00793868" w:rsidRPr="00864CF3">
        <w:rPr>
          <w:rFonts w:ascii="Times New Roman" w:hAnsi="Times New Roman"/>
          <w:sz w:val="28"/>
          <w:szCs w:val="28"/>
          <w:lang w:val="pt-BR"/>
        </w:rPr>
        <w:t xml:space="preserve">ụ thể hóa Luật Xử lý vi phạm hành chính, Luật Sở hữu trí tuệ, các luật có liên quan và các văn bản hướng dẫn thi hành; </w:t>
      </w:r>
      <w:r w:rsidR="00793868">
        <w:rPr>
          <w:rFonts w:ascii="Times New Roman" w:hAnsi="Times New Roman"/>
          <w:sz w:val="28"/>
          <w:szCs w:val="28"/>
          <w:lang w:val="pt-BR"/>
        </w:rPr>
        <w:t>t</w:t>
      </w:r>
      <w:r w:rsidR="00793868" w:rsidRPr="00864CF3">
        <w:rPr>
          <w:rFonts w:ascii="Times New Roman" w:hAnsi="Times New Roman"/>
          <w:sz w:val="28"/>
          <w:szCs w:val="28"/>
          <w:lang w:val="pt-BR"/>
        </w:rPr>
        <w:t xml:space="preserve">ạo ra cơ sở pháp lý để các cơ quan nhà nước có thẩm quyền (thanh tra, công an, quản lý thị trường, hải quan, UBND các cấp) xử lý các hành vi phạm hành chính trong lĩnh vực SHCN nhanh, đúng thẩm quyền; </w:t>
      </w:r>
      <w:r w:rsidR="00793868">
        <w:rPr>
          <w:rFonts w:ascii="Times New Roman" w:hAnsi="Times New Roman"/>
          <w:sz w:val="28"/>
          <w:szCs w:val="28"/>
          <w:lang w:val="pt-BR"/>
        </w:rPr>
        <w:t>g</w:t>
      </w:r>
      <w:r w:rsidR="00793868" w:rsidRPr="00864CF3">
        <w:rPr>
          <w:rFonts w:ascii="Times New Roman" w:hAnsi="Times New Roman"/>
          <w:sz w:val="28"/>
          <w:szCs w:val="28"/>
          <w:lang w:val="pt-BR"/>
        </w:rPr>
        <w:t xml:space="preserve">óp phần ngăn ngừa, răn đe, giáo dục ý thức tuân thủ pháp luật; bảo đảm sự thống nhất và minh bạch trong áp dụng pháp luật; và </w:t>
      </w:r>
      <w:r w:rsidR="00793868">
        <w:rPr>
          <w:rFonts w:ascii="Times New Roman" w:hAnsi="Times New Roman"/>
          <w:sz w:val="28"/>
          <w:szCs w:val="28"/>
          <w:lang w:val="pt-BR"/>
        </w:rPr>
        <w:t>b</w:t>
      </w:r>
      <w:r w:rsidR="00793868" w:rsidRPr="00864CF3">
        <w:rPr>
          <w:rFonts w:ascii="Times New Roman" w:hAnsi="Times New Roman"/>
          <w:sz w:val="28"/>
          <w:szCs w:val="28"/>
          <w:lang w:val="pt-BR"/>
        </w:rPr>
        <w:t>ảo vệ quyền, lợi ích hợp pháp của tổ chức, cá nhân.</w:t>
      </w:r>
    </w:p>
    <w:p w14:paraId="789293A5" w14:textId="596B5E97" w:rsidR="00CA4F2A" w:rsidRPr="00605776" w:rsidRDefault="00CA4F2A" w:rsidP="006E7FA4">
      <w:pPr>
        <w:shd w:val="clear" w:color="auto" w:fill="FFFFFF"/>
        <w:spacing w:before="60" w:after="60"/>
        <w:ind w:firstLine="720"/>
        <w:jc w:val="both"/>
        <w:rPr>
          <w:rStyle w:val="fontstyle01"/>
          <w:rFonts w:ascii="Times New Roman" w:hAnsi="Times New Roman" w:cs="Times New Roman"/>
          <w:color w:val="auto"/>
          <w:lang w:val="pt-BR"/>
        </w:rPr>
      </w:pPr>
      <w:r w:rsidRPr="00CA4F2A">
        <w:rPr>
          <w:rFonts w:ascii="Times New Roman" w:hAnsi="Times New Roman"/>
          <w:sz w:val="28"/>
          <w:szCs w:val="28"/>
          <w:lang w:val="pt-BR"/>
        </w:rPr>
        <w:t>Tuy nhiên, thực tiễn thi hành Nghị định cũng cho thấy một số khó khăn, vướng mắc</w:t>
      </w:r>
      <w:r w:rsidR="00E72FBD">
        <w:rPr>
          <w:rFonts w:ascii="Times New Roman" w:hAnsi="Times New Roman"/>
          <w:sz w:val="28"/>
          <w:szCs w:val="28"/>
          <w:lang w:val="pt-BR"/>
        </w:rPr>
        <w:t>.</w:t>
      </w:r>
      <w:r w:rsidRPr="00CA4F2A">
        <w:rPr>
          <w:rFonts w:ascii="Times New Roman" w:hAnsi="Times New Roman"/>
          <w:sz w:val="28"/>
          <w:szCs w:val="28"/>
          <w:lang w:val="pt-BR"/>
        </w:rPr>
        <w:t xml:space="preserve"> </w:t>
      </w:r>
      <w:r w:rsidR="00E72FBD">
        <w:rPr>
          <w:rFonts w:ascii="Times New Roman" w:hAnsi="Times New Roman"/>
          <w:sz w:val="28"/>
          <w:szCs w:val="28"/>
          <w:lang w:val="pt-BR"/>
        </w:rPr>
        <w:t xml:space="preserve">Vì </w:t>
      </w:r>
      <w:r w:rsidR="00793868">
        <w:rPr>
          <w:rFonts w:ascii="Times New Roman" w:hAnsi="Times New Roman"/>
          <w:sz w:val="28"/>
          <w:szCs w:val="28"/>
          <w:lang w:val="pt-BR"/>
        </w:rPr>
        <w:t>vậy</w:t>
      </w:r>
      <w:r w:rsidR="00E72FBD">
        <w:rPr>
          <w:rFonts w:ascii="Times New Roman" w:hAnsi="Times New Roman"/>
          <w:sz w:val="28"/>
          <w:szCs w:val="28"/>
          <w:lang w:val="pt-BR"/>
        </w:rPr>
        <w:t>,</w:t>
      </w:r>
      <w:r w:rsidRPr="00CA4F2A">
        <w:rPr>
          <w:rFonts w:ascii="Times New Roman" w:hAnsi="Times New Roman"/>
          <w:sz w:val="28"/>
          <w:szCs w:val="28"/>
          <w:lang w:val="pt-BR"/>
        </w:rPr>
        <w:t xml:space="preserve"> việc sửa đổi, bổ sung một số quy định trong Nghị định số 99/2013/NĐ-CP để giải quyết yêu cầu đặt ra từ thực tiễn là cần thiết</w:t>
      </w:r>
      <w:r w:rsidR="00793868">
        <w:rPr>
          <w:rFonts w:ascii="Times New Roman" w:hAnsi="Times New Roman"/>
          <w:sz w:val="28"/>
          <w:szCs w:val="28"/>
          <w:lang w:val="pt-BR"/>
        </w:rPr>
        <w:t>,</w:t>
      </w:r>
      <w:r w:rsidRPr="00CA4F2A">
        <w:rPr>
          <w:rFonts w:ascii="Times New Roman" w:hAnsi="Times New Roman"/>
          <w:sz w:val="28"/>
          <w:szCs w:val="28"/>
          <w:lang w:val="pt-BR"/>
        </w:rPr>
        <w:t xml:space="preserve"> </w:t>
      </w:r>
      <w:r w:rsidR="00793868">
        <w:rPr>
          <w:rFonts w:ascii="Times New Roman" w:hAnsi="Times New Roman"/>
          <w:sz w:val="28"/>
          <w:szCs w:val="28"/>
          <w:lang w:val="pt-BR"/>
        </w:rPr>
        <w:t>c</w:t>
      </w:r>
      <w:r w:rsidRPr="00CA4F2A">
        <w:rPr>
          <w:rFonts w:ascii="Times New Roman" w:hAnsi="Times New Roman"/>
          <w:sz w:val="28"/>
          <w:szCs w:val="28"/>
          <w:lang w:val="pt-BR"/>
        </w:rPr>
        <w:t>ụ thể như sau:</w:t>
      </w:r>
    </w:p>
    <w:p w14:paraId="7D3F9214" w14:textId="4F654366" w:rsidR="00451B1C" w:rsidRPr="00325880" w:rsidRDefault="00CA4F2A" w:rsidP="006E7FA4">
      <w:pPr>
        <w:pStyle w:val="ListParagraph"/>
        <w:spacing w:before="60" w:after="60" w:line="240" w:lineRule="auto"/>
        <w:ind w:left="0" w:firstLine="709"/>
        <w:jc w:val="both"/>
        <w:rPr>
          <w:rFonts w:ascii="Times New Roman" w:hAnsi="Times New Roman"/>
          <w:bCs/>
          <w:sz w:val="28"/>
          <w:szCs w:val="28"/>
        </w:rPr>
      </w:pPr>
      <w:r w:rsidRPr="00605776">
        <w:rPr>
          <w:rStyle w:val="fontstyle01"/>
          <w:rFonts w:ascii="Times New Roman" w:hAnsi="Times New Roman" w:cs="Times New Roman"/>
        </w:rPr>
        <w:tab/>
      </w:r>
      <w:r w:rsidRPr="00605776">
        <w:rPr>
          <w:rFonts w:ascii="Times New Roman" w:hAnsi="Times New Roman"/>
          <w:bCs/>
          <w:sz w:val="28"/>
          <w:szCs w:val="28"/>
        </w:rPr>
        <w:t xml:space="preserve">- </w:t>
      </w:r>
      <w:r w:rsidR="00E72FBD" w:rsidRPr="00CA4F2A">
        <w:rPr>
          <w:rFonts w:ascii="Times New Roman" w:hAnsi="Times New Roman"/>
          <w:sz w:val="28"/>
          <w:szCs w:val="28"/>
          <w:lang w:val="pt-BR"/>
        </w:rPr>
        <w:t>Nghị định số 99/2013/NĐ-CP</w:t>
      </w:r>
      <w:r w:rsidR="00E72FBD">
        <w:rPr>
          <w:rFonts w:ascii="Times New Roman" w:hAnsi="Times New Roman"/>
          <w:sz w:val="28"/>
          <w:szCs w:val="28"/>
          <w:lang w:val="pt-BR"/>
        </w:rPr>
        <w:t xml:space="preserve"> chưa thống nhất và đồng bộ với </w:t>
      </w:r>
      <w:r w:rsidR="00E72FBD" w:rsidRPr="00605776">
        <w:rPr>
          <w:rFonts w:ascii="Times New Roman" w:hAnsi="Times New Roman"/>
          <w:sz w:val="28"/>
          <w:szCs w:val="28"/>
        </w:rPr>
        <w:t>Luật Xử lý vi phạm hành chính</w:t>
      </w:r>
      <w:r w:rsidR="00E72FBD">
        <w:rPr>
          <w:rFonts w:ascii="Times New Roman" w:hAnsi="Times New Roman"/>
          <w:sz w:val="28"/>
          <w:szCs w:val="28"/>
        </w:rPr>
        <w:t xml:space="preserve"> năm 2025, </w:t>
      </w:r>
      <w:r w:rsidR="00E72FBD" w:rsidRPr="00605776">
        <w:rPr>
          <w:rFonts w:ascii="Times New Roman" w:hAnsi="Times New Roman"/>
          <w:sz w:val="28"/>
          <w:szCs w:val="28"/>
        </w:rPr>
        <w:t>Luật Thanh tra năm 2025</w:t>
      </w:r>
      <w:r w:rsidR="00E72FBD">
        <w:rPr>
          <w:rFonts w:ascii="Times New Roman" w:hAnsi="Times New Roman"/>
          <w:sz w:val="28"/>
          <w:szCs w:val="28"/>
        </w:rPr>
        <w:t xml:space="preserve"> và </w:t>
      </w:r>
      <w:r w:rsidR="00E72FBD" w:rsidRPr="00605776">
        <w:rPr>
          <w:rFonts w:ascii="Times New Roman" w:hAnsi="Times New Roman"/>
          <w:color w:val="000000"/>
          <w:sz w:val="28"/>
          <w:szCs w:val="28"/>
        </w:rPr>
        <w:t>Nghị định số 189/2025/NĐ-CP</w:t>
      </w:r>
      <w:r w:rsidR="00E72FBD">
        <w:rPr>
          <w:rFonts w:ascii="Times New Roman" w:hAnsi="Times New Roman"/>
          <w:color w:val="000000"/>
          <w:sz w:val="28"/>
          <w:szCs w:val="28"/>
        </w:rPr>
        <w:t>, cụ thể là còn chứa</w:t>
      </w:r>
      <w:r w:rsidR="00E72FBD">
        <w:rPr>
          <w:rFonts w:ascii="Times New Roman" w:hAnsi="Times New Roman"/>
          <w:sz w:val="28"/>
          <w:szCs w:val="28"/>
          <w:lang w:val="pt-BR"/>
        </w:rPr>
        <w:t xml:space="preserve"> </w:t>
      </w:r>
      <w:r w:rsidRPr="00605776">
        <w:rPr>
          <w:rFonts w:ascii="Times New Roman" w:hAnsi="Times New Roman"/>
          <w:bCs/>
          <w:sz w:val="28"/>
          <w:szCs w:val="28"/>
        </w:rPr>
        <w:t xml:space="preserve">các quy định về thẩm quyền xử phạt hành chính của </w:t>
      </w:r>
      <w:r w:rsidR="0070695C" w:rsidRPr="00605776">
        <w:rPr>
          <w:rFonts w:ascii="Times New Roman" w:hAnsi="Times New Roman"/>
          <w:bCs/>
          <w:sz w:val="28"/>
          <w:szCs w:val="28"/>
        </w:rPr>
        <w:t xml:space="preserve">các Cơ quan </w:t>
      </w:r>
      <w:r w:rsidR="0070695C" w:rsidRPr="00605776">
        <w:rPr>
          <w:rFonts w:ascii="Times New Roman" w:hAnsi="Times New Roman"/>
          <w:spacing w:val="-2"/>
          <w:sz w:val="28"/>
          <w:szCs w:val="28"/>
        </w:rPr>
        <w:t xml:space="preserve">Thanh tra Khoa học và Công nghệ và Thanh tra Thông tin và Truyền thông </w:t>
      </w:r>
      <w:r w:rsidRPr="00605776">
        <w:rPr>
          <w:rFonts w:ascii="Times New Roman" w:hAnsi="Times New Roman"/>
          <w:bCs/>
          <w:sz w:val="28"/>
          <w:szCs w:val="28"/>
        </w:rPr>
        <w:t>trong bối cảnh các cơ quan này đã được sắp xếp lại, không còn tồn tại.</w:t>
      </w:r>
      <w:r w:rsidRPr="00605776">
        <w:rPr>
          <w:rStyle w:val="Emphasis"/>
          <w:rFonts w:ascii="Times New Roman" w:hAnsi="Times New Roman"/>
          <w:bCs/>
          <w:sz w:val="28"/>
          <w:szCs w:val="28"/>
          <w:shd w:val="clear" w:color="auto" w:fill="FFFFFF"/>
        </w:rPr>
        <w:t xml:space="preserve"> </w:t>
      </w:r>
      <w:r w:rsidRPr="00605776">
        <w:rPr>
          <w:rStyle w:val="Emphasis"/>
          <w:rFonts w:ascii="Times New Roman" w:hAnsi="Times New Roman"/>
          <w:bCs/>
          <w:i w:val="0"/>
          <w:iCs w:val="0"/>
          <w:sz w:val="28"/>
          <w:szCs w:val="28"/>
          <w:shd w:val="clear" w:color="auto" w:fill="FFFFFF"/>
        </w:rPr>
        <w:t>Trong khi đó, mặc dù Cục SHTT đã được bổ sung thẩm quyền xử phạt vi phạm hành chính trong lĩnh vực SHCN theo quy định tại khoản 3 Điều 6 Nghị định số 189/2025</w:t>
      </w:r>
      <w:r w:rsidRPr="00605776">
        <w:rPr>
          <w:rFonts w:ascii="Times New Roman" w:hAnsi="Times New Roman"/>
          <w:bCs/>
          <w:i/>
          <w:iCs/>
          <w:sz w:val="28"/>
          <w:szCs w:val="28"/>
          <w:shd w:val="clear" w:color="auto" w:fill="FFFFFF"/>
        </w:rPr>
        <w:t>/</w:t>
      </w:r>
      <w:r w:rsidRPr="00605776">
        <w:rPr>
          <w:rStyle w:val="Emphasis"/>
          <w:rFonts w:ascii="Times New Roman" w:hAnsi="Times New Roman"/>
          <w:bCs/>
          <w:i w:val="0"/>
          <w:iCs w:val="0"/>
          <w:sz w:val="28"/>
          <w:szCs w:val="28"/>
          <w:shd w:val="clear" w:color="auto" w:fill="FFFFFF"/>
        </w:rPr>
        <w:t>NĐ</w:t>
      </w:r>
      <w:r w:rsidRPr="00605776">
        <w:rPr>
          <w:rFonts w:ascii="Times New Roman" w:hAnsi="Times New Roman"/>
          <w:bCs/>
          <w:i/>
          <w:iCs/>
          <w:sz w:val="28"/>
          <w:szCs w:val="28"/>
          <w:shd w:val="clear" w:color="auto" w:fill="FFFFFF"/>
        </w:rPr>
        <w:t>-</w:t>
      </w:r>
      <w:r w:rsidRPr="00605776">
        <w:rPr>
          <w:rStyle w:val="Emphasis"/>
          <w:rFonts w:ascii="Times New Roman" w:hAnsi="Times New Roman"/>
          <w:bCs/>
          <w:i w:val="0"/>
          <w:iCs w:val="0"/>
          <w:sz w:val="28"/>
          <w:szCs w:val="28"/>
          <w:shd w:val="clear" w:color="auto" w:fill="FFFFFF"/>
        </w:rPr>
        <w:t>CP</w:t>
      </w:r>
      <w:r w:rsidR="0070695C" w:rsidRPr="00605776">
        <w:rPr>
          <w:rStyle w:val="Emphasis"/>
          <w:rFonts w:ascii="Times New Roman" w:hAnsi="Times New Roman"/>
          <w:bCs/>
          <w:i w:val="0"/>
          <w:iCs w:val="0"/>
          <w:sz w:val="28"/>
          <w:szCs w:val="28"/>
          <w:shd w:val="clear" w:color="auto" w:fill="FFFFFF"/>
        </w:rPr>
        <w:t>,</w:t>
      </w:r>
      <w:r w:rsidRPr="00605776">
        <w:rPr>
          <w:rStyle w:val="Emphasis"/>
          <w:rFonts w:ascii="Times New Roman" w:hAnsi="Times New Roman"/>
          <w:bCs/>
          <w:i w:val="0"/>
          <w:iCs w:val="0"/>
          <w:sz w:val="28"/>
          <w:szCs w:val="28"/>
          <w:shd w:val="clear" w:color="auto" w:fill="FFFFFF"/>
        </w:rPr>
        <w:t xml:space="preserve"> tuy nhiên thẩm quyền này chưa được đồng bộ, chi tiết hóa trong </w:t>
      </w:r>
      <w:r w:rsidRPr="00605776">
        <w:rPr>
          <w:rFonts w:ascii="Times New Roman" w:hAnsi="Times New Roman"/>
          <w:bCs/>
          <w:sz w:val="28"/>
          <w:szCs w:val="28"/>
        </w:rPr>
        <w:t>Nghị định số 99/2013/NĐ-CP.</w:t>
      </w:r>
      <w:r w:rsidR="00623354">
        <w:rPr>
          <w:rFonts w:ascii="Times New Roman" w:hAnsi="Times New Roman"/>
          <w:bCs/>
          <w:sz w:val="28"/>
          <w:szCs w:val="28"/>
        </w:rPr>
        <w:t xml:space="preserve"> </w:t>
      </w:r>
      <w:r w:rsidR="00623354" w:rsidRPr="00605776">
        <w:rPr>
          <w:rFonts w:ascii="Times New Roman" w:hAnsi="Times New Roman"/>
          <w:bCs/>
          <w:sz w:val="28"/>
          <w:szCs w:val="28"/>
        </w:rPr>
        <w:t xml:space="preserve">Như vậy, hiện tại đang có khoảng trống về nhiệm vụ xử phạt vi phạm hành chính trong lĩnh vực SHCN của các cơ quan </w:t>
      </w:r>
      <w:r w:rsidR="00623354" w:rsidRPr="00605776">
        <w:rPr>
          <w:rFonts w:ascii="Times New Roman" w:hAnsi="Times New Roman"/>
          <w:bCs/>
          <w:sz w:val="28"/>
          <w:szCs w:val="28"/>
        </w:rPr>
        <w:lastRenderedPageBreak/>
        <w:t>trực thuộc Bộ KH&amp;CN</w:t>
      </w:r>
      <w:r w:rsidR="00623354">
        <w:rPr>
          <w:rFonts w:ascii="Times New Roman" w:hAnsi="Times New Roman"/>
          <w:bCs/>
          <w:sz w:val="28"/>
          <w:szCs w:val="28"/>
        </w:rPr>
        <w:t xml:space="preserve">. Bên cạnh đó, </w:t>
      </w:r>
      <w:r w:rsidR="00451B1C" w:rsidRPr="00605776">
        <w:rPr>
          <w:rFonts w:ascii="Times New Roman" w:hAnsi="Times New Roman"/>
          <w:bCs/>
          <w:sz w:val="28"/>
          <w:szCs w:val="28"/>
        </w:rPr>
        <w:t>Nghị định số 99/2013/NĐ-CP</w:t>
      </w:r>
      <w:r w:rsidR="00451B1C">
        <w:rPr>
          <w:rFonts w:ascii="Times New Roman" w:hAnsi="Times New Roman"/>
          <w:bCs/>
          <w:sz w:val="28"/>
          <w:szCs w:val="28"/>
        </w:rPr>
        <w:t xml:space="preserve"> chưa thống nhất và đồng bộ với </w:t>
      </w:r>
      <w:r w:rsidR="00451B1C" w:rsidRPr="00325880">
        <w:rPr>
          <w:rFonts w:ascii="Times New Roman" w:hAnsi="Times New Roman"/>
          <w:iCs/>
          <w:spacing w:val="4"/>
          <w:sz w:val="28"/>
          <w:szCs w:val="28"/>
          <w:lang w:val="pt-BR"/>
        </w:rPr>
        <w:t>Nghị định số 189/2025/NĐ-CP</w:t>
      </w:r>
      <w:r w:rsidR="00451B1C">
        <w:rPr>
          <w:rFonts w:ascii="Times New Roman" w:hAnsi="Times New Roman"/>
          <w:bCs/>
          <w:sz w:val="28"/>
          <w:szCs w:val="28"/>
        </w:rPr>
        <w:t xml:space="preserve"> về </w:t>
      </w:r>
      <w:r w:rsidR="00451B1C" w:rsidRPr="00325880">
        <w:rPr>
          <w:rFonts w:ascii="Times New Roman" w:hAnsi="Times New Roman"/>
          <w:iCs/>
          <w:spacing w:val="4"/>
          <w:sz w:val="28"/>
          <w:szCs w:val="28"/>
          <w:lang w:val="pt-BR"/>
        </w:rPr>
        <w:t xml:space="preserve">chức danh có thẩm quyền xử phạt vi phạm hành chính của </w:t>
      </w:r>
      <w:r w:rsidR="00A002B0">
        <w:rPr>
          <w:rFonts w:ascii="Times New Roman" w:hAnsi="Times New Roman"/>
          <w:iCs/>
          <w:spacing w:val="4"/>
          <w:sz w:val="28"/>
          <w:szCs w:val="28"/>
          <w:lang w:val="pt-BR"/>
        </w:rPr>
        <w:t>cơ quan</w:t>
      </w:r>
      <w:r w:rsidR="00451B1C" w:rsidRPr="00325880">
        <w:rPr>
          <w:rFonts w:ascii="Times New Roman" w:hAnsi="Times New Roman"/>
          <w:iCs/>
          <w:spacing w:val="4"/>
          <w:sz w:val="28"/>
          <w:szCs w:val="28"/>
          <w:lang w:val="pt-BR"/>
        </w:rPr>
        <w:t xml:space="preserve"> quản lý thị trường, hải quan và công an </w:t>
      </w:r>
      <w:r w:rsidR="00451B1C">
        <w:rPr>
          <w:rFonts w:ascii="Times New Roman" w:hAnsi="Times New Roman"/>
          <w:iCs/>
          <w:spacing w:val="4"/>
          <w:sz w:val="28"/>
          <w:szCs w:val="28"/>
          <w:lang w:val="pt-BR"/>
        </w:rPr>
        <w:t xml:space="preserve">sau khi </w:t>
      </w:r>
      <w:r w:rsidR="00451B1C" w:rsidRPr="00325880">
        <w:rPr>
          <w:rFonts w:ascii="Times New Roman" w:hAnsi="Times New Roman"/>
          <w:iCs/>
          <w:spacing w:val="4"/>
          <w:sz w:val="28"/>
          <w:szCs w:val="28"/>
          <w:lang w:val="pt-BR"/>
        </w:rPr>
        <w:t xml:space="preserve">cơ cấu tổ chức của các ngành này </w:t>
      </w:r>
      <w:r w:rsidR="00490831">
        <w:rPr>
          <w:rFonts w:ascii="Times New Roman" w:hAnsi="Times New Roman"/>
          <w:iCs/>
          <w:spacing w:val="4"/>
          <w:sz w:val="28"/>
          <w:szCs w:val="28"/>
          <w:lang w:val="pt-BR"/>
        </w:rPr>
        <w:t>có sự thay đổi.</w:t>
      </w:r>
    </w:p>
    <w:p w14:paraId="1D3C3A01" w14:textId="77777777" w:rsidR="00CA4F2A" w:rsidRPr="00605776" w:rsidRDefault="00CA4F2A" w:rsidP="006E7FA4">
      <w:pPr>
        <w:pStyle w:val="ListParagraph"/>
        <w:spacing w:before="60" w:after="60" w:line="240" w:lineRule="auto"/>
        <w:ind w:left="0" w:firstLine="709"/>
        <w:jc w:val="both"/>
        <w:rPr>
          <w:rFonts w:ascii="Times New Roman" w:hAnsi="Times New Roman"/>
          <w:sz w:val="28"/>
          <w:szCs w:val="28"/>
          <w:shd w:val="clear" w:color="auto" w:fill="FFFFFF"/>
        </w:rPr>
      </w:pPr>
      <w:r w:rsidRPr="00605776">
        <w:rPr>
          <w:rFonts w:ascii="Times New Roman" w:hAnsi="Times New Roman"/>
          <w:bCs/>
          <w:sz w:val="28"/>
          <w:szCs w:val="28"/>
        </w:rPr>
        <w:t xml:space="preserve">- Các quy định về thẩm quyền xử phạt của Chủ tịch Ủy ban nhân dân cấp huyện đã không còn phù hợp với mô hình chính quyền địa phương 2 cấp hiện nay. </w:t>
      </w:r>
      <w:r w:rsidRPr="00605776">
        <w:rPr>
          <w:rStyle w:val="Emphasis"/>
          <w:rFonts w:ascii="Times New Roman" w:hAnsi="Times New Roman"/>
          <w:bCs/>
          <w:i w:val="0"/>
          <w:iCs w:val="0"/>
          <w:sz w:val="28"/>
          <w:szCs w:val="28"/>
          <w:shd w:val="clear" w:color="auto" w:fill="FFFFFF"/>
        </w:rPr>
        <w:t>Luật Xử lý vi phạm hành chính năm 2025 và Nghị định số 189/2025</w:t>
      </w:r>
      <w:r w:rsidRPr="00605776">
        <w:rPr>
          <w:rFonts w:ascii="Times New Roman" w:hAnsi="Times New Roman"/>
          <w:i/>
          <w:iCs/>
          <w:sz w:val="28"/>
          <w:szCs w:val="28"/>
          <w:shd w:val="clear" w:color="auto" w:fill="FFFFFF"/>
        </w:rPr>
        <w:t>/</w:t>
      </w:r>
      <w:r w:rsidRPr="00605776">
        <w:rPr>
          <w:rStyle w:val="Emphasis"/>
          <w:rFonts w:ascii="Times New Roman" w:hAnsi="Times New Roman"/>
          <w:bCs/>
          <w:i w:val="0"/>
          <w:iCs w:val="0"/>
          <w:sz w:val="28"/>
          <w:szCs w:val="28"/>
          <w:shd w:val="clear" w:color="auto" w:fill="FFFFFF"/>
        </w:rPr>
        <w:t>NĐ</w:t>
      </w:r>
      <w:r w:rsidRPr="00605776">
        <w:rPr>
          <w:rFonts w:ascii="Times New Roman" w:hAnsi="Times New Roman"/>
          <w:i/>
          <w:iCs/>
          <w:sz w:val="28"/>
          <w:szCs w:val="28"/>
          <w:shd w:val="clear" w:color="auto" w:fill="FFFFFF"/>
        </w:rPr>
        <w:t>-</w:t>
      </w:r>
      <w:r w:rsidRPr="00605776">
        <w:rPr>
          <w:rStyle w:val="Emphasis"/>
          <w:rFonts w:ascii="Times New Roman" w:hAnsi="Times New Roman"/>
          <w:bCs/>
          <w:i w:val="0"/>
          <w:iCs w:val="0"/>
          <w:sz w:val="28"/>
          <w:szCs w:val="28"/>
          <w:shd w:val="clear" w:color="auto" w:fill="FFFFFF"/>
        </w:rPr>
        <w:t>CP có</w:t>
      </w:r>
      <w:r w:rsidRPr="00605776">
        <w:rPr>
          <w:rStyle w:val="Emphasis"/>
          <w:rFonts w:ascii="Times New Roman" w:hAnsi="Times New Roman"/>
          <w:bCs/>
          <w:sz w:val="28"/>
          <w:szCs w:val="28"/>
          <w:shd w:val="clear" w:color="auto" w:fill="FFFFFF"/>
        </w:rPr>
        <w:t xml:space="preserve"> </w:t>
      </w:r>
      <w:r w:rsidRPr="00605776">
        <w:rPr>
          <w:rFonts w:ascii="Times New Roman" w:hAnsi="Times New Roman"/>
          <w:sz w:val="28"/>
          <w:szCs w:val="28"/>
          <w:shd w:val="clear" w:color="auto" w:fill="FFFFFF"/>
        </w:rPr>
        <w:t xml:space="preserve">quy định chung về thẩm quyền xử phạt vi phạm hành chính của Chủ tịch Ủy ban nhân dân các cấp (trong đó có cấp xã). Tuy nhiên, </w:t>
      </w:r>
      <w:r w:rsidRPr="00605776">
        <w:rPr>
          <w:rFonts w:ascii="Times New Roman" w:hAnsi="Times New Roman"/>
          <w:bCs/>
          <w:sz w:val="28"/>
          <w:szCs w:val="28"/>
        </w:rPr>
        <w:t xml:space="preserve">Nghị định số 99/2013/NĐ-CP chưa có quy định cụ thể về thẩm quyền xử phạt hành chính của Chủ tịch </w:t>
      </w:r>
      <w:r w:rsidRPr="00605776">
        <w:rPr>
          <w:rFonts w:ascii="Times New Roman" w:hAnsi="Times New Roman"/>
          <w:sz w:val="28"/>
          <w:szCs w:val="28"/>
          <w:shd w:val="clear" w:color="auto" w:fill="FFFFFF"/>
        </w:rPr>
        <w:t>Ủy ban nhân dân cấp xã;</w:t>
      </w:r>
    </w:p>
    <w:p w14:paraId="2A8A02B2" w14:textId="77777777" w:rsidR="00C3460F" w:rsidRPr="00605776" w:rsidRDefault="0070695C" w:rsidP="006E7FA4">
      <w:pPr>
        <w:spacing w:before="60" w:after="60"/>
        <w:ind w:firstLine="720"/>
        <w:jc w:val="both"/>
        <w:rPr>
          <w:rFonts w:ascii="Times New Roman" w:hAnsi="Times New Roman"/>
          <w:spacing w:val="-4"/>
          <w:sz w:val="28"/>
          <w:szCs w:val="28"/>
        </w:rPr>
      </w:pPr>
      <w:r w:rsidRPr="00605776">
        <w:rPr>
          <w:rFonts w:ascii="Times New Roman" w:hAnsi="Times New Roman"/>
          <w:spacing w:val="-4"/>
          <w:sz w:val="28"/>
          <w:szCs w:val="28"/>
        </w:rPr>
        <w:t xml:space="preserve">- </w:t>
      </w:r>
      <w:r w:rsidR="00AD7D2F" w:rsidRPr="00605776">
        <w:rPr>
          <w:rFonts w:ascii="Times New Roman" w:hAnsi="Times New Roman"/>
          <w:sz w:val="28"/>
          <w:szCs w:val="28"/>
          <w:lang w:val="nl-NL"/>
        </w:rPr>
        <w:t xml:space="preserve">Trong những năm gần đây, số lượng các vụ việc có yêu cầu xử lý hành vi xâm phạm quyền SHCN trên Internet tăng cao và tính chất cũng phức tạp hơn. </w:t>
      </w:r>
      <w:r w:rsidRPr="00605776">
        <w:rPr>
          <w:rFonts w:ascii="Times New Roman" w:hAnsi="Times New Roman"/>
          <w:spacing w:val="-4"/>
          <w:sz w:val="28"/>
          <w:szCs w:val="28"/>
        </w:rPr>
        <w:t xml:space="preserve">Trên thực tế, nhiều tên miền bị phát hiện xâm phạm quyền sở hữu </w:t>
      </w:r>
      <w:r w:rsidRPr="00605776">
        <w:rPr>
          <w:rFonts w:ascii="Times New Roman" w:hAnsi="Times New Roman"/>
          <w:sz w:val="28"/>
          <w:szCs w:val="28"/>
        </w:rPr>
        <w:t>công nghiệp</w:t>
      </w:r>
      <w:r w:rsidRPr="00605776">
        <w:rPr>
          <w:rFonts w:ascii="Times New Roman" w:hAnsi="Times New Roman"/>
          <w:spacing w:val="-4"/>
          <w:sz w:val="28"/>
          <w:szCs w:val="28"/>
        </w:rPr>
        <w:t xml:space="preserve"> vẫn tiếp tục hoạt động sau khi bị xử phạt, gây khó khăn cho việc ngăn chặn và khắc phục hậu quả, đặc biệt khi chủ thể đăng ký tên miền không rõ địa chỉ hoặc ở nước ngoài. Nghị định số 99/2013/NĐ-CP chưa quy định biện pháp kỹ thuật để ngăn chặn truy cập tên miền, dẫn đến hiệu quả thực thi còn hạn chế.</w:t>
      </w:r>
    </w:p>
    <w:p w14:paraId="19899C56" w14:textId="77777777" w:rsidR="00FA6B3F" w:rsidRPr="00605776" w:rsidRDefault="00152A73" w:rsidP="006E7FA4">
      <w:pPr>
        <w:shd w:val="clear" w:color="auto" w:fill="FFFFFF"/>
        <w:tabs>
          <w:tab w:val="left" w:pos="851"/>
        </w:tabs>
        <w:spacing w:before="60" w:after="60"/>
        <w:ind w:firstLine="720"/>
        <w:jc w:val="both"/>
        <w:rPr>
          <w:rFonts w:ascii="Times New Roman" w:hAnsi="Times New Roman"/>
          <w:sz w:val="28"/>
          <w:szCs w:val="28"/>
        </w:rPr>
      </w:pPr>
      <w:r w:rsidRPr="00605776">
        <w:rPr>
          <w:rFonts w:ascii="Times New Roman" w:hAnsi="Times New Roman"/>
          <w:sz w:val="28"/>
          <w:szCs w:val="28"/>
          <w:lang w:val="pt-BR"/>
        </w:rPr>
        <w:t>V</w:t>
      </w:r>
      <w:r w:rsidR="00FA6B3F" w:rsidRPr="00605776">
        <w:rPr>
          <w:rFonts w:ascii="Times New Roman" w:hAnsi="Times New Roman"/>
          <w:sz w:val="28"/>
          <w:szCs w:val="28"/>
          <w:lang w:val="pt-BR"/>
        </w:rPr>
        <w:t>ới các cơ sở chính trị, cơ sở pháp lý và cơ sở thực tiễn nêu trê</w:t>
      </w:r>
      <w:r w:rsidR="0064755D" w:rsidRPr="00605776">
        <w:rPr>
          <w:rFonts w:ascii="Times New Roman" w:hAnsi="Times New Roman"/>
          <w:sz w:val="28"/>
          <w:szCs w:val="28"/>
          <w:lang w:val="pt-BR"/>
        </w:rPr>
        <w:t xml:space="preserve">n, </w:t>
      </w:r>
      <w:r w:rsidR="00FA6B3F" w:rsidRPr="00605776">
        <w:rPr>
          <w:rFonts w:ascii="Times New Roman" w:hAnsi="Times New Roman"/>
          <w:sz w:val="28"/>
          <w:szCs w:val="28"/>
          <w:lang w:val="pt-BR"/>
        </w:rPr>
        <w:t>việc</w:t>
      </w:r>
      <w:r w:rsidR="00FA6B3F" w:rsidRPr="00605776">
        <w:rPr>
          <w:rFonts w:ascii="Times New Roman" w:hAnsi="Times New Roman"/>
          <w:kern w:val="28"/>
          <w:sz w:val="28"/>
          <w:szCs w:val="28"/>
          <w:lang w:val="de-DE"/>
        </w:rPr>
        <w:t xml:space="preserve"> sửa đổi, bổ sung một số quy định trong </w:t>
      </w:r>
      <w:r w:rsidR="00FA6B3F" w:rsidRPr="00605776">
        <w:rPr>
          <w:rFonts w:ascii="Times New Roman" w:hAnsi="Times New Roman"/>
          <w:sz w:val="28"/>
          <w:szCs w:val="28"/>
          <w:lang w:val="pt-BR"/>
        </w:rPr>
        <w:t xml:space="preserve">Nghị định số 99/2013/NĐ-CP quy định xử phạt </w:t>
      </w:r>
      <w:r w:rsidR="00F2305F" w:rsidRPr="00605776">
        <w:rPr>
          <w:rFonts w:ascii="Times New Roman" w:hAnsi="Times New Roman"/>
          <w:kern w:val="28"/>
          <w:sz w:val="28"/>
          <w:szCs w:val="28"/>
          <w:lang w:val="de-DE"/>
        </w:rPr>
        <w:t>vi phạm hành chính</w:t>
      </w:r>
      <w:r w:rsidR="00FA6B3F" w:rsidRPr="00605776">
        <w:rPr>
          <w:rFonts w:ascii="Times New Roman" w:hAnsi="Times New Roman"/>
          <w:sz w:val="28"/>
          <w:szCs w:val="28"/>
          <w:lang w:val="pt-BR"/>
        </w:rPr>
        <w:t xml:space="preserve"> trong lĩnh vực SHCN</w:t>
      </w:r>
      <w:r w:rsidR="00FA6B3F" w:rsidRPr="00605776">
        <w:rPr>
          <w:rFonts w:ascii="Times New Roman" w:hAnsi="Times New Roman"/>
          <w:kern w:val="28"/>
          <w:sz w:val="28"/>
          <w:szCs w:val="28"/>
          <w:lang w:val="de-DE"/>
        </w:rPr>
        <w:t xml:space="preserve"> là cần thiết.</w:t>
      </w:r>
    </w:p>
    <w:p w14:paraId="4F3F5CA4" w14:textId="77777777" w:rsidR="008F3FF9" w:rsidRPr="00605776" w:rsidRDefault="008F3FF9" w:rsidP="006E7FA4">
      <w:pPr>
        <w:spacing w:before="60" w:after="60"/>
        <w:ind w:firstLine="720"/>
        <w:jc w:val="both"/>
        <w:outlineLvl w:val="0"/>
        <w:rPr>
          <w:rFonts w:ascii="Times New Roman" w:hAnsi="Times New Roman"/>
          <w:b/>
          <w:color w:val="000000"/>
          <w:sz w:val="28"/>
          <w:szCs w:val="28"/>
          <w:lang w:val="vi-VN"/>
        </w:rPr>
      </w:pPr>
      <w:r w:rsidRPr="00605776">
        <w:rPr>
          <w:rFonts w:ascii="Times New Roman" w:hAnsi="Times New Roman"/>
          <w:b/>
          <w:color w:val="000000"/>
          <w:sz w:val="28"/>
          <w:szCs w:val="28"/>
          <w:lang w:val="vi-VN"/>
        </w:rPr>
        <w:t>II. MỤC ĐÍCH</w:t>
      </w:r>
      <w:r w:rsidR="005534F4" w:rsidRPr="00605776">
        <w:rPr>
          <w:rFonts w:ascii="Times New Roman" w:hAnsi="Times New Roman"/>
          <w:b/>
          <w:color w:val="000000"/>
          <w:sz w:val="28"/>
          <w:szCs w:val="28"/>
        </w:rPr>
        <w:t xml:space="preserve"> BAN HÀNH</w:t>
      </w:r>
      <w:r w:rsidRPr="00605776">
        <w:rPr>
          <w:rFonts w:ascii="Times New Roman" w:hAnsi="Times New Roman"/>
          <w:b/>
          <w:color w:val="000000"/>
          <w:sz w:val="28"/>
          <w:szCs w:val="28"/>
          <w:lang w:val="vi-VN"/>
        </w:rPr>
        <w:t xml:space="preserve">, QUAN ĐIỂM XÂY DỰNG </w:t>
      </w:r>
      <w:r w:rsidR="00BA00FC" w:rsidRPr="00605776">
        <w:rPr>
          <w:rFonts w:ascii="Times New Roman" w:hAnsi="Times New Roman"/>
          <w:b/>
          <w:color w:val="000000"/>
          <w:sz w:val="28"/>
          <w:szCs w:val="28"/>
        </w:rPr>
        <w:t>NGHỊ ĐỊNH</w:t>
      </w:r>
      <w:r w:rsidRPr="00605776">
        <w:rPr>
          <w:rFonts w:ascii="Times New Roman" w:hAnsi="Times New Roman"/>
          <w:b/>
          <w:color w:val="000000"/>
          <w:sz w:val="28"/>
          <w:szCs w:val="28"/>
          <w:lang w:val="vi-VN"/>
        </w:rPr>
        <w:t xml:space="preserve"> </w:t>
      </w:r>
    </w:p>
    <w:p w14:paraId="4CD1F1C5" w14:textId="77777777" w:rsidR="008F3FF9" w:rsidRPr="00605776" w:rsidRDefault="008F3FF9" w:rsidP="006E7FA4">
      <w:pPr>
        <w:numPr>
          <w:ilvl w:val="0"/>
          <w:numId w:val="1"/>
        </w:numPr>
        <w:spacing w:before="60" w:after="60"/>
        <w:ind w:hanging="349"/>
        <w:jc w:val="both"/>
        <w:outlineLvl w:val="0"/>
        <w:rPr>
          <w:rFonts w:ascii="Times New Roman" w:hAnsi="Times New Roman"/>
          <w:b/>
          <w:color w:val="000000"/>
          <w:sz w:val="28"/>
          <w:szCs w:val="28"/>
        </w:rPr>
      </w:pPr>
      <w:r w:rsidRPr="00605776">
        <w:rPr>
          <w:rFonts w:ascii="Times New Roman" w:hAnsi="Times New Roman"/>
          <w:b/>
          <w:color w:val="000000"/>
          <w:sz w:val="28"/>
          <w:szCs w:val="28"/>
          <w:lang w:val="vi-VN"/>
        </w:rPr>
        <w:t>Mục đích</w:t>
      </w:r>
      <w:r w:rsidR="00244F5B" w:rsidRPr="00605776">
        <w:rPr>
          <w:rFonts w:ascii="Times New Roman" w:hAnsi="Times New Roman"/>
          <w:b/>
          <w:color w:val="000000"/>
          <w:sz w:val="28"/>
          <w:szCs w:val="28"/>
          <w:lang w:val="vi-VN"/>
        </w:rPr>
        <w:t xml:space="preserve"> ban hành </w:t>
      </w:r>
      <w:r w:rsidR="00BA00FC" w:rsidRPr="00605776">
        <w:rPr>
          <w:rFonts w:ascii="Times New Roman" w:hAnsi="Times New Roman"/>
          <w:b/>
          <w:color w:val="000000"/>
          <w:sz w:val="28"/>
          <w:szCs w:val="28"/>
        </w:rPr>
        <w:t>Nghị định</w:t>
      </w:r>
    </w:p>
    <w:p w14:paraId="2D34E583" w14:textId="77777777" w:rsidR="00AB2756" w:rsidRPr="00864CF3" w:rsidRDefault="00AB2756" w:rsidP="006E7FA4">
      <w:pPr>
        <w:shd w:val="clear" w:color="auto" w:fill="FFFFFF"/>
        <w:tabs>
          <w:tab w:val="left" w:pos="851"/>
        </w:tabs>
        <w:spacing w:before="60" w:after="60"/>
        <w:ind w:firstLine="720"/>
        <w:jc w:val="both"/>
        <w:rPr>
          <w:rFonts w:ascii="Times New Roman" w:hAnsi="Times New Roman"/>
          <w:kern w:val="28"/>
          <w:sz w:val="28"/>
          <w:szCs w:val="28"/>
          <w:lang w:val="de-DE"/>
        </w:rPr>
      </w:pPr>
      <w:r w:rsidRPr="00864CF3">
        <w:rPr>
          <w:rFonts w:ascii="Times New Roman" w:hAnsi="Times New Roman"/>
          <w:kern w:val="28"/>
          <w:sz w:val="28"/>
          <w:szCs w:val="28"/>
          <w:lang w:val="de-DE"/>
        </w:rPr>
        <w:t xml:space="preserve">Việc sửa đổi, bổ sung một số điều của Nghị định 99 nhằm </w:t>
      </w:r>
      <w:r>
        <w:rPr>
          <w:rFonts w:ascii="Times New Roman" w:hAnsi="Times New Roman"/>
          <w:kern w:val="28"/>
          <w:sz w:val="28"/>
          <w:szCs w:val="28"/>
          <w:lang w:val="de-DE"/>
        </w:rPr>
        <w:t xml:space="preserve">mục đích sau: (i) </w:t>
      </w:r>
      <w:r w:rsidRPr="00864CF3">
        <w:rPr>
          <w:rFonts w:ascii="Times New Roman" w:hAnsi="Times New Roman"/>
          <w:kern w:val="28"/>
          <w:sz w:val="28"/>
          <w:szCs w:val="28"/>
          <w:lang w:val="de-DE"/>
        </w:rPr>
        <w:t>thể chế hóa các chủ trương, đường lối của Đảng, chính sách của Nhà nước về việc hoàn thiện thể chế SHTT</w:t>
      </w:r>
      <w:r>
        <w:rPr>
          <w:rFonts w:ascii="Times New Roman" w:hAnsi="Times New Roman"/>
          <w:kern w:val="28"/>
          <w:sz w:val="28"/>
          <w:szCs w:val="28"/>
          <w:lang w:val="de-DE"/>
        </w:rPr>
        <w:t>, đặc biệt là các thể chế về tăng cường thực thi quyền sở hữu trí tuệ nhằm nâng cao tính hiệu lực, hiệu quả của hệ thống</w:t>
      </w:r>
      <w:r w:rsidRPr="00864CF3">
        <w:rPr>
          <w:rFonts w:ascii="Times New Roman" w:hAnsi="Times New Roman"/>
          <w:kern w:val="28"/>
          <w:sz w:val="28"/>
          <w:szCs w:val="28"/>
          <w:lang w:val="de-DE"/>
        </w:rPr>
        <w:t xml:space="preserve">; </w:t>
      </w:r>
      <w:r>
        <w:rPr>
          <w:rFonts w:ascii="Times New Roman" w:hAnsi="Times New Roman"/>
          <w:kern w:val="28"/>
          <w:sz w:val="28"/>
          <w:szCs w:val="28"/>
          <w:lang w:val="de-DE"/>
        </w:rPr>
        <w:t xml:space="preserve">(ii) </w:t>
      </w:r>
      <w:r w:rsidRPr="00864CF3">
        <w:rPr>
          <w:rFonts w:ascii="Times New Roman" w:hAnsi="Times New Roman"/>
          <w:kern w:val="28"/>
          <w:sz w:val="28"/>
          <w:szCs w:val="28"/>
          <w:lang w:val="de-DE"/>
        </w:rPr>
        <w:t>đảm bảo tính thống nhất và đồng bộ với các văn bản quy phạm pháp luật có liên quan</w:t>
      </w:r>
      <w:r>
        <w:rPr>
          <w:rFonts w:ascii="Times New Roman" w:hAnsi="Times New Roman"/>
          <w:kern w:val="28"/>
          <w:sz w:val="28"/>
          <w:szCs w:val="28"/>
          <w:lang w:val="de-DE"/>
        </w:rPr>
        <w:t xml:space="preserve"> đặc biệt là Luật Xử lý vi phạm hành chính, </w:t>
      </w:r>
      <w:r w:rsidR="006C0507">
        <w:rPr>
          <w:rFonts w:ascii="Times New Roman" w:hAnsi="Times New Roman"/>
          <w:kern w:val="28"/>
          <w:sz w:val="28"/>
          <w:szCs w:val="28"/>
          <w:lang w:val="de-DE"/>
        </w:rPr>
        <w:t xml:space="preserve">Luật Thanh tra, </w:t>
      </w:r>
      <w:r>
        <w:rPr>
          <w:rFonts w:ascii="Times New Roman" w:hAnsi="Times New Roman"/>
          <w:kern w:val="28"/>
          <w:sz w:val="28"/>
          <w:szCs w:val="28"/>
          <w:lang w:val="de-DE"/>
        </w:rPr>
        <w:t>Luật Sở hữu trí tuệ, các luật liên quan khác và các văn bản hướng dẫn thi hành</w:t>
      </w:r>
      <w:r w:rsidRPr="00864CF3">
        <w:rPr>
          <w:rFonts w:ascii="Times New Roman" w:hAnsi="Times New Roman"/>
          <w:kern w:val="28"/>
          <w:sz w:val="28"/>
          <w:szCs w:val="28"/>
          <w:lang w:val="de-DE"/>
        </w:rPr>
        <w:t xml:space="preserve">; </w:t>
      </w:r>
      <w:r>
        <w:rPr>
          <w:rFonts w:ascii="Times New Roman" w:hAnsi="Times New Roman"/>
          <w:kern w:val="28"/>
          <w:sz w:val="28"/>
          <w:szCs w:val="28"/>
          <w:lang w:val="de-DE"/>
        </w:rPr>
        <w:t xml:space="preserve">và (iii) </w:t>
      </w:r>
      <w:r w:rsidRPr="00864CF3">
        <w:rPr>
          <w:rFonts w:ascii="Times New Roman" w:hAnsi="Times New Roman"/>
          <w:kern w:val="28"/>
          <w:sz w:val="28"/>
          <w:szCs w:val="28"/>
          <w:lang w:val="de-DE"/>
        </w:rPr>
        <w:t>khắc phục những vướng mắc, bất cập trong thực tiễn thi hành.</w:t>
      </w:r>
    </w:p>
    <w:p w14:paraId="26E725E5" w14:textId="77777777" w:rsidR="008F3FF9" w:rsidRPr="00605776" w:rsidRDefault="008F3FF9" w:rsidP="006E7FA4">
      <w:pPr>
        <w:spacing w:before="60" w:after="60"/>
        <w:ind w:firstLine="720"/>
        <w:jc w:val="both"/>
        <w:outlineLvl w:val="0"/>
        <w:rPr>
          <w:rFonts w:ascii="Times New Roman" w:hAnsi="Times New Roman"/>
          <w:b/>
          <w:color w:val="000000"/>
          <w:sz w:val="28"/>
          <w:szCs w:val="28"/>
        </w:rPr>
      </w:pPr>
      <w:r w:rsidRPr="00605776">
        <w:rPr>
          <w:rFonts w:ascii="Times New Roman" w:hAnsi="Times New Roman"/>
          <w:b/>
          <w:color w:val="000000"/>
          <w:sz w:val="28"/>
          <w:szCs w:val="28"/>
          <w:lang w:val="vi-VN"/>
        </w:rPr>
        <w:t xml:space="preserve">2. Quan điểm </w:t>
      </w:r>
      <w:r w:rsidR="001B71E3" w:rsidRPr="00605776">
        <w:rPr>
          <w:rFonts w:ascii="Times New Roman" w:hAnsi="Times New Roman"/>
          <w:b/>
          <w:color w:val="000000"/>
          <w:sz w:val="28"/>
          <w:szCs w:val="28"/>
          <w:lang w:val="vi-VN"/>
        </w:rPr>
        <w:t xml:space="preserve">xây dựng </w:t>
      </w:r>
      <w:r w:rsidR="00624091" w:rsidRPr="00605776">
        <w:rPr>
          <w:rFonts w:ascii="Times New Roman" w:hAnsi="Times New Roman"/>
          <w:b/>
          <w:color w:val="000000"/>
          <w:sz w:val="28"/>
          <w:szCs w:val="28"/>
        </w:rPr>
        <w:t>Nghị định</w:t>
      </w:r>
    </w:p>
    <w:p w14:paraId="0CA59058" w14:textId="77777777" w:rsidR="008F3FF9" w:rsidRPr="00605776" w:rsidRDefault="00BA00FC" w:rsidP="006E7FA4">
      <w:pPr>
        <w:spacing w:before="60" w:after="60"/>
        <w:ind w:firstLine="720"/>
        <w:jc w:val="both"/>
        <w:outlineLvl w:val="0"/>
        <w:rPr>
          <w:rFonts w:ascii="Times New Roman" w:hAnsi="Times New Roman"/>
          <w:color w:val="000000"/>
          <w:sz w:val="28"/>
          <w:szCs w:val="28"/>
        </w:rPr>
      </w:pPr>
      <w:r w:rsidRPr="00605776">
        <w:rPr>
          <w:rFonts w:ascii="Times New Roman" w:hAnsi="Times New Roman"/>
          <w:color w:val="000000"/>
          <w:sz w:val="28"/>
          <w:szCs w:val="28"/>
        </w:rPr>
        <w:t xml:space="preserve">Dự thảo Nghị định </w:t>
      </w:r>
      <w:r w:rsidR="008F3FF9" w:rsidRPr="00605776">
        <w:rPr>
          <w:rFonts w:ascii="Times New Roman" w:hAnsi="Times New Roman"/>
          <w:color w:val="000000"/>
          <w:sz w:val="28"/>
          <w:szCs w:val="28"/>
          <w:lang w:val="vi-VN"/>
        </w:rPr>
        <w:t>được xây dựng dựa trên các quan điểm chỉ đạo sau đây:</w:t>
      </w:r>
    </w:p>
    <w:p w14:paraId="469F44C1" w14:textId="3BD250A0" w:rsidR="004E6ADC" w:rsidRPr="004E6ADC" w:rsidRDefault="004E6ADC" w:rsidP="006E7FA4">
      <w:pPr>
        <w:widowControl w:val="0"/>
        <w:spacing w:before="60" w:after="60"/>
        <w:ind w:firstLine="720"/>
        <w:jc w:val="both"/>
        <w:rPr>
          <w:rFonts w:ascii="Times New Roman" w:hAnsi="Times New Roman"/>
          <w:sz w:val="28"/>
          <w:szCs w:val="28"/>
        </w:rPr>
      </w:pPr>
      <w:r>
        <w:rPr>
          <w:rFonts w:ascii="Times New Roman" w:hAnsi="Times New Roman"/>
          <w:sz w:val="28"/>
          <w:szCs w:val="28"/>
        </w:rPr>
        <w:t>- V</w:t>
      </w:r>
      <w:r w:rsidRPr="004E6ADC">
        <w:rPr>
          <w:rFonts w:ascii="Times New Roman" w:hAnsi="Times New Roman"/>
          <w:sz w:val="28"/>
          <w:szCs w:val="28"/>
        </w:rPr>
        <w:t xml:space="preserve">iệc sửa đổi phải phù hợp, thống nhất với </w:t>
      </w:r>
      <w:r>
        <w:rPr>
          <w:rFonts w:ascii="Times New Roman" w:hAnsi="Times New Roman"/>
          <w:sz w:val="28"/>
          <w:szCs w:val="28"/>
        </w:rPr>
        <w:t>Luật Xử lý vi phạm hành chính</w:t>
      </w:r>
      <w:r w:rsidR="00E72FBD">
        <w:rPr>
          <w:rFonts w:ascii="Times New Roman" w:hAnsi="Times New Roman"/>
          <w:sz w:val="28"/>
          <w:szCs w:val="28"/>
        </w:rPr>
        <w:t xml:space="preserve"> năm 2025</w:t>
      </w:r>
      <w:r>
        <w:rPr>
          <w:rFonts w:ascii="Times New Roman" w:hAnsi="Times New Roman"/>
          <w:sz w:val="28"/>
          <w:szCs w:val="28"/>
        </w:rPr>
        <w:t xml:space="preserve">, </w:t>
      </w:r>
      <w:r w:rsidR="00832FF1">
        <w:rPr>
          <w:rFonts w:ascii="Times New Roman" w:hAnsi="Times New Roman"/>
          <w:sz w:val="28"/>
          <w:szCs w:val="28"/>
        </w:rPr>
        <w:t>Luật Thanh tra</w:t>
      </w:r>
      <w:r w:rsidR="00E72FBD">
        <w:rPr>
          <w:rFonts w:ascii="Times New Roman" w:hAnsi="Times New Roman"/>
          <w:sz w:val="28"/>
          <w:szCs w:val="28"/>
        </w:rPr>
        <w:t xml:space="preserve"> năm 2025</w:t>
      </w:r>
      <w:r w:rsidRPr="004E6ADC">
        <w:rPr>
          <w:rFonts w:ascii="Times New Roman" w:hAnsi="Times New Roman"/>
          <w:sz w:val="28"/>
          <w:szCs w:val="28"/>
        </w:rPr>
        <w:t xml:space="preserve">; </w:t>
      </w:r>
      <w:r>
        <w:rPr>
          <w:rFonts w:ascii="Times New Roman" w:hAnsi="Times New Roman"/>
          <w:sz w:val="28"/>
          <w:szCs w:val="28"/>
        </w:rPr>
        <w:t>và các văn bản hướng dẫn thi hành</w:t>
      </w:r>
      <w:r w:rsidR="006C0507">
        <w:rPr>
          <w:rFonts w:ascii="Times New Roman" w:hAnsi="Times New Roman"/>
          <w:sz w:val="28"/>
          <w:szCs w:val="28"/>
        </w:rPr>
        <w:t>;</w:t>
      </w:r>
    </w:p>
    <w:p w14:paraId="671D7036" w14:textId="77777777" w:rsidR="004E6ADC" w:rsidRDefault="006C0507" w:rsidP="006E7FA4">
      <w:pPr>
        <w:widowControl w:val="0"/>
        <w:spacing w:before="60" w:after="60"/>
        <w:ind w:firstLine="720"/>
        <w:jc w:val="both"/>
        <w:rPr>
          <w:rFonts w:ascii="Times New Roman" w:hAnsi="Times New Roman"/>
          <w:sz w:val="28"/>
          <w:szCs w:val="28"/>
        </w:rPr>
      </w:pPr>
      <w:r w:rsidRPr="00864CF3">
        <w:rPr>
          <w:rFonts w:ascii="Times New Roman" w:hAnsi="Times New Roman"/>
          <w:sz w:val="28"/>
          <w:szCs w:val="28"/>
        </w:rPr>
        <w:t>-</w:t>
      </w:r>
      <w:r w:rsidR="004E6ADC" w:rsidRPr="00864CF3">
        <w:rPr>
          <w:rFonts w:ascii="Times New Roman" w:hAnsi="Times New Roman"/>
          <w:sz w:val="28"/>
          <w:szCs w:val="28"/>
        </w:rPr>
        <w:t xml:space="preserve"> Nâng cao hiệu lực, hiệu quả quản lý nhà nước</w:t>
      </w:r>
      <w:r w:rsidR="00832FF1">
        <w:rPr>
          <w:rFonts w:ascii="Times New Roman" w:hAnsi="Times New Roman"/>
          <w:sz w:val="28"/>
          <w:szCs w:val="28"/>
        </w:rPr>
        <w:t xml:space="preserve">, đảm bảo </w:t>
      </w:r>
      <w:r w:rsidR="00C735E4">
        <w:rPr>
          <w:rFonts w:ascii="Times New Roman" w:hAnsi="Times New Roman"/>
          <w:sz w:val="28"/>
          <w:szCs w:val="28"/>
        </w:rPr>
        <w:t>tín răn đe</w:t>
      </w:r>
      <w:r w:rsidR="00832FF1">
        <w:rPr>
          <w:rFonts w:ascii="Times New Roman" w:hAnsi="Times New Roman"/>
          <w:sz w:val="28"/>
          <w:szCs w:val="28"/>
        </w:rPr>
        <w:t xml:space="preserve"> của các biện pháp xử phạt</w:t>
      </w:r>
      <w:r>
        <w:rPr>
          <w:rFonts w:ascii="Times New Roman" w:hAnsi="Times New Roman"/>
          <w:sz w:val="28"/>
          <w:szCs w:val="28"/>
        </w:rPr>
        <w:t>;</w:t>
      </w:r>
    </w:p>
    <w:p w14:paraId="6F66A81F" w14:textId="77777777" w:rsidR="00C735E4" w:rsidRPr="004E6ADC" w:rsidRDefault="00C735E4" w:rsidP="006E7FA4">
      <w:pPr>
        <w:widowControl w:val="0"/>
        <w:spacing w:before="60" w:after="60"/>
        <w:ind w:firstLine="720"/>
        <w:jc w:val="both"/>
        <w:rPr>
          <w:rFonts w:ascii="Times New Roman" w:hAnsi="Times New Roman"/>
          <w:sz w:val="28"/>
          <w:szCs w:val="28"/>
        </w:rPr>
      </w:pPr>
      <w:r>
        <w:rPr>
          <w:rFonts w:ascii="Times New Roman" w:hAnsi="Times New Roman"/>
          <w:sz w:val="28"/>
          <w:szCs w:val="28"/>
        </w:rPr>
        <w:t>- Bổ sung thẩm quyền xử phạt cho các cơ quan nhằm tránh khoảng trống nhiệm vụ sau khi tổ chức lại bộ máy nhà nước;</w:t>
      </w:r>
    </w:p>
    <w:p w14:paraId="504CABAA" w14:textId="56F099D2" w:rsidR="004E6ADC" w:rsidRPr="004E6ADC" w:rsidRDefault="006C0507" w:rsidP="006E7FA4">
      <w:pPr>
        <w:widowControl w:val="0"/>
        <w:spacing w:before="60" w:after="60"/>
        <w:ind w:firstLine="720"/>
        <w:jc w:val="both"/>
        <w:rPr>
          <w:rFonts w:ascii="Times New Roman" w:hAnsi="Times New Roman"/>
          <w:sz w:val="28"/>
          <w:szCs w:val="28"/>
        </w:rPr>
      </w:pPr>
      <w:r w:rsidRPr="00864CF3">
        <w:rPr>
          <w:rFonts w:ascii="Times New Roman" w:hAnsi="Times New Roman"/>
          <w:sz w:val="28"/>
          <w:szCs w:val="28"/>
        </w:rPr>
        <w:t>- Đẩy mạnh phân quyền cho địa phương</w:t>
      </w:r>
      <w:r w:rsidR="003257B5">
        <w:rPr>
          <w:rFonts w:ascii="Times New Roman" w:hAnsi="Times New Roman"/>
          <w:sz w:val="28"/>
          <w:szCs w:val="28"/>
        </w:rPr>
        <w:t>.</w:t>
      </w:r>
    </w:p>
    <w:p w14:paraId="28628315" w14:textId="77777777" w:rsidR="004E6ADC" w:rsidRPr="006C0507" w:rsidRDefault="006C0507" w:rsidP="006E7FA4">
      <w:pPr>
        <w:widowControl w:val="0"/>
        <w:spacing w:before="60" w:after="60"/>
        <w:ind w:firstLine="720"/>
        <w:jc w:val="both"/>
        <w:rPr>
          <w:rFonts w:ascii="Times New Roman" w:hAnsi="Times New Roman"/>
          <w:sz w:val="28"/>
          <w:szCs w:val="28"/>
        </w:rPr>
      </w:pPr>
      <w:r w:rsidRPr="00864CF3">
        <w:rPr>
          <w:rFonts w:ascii="Times New Roman" w:hAnsi="Times New Roman"/>
          <w:sz w:val="28"/>
          <w:szCs w:val="28"/>
        </w:rPr>
        <w:t>-</w:t>
      </w:r>
      <w:r w:rsidR="004E6ADC" w:rsidRPr="00864CF3">
        <w:rPr>
          <w:rFonts w:ascii="Times New Roman" w:hAnsi="Times New Roman"/>
          <w:sz w:val="28"/>
          <w:szCs w:val="28"/>
        </w:rPr>
        <w:t xml:space="preserve"> Thích ứng với bối cảnh phát triển kinh tế số, </w:t>
      </w:r>
      <w:r>
        <w:rPr>
          <w:rFonts w:ascii="Times New Roman" w:hAnsi="Times New Roman"/>
          <w:sz w:val="28"/>
          <w:szCs w:val="28"/>
        </w:rPr>
        <w:t>t</w:t>
      </w:r>
      <w:r w:rsidR="004E6ADC" w:rsidRPr="00864CF3">
        <w:rPr>
          <w:rFonts w:ascii="Times New Roman" w:hAnsi="Times New Roman"/>
          <w:sz w:val="28"/>
          <w:szCs w:val="28"/>
        </w:rPr>
        <w:t>iếp cận thông lệ quốc tế và đáp ứng yêu cầu hội nhập</w:t>
      </w:r>
      <w:r w:rsidRPr="006C0507">
        <w:rPr>
          <w:rFonts w:ascii="Times New Roman" w:hAnsi="Times New Roman"/>
          <w:sz w:val="28"/>
          <w:szCs w:val="28"/>
        </w:rPr>
        <w:t>;</w:t>
      </w:r>
    </w:p>
    <w:p w14:paraId="5EA881C9" w14:textId="2B6C9B64" w:rsidR="009051F5" w:rsidRPr="00864CF3" w:rsidRDefault="004E6ADC" w:rsidP="006E7FA4">
      <w:pPr>
        <w:widowControl w:val="0"/>
        <w:spacing w:before="60" w:after="60"/>
        <w:ind w:firstLine="720"/>
        <w:jc w:val="both"/>
        <w:rPr>
          <w:rFonts w:ascii="Times New Roman" w:hAnsi="Times New Roman"/>
          <w:sz w:val="28"/>
          <w:szCs w:val="28"/>
        </w:rPr>
      </w:pPr>
      <w:r w:rsidRPr="00864CF3">
        <w:rPr>
          <w:rFonts w:ascii="Times New Roman" w:hAnsi="Times New Roman"/>
          <w:sz w:val="28"/>
          <w:szCs w:val="28"/>
        </w:rPr>
        <w:lastRenderedPageBreak/>
        <w:t>- Đảm bảo tính đơn giản, dễ áp dụng</w:t>
      </w:r>
      <w:r w:rsidRPr="00C735E4">
        <w:rPr>
          <w:rFonts w:ascii="Times New Roman" w:hAnsi="Times New Roman"/>
          <w:sz w:val="28"/>
          <w:szCs w:val="28"/>
        </w:rPr>
        <w:t>.</w:t>
      </w:r>
      <w:r w:rsidR="009051F5" w:rsidRPr="00864CF3">
        <w:rPr>
          <w:rFonts w:ascii="Times New Roman" w:hAnsi="Times New Roman"/>
          <w:sz w:val="28"/>
          <w:szCs w:val="28"/>
        </w:rPr>
        <w:t xml:space="preserve"> </w:t>
      </w:r>
    </w:p>
    <w:p w14:paraId="0187E825" w14:textId="77777777" w:rsidR="00E22C21" w:rsidRPr="00605776" w:rsidRDefault="00615812" w:rsidP="006E7FA4">
      <w:pPr>
        <w:spacing w:before="60" w:after="60"/>
        <w:ind w:firstLine="709"/>
        <w:jc w:val="both"/>
        <w:outlineLvl w:val="0"/>
        <w:rPr>
          <w:rFonts w:ascii="Times New Roman" w:hAnsi="Times New Roman"/>
          <w:b/>
          <w:color w:val="000000"/>
          <w:sz w:val="28"/>
          <w:szCs w:val="28"/>
        </w:rPr>
      </w:pPr>
      <w:r w:rsidRPr="00605776">
        <w:rPr>
          <w:rFonts w:ascii="Times New Roman" w:hAnsi="Times New Roman"/>
          <w:b/>
          <w:color w:val="000000"/>
          <w:sz w:val="28"/>
          <w:szCs w:val="28"/>
        </w:rPr>
        <w:t>III</w:t>
      </w:r>
      <w:r w:rsidR="00F35754" w:rsidRPr="00605776">
        <w:rPr>
          <w:rFonts w:ascii="Times New Roman" w:hAnsi="Times New Roman"/>
          <w:b/>
          <w:color w:val="000000"/>
          <w:sz w:val="28"/>
          <w:szCs w:val="28"/>
        </w:rPr>
        <w:t>.</w:t>
      </w:r>
      <w:r w:rsidR="0095452E" w:rsidRPr="00605776">
        <w:rPr>
          <w:rFonts w:ascii="Times New Roman" w:hAnsi="Times New Roman"/>
          <w:b/>
          <w:color w:val="000000"/>
          <w:sz w:val="28"/>
          <w:szCs w:val="28"/>
          <w:lang w:val="vi-VN"/>
        </w:rPr>
        <w:t xml:space="preserve"> QUÁ TRÌNH XÂY DỰNG</w:t>
      </w:r>
      <w:r w:rsidR="00F35754" w:rsidRPr="00605776">
        <w:rPr>
          <w:rFonts w:ascii="Times New Roman" w:hAnsi="Times New Roman"/>
          <w:b/>
          <w:color w:val="000000"/>
          <w:sz w:val="28"/>
          <w:szCs w:val="28"/>
        </w:rPr>
        <w:t xml:space="preserve"> </w:t>
      </w:r>
      <w:r w:rsidR="003E7E2D" w:rsidRPr="00605776">
        <w:rPr>
          <w:rFonts w:ascii="Times New Roman" w:hAnsi="Times New Roman"/>
          <w:b/>
          <w:color w:val="000000"/>
          <w:sz w:val="28"/>
          <w:szCs w:val="28"/>
        </w:rPr>
        <w:t>NGHỊ ĐỊNH</w:t>
      </w:r>
    </w:p>
    <w:p w14:paraId="55E18B0A" w14:textId="737E7601" w:rsidR="00C106FF" w:rsidRPr="00605776" w:rsidRDefault="00C106FF" w:rsidP="006E7FA4">
      <w:pPr>
        <w:spacing w:before="60" w:after="60"/>
        <w:ind w:firstLine="709"/>
        <w:jc w:val="both"/>
        <w:outlineLvl w:val="0"/>
        <w:rPr>
          <w:rFonts w:ascii="Times New Roman" w:hAnsi="Times New Roman"/>
          <w:color w:val="000000"/>
          <w:sz w:val="28"/>
          <w:szCs w:val="28"/>
        </w:rPr>
      </w:pPr>
      <w:r w:rsidRPr="00605776">
        <w:rPr>
          <w:rFonts w:ascii="Times New Roman" w:hAnsi="Times New Roman"/>
          <w:color w:val="000000"/>
          <w:sz w:val="28"/>
          <w:szCs w:val="28"/>
        </w:rPr>
        <w:t xml:space="preserve">1. </w:t>
      </w:r>
      <w:bookmarkStart w:id="3" w:name="_Hlk212367774"/>
      <w:r w:rsidR="00F8699A" w:rsidRPr="00605776">
        <w:rPr>
          <w:rFonts w:ascii="Times New Roman" w:hAnsi="Times New Roman"/>
          <w:color w:val="000000"/>
          <w:sz w:val="28"/>
          <w:szCs w:val="28"/>
        </w:rPr>
        <w:t>Ngày</w:t>
      </w:r>
      <w:r w:rsidR="007D485D">
        <w:rPr>
          <w:rFonts w:ascii="Times New Roman" w:hAnsi="Times New Roman"/>
          <w:color w:val="000000"/>
          <w:sz w:val="28"/>
          <w:szCs w:val="28"/>
        </w:rPr>
        <w:t xml:space="preserve"> 06</w:t>
      </w:r>
      <w:r w:rsidR="00C33D84" w:rsidRPr="00605776">
        <w:rPr>
          <w:rFonts w:ascii="Times New Roman" w:hAnsi="Times New Roman"/>
          <w:color w:val="000000"/>
          <w:sz w:val="28"/>
          <w:szCs w:val="28"/>
        </w:rPr>
        <w:t>/11</w:t>
      </w:r>
      <w:r w:rsidR="00F8699A" w:rsidRPr="00605776">
        <w:rPr>
          <w:rFonts w:ascii="Times New Roman" w:hAnsi="Times New Roman"/>
          <w:color w:val="000000"/>
          <w:sz w:val="28"/>
          <w:szCs w:val="28"/>
        </w:rPr>
        <w:t xml:space="preserve">/2025, Bộ </w:t>
      </w:r>
      <w:r w:rsidR="00B1201A" w:rsidRPr="00605776">
        <w:rPr>
          <w:rFonts w:ascii="Times New Roman" w:hAnsi="Times New Roman"/>
          <w:color w:val="000000"/>
          <w:sz w:val="28"/>
          <w:szCs w:val="28"/>
        </w:rPr>
        <w:t xml:space="preserve">KH&amp;CN </w:t>
      </w:r>
      <w:r w:rsidR="0024024D" w:rsidRPr="00605776">
        <w:rPr>
          <w:rFonts w:ascii="Times New Roman" w:hAnsi="Times New Roman"/>
          <w:color w:val="000000"/>
          <w:sz w:val="28"/>
          <w:szCs w:val="28"/>
        </w:rPr>
        <w:t>đã ban hành Quyết định số</w:t>
      </w:r>
      <w:r w:rsidR="007D485D">
        <w:rPr>
          <w:rFonts w:ascii="Times New Roman" w:hAnsi="Times New Roman"/>
          <w:color w:val="000000"/>
          <w:sz w:val="28"/>
          <w:szCs w:val="28"/>
        </w:rPr>
        <w:t xml:space="preserve"> 3544/</w:t>
      </w:r>
      <w:r w:rsidR="00F8699A" w:rsidRPr="00605776">
        <w:rPr>
          <w:rFonts w:ascii="Times New Roman" w:hAnsi="Times New Roman"/>
          <w:color w:val="000000"/>
          <w:sz w:val="28"/>
          <w:szCs w:val="28"/>
        </w:rPr>
        <w:t>QĐ-BKH</w:t>
      </w:r>
      <w:r w:rsidR="008D575F" w:rsidRPr="00605776">
        <w:rPr>
          <w:rFonts w:ascii="Times New Roman" w:hAnsi="Times New Roman"/>
          <w:color w:val="000000"/>
          <w:sz w:val="28"/>
          <w:szCs w:val="28"/>
        </w:rPr>
        <w:t>&amp;</w:t>
      </w:r>
      <w:r w:rsidR="00F8699A" w:rsidRPr="00605776">
        <w:rPr>
          <w:rFonts w:ascii="Times New Roman" w:hAnsi="Times New Roman"/>
          <w:color w:val="000000"/>
          <w:sz w:val="28"/>
          <w:szCs w:val="28"/>
        </w:rPr>
        <w:t>CN t</w:t>
      </w:r>
      <w:r w:rsidR="00662D38" w:rsidRPr="00605776">
        <w:rPr>
          <w:rFonts w:ascii="Times New Roman" w:hAnsi="Times New Roman"/>
          <w:color w:val="000000"/>
          <w:sz w:val="28"/>
          <w:szCs w:val="28"/>
        </w:rPr>
        <w:t xml:space="preserve">hành lập </w:t>
      </w:r>
      <w:r w:rsidR="00F8699A" w:rsidRPr="00605776">
        <w:rPr>
          <w:rFonts w:ascii="Times New Roman" w:hAnsi="Times New Roman"/>
          <w:color w:val="000000"/>
          <w:sz w:val="28"/>
          <w:szCs w:val="28"/>
        </w:rPr>
        <w:t>T</w:t>
      </w:r>
      <w:r w:rsidR="00662D38" w:rsidRPr="00605776">
        <w:rPr>
          <w:rFonts w:ascii="Times New Roman" w:hAnsi="Times New Roman"/>
          <w:color w:val="000000"/>
          <w:sz w:val="28"/>
          <w:szCs w:val="28"/>
        </w:rPr>
        <w:t>ổ soạn thảo Nghị định</w:t>
      </w:r>
      <w:bookmarkEnd w:id="3"/>
      <w:r w:rsidR="00662D38" w:rsidRPr="00605776">
        <w:rPr>
          <w:rFonts w:ascii="Times New Roman" w:hAnsi="Times New Roman"/>
          <w:color w:val="000000"/>
          <w:sz w:val="28"/>
          <w:szCs w:val="28"/>
        </w:rPr>
        <w:t>; tổ chức x</w:t>
      </w:r>
      <w:r w:rsidRPr="00605776">
        <w:rPr>
          <w:rFonts w:ascii="Times New Roman" w:hAnsi="Times New Roman"/>
          <w:color w:val="000000"/>
          <w:sz w:val="28"/>
          <w:szCs w:val="28"/>
        </w:rPr>
        <w:t xml:space="preserve">ây dựng, hoàn thiện nội dung dự thảo Tờ trình, dự thảo Nghị định </w:t>
      </w:r>
      <w:r w:rsidR="00B52CFE" w:rsidRPr="00605776">
        <w:rPr>
          <w:rFonts w:ascii="Times New Roman" w:hAnsi="Times New Roman"/>
          <w:color w:val="000000"/>
          <w:sz w:val="28"/>
          <w:szCs w:val="28"/>
        </w:rPr>
        <w:t xml:space="preserve">và </w:t>
      </w:r>
      <w:r w:rsidR="00631CBC" w:rsidRPr="00605776">
        <w:rPr>
          <w:rFonts w:ascii="Times New Roman" w:hAnsi="Times New Roman"/>
          <w:color w:val="000000"/>
          <w:sz w:val="28"/>
          <w:szCs w:val="28"/>
        </w:rPr>
        <w:t>dự thảo các</w:t>
      </w:r>
      <w:r w:rsidR="00B52CFE" w:rsidRPr="00605776">
        <w:rPr>
          <w:rFonts w:ascii="Times New Roman" w:hAnsi="Times New Roman"/>
          <w:color w:val="000000"/>
          <w:sz w:val="28"/>
          <w:szCs w:val="28"/>
        </w:rPr>
        <w:t xml:space="preserve"> báo cáo có liên quan</w:t>
      </w:r>
      <w:r w:rsidRPr="00605776">
        <w:rPr>
          <w:rFonts w:ascii="Times New Roman" w:hAnsi="Times New Roman"/>
          <w:color w:val="000000"/>
          <w:sz w:val="28"/>
          <w:szCs w:val="28"/>
        </w:rPr>
        <w:t>.</w:t>
      </w:r>
    </w:p>
    <w:p w14:paraId="489FCFEE" w14:textId="77777777" w:rsidR="00FD3D34" w:rsidRPr="00605776" w:rsidRDefault="00337803" w:rsidP="006E7FA4">
      <w:pPr>
        <w:spacing w:before="60" w:after="60"/>
        <w:ind w:firstLine="709"/>
        <w:jc w:val="both"/>
        <w:outlineLvl w:val="0"/>
        <w:rPr>
          <w:rFonts w:ascii="Times New Roman" w:hAnsi="Times New Roman"/>
          <w:color w:val="000000"/>
          <w:sz w:val="28"/>
          <w:szCs w:val="28"/>
        </w:rPr>
      </w:pPr>
      <w:r w:rsidRPr="00605776">
        <w:rPr>
          <w:rFonts w:ascii="Times New Roman" w:hAnsi="Times New Roman"/>
          <w:color w:val="000000"/>
          <w:sz w:val="28"/>
          <w:szCs w:val="28"/>
        </w:rPr>
        <w:t>2</w:t>
      </w:r>
      <w:r w:rsidR="00FD3D34" w:rsidRPr="00605776">
        <w:rPr>
          <w:rFonts w:ascii="Times New Roman" w:hAnsi="Times New Roman"/>
          <w:color w:val="000000"/>
          <w:sz w:val="28"/>
          <w:szCs w:val="28"/>
        </w:rPr>
        <w:t xml:space="preserve">. Ngày </w:t>
      </w:r>
      <w:r w:rsidR="004E06E5" w:rsidRPr="00605776">
        <w:rPr>
          <w:rFonts w:ascii="Times New Roman" w:hAnsi="Times New Roman"/>
          <w:color w:val="000000"/>
          <w:sz w:val="28"/>
          <w:szCs w:val="28"/>
        </w:rPr>
        <w:t>…</w:t>
      </w:r>
      <w:r w:rsidR="00FD3D34" w:rsidRPr="00605776">
        <w:rPr>
          <w:rFonts w:ascii="Times New Roman" w:hAnsi="Times New Roman"/>
          <w:color w:val="000000"/>
          <w:sz w:val="28"/>
          <w:szCs w:val="28"/>
        </w:rPr>
        <w:t>/</w:t>
      </w:r>
      <w:r w:rsidR="004E06E5" w:rsidRPr="00605776">
        <w:rPr>
          <w:rFonts w:ascii="Times New Roman" w:hAnsi="Times New Roman"/>
          <w:color w:val="000000"/>
          <w:sz w:val="28"/>
          <w:szCs w:val="28"/>
        </w:rPr>
        <w:t>…</w:t>
      </w:r>
      <w:r w:rsidR="00FD3D34" w:rsidRPr="00605776">
        <w:rPr>
          <w:rFonts w:ascii="Times New Roman" w:hAnsi="Times New Roman"/>
          <w:color w:val="000000"/>
          <w:sz w:val="28"/>
          <w:szCs w:val="28"/>
        </w:rPr>
        <w:t xml:space="preserve">/2025, </w:t>
      </w:r>
      <w:r w:rsidR="002017D1" w:rsidRPr="00605776">
        <w:rPr>
          <w:rFonts w:ascii="Times New Roman" w:hAnsi="Times New Roman"/>
          <w:color w:val="000000"/>
          <w:sz w:val="28"/>
          <w:szCs w:val="28"/>
          <w:lang w:val="it-IT"/>
        </w:rPr>
        <w:t>Bộ KH&amp;CN</w:t>
      </w:r>
      <w:r w:rsidR="005B6AE5" w:rsidRPr="00605776">
        <w:rPr>
          <w:rFonts w:ascii="Times New Roman" w:hAnsi="Times New Roman"/>
          <w:color w:val="000000"/>
          <w:sz w:val="28"/>
          <w:szCs w:val="28"/>
        </w:rPr>
        <w:t xml:space="preserve"> </w:t>
      </w:r>
      <w:r w:rsidR="00FD3D34" w:rsidRPr="00605776">
        <w:rPr>
          <w:rFonts w:ascii="Times New Roman" w:hAnsi="Times New Roman"/>
          <w:color w:val="000000"/>
          <w:sz w:val="28"/>
          <w:szCs w:val="28"/>
        </w:rPr>
        <w:t>đã chủ trì cuộc họp Tổ soạn thảo Nghị định với sự tham gia của</w:t>
      </w:r>
      <w:r w:rsidRPr="00605776">
        <w:rPr>
          <w:rFonts w:ascii="Times New Roman" w:hAnsi="Times New Roman"/>
          <w:color w:val="000000"/>
          <w:sz w:val="28"/>
          <w:szCs w:val="28"/>
        </w:rPr>
        <w:t xml:space="preserve"> đại diện các Bộ</w:t>
      </w:r>
      <w:r w:rsidR="00FD3D34" w:rsidRPr="00605776">
        <w:rPr>
          <w:rFonts w:ascii="Times New Roman" w:hAnsi="Times New Roman"/>
          <w:color w:val="000000"/>
          <w:sz w:val="28"/>
          <w:szCs w:val="28"/>
        </w:rPr>
        <w:t xml:space="preserve">: Bộ Công an, Bộ Quốc phòng, Bộ Ngoại giao, Bộ Nội vụ, </w:t>
      </w:r>
      <w:r w:rsidR="004E06E5" w:rsidRPr="00605776">
        <w:rPr>
          <w:rFonts w:ascii="Times New Roman" w:hAnsi="Times New Roman"/>
          <w:color w:val="000000"/>
          <w:sz w:val="28"/>
          <w:szCs w:val="28"/>
        </w:rPr>
        <w:t>Bộ Tài chính</w:t>
      </w:r>
      <w:r w:rsidR="00FD3D34" w:rsidRPr="00605776">
        <w:rPr>
          <w:rFonts w:ascii="Times New Roman" w:hAnsi="Times New Roman"/>
          <w:color w:val="000000"/>
          <w:sz w:val="28"/>
          <w:szCs w:val="28"/>
        </w:rPr>
        <w:t>,</w:t>
      </w:r>
      <w:r w:rsidR="004E06E5" w:rsidRPr="00605776">
        <w:rPr>
          <w:rFonts w:ascii="Times New Roman" w:hAnsi="Times New Roman"/>
          <w:color w:val="000000"/>
          <w:sz w:val="28"/>
          <w:szCs w:val="28"/>
        </w:rPr>
        <w:t xml:space="preserve"> Bộ Tư pháp,</w:t>
      </w:r>
      <w:r w:rsidR="00FD3D34" w:rsidRPr="00605776">
        <w:rPr>
          <w:rFonts w:ascii="Times New Roman" w:hAnsi="Times New Roman"/>
          <w:color w:val="000000"/>
          <w:sz w:val="28"/>
          <w:szCs w:val="28"/>
        </w:rPr>
        <w:t xml:space="preserve"> Bộ </w:t>
      </w:r>
      <w:r w:rsidR="004E06E5" w:rsidRPr="00605776">
        <w:rPr>
          <w:rFonts w:ascii="Times New Roman" w:hAnsi="Times New Roman"/>
          <w:color w:val="000000"/>
          <w:sz w:val="28"/>
          <w:szCs w:val="28"/>
        </w:rPr>
        <w:t>C</w:t>
      </w:r>
      <w:r w:rsidR="00FD3D34" w:rsidRPr="00605776">
        <w:rPr>
          <w:rFonts w:ascii="Times New Roman" w:hAnsi="Times New Roman"/>
          <w:color w:val="000000"/>
          <w:sz w:val="28"/>
          <w:szCs w:val="28"/>
        </w:rPr>
        <w:t>ông</w:t>
      </w:r>
      <w:r w:rsidR="004E06E5" w:rsidRPr="00605776">
        <w:rPr>
          <w:rFonts w:ascii="Times New Roman" w:hAnsi="Times New Roman"/>
          <w:color w:val="000000"/>
          <w:sz w:val="28"/>
          <w:szCs w:val="28"/>
        </w:rPr>
        <w:t xml:space="preserve"> Thương, Thanh tra Chính phủ</w:t>
      </w:r>
      <w:r w:rsidR="00C33D84" w:rsidRPr="00605776">
        <w:rPr>
          <w:rFonts w:ascii="Times New Roman" w:hAnsi="Times New Roman"/>
          <w:color w:val="000000"/>
          <w:sz w:val="28"/>
          <w:szCs w:val="28"/>
        </w:rPr>
        <w:t>…</w:t>
      </w:r>
    </w:p>
    <w:p w14:paraId="35F8C5D6" w14:textId="77777777" w:rsidR="00C33D84" w:rsidRPr="00605776" w:rsidRDefault="006C306F" w:rsidP="006E7FA4">
      <w:pPr>
        <w:spacing w:before="60" w:after="60"/>
        <w:ind w:firstLine="709"/>
        <w:jc w:val="both"/>
        <w:outlineLvl w:val="0"/>
        <w:rPr>
          <w:rFonts w:ascii="Times New Roman" w:hAnsi="Times New Roman"/>
          <w:iCs/>
          <w:color w:val="000000"/>
          <w:sz w:val="28"/>
          <w:szCs w:val="28"/>
        </w:rPr>
      </w:pPr>
      <w:r w:rsidRPr="00605776">
        <w:rPr>
          <w:rFonts w:ascii="Times New Roman" w:hAnsi="Times New Roman"/>
          <w:color w:val="000000"/>
          <w:sz w:val="28"/>
          <w:szCs w:val="28"/>
        </w:rPr>
        <w:t xml:space="preserve">3. Tổ chức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đổi, bổ sung một số điều của Nghị định số </w:t>
      </w:r>
      <w:r w:rsidR="00C33D84" w:rsidRPr="00605776">
        <w:rPr>
          <w:rFonts w:ascii="Times New Roman" w:hAnsi="Times New Roman"/>
          <w:sz w:val="28"/>
          <w:szCs w:val="28"/>
          <w:lang w:val="pt-BR"/>
        </w:rPr>
        <w:t>99/2013/NĐ-CP</w:t>
      </w:r>
      <w:r w:rsidR="00C33D84" w:rsidRPr="00605776">
        <w:rPr>
          <w:rFonts w:ascii="Times New Roman" w:hAnsi="Times New Roman"/>
          <w:color w:val="000000"/>
          <w:sz w:val="28"/>
          <w:szCs w:val="28"/>
        </w:rPr>
        <w:t xml:space="preserve"> </w:t>
      </w:r>
      <w:r w:rsidRPr="00605776">
        <w:rPr>
          <w:rFonts w:ascii="Times New Roman" w:hAnsi="Times New Roman"/>
          <w:color w:val="000000"/>
          <w:sz w:val="28"/>
          <w:szCs w:val="28"/>
        </w:rPr>
        <w:t>của Chính phủ quy định xử phạt</w:t>
      </w:r>
      <w:r w:rsidRPr="00605776">
        <w:rPr>
          <w:rFonts w:ascii="Times New Roman" w:hAnsi="Times New Roman"/>
          <w:iCs/>
          <w:color w:val="000000"/>
          <w:sz w:val="28"/>
          <w:szCs w:val="28"/>
        </w:rPr>
        <w:t xml:space="preserve"> vi phạm hành chính trong </w:t>
      </w:r>
      <w:r w:rsidR="00C33D84" w:rsidRPr="00605776">
        <w:rPr>
          <w:rFonts w:ascii="Times New Roman" w:hAnsi="Times New Roman"/>
          <w:iCs/>
          <w:color w:val="000000"/>
          <w:sz w:val="28"/>
          <w:szCs w:val="28"/>
        </w:rPr>
        <w:t>lĩnh vực sở hữu công nghiệp.</w:t>
      </w:r>
    </w:p>
    <w:p w14:paraId="23CA7D8F" w14:textId="77777777" w:rsidR="00F8699A" w:rsidRPr="00605776" w:rsidRDefault="006C306F" w:rsidP="006E7FA4">
      <w:pPr>
        <w:spacing w:before="60" w:after="60"/>
        <w:ind w:firstLine="709"/>
        <w:jc w:val="both"/>
        <w:outlineLvl w:val="0"/>
        <w:rPr>
          <w:rFonts w:ascii="Times New Roman" w:hAnsi="Times New Roman"/>
          <w:color w:val="000000"/>
          <w:sz w:val="28"/>
          <w:szCs w:val="28"/>
        </w:rPr>
      </w:pPr>
      <w:r w:rsidRPr="00605776">
        <w:rPr>
          <w:rFonts w:ascii="Times New Roman" w:hAnsi="Times New Roman"/>
          <w:color w:val="000000"/>
          <w:sz w:val="28"/>
          <w:szCs w:val="28"/>
        </w:rPr>
        <w:t>4</w:t>
      </w:r>
      <w:r w:rsidR="00F8699A" w:rsidRPr="00605776">
        <w:rPr>
          <w:rFonts w:ascii="Times New Roman" w:hAnsi="Times New Roman"/>
          <w:color w:val="000000"/>
          <w:sz w:val="28"/>
          <w:szCs w:val="28"/>
        </w:rPr>
        <w:t xml:space="preserve">. Ngày …/…/2025, </w:t>
      </w:r>
      <w:r w:rsidR="002017D1" w:rsidRPr="00605776">
        <w:rPr>
          <w:rFonts w:ascii="Times New Roman" w:hAnsi="Times New Roman"/>
          <w:color w:val="000000"/>
          <w:sz w:val="28"/>
          <w:szCs w:val="28"/>
        </w:rPr>
        <w:t>Bộ KH&amp;CN</w:t>
      </w:r>
      <w:r w:rsidR="00F8699A" w:rsidRPr="00605776">
        <w:rPr>
          <w:rFonts w:ascii="Times New Roman" w:hAnsi="Times New Roman"/>
          <w:color w:val="000000"/>
          <w:sz w:val="28"/>
          <w:szCs w:val="28"/>
          <w:lang w:val="it-IT"/>
        </w:rPr>
        <w:t xml:space="preserve"> </w:t>
      </w:r>
      <w:r w:rsidR="00F8699A" w:rsidRPr="00605776">
        <w:rPr>
          <w:rFonts w:ascii="Times New Roman" w:hAnsi="Times New Roman"/>
          <w:color w:val="000000"/>
          <w:sz w:val="28"/>
          <w:szCs w:val="28"/>
        </w:rPr>
        <w:t>có Công văn số …/</w:t>
      </w:r>
      <w:r w:rsidR="003D0059" w:rsidRPr="00605776">
        <w:rPr>
          <w:rFonts w:ascii="Times New Roman" w:hAnsi="Times New Roman"/>
          <w:color w:val="000000"/>
          <w:sz w:val="28"/>
          <w:szCs w:val="28"/>
        </w:rPr>
        <w:t>BKH&amp;CN</w:t>
      </w:r>
      <w:r w:rsidR="00F8699A" w:rsidRPr="00605776">
        <w:rPr>
          <w:rFonts w:ascii="Times New Roman" w:hAnsi="Times New Roman"/>
          <w:color w:val="000000"/>
          <w:sz w:val="28"/>
          <w:szCs w:val="28"/>
        </w:rPr>
        <w:t>-VP xin ý kiến của các bộ, cơ quan ngang bộ, Ủy ban nhân dân các tỉnh, thành phố trực thuộc trung ương và thực hiện đăng lên Cổng thông tin điện tử của Chính phủ, Cổng thông tin điện tử Bộ KH&amp;CN.</w:t>
      </w:r>
    </w:p>
    <w:p w14:paraId="2A3F901F" w14:textId="77777777" w:rsidR="00C106FF" w:rsidRPr="00605776" w:rsidRDefault="006C306F" w:rsidP="006E7FA4">
      <w:pPr>
        <w:spacing w:before="60" w:after="60"/>
        <w:ind w:firstLine="709"/>
        <w:jc w:val="both"/>
        <w:outlineLvl w:val="0"/>
        <w:rPr>
          <w:rFonts w:ascii="Times New Roman" w:hAnsi="Times New Roman"/>
          <w:color w:val="000000"/>
          <w:sz w:val="28"/>
          <w:szCs w:val="28"/>
        </w:rPr>
      </w:pPr>
      <w:r w:rsidRPr="00605776">
        <w:rPr>
          <w:rFonts w:ascii="Times New Roman" w:hAnsi="Times New Roman"/>
          <w:color w:val="000000"/>
          <w:sz w:val="28"/>
          <w:szCs w:val="28"/>
        </w:rPr>
        <w:t>5</w:t>
      </w:r>
      <w:r w:rsidR="00C106FF" w:rsidRPr="00605776">
        <w:rPr>
          <w:rFonts w:ascii="Times New Roman" w:hAnsi="Times New Roman"/>
          <w:color w:val="000000"/>
          <w:sz w:val="28"/>
          <w:szCs w:val="28"/>
        </w:rPr>
        <w:t xml:space="preserve">. </w:t>
      </w:r>
      <w:r w:rsidR="005B6AE5" w:rsidRPr="00605776">
        <w:rPr>
          <w:rFonts w:ascii="Times New Roman" w:hAnsi="Times New Roman"/>
          <w:color w:val="000000"/>
          <w:sz w:val="28"/>
          <w:szCs w:val="28"/>
        </w:rPr>
        <w:t xml:space="preserve">Trên cơ sở ý kiến góp ý của các các bộ, cơ quan ngang bộ, Ủy ban nhân dân các tỉnh, thành phố trực thuộc trung ương, tổ chức, doanh nghiệp và thành viên Tổ soạn thảo Nghị định, </w:t>
      </w:r>
      <w:r w:rsidR="002017D1" w:rsidRPr="00605776">
        <w:rPr>
          <w:rFonts w:ascii="Times New Roman" w:hAnsi="Times New Roman"/>
          <w:color w:val="000000"/>
          <w:sz w:val="28"/>
          <w:szCs w:val="28"/>
          <w:lang w:val="it-IT"/>
        </w:rPr>
        <w:t>Bộ KH&amp;CN</w:t>
      </w:r>
      <w:r w:rsidR="005B6AE5" w:rsidRPr="00605776">
        <w:rPr>
          <w:rFonts w:ascii="Times New Roman" w:hAnsi="Times New Roman"/>
          <w:color w:val="000000"/>
          <w:sz w:val="28"/>
          <w:szCs w:val="28"/>
          <w:lang w:val="it-IT"/>
        </w:rPr>
        <w:t xml:space="preserve"> </w:t>
      </w:r>
      <w:r w:rsidR="005B6AE5" w:rsidRPr="00605776">
        <w:rPr>
          <w:rFonts w:ascii="Times New Roman" w:hAnsi="Times New Roman"/>
          <w:color w:val="000000"/>
          <w:sz w:val="28"/>
          <w:szCs w:val="28"/>
        </w:rPr>
        <w:t xml:space="preserve">đã tiếp thu, giải trình và chỉnh </w:t>
      </w:r>
      <w:r w:rsidR="00C106FF" w:rsidRPr="00605776">
        <w:rPr>
          <w:rFonts w:ascii="Times New Roman" w:hAnsi="Times New Roman"/>
          <w:color w:val="000000"/>
          <w:sz w:val="28"/>
          <w:szCs w:val="28"/>
        </w:rPr>
        <w:t>lý, hoàn thiện hồ sơ dự thảo Nghị định và gửi Bộ Tư pháp thẩm định theo quy định.</w:t>
      </w:r>
    </w:p>
    <w:p w14:paraId="6388BF70" w14:textId="77777777" w:rsidR="001F1BE9" w:rsidRPr="00605776" w:rsidRDefault="006C306F" w:rsidP="006E7FA4">
      <w:pPr>
        <w:spacing w:before="60" w:after="60"/>
        <w:ind w:firstLine="709"/>
        <w:jc w:val="both"/>
        <w:outlineLvl w:val="0"/>
        <w:rPr>
          <w:rFonts w:ascii="Times New Roman" w:hAnsi="Times New Roman"/>
          <w:color w:val="000000"/>
          <w:sz w:val="28"/>
          <w:szCs w:val="28"/>
        </w:rPr>
      </w:pPr>
      <w:r w:rsidRPr="00605776">
        <w:rPr>
          <w:rFonts w:ascii="Times New Roman" w:hAnsi="Times New Roman"/>
          <w:color w:val="000000"/>
          <w:sz w:val="28"/>
          <w:szCs w:val="28"/>
        </w:rPr>
        <w:t>6</w:t>
      </w:r>
      <w:r w:rsidR="00C106FF" w:rsidRPr="00605776">
        <w:rPr>
          <w:rFonts w:ascii="Times New Roman" w:hAnsi="Times New Roman"/>
          <w:color w:val="000000"/>
          <w:sz w:val="28"/>
          <w:szCs w:val="28"/>
        </w:rPr>
        <w:t>. Xây dựng Báo cáo giải trình, tiếp thu ý kiến thẩm định của Bộ Tư pháp và trình Chính phủ xem xét ban hành.</w:t>
      </w:r>
    </w:p>
    <w:p w14:paraId="10252526" w14:textId="77777777" w:rsidR="00D16AF4" w:rsidRPr="00605776" w:rsidRDefault="00615812" w:rsidP="006E7FA4">
      <w:pPr>
        <w:spacing w:before="60" w:after="60"/>
        <w:ind w:firstLine="709"/>
        <w:jc w:val="both"/>
        <w:outlineLvl w:val="0"/>
        <w:rPr>
          <w:rFonts w:ascii="Times New Roman" w:hAnsi="Times New Roman"/>
          <w:b/>
          <w:color w:val="000000"/>
          <w:sz w:val="28"/>
          <w:szCs w:val="28"/>
        </w:rPr>
      </w:pPr>
      <w:r w:rsidRPr="00605776">
        <w:rPr>
          <w:rFonts w:ascii="Times New Roman" w:hAnsi="Times New Roman"/>
          <w:b/>
          <w:color w:val="000000"/>
          <w:sz w:val="28"/>
          <w:szCs w:val="28"/>
        </w:rPr>
        <w:t>I</w:t>
      </w:r>
      <w:r w:rsidR="00D16AF4" w:rsidRPr="00605776">
        <w:rPr>
          <w:rFonts w:ascii="Times New Roman" w:hAnsi="Times New Roman"/>
          <w:b/>
          <w:color w:val="000000"/>
          <w:sz w:val="28"/>
          <w:szCs w:val="28"/>
          <w:lang w:val="vi-VN"/>
        </w:rPr>
        <w:t xml:space="preserve">V. </w:t>
      </w:r>
      <w:r w:rsidR="00AE6AFF" w:rsidRPr="00605776">
        <w:rPr>
          <w:rFonts w:ascii="Times New Roman" w:hAnsi="Times New Roman"/>
          <w:b/>
          <w:color w:val="000000"/>
          <w:sz w:val="28"/>
          <w:szCs w:val="28"/>
          <w:lang w:val="vi-VN"/>
        </w:rPr>
        <w:t>NỘI DUNG CHÍNH CỦA NGHỊ ĐỊNH</w:t>
      </w:r>
    </w:p>
    <w:p w14:paraId="7C0EE723" w14:textId="77777777" w:rsidR="0020641D" w:rsidRPr="00864CF3" w:rsidRDefault="0020641D" w:rsidP="006E7FA4">
      <w:pPr>
        <w:spacing w:before="60" w:after="60"/>
        <w:ind w:firstLine="709"/>
        <w:jc w:val="both"/>
        <w:outlineLvl w:val="0"/>
        <w:rPr>
          <w:rFonts w:ascii="Times New Roman" w:hAnsi="Times New Roman"/>
          <w:b/>
          <w:bCs/>
          <w:sz w:val="28"/>
          <w:szCs w:val="28"/>
        </w:rPr>
      </w:pPr>
      <w:r w:rsidRPr="00864CF3">
        <w:rPr>
          <w:rFonts w:ascii="Times New Roman" w:hAnsi="Times New Roman"/>
          <w:b/>
          <w:bCs/>
          <w:sz w:val="28"/>
          <w:szCs w:val="28"/>
        </w:rPr>
        <w:t>1. Bố cục dự thảo Nghị định</w:t>
      </w:r>
    </w:p>
    <w:p w14:paraId="62C61CBA" w14:textId="77777777" w:rsidR="0020641D" w:rsidRPr="00605776" w:rsidRDefault="0020641D" w:rsidP="006E7FA4">
      <w:pPr>
        <w:spacing w:before="60" w:after="60"/>
        <w:ind w:firstLine="709"/>
        <w:jc w:val="both"/>
        <w:outlineLvl w:val="0"/>
        <w:rPr>
          <w:rFonts w:ascii="Times New Roman" w:hAnsi="Times New Roman"/>
          <w:sz w:val="28"/>
          <w:szCs w:val="28"/>
        </w:rPr>
      </w:pPr>
      <w:r w:rsidRPr="00605776">
        <w:rPr>
          <w:rFonts w:ascii="Times New Roman" w:hAnsi="Times New Roman"/>
          <w:color w:val="000000"/>
          <w:sz w:val="28"/>
          <w:szCs w:val="28"/>
        </w:rPr>
        <w:t>Bao gồm 0</w:t>
      </w:r>
      <w:r w:rsidR="009F6A1E" w:rsidRPr="00605776">
        <w:rPr>
          <w:rFonts w:ascii="Times New Roman" w:hAnsi="Times New Roman"/>
          <w:color w:val="000000"/>
          <w:sz w:val="28"/>
          <w:szCs w:val="28"/>
        </w:rPr>
        <w:t>4</w:t>
      </w:r>
      <w:r w:rsidRPr="00605776">
        <w:rPr>
          <w:rFonts w:ascii="Times New Roman" w:hAnsi="Times New Roman"/>
          <w:color w:val="000000"/>
          <w:sz w:val="28"/>
          <w:szCs w:val="28"/>
        </w:rPr>
        <w:t xml:space="preserve"> Điều, cụ thể như sau:</w:t>
      </w:r>
    </w:p>
    <w:p w14:paraId="654904E1" w14:textId="4366AC20" w:rsidR="00C33D84" w:rsidRPr="00605776" w:rsidRDefault="00C33D84" w:rsidP="006E7FA4">
      <w:pPr>
        <w:spacing w:before="60" w:after="60"/>
        <w:ind w:firstLine="709"/>
        <w:jc w:val="both"/>
        <w:outlineLvl w:val="0"/>
        <w:rPr>
          <w:rFonts w:ascii="Times New Roman" w:hAnsi="Times New Roman"/>
          <w:sz w:val="28"/>
          <w:szCs w:val="28"/>
        </w:rPr>
      </w:pPr>
      <w:r w:rsidRPr="00605776">
        <w:rPr>
          <w:rFonts w:ascii="Times New Roman" w:hAnsi="Times New Roman"/>
          <w:sz w:val="28"/>
          <w:szCs w:val="28"/>
        </w:rPr>
        <w:t xml:space="preserve">- Điều 1: </w:t>
      </w:r>
      <w:r w:rsidR="007D485D">
        <w:rPr>
          <w:rFonts w:ascii="Times New Roman" w:hAnsi="Times New Roman"/>
          <w:sz w:val="28"/>
          <w:szCs w:val="28"/>
        </w:rPr>
        <w:t>S</w:t>
      </w:r>
      <w:r w:rsidRPr="00605776">
        <w:rPr>
          <w:rFonts w:ascii="Times New Roman" w:hAnsi="Times New Roman"/>
          <w:sz w:val="28"/>
          <w:szCs w:val="28"/>
        </w:rPr>
        <w:t>ửa đổ</w:t>
      </w:r>
      <w:r w:rsidR="007D485D">
        <w:rPr>
          <w:rFonts w:ascii="Times New Roman" w:hAnsi="Times New Roman"/>
          <w:sz w:val="28"/>
          <w:szCs w:val="28"/>
        </w:rPr>
        <w:t xml:space="preserve">i, bổ sung </w:t>
      </w:r>
      <w:r w:rsidRPr="00605776">
        <w:rPr>
          <w:rFonts w:ascii="Times New Roman" w:hAnsi="Times New Roman"/>
          <w:sz w:val="28"/>
          <w:szCs w:val="28"/>
        </w:rPr>
        <w:t>các điều, khoản thuộc Điều 3, 3a, 14, 15, 18, 19, 20, 21, 31, 35</w:t>
      </w:r>
      <w:r w:rsidR="007D485D">
        <w:rPr>
          <w:rFonts w:ascii="Times New Roman" w:hAnsi="Times New Roman"/>
          <w:sz w:val="28"/>
          <w:szCs w:val="28"/>
        </w:rPr>
        <w:t>;</w:t>
      </w:r>
      <w:r w:rsidRPr="00605776">
        <w:rPr>
          <w:rFonts w:ascii="Times New Roman" w:hAnsi="Times New Roman"/>
          <w:sz w:val="28"/>
          <w:szCs w:val="28"/>
        </w:rPr>
        <w:t xml:space="preserve"> </w:t>
      </w:r>
      <w:r w:rsidR="007D485D">
        <w:rPr>
          <w:rFonts w:ascii="Times New Roman" w:hAnsi="Times New Roman"/>
          <w:sz w:val="28"/>
          <w:szCs w:val="28"/>
        </w:rPr>
        <w:t>b</w:t>
      </w:r>
      <w:r w:rsidRPr="00605776">
        <w:rPr>
          <w:rFonts w:ascii="Times New Roman" w:hAnsi="Times New Roman"/>
          <w:sz w:val="28"/>
          <w:szCs w:val="28"/>
        </w:rPr>
        <w:t xml:space="preserve">ổ sung Điều 15a về thẩm quyền xử phạt của Cục Sở hữu trí tuệ, bổ sung Điều 30a về sử dụng con dấu </w:t>
      </w:r>
      <w:r w:rsidRPr="00605776">
        <w:rPr>
          <w:rFonts w:ascii="Times New Roman" w:hAnsi="Times New Roman"/>
          <w:bCs/>
          <w:sz w:val="28"/>
          <w:szCs w:val="28"/>
          <w:lang w:val="it-IT"/>
        </w:rPr>
        <w:t>trong xử phạt vi phạm hành chính.</w:t>
      </w:r>
    </w:p>
    <w:p w14:paraId="3D4D0880" w14:textId="142A319E" w:rsidR="00C33D84" w:rsidRPr="00605776" w:rsidRDefault="00C33D84" w:rsidP="006E7FA4">
      <w:pPr>
        <w:pStyle w:val="NormalWeb"/>
        <w:shd w:val="clear" w:color="auto" w:fill="FFFFFF"/>
        <w:spacing w:before="60" w:beforeAutospacing="0" w:after="60" w:afterAutospacing="0"/>
        <w:ind w:firstLine="709"/>
        <w:jc w:val="both"/>
        <w:rPr>
          <w:rFonts w:eastAsia="Calibri"/>
          <w:sz w:val="28"/>
          <w:szCs w:val="28"/>
        </w:rPr>
      </w:pPr>
      <w:r w:rsidRPr="00605776">
        <w:rPr>
          <w:sz w:val="28"/>
          <w:szCs w:val="28"/>
        </w:rPr>
        <w:t>- Điều 2:</w:t>
      </w:r>
      <w:r w:rsidRPr="00605776">
        <w:rPr>
          <w:rFonts w:eastAsia="Calibri"/>
          <w:sz w:val="28"/>
          <w:szCs w:val="28"/>
        </w:rPr>
        <w:t xml:space="preserve"> Bãi bỏ các khoản 1, 2 Điều 15 và Điều 16, 17 quy định</w:t>
      </w:r>
      <w:r w:rsidRPr="00605776">
        <w:rPr>
          <w:spacing w:val="-2"/>
          <w:sz w:val="28"/>
          <w:szCs w:val="28"/>
        </w:rPr>
        <w:t xml:space="preserve"> thẩm quyền xử phạt của</w:t>
      </w:r>
      <w:r w:rsidRPr="00605776">
        <w:rPr>
          <w:rFonts w:eastAsia="Calibri"/>
          <w:sz w:val="28"/>
          <w:szCs w:val="28"/>
        </w:rPr>
        <w:t xml:space="preserve"> </w:t>
      </w:r>
      <w:r w:rsidRPr="00605776">
        <w:rPr>
          <w:spacing w:val="-2"/>
          <w:sz w:val="28"/>
          <w:szCs w:val="28"/>
        </w:rPr>
        <w:t>Thanh tra Khoa học và Công nghệ và Thanh tra Thông tin và Truyền thông.</w:t>
      </w:r>
    </w:p>
    <w:p w14:paraId="4F4BEB65" w14:textId="77777777" w:rsidR="00C33D84" w:rsidRPr="00605776" w:rsidRDefault="00C33D84" w:rsidP="006E7FA4">
      <w:pPr>
        <w:spacing w:before="60" w:after="60"/>
        <w:ind w:firstLine="709"/>
        <w:jc w:val="both"/>
        <w:outlineLvl w:val="0"/>
        <w:rPr>
          <w:rFonts w:ascii="Times New Roman" w:hAnsi="Times New Roman"/>
          <w:sz w:val="28"/>
          <w:szCs w:val="28"/>
        </w:rPr>
      </w:pPr>
      <w:r w:rsidRPr="00605776">
        <w:rPr>
          <w:rFonts w:ascii="Times New Roman" w:hAnsi="Times New Roman"/>
          <w:sz w:val="28"/>
          <w:szCs w:val="28"/>
        </w:rPr>
        <w:t>- Điều 3: Quy định về điều khoản thi hành.</w:t>
      </w:r>
    </w:p>
    <w:p w14:paraId="2E9253D0" w14:textId="77777777" w:rsidR="00C33D84" w:rsidRPr="00605776" w:rsidRDefault="00C33D84" w:rsidP="006E7FA4">
      <w:pPr>
        <w:spacing w:before="60" w:after="60"/>
        <w:ind w:firstLine="709"/>
        <w:jc w:val="both"/>
        <w:outlineLvl w:val="0"/>
        <w:rPr>
          <w:rFonts w:ascii="Times New Roman" w:hAnsi="Times New Roman"/>
          <w:sz w:val="28"/>
          <w:szCs w:val="28"/>
        </w:rPr>
      </w:pPr>
      <w:r w:rsidRPr="00605776">
        <w:rPr>
          <w:rFonts w:ascii="Times New Roman" w:hAnsi="Times New Roman"/>
          <w:sz w:val="28"/>
          <w:szCs w:val="28"/>
        </w:rPr>
        <w:t>- Điều 4: Quy định về trách nhiệm tổ chức thực hiện.</w:t>
      </w:r>
    </w:p>
    <w:p w14:paraId="3EA62F66" w14:textId="77777777" w:rsidR="002A17E3" w:rsidRPr="00864CF3" w:rsidRDefault="00615812" w:rsidP="006E7FA4">
      <w:pPr>
        <w:spacing w:before="60" w:after="60"/>
        <w:ind w:firstLine="709"/>
        <w:jc w:val="both"/>
        <w:outlineLvl w:val="0"/>
        <w:rPr>
          <w:rFonts w:ascii="Times New Roman" w:hAnsi="Times New Roman"/>
          <w:b/>
          <w:bCs/>
          <w:color w:val="000000"/>
          <w:sz w:val="28"/>
          <w:szCs w:val="28"/>
        </w:rPr>
      </w:pPr>
      <w:r w:rsidRPr="00864CF3">
        <w:rPr>
          <w:rFonts w:ascii="Times New Roman" w:hAnsi="Times New Roman"/>
          <w:b/>
          <w:bCs/>
          <w:color w:val="000000"/>
          <w:sz w:val="28"/>
          <w:szCs w:val="28"/>
        </w:rPr>
        <w:t>2. Nội dung cơ bản của dự thảo Nghị định</w:t>
      </w:r>
    </w:p>
    <w:p w14:paraId="087537EC" w14:textId="0680AA6F" w:rsidR="00C33D84" w:rsidRPr="00605776" w:rsidRDefault="00526F4E" w:rsidP="006E7FA4">
      <w:pPr>
        <w:spacing w:before="60" w:after="60"/>
        <w:ind w:firstLine="709"/>
        <w:jc w:val="both"/>
        <w:outlineLvl w:val="0"/>
        <w:rPr>
          <w:rFonts w:ascii="Times New Roman" w:hAnsi="Times New Roman"/>
          <w:b/>
          <w:bCs/>
          <w:i/>
          <w:iCs/>
          <w:color w:val="000000"/>
          <w:sz w:val="28"/>
          <w:szCs w:val="28"/>
        </w:rPr>
      </w:pPr>
      <w:r>
        <w:rPr>
          <w:rFonts w:ascii="Times New Roman" w:hAnsi="Times New Roman"/>
          <w:b/>
          <w:bCs/>
          <w:i/>
          <w:iCs/>
          <w:color w:val="000000"/>
          <w:sz w:val="28"/>
          <w:szCs w:val="28"/>
        </w:rPr>
        <w:t>a</w:t>
      </w:r>
      <w:r w:rsidR="00C33D84" w:rsidRPr="00605776">
        <w:rPr>
          <w:rFonts w:ascii="Times New Roman" w:hAnsi="Times New Roman"/>
          <w:b/>
          <w:bCs/>
          <w:i/>
          <w:iCs/>
          <w:color w:val="000000"/>
          <w:sz w:val="28"/>
          <w:szCs w:val="28"/>
        </w:rPr>
        <w:t xml:space="preserve">. </w:t>
      </w:r>
      <w:r w:rsidR="003563EC" w:rsidRPr="00605776">
        <w:rPr>
          <w:rFonts w:ascii="Times New Roman" w:hAnsi="Times New Roman"/>
          <w:b/>
          <w:bCs/>
          <w:i/>
          <w:iCs/>
          <w:color w:val="000000"/>
          <w:sz w:val="28"/>
          <w:szCs w:val="28"/>
        </w:rPr>
        <w:t>Về</w:t>
      </w:r>
      <w:r w:rsidR="00C33D84" w:rsidRPr="00605776">
        <w:rPr>
          <w:rFonts w:ascii="Times New Roman" w:hAnsi="Times New Roman"/>
          <w:b/>
          <w:bCs/>
          <w:i/>
          <w:iCs/>
          <w:color w:val="000000"/>
          <w:sz w:val="28"/>
          <w:szCs w:val="28"/>
        </w:rPr>
        <w:t xml:space="preserve"> thẩm quyền xử phạt vi phạm hành chính:</w:t>
      </w:r>
    </w:p>
    <w:p w14:paraId="13EF0060" w14:textId="77777777" w:rsidR="00C33D84" w:rsidRPr="00605776" w:rsidRDefault="00C33D84" w:rsidP="006E7FA4">
      <w:pPr>
        <w:spacing w:before="60" w:after="60"/>
        <w:ind w:firstLine="709"/>
        <w:jc w:val="both"/>
        <w:rPr>
          <w:rFonts w:ascii="Times New Roman" w:hAnsi="Times New Roman"/>
          <w:spacing w:val="-2"/>
          <w:sz w:val="28"/>
          <w:szCs w:val="28"/>
        </w:rPr>
      </w:pPr>
      <w:r w:rsidRPr="00605776">
        <w:rPr>
          <w:rFonts w:ascii="Times New Roman" w:hAnsi="Times New Roman"/>
          <w:color w:val="000000"/>
          <w:sz w:val="28"/>
          <w:szCs w:val="28"/>
        </w:rPr>
        <w:t xml:space="preserve">- Bãi bỏ khoản </w:t>
      </w:r>
      <w:r w:rsidRPr="00605776">
        <w:rPr>
          <w:rFonts w:ascii="Times New Roman" w:hAnsi="Times New Roman"/>
          <w:spacing w:val="-2"/>
          <w:sz w:val="28"/>
          <w:szCs w:val="28"/>
        </w:rPr>
        <w:t xml:space="preserve">1, 2 Điều 15 quy định về phân định thẩm quyền xử phạt của Thanh tra Khoa học và Công nghệ và Thanh tra Thông tin và Truyền thông để đồng bộ với Nghị quyết số 190/2025/QH15 ngày 19/02/2025 của Quốc hội quy định về </w:t>
      </w:r>
      <w:r w:rsidRPr="00605776">
        <w:rPr>
          <w:rFonts w:ascii="Times New Roman" w:hAnsi="Times New Roman"/>
          <w:spacing w:val="-2"/>
          <w:sz w:val="28"/>
          <w:szCs w:val="28"/>
        </w:rPr>
        <w:lastRenderedPageBreak/>
        <w:t>xử lý một số vấn đề liên quan đến sắp xếp tổ chức bộ máy nhà nước, Luật xử lý vi phạm hành chính, Luật SHTT.</w:t>
      </w:r>
    </w:p>
    <w:p w14:paraId="135DA68D" w14:textId="28E367D4" w:rsidR="00C33D84" w:rsidRPr="00605776" w:rsidRDefault="00C33D84" w:rsidP="006E7FA4">
      <w:pPr>
        <w:spacing w:before="60" w:after="60"/>
        <w:ind w:firstLine="709"/>
        <w:jc w:val="both"/>
        <w:outlineLvl w:val="0"/>
        <w:rPr>
          <w:rFonts w:ascii="Times New Roman" w:hAnsi="Times New Roman"/>
          <w:spacing w:val="-6"/>
          <w:sz w:val="28"/>
          <w:szCs w:val="28"/>
        </w:rPr>
      </w:pPr>
      <w:r w:rsidRPr="00605776">
        <w:rPr>
          <w:rFonts w:ascii="Times New Roman" w:hAnsi="Times New Roman"/>
          <w:spacing w:val="-2"/>
          <w:sz w:val="28"/>
          <w:szCs w:val="28"/>
        </w:rPr>
        <w:t xml:space="preserve">- </w:t>
      </w:r>
      <w:r w:rsidRPr="00605776">
        <w:rPr>
          <w:rFonts w:ascii="Times New Roman" w:hAnsi="Times New Roman"/>
          <w:sz w:val="28"/>
          <w:szCs w:val="28"/>
        </w:rPr>
        <w:t xml:space="preserve">Sửa đổi khoản 6 Điều 15, cụ thể là </w:t>
      </w:r>
      <w:r w:rsidRPr="00605776">
        <w:rPr>
          <w:rFonts w:ascii="Times New Roman" w:hAnsi="Times New Roman"/>
          <w:spacing w:val="-6"/>
          <w:sz w:val="28"/>
          <w:szCs w:val="28"/>
        </w:rPr>
        <w:t>bỏ quy định về phân định thẩm quyền xử phạt của Chủ tịch Ủy ban nhân dân cấp huyện, bổ sung thẩm quyền xử phạt của Chủ tịch Ủy ban nhân dân cấp xã để đồng bộ với Nghị quyết số 19</w:t>
      </w:r>
      <w:r w:rsidR="00302655" w:rsidRPr="00605776">
        <w:rPr>
          <w:rFonts w:ascii="Times New Roman" w:hAnsi="Times New Roman"/>
          <w:spacing w:val="-6"/>
          <w:sz w:val="28"/>
          <w:szCs w:val="28"/>
        </w:rPr>
        <w:t>0</w:t>
      </w:r>
      <w:r w:rsidRPr="00605776">
        <w:rPr>
          <w:rFonts w:ascii="Times New Roman" w:hAnsi="Times New Roman"/>
          <w:spacing w:val="-6"/>
          <w:sz w:val="28"/>
          <w:szCs w:val="28"/>
        </w:rPr>
        <w:t>/2025/QH15 ngày 19/02/2025 của Quốc hội quy định về xử lý một số vấn đề liên quan đến sắp xếp tổ chức bộ máy nhà nước, Điều 37a Luật xử lý vi phạm hành chính, Điều 5 Nghị định số 189/2025/NĐ-CP.</w:t>
      </w:r>
    </w:p>
    <w:p w14:paraId="0ACB289F" w14:textId="77777777" w:rsidR="00C33D84" w:rsidRPr="00605776" w:rsidRDefault="00C33D84" w:rsidP="006E7FA4">
      <w:pPr>
        <w:spacing w:before="60" w:after="60"/>
        <w:ind w:firstLine="709"/>
        <w:jc w:val="both"/>
        <w:outlineLvl w:val="0"/>
        <w:rPr>
          <w:rFonts w:ascii="Times New Roman" w:hAnsi="Times New Roman"/>
          <w:spacing w:val="-2"/>
          <w:sz w:val="28"/>
          <w:szCs w:val="28"/>
        </w:rPr>
      </w:pPr>
      <w:r w:rsidRPr="00605776">
        <w:rPr>
          <w:rFonts w:ascii="Times New Roman" w:hAnsi="Times New Roman"/>
          <w:spacing w:val="-6"/>
          <w:sz w:val="28"/>
          <w:szCs w:val="28"/>
        </w:rPr>
        <w:t xml:space="preserve">- Bổ sung Điều 15a về </w:t>
      </w:r>
      <w:r w:rsidRPr="00605776">
        <w:rPr>
          <w:rFonts w:ascii="Times New Roman" w:hAnsi="Times New Roman"/>
          <w:spacing w:val="-2"/>
          <w:sz w:val="28"/>
          <w:szCs w:val="28"/>
        </w:rPr>
        <w:t>thẩm quyền xử phạt vi phạm hành chính của Cục trưởng Cục Sở hữu trí tuệ và Trưởng đoàn kiểm tra chuyên ngành sở hữu công nghiệp của Cục Sở hữu trí tuệ trong quá trình thực hiện nhiệm vụ kiểm tra trong phạm vi quản lý nhà nước của Bộ để đồng bộ với khoản 3 Điều 6 Nghị định số 189/2025/NĐ-CP.</w:t>
      </w:r>
    </w:p>
    <w:p w14:paraId="2EE2147C" w14:textId="77777777" w:rsidR="00C33D84" w:rsidRPr="00605776" w:rsidRDefault="00C33D84" w:rsidP="006E7FA4">
      <w:pPr>
        <w:spacing w:before="60" w:after="60"/>
        <w:ind w:firstLine="709"/>
        <w:jc w:val="both"/>
        <w:outlineLvl w:val="0"/>
        <w:rPr>
          <w:rFonts w:ascii="Times New Roman" w:hAnsi="Times New Roman"/>
          <w:sz w:val="28"/>
          <w:szCs w:val="28"/>
        </w:rPr>
      </w:pPr>
      <w:r w:rsidRPr="00605776">
        <w:rPr>
          <w:rFonts w:ascii="Times New Roman" w:hAnsi="Times New Roman"/>
          <w:spacing w:val="-2"/>
          <w:sz w:val="28"/>
          <w:szCs w:val="28"/>
        </w:rPr>
        <w:t xml:space="preserve">- Bãi bỏ Điều 16 về </w:t>
      </w:r>
      <w:r w:rsidRPr="00605776">
        <w:rPr>
          <w:rFonts w:ascii="Times New Roman" w:hAnsi="Times New Roman"/>
          <w:sz w:val="28"/>
          <w:szCs w:val="28"/>
        </w:rPr>
        <w:t xml:space="preserve">thẩm quyền xử phạt của Thanh tra Khoa học và Công nghệ để đồng bộ với </w:t>
      </w:r>
      <w:r w:rsidR="000E60C1">
        <w:rPr>
          <w:rFonts w:ascii="Times New Roman" w:hAnsi="Times New Roman"/>
          <w:sz w:val="28"/>
          <w:szCs w:val="28"/>
        </w:rPr>
        <w:t xml:space="preserve">Luật Thanh tra năm 2025, </w:t>
      </w:r>
      <w:r w:rsidRPr="00605776">
        <w:rPr>
          <w:rFonts w:ascii="Times New Roman" w:hAnsi="Times New Roman"/>
          <w:sz w:val="28"/>
          <w:szCs w:val="28"/>
        </w:rPr>
        <w:t>Nghị quyết số 19/2025/QH15 ngày 19/02/2025 của Quốc hội quy định về xử lý một số vấn đề liên quan đến sắp xếp tổ chức bộ máy nhà nước, Luật xử lý vi phạm hành chính (Chương II), Luật SHTT.</w:t>
      </w:r>
    </w:p>
    <w:p w14:paraId="32389FC8" w14:textId="77777777" w:rsidR="00C33D84" w:rsidRPr="00605776" w:rsidRDefault="00C33D84" w:rsidP="006E7FA4">
      <w:pPr>
        <w:spacing w:before="60" w:after="60"/>
        <w:ind w:firstLine="709"/>
        <w:jc w:val="both"/>
        <w:outlineLvl w:val="0"/>
        <w:rPr>
          <w:rFonts w:ascii="Times New Roman" w:hAnsi="Times New Roman"/>
          <w:sz w:val="28"/>
          <w:szCs w:val="28"/>
        </w:rPr>
      </w:pPr>
      <w:r w:rsidRPr="00605776">
        <w:rPr>
          <w:rFonts w:ascii="Times New Roman" w:hAnsi="Times New Roman"/>
          <w:spacing w:val="-2"/>
          <w:sz w:val="28"/>
          <w:szCs w:val="28"/>
        </w:rPr>
        <w:t xml:space="preserve">- Bãi bỏ Điều 17 về </w:t>
      </w:r>
      <w:r w:rsidRPr="00605776">
        <w:rPr>
          <w:rFonts w:ascii="Times New Roman" w:hAnsi="Times New Roman"/>
          <w:sz w:val="28"/>
          <w:szCs w:val="28"/>
        </w:rPr>
        <w:t xml:space="preserve">thẩm quyền xử phạt của Thanh tra Thông tin và Truyền thông để đồng bộ với </w:t>
      </w:r>
      <w:r w:rsidR="000E60C1">
        <w:rPr>
          <w:rFonts w:ascii="Times New Roman" w:hAnsi="Times New Roman"/>
          <w:sz w:val="28"/>
          <w:szCs w:val="28"/>
        </w:rPr>
        <w:t xml:space="preserve">Luật Thanh tra năm 2025, </w:t>
      </w:r>
      <w:r w:rsidRPr="00605776">
        <w:rPr>
          <w:rFonts w:ascii="Times New Roman" w:hAnsi="Times New Roman"/>
          <w:sz w:val="28"/>
          <w:szCs w:val="28"/>
        </w:rPr>
        <w:t>Nghị quyết số 19/2025/QH15 ngày 19/02/2025 của Quốc hội quy định về xử lý một số vấn đề liên quan đến sắp xếp tổ chức bộ máy nhà nước, Luật xử lý vi phạm hành chính (Chương II), Luật SHTT.</w:t>
      </w:r>
    </w:p>
    <w:p w14:paraId="4156811D" w14:textId="5D48DE90" w:rsidR="00454BC2" w:rsidRPr="00454BC2" w:rsidRDefault="00C33D84" w:rsidP="006E7FA4">
      <w:pPr>
        <w:spacing w:before="60" w:after="60"/>
        <w:ind w:firstLine="720"/>
        <w:jc w:val="both"/>
        <w:rPr>
          <w:rFonts w:ascii="Times New Roman" w:hAnsi="Times New Roman"/>
          <w:sz w:val="28"/>
          <w:szCs w:val="28"/>
          <w:lang w:val="en-SG" w:eastAsia="en-SG"/>
        </w:rPr>
      </w:pPr>
      <w:r w:rsidRPr="00605776">
        <w:rPr>
          <w:rFonts w:ascii="Times New Roman" w:hAnsi="Times New Roman"/>
          <w:sz w:val="28"/>
          <w:szCs w:val="28"/>
        </w:rPr>
        <w:t>- Sửa đổi khoản 1, 2, 3 Điều 18 quy định về thẩm quyền xử phạt của Quản lý thị trường, cụ thể là</w:t>
      </w:r>
      <w:r w:rsidR="00887CAE" w:rsidRPr="00605776">
        <w:rPr>
          <w:rFonts w:ascii="Times New Roman" w:hAnsi="Times New Roman"/>
          <w:sz w:val="28"/>
          <w:szCs w:val="28"/>
        </w:rPr>
        <w:t xml:space="preserve">: </w:t>
      </w:r>
      <w:r w:rsidR="00887CAE" w:rsidRPr="00605776">
        <w:rPr>
          <w:rFonts w:ascii="Times New Roman" w:hAnsi="Times New Roman"/>
          <w:sz w:val="28"/>
          <w:szCs w:val="28"/>
          <w:lang w:val="en-SG" w:eastAsia="en-SG"/>
        </w:rPr>
        <w:t>tăng mức xử phạt tối đa của Đội trưởng Đội Quản lý thị trường lên 75.000.000 đồng (tương đương 30% mức tiền phạt tối đa theo Luật Xử lý vi phạm hành chính) và mức xử phạt tối đa của Chi cục trưởng Chi cục Quản lý thị trường lên 125.000.000 đồng (tương đương 50% mức tiền phạt tối đa)</w:t>
      </w:r>
      <w:r w:rsidR="000E60C1">
        <w:rPr>
          <w:rFonts w:ascii="Times New Roman" w:hAnsi="Times New Roman"/>
          <w:sz w:val="28"/>
          <w:szCs w:val="28"/>
          <w:lang w:val="en-SG" w:eastAsia="en-SG"/>
        </w:rPr>
        <w:t xml:space="preserve"> đ</w:t>
      </w:r>
      <w:r w:rsidR="000804E7">
        <w:rPr>
          <w:rFonts w:ascii="Times New Roman" w:hAnsi="Times New Roman"/>
          <w:sz w:val="28"/>
          <w:szCs w:val="28"/>
          <w:lang w:val="en-SG" w:eastAsia="en-SG"/>
        </w:rPr>
        <w:t>ể</w:t>
      </w:r>
      <w:r w:rsidR="000E60C1">
        <w:rPr>
          <w:rFonts w:ascii="Times New Roman" w:hAnsi="Times New Roman"/>
          <w:sz w:val="28"/>
          <w:szCs w:val="28"/>
          <w:lang w:val="en-SG" w:eastAsia="en-SG"/>
        </w:rPr>
        <w:t xml:space="preserve"> đồng bộ với </w:t>
      </w:r>
      <w:r w:rsidR="00887CAE" w:rsidRPr="00605776">
        <w:rPr>
          <w:rFonts w:ascii="Times New Roman" w:hAnsi="Times New Roman"/>
          <w:sz w:val="28"/>
          <w:szCs w:val="28"/>
          <w:lang w:val="en-SG" w:eastAsia="en-SG"/>
        </w:rPr>
        <w:t>Nghị định số 189/2025/NĐ-CP ngày 01 tháng 7 năm 2025 của Chính phủ quy định chi tiết Luật Xử lý vi phạm hành chính về chức danh và thẩm quyền xử phạt vi phạm hành chính.</w:t>
      </w:r>
      <w:r w:rsidR="00454BC2" w:rsidRPr="00605776">
        <w:rPr>
          <w:rFonts w:ascii="Times New Roman" w:hAnsi="Times New Roman"/>
          <w:sz w:val="28"/>
          <w:szCs w:val="28"/>
          <w:lang w:val="en-SG" w:eastAsia="en-SG"/>
        </w:rPr>
        <w:t xml:space="preserve"> Ngoài ra, thực tế kiểm tra, kiểm soát thị trường trong thời gian qua cho thấy số lượng vụ việc vi phạm liên quan đến hàng giả, xâm phạm quyền sở hữu công nghiệp, vi phạm quy định về ghi nhãn hàng hóa ngày càng gia tăng, với giá trị tang vật thường vượt trên 50.000.000 đồng. </w:t>
      </w:r>
      <w:r w:rsidR="00454BC2" w:rsidRPr="00454BC2">
        <w:rPr>
          <w:rFonts w:ascii="Times New Roman" w:hAnsi="Times New Roman"/>
          <w:sz w:val="28"/>
          <w:szCs w:val="28"/>
          <w:lang w:val="en-SG" w:eastAsia="en-SG"/>
        </w:rPr>
        <w:t xml:space="preserve">Trong khi đó, mức thẩm quyền xử phạt hiện hành của Đội trưởng Đội Quản lý thị trường chỉ dừng ở 25.000.000 đồng đối với cá nhân, dẫn đến phần lớn vụ việc phải chuyển </w:t>
      </w:r>
      <w:r w:rsidR="00080977">
        <w:rPr>
          <w:rFonts w:ascii="Times New Roman" w:hAnsi="Times New Roman"/>
          <w:sz w:val="28"/>
          <w:szCs w:val="28"/>
          <w:lang w:val="en-SG" w:eastAsia="en-SG"/>
        </w:rPr>
        <w:t xml:space="preserve">lên </w:t>
      </w:r>
      <w:r w:rsidR="00454BC2" w:rsidRPr="00454BC2">
        <w:rPr>
          <w:rFonts w:ascii="Times New Roman" w:hAnsi="Times New Roman"/>
          <w:sz w:val="28"/>
          <w:szCs w:val="28"/>
          <w:lang w:val="en-SG" w:eastAsia="en-SG"/>
        </w:rPr>
        <w:t>cấp Chi cục hoặc Cục để ra quyết định xử phạt, gây quá tải cho cấp trên, kéo dài thời gian xử lý, làm giảm hiệu quả răn đe và tính kịp thời trong thực thi pháp luật.</w:t>
      </w:r>
      <w:r w:rsidR="00454BC2" w:rsidRPr="00605776">
        <w:rPr>
          <w:rFonts w:ascii="Times New Roman" w:hAnsi="Times New Roman"/>
          <w:sz w:val="28"/>
          <w:szCs w:val="28"/>
          <w:lang w:val="en-SG" w:eastAsia="en-SG"/>
        </w:rPr>
        <w:t xml:space="preserve"> </w:t>
      </w:r>
      <w:r w:rsidR="00454BC2" w:rsidRPr="00605776">
        <w:rPr>
          <w:rFonts w:ascii="Times New Roman" w:hAnsi="Times New Roman"/>
          <w:sz w:val="28"/>
          <w:szCs w:val="28"/>
        </w:rPr>
        <w:t>Việc nâng thẩm quyền này giúp rút ngắn quy trình xử lý, tăng tính chủ động cho lực lượng tuyến đầu, cho phép Đội trưởng và Chi cục trưởng có thể ra quyết định xử phạt, tịch thu, tiêu hủy tang vật vi phạm ngay tại chỗ mà không phải chờ trình cấp trên, qua đó ngăn chặn kịp thời việc tái lưu thông hàng hóa vi phạm, nâng cao hiệu quả kiểm tra và tính răn đe của công tác quản lý.</w:t>
      </w:r>
      <w:r w:rsidR="00994BC8">
        <w:rPr>
          <w:rFonts w:ascii="Times New Roman" w:hAnsi="Times New Roman"/>
          <w:sz w:val="28"/>
          <w:szCs w:val="28"/>
        </w:rPr>
        <w:t xml:space="preserve"> </w:t>
      </w:r>
    </w:p>
    <w:p w14:paraId="2EA41DFD" w14:textId="4F8F271C" w:rsidR="00CE22FB" w:rsidRPr="00605776" w:rsidRDefault="00C33D84" w:rsidP="006E7FA4">
      <w:pPr>
        <w:spacing w:before="60" w:after="60"/>
        <w:ind w:firstLine="720"/>
        <w:jc w:val="both"/>
        <w:rPr>
          <w:rFonts w:ascii="Times New Roman" w:hAnsi="Times New Roman"/>
          <w:sz w:val="28"/>
          <w:szCs w:val="28"/>
        </w:rPr>
      </w:pPr>
      <w:r w:rsidRPr="00605776">
        <w:rPr>
          <w:rFonts w:ascii="Times New Roman" w:hAnsi="Times New Roman"/>
          <w:sz w:val="28"/>
          <w:szCs w:val="28"/>
        </w:rPr>
        <w:lastRenderedPageBreak/>
        <w:t xml:space="preserve">- Bãi bỏ khoản 1 và sửa đổi khoản 2 Điều 19 quy định về thẩm quyền xử phạt của Hải quan, cụ thể là </w:t>
      </w:r>
      <w:r w:rsidR="00CE22FB" w:rsidRPr="00605776">
        <w:rPr>
          <w:rFonts w:ascii="Times New Roman" w:hAnsi="Times New Roman"/>
          <w:sz w:val="28"/>
          <w:szCs w:val="28"/>
          <w:lang w:val="en-SG" w:eastAsia="en-SG"/>
        </w:rPr>
        <w:t>tăng mức xử phạt tối đa của Đội trưởng lên 75.000.000 đồng (tương đương 30% mức tiền phạt tối đa theo Luật Xử lý vi phạm hành chính) và mức xử phạt tối đa của Chi cục trưởng lên 125.000.000 đồng (tương đương 50% mức tiền phạt tối đa)</w:t>
      </w:r>
      <w:r w:rsidR="000E60C1">
        <w:rPr>
          <w:rFonts w:ascii="Times New Roman" w:hAnsi="Times New Roman"/>
          <w:sz w:val="28"/>
          <w:szCs w:val="28"/>
          <w:lang w:val="en-SG" w:eastAsia="en-SG"/>
        </w:rPr>
        <w:t xml:space="preserve"> để đồng bộ với </w:t>
      </w:r>
      <w:r w:rsidR="00CE22FB" w:rsidRPr="00605776">
        <w:rPr>
          <w:rFonts w:ascii="Times New Roman" w:hAnsi="Times New Roman"/>
          <w:sz w:val="28"/>
          <w:szCs w:val="28"/>
          <w:lang w:val="en-SG" w:eastAsia="en-SG"/>
        </w:rPr>
        <w:t xml:space="preserve">Nghị định số 189/2025/NĐ-CP ngày 01 tháng 7 năm 2025 của Chính phủ quy định chi tiết Luật Xử lý vi phạm hành chính về chức danh và thẩm quyền xử phạt vi phạm hành chính, việc áp dụng thẩm quyền xử phạt được thực hiện thống nhất trên phạm vi toàn quốc. </w:t>
      </w:r>
      <w:r w:rsidR="00CE22FB" w:rsidRPr="00CE22FB">
        <w:rPr>
          <w:rFonts w:ascii="Times New Roman" w:hAnsi="Times New Roman"/>
          <w:sz w:val="28"/>
          <w:szCs w:val="28"/>
          <w:lang w:val="en-SG" w:eastAsia="en-SG"/>
        </w:rPr>
        <w:t>Trong lĩnh vực hải quan, thực tiễn kiểm tra, kiểm soát hàng hóa xuất nhập khẩu thời gian qua cho thấy số lượng vụ việc vi phạm liên quan đến hàng giả, xâm phạm quyền sở hữu công nghiệp, vi phạm quy định về ghi nhãn hàng hóa ngày càng gia tăng, với giá trị tang vật thường vượt trên 50.000.000 đồng.</w:t>
      </w:r>
      <w:r w:rsidR="00CE22FB" w:rsidRPr="00605776">
        <w:rPr>
          <w:rFonts w:ascii="Times New Roman" w:hAnsi="Times New Roman"/>
          <w:sz w:val="28"/>
          <w:szCs w:val="28"/>
          <w:lang w:val="en-SG" w:eastAsia="en-SG"/>
        </w:rPr>
        <w:t xml:space="preserve"> </w:t>
      </w:r>
      <w:r w:rsidR="00CE22FB" w:rsidRPr="00CE22FB">
        <w:rPr>
          <w:rFonts w:ascii="Times New Roman" w:hAnsi="Times New Roman"/>
          <w:sz w:val="28"/>
          <w:szCs w:val="28"/>
          <w:lang w:val="en-SG" w:eastAsia="en-SG"/>
        </w:rPr>
        <w:t>Tuy nhiên, mức thẩm quyền xử phạt hiện hành của Đội trưởng còn thấp chỉ dừng ở 25.000.000 đồng đối với cá nhân, dẫn đến phần lớn vụ việc phải chuyển cấp Chi cục hoặc Cục để ra quyết định xử phạt, gây quá tải cho cấp trên, kéo dài thời gian xử lý, làm giảm hiệu quả răn đe và tính kịp thời trong thực thi pháp luật.</w:t>
      </w:r>
      <w:r w:rsidR="00CE22FB" w:rsidRPr="00605776">
        <w:rPr>
          <w:rFonts w:ascii="Times New Roman" w:hAnsi="Times New Roman"/>
          <w:sz w:val="28"/>
          <w:szCs w:val="28"/>
          <w:lang w:val="en-SG" w:eastAsia="en-SG"/>
        </w:rPr>
        <w:t xml:space="preserve"> </w:t>
      </w:r>
      <w:r w:rsidR="00CE22FB" w:rsidRPr="00605776">
        <w:rPr>
          <w:rFonts w:ascii="Times New Roman" w:hAnsi="Times New Roman"/>
          <w:sz w:val="28"/>
          <w:szCs w:val="28"/>
        </w:rPr>
        <w:t>Việc nâng thẩm quyền này giúp tăng tính chủ động và rút ngắn quy trình xử lý ngay tại cửa khẩu, cho phép lực lượng Hải quan tuyến đầu ra quyết định xử phạt, tịch thu, tiêu hủy tang vật vi phạm tại chỗ mà không phải chờ trình cấp trên, qua đó ngăn chặn kịp thời việc tái lưu thông hàng hóa vi phạm, giảm thiểu ùn tắc, nâng cao hiệu quả quản lý nhà nước và tính răn đe trong thực thi pháp luật hải quan.</w:t>
      </w:r>
      <w:r w:rsidR="00994BC8">
        <w:rPr>
          <w:rFonts w:ascii="Times New Roman" w:hAnsi="Times New Roman"/>
          <w:sz w:val="28"/>
          <w:szCs w:val="28"/>
        </w:rPr>
        <w:t xml:space="preserve"> </w:t>
      </w:r>
    </w:p>
    <w:p w14:paraId="691F2E53" w14:textId="41DC2D1F" w:rsidR="00C33D84" w:rsidRPr="00605776" w:rsidRDefault="00805A86" w:rsidP="006E7FA4">
      <w:pPr>
        <w:spacing w:before="60" w:after="60"/>
        <w:ind w:firstLine="720"/>
        <w:jc w:val="both"/>
        <w:rPr>
          <w:rFonts w:ascii="Times New Roman" w:hAnsi="Times New Roman"/>
          <w:sz w:val="28"/>
          <w:szCs w:val="28"/>
          <w:lang w:val="en-SG" w:eastAsia="en-SG"/>
        </w:rPr>
      </w:pPr>
      <w:r w:rsidRPr="00605776">
        <w:rPr>
          <w:rFonts w:ascii="Times New Roman" w:hAnsi="Times New Roman"/>
          <w:sz w:val="28"/>
          <w:szCs w:val="28"/>
        </w:rPr>
        <w:t xml:space="preserve">- </w:t>
      </w:r>
      <w:r w:rsidR="00C33D84" w:rsidRPr="00605776">
        <w:rPr>
          <w:rFonts w:ascii="Times New Roman" w:hAnsi="Times New Roman"/>
          <w:spacing w:val="-6"/>
          <w:sz w:val="28"/>
          <w:szCs w:val="28"/>
        </w:rPr>
        <w:t xml:space="preserve">Sửa đổi Điều 20 quy định về thẩm quyền của Công an nhân dân, cụ thể là </w:t>
      </w:r>
      <w:r w:rsidRPr="00605776">
        <w:rPr>
          <w:rFonts w:ascii="Times New Roman" w:hAnsi="Times New Roman"/>
          <w:spacing w:val="-6"/>
          <w:sz w:val="28"/>
          <w:szCs w:val="28"/>
        </w:rPr>
        <w:t xml:space="preserve">điều chỉnh </w:t>
      </w:r>
      <w:r w:rsidRPr="00605776">
        <w:rPr>
          <w:rFonts w:ascii="Times New Roman" w:hAnsi="Times New Roman"/>
          <w:sz w:val="28"/>
          <w:szCs w:val="28"/>
          <w:lang w:val="en-SG" w:eastAsia="en-SG"/>
        </w:rPr>
        <w:t xml:space="preserve">các chức danh có thẩm quyền xử phạt vi phạm hành chính tương đương với quy định tại Điều 8 Nghị định số 189/2025/NĐ-CP. </w:t>
      </w:r>
      <w:r w:rsidRPr="00805A86">
        <w:rPr>
          <w:rFonts w:ascii="Times New Roman" w:hAnsi="Times New Roman"/>
          <w:sz w:val="28"/>
          <w:szCs w:val="28"/>
          <w:lang w:val="en-SG" w:eastAsia="en-SG"/>
        </w:rPr>
        <w:t xml:space="preserve">Ngoài ra, tại khoản 2 Điều 20 của dự thảo Nghị định, thẩm quyền của Công an cấp huyện được bãi bỏ theo công bố của Bộ Công an về Nghị định số 02/2025/NĐ-CP ngày 18 tháng 2 năm 2025 của Chính phủ về chức năng, nhiệm vụ, quyền hạn và cơ cấu tổ chức của Bộ Công an. Theo đó, tổ chức bộ máy công an địa phương được sắp xếp, tinh gọn từ ba cấp xuống còn hai cấp (Công an cấp tỉnh và Công an cấp xã). Đồng thời, </w:t>
      </w:r>
      <w:r w:rsidR="0082063B" w:rsidRPr="00605776">
        <w:rPr>
          <w:rFonts w:ascii="Times New Roman" w:hAnsi="Times New Roman"/>
          <w:sz w:val="28"/>
          <w:szCs w:val="28"/>
          <w:lang w:val="en-SG" w:eastAsia="en-SG"/>
        </w:rPr>
        <w:t>D</w:t>
      </w:r>
      <w:r w:rsidRPr="00805A86">
        <w:rPr>
          <w:rFonts w:ascii="Times New Roman" w:hAnsi="Times New Roman"/>
          <w:sz w:val="28"/>
          <w:szCs w:val="28"/>
          <w:lang w:val="en-SG" w:eastAsia="en-SG"/>
        </w:rPr>
        <w:t xml:space="preserve">ự thảo </w:t>
      </w:r>
      <w:r w:rsidR="0082063B" w:rsidRPr="00605776">
        <w:rPr>
          <w:rFonts w:ascii="Times New Roman" w:hAnsi="Times New Roman"/>
          <w:sz w:val="28"/>
          <w:szCs w:val="28"/>
          <w:lang w:val="en-SG" w:eastAsia="en-SG"/>
        </w:rPr>
        <w:t xml:space="preserve">Nghị định </w:t>
      </w:r>
      <w:r w:rsidRPr="00805A86">
        <w:rPr>
          <w:rFonts w:ascii="Times New Roman" w:hAnsi="Times New Roman"/>
          <w:sz w:val="28"/>
          <w:szCs w:val="28"/>
          <w:lang w:val="en-SG" w:eastAsia="en-SG"/>
        </w:rPr>
        <w:t>bổ sung quy định về thẩm quyền của Trưởng Công an cấp xã, bảo đảm thống nhất với Điều 8 Nghị định số 189/2025/NĐ-CP.</w:t>
      </w:r>
    </w:p>
    <w:p w14:paraId="6C4127ED" w14:textId="3F1A3979" w:rsidR="00C33D84" w:rsidRPr="00605776" w:rsidRDefault="00C33D84" w:rsidP="006E7FA4">
      <w:pPr>
        <w:spacing w:before="60" w:after="60"/>
        <w:ind w:firstLine="720"/>
        <w:jc w:val="both"/>
        <w:outlineLvl w:val="0"/>
        <w:rPr>
          <w:rFonts w:ascii="Times New Roman" w:hAnsi="Times New Roman"/>
          <w:sz w:val="28"/>
          <w:szCs w:val="28"/>
        </w:rPr>
      </w:pPr>
      <w:r w:rsidRPr="00605776">
        <w:rPr>
          <w:rFonts w:ascii="Times New Roman" w:hAnsi="Times New Roman"/>
          <w:spacing w:val="-6"/>
          <w:sz w:val="28"/>
          <w:szCs w:val="28"/>
        </w:rPr>
        <w:t xml:space="preserve">-  </w:t>
      </w:r>
      <w:r w:rsidR="0082063B" w:rsidRPr="00605776">
        <w:rPr>
          <w:rFonts w:ascii="Times New Roman" w:hAnsi="Times New Roman"/>
          <w:spacing w:val="-6"/>
          <w:sz w:val="28"/>
          <w:szCs w:val="28"/>
        </w:rPr>
        <w:t xml:space="preserve">Sửa đổi Điều 21, cụ thể là </w:t>
      </w:r>
      <w:r w:rsidR="0082063B" w:rsidRPr="00605776">
        <w:rPr>
          <w:rFonts w:ascii="Times New Roman" w:hAnsi="Times New Roman"/>
          <w:sz w:val="28"/>
          <w:szCs w:val="28"/>
        </w:rPr>
        <w:t>bỏ thẩm quyền xử phạt của Chủ tịch Ủy ban nhân dân cấp huyện, bổ sung thẩm quyền xử phạt của Chủ tịch Ủy ban nhân dân cấp xã để đồng bộ với Luật Tổ chức chính quyền địa phương</w:t>
      </w:r>
      <w:r w:rsidR="00A4335F" w:rsidRPr="00A4335F">
        <w:rPr>
          <w:rFonts w:ascii="Times New Roman" w:hAnsi="Times New Roman"/>
          <w:sz w:val="28"/>
          <w:szCs w:val="28"/>
        </w:rPr>
        <w:t xml:space="preserve"> </w:t>
      </w:r>
      <w:r w:rsidR="00A4335F" w:rsidRPr="00605776">
        <w:rPr>
          <w:rFonts w:ascii="Times New Roman" w:hAnsi="Times New Roman"/>
          <w:sz w:val="28"/>
          <w:szCs w:val="28"/>
        </w:rPr>
        <w:t>theo đó, không còn tồn tại vị trí Chủ tịch Ủy ban nhân dân cấp huyện, chỉ còn Chủ tịch Ủy ban nhân dân cấp xã và Chủ tịch Ủy ban nhân dân cấp tỉnh</w:t>
      </w:r>
      <w:r w:rsidR="00A4335F">
        <w:rPr>
          <w:rFonts w:ascii="Times New Roman" w:hAnsi="Times New Roman"/>
          <w:sz w:val="28"/>
          <w:szCs w:val="28"/>
        </w:rPr>
        <w:t>. Việ</w:t>
      </w:r>
      <w:r w:rsidR="00450230">
        <w:rPr>
          <w:rFonts w:ascii="Times New Roman" w:hAnsi="Times New Roman"/>
          <w:sz w:val="28"/>
          <w:szCs w:val="28"/>
        </w:rPr>
        <w:t>c</w:t>
      </w:r>
      <w:r w:rsidR="00A4335F">
        <w:rPr>
          <w:rFonts w:ascii="Times New Roman" w:hAnsi="Times New Roman"/>
          <w:sz w:val="28"/>
          <w:szCs w:val="28"/>
        </w:rPr>
        <w:t xml:space="preserve"> sửa đổi này cũng nhằm để đồng bộ với</w:t>
      </w:r>
      <w:r w:rsidR="0082063B" w:rsidRPr="00605776">
        <w:rPr>
          <w:rFonts w:ascii="Times New Roman" w:hAnsi="Times New Roman"/>
          <w:sz w:val="28"/>
          <w:szCs w:val="28"/>
        </w:rPr>
        <w:t xml:space="preserve"> điểm h khoản 1 Điều 24 Luật xử lý vi phạm hành chính, Luật SHTT, </w:t>
      </w:r>
      <w:r w:rsidR="001D5EBA" w:rsidRPr="00605776">
        <w:rPr>
          <w:rFonts w:ascii="Times New Roman" w:hAnsi="Times New Roman"/>
          <w:sz w:val="28"/>
          <w:szCs w:val="28"/>
        </w:rPr>
        <w:t xml:space="preserve">Điều 5 </w:t>
      </w:r>
      <w:r w:rsidR="0082063B" w:rsidRPr="00605776">
        <w:rPr>
          <w:rFonts w:ascii="Times New Roman" w:hAnsi="Times New Roman"/>
          <w:sz w:val="28"/>
          <w:szCs w:val="28"/>
        </w:rPr>
        <w:t>Nghị định số 189/2025/NĐ-CP.</w:t>
      </w:r>
    </w:p>
    <w:p w14:paraId="1AA5A004" w14:textId="6B8B8AC0" w:rsidR="00F0700D" w:rsidRPr="00605776" w:rsidRDefault="00FB652A" w:rsidP="006E7FA4">
      <w:pPr>
        <w:pStyle w:val="Heading3"/>
        <w:keepNext w:val="0"/>
        <w:widowControl w:val="0"/>
        <w:spacing w:before="60" w:after="60"/>
        <w:ind w:firstLine="567"/>
        <w:jc w:val="left"/>
        <w:rPr>
          <w:rFonts w:ascii="Times New Roman" w:hAnsi="Times New Roman"/>
          <w:bCs/>
          <w:i/>
          <w:iCs/>
          <w:sz w:val="28"/>
          <w:szCs w:val="28"/>
          <w:lang w:val="pt-BR" w:eastAsia="en-US"/>
        </w:rPr>
      </w:pPr>
      <w:r>
        <w:rPr>
          <w:rFonts w:ascii="Times New Roman" w:hAnsi="Times New Roman"/>
          <w:i/>
          <w:iCs/>
          <w:sz w:val="28"/>
          <w:szCs w:val="28"/>
          <w:lang w:val="en-US"/>
        </w:rPr>
        <w:t xml:space="preserve"> </w:t>
      </w:r>
      <w:r w:rsidR="00526F4E">
        <w:rPr>
          <w:rFonts w:ascii="Times New Roman" w:hAnsi="Times New Roman"/>
          <w:i/>
          <w:iCs/>
          <w:sz w:val="28"/>
          <w:szCs w:val="28"/>
        </w:rPr>
        <w:t>b</w:t>
      </w:r>
      <w:r w:rsidR="00F0700D" w:rsidRPr="00605776">
        <w:rPr>
          <w:rFonts w:ascii="Times New Roman" w:hAnsi="Times New Roman"/>
          <w:i/>
          <w:iCs/>
          <w:sz w:val="28"/>
          <w:szCs w:val="28"/>
        </w:rPr>
        <w:t xml:space="preserve">. </w:t>
      </w:r>
      <w:r w:rsidR="00F0700D" w:rsidRPr="00605776">
        <w:rPr>
          <w:rFonts w:ascii="Times New Roman" w:hAnsi="Times New Roman"/>
          <w:bCs/>
          <w:i/>
          <w:iCs/>
          <w:sz w:val="28"/>
          <w:szCs w:val="28"/>
          <w:lang w:val="pt-BR" w:eastAsia="en-US"/>
        </w:rPr>
        <w:t>Về hình thức xử phạt bổ sung và biện pháp khắc phục hậu quả</w:t>
      </w:r>
    </w:p>
    <w:p w14:paraId="5EF8891A" w14:textId="7F851AD1" w:rsidR="00F0700D" w:rsidRPr="00605776" w:rsidRDefault="00CB7A7B" w:rsidP="006E7FA4">
      <w:pPr>
        <w:spacing w:before="60" w:after="60"/>
        <w:ind w:firstLine="630"/>
        <w:jc w:val="both"/>
        <w:rPr>
          <w:rFonts w:ascii="Times New Roman" w:hAnsi="Times New Roman"/>
          <w:spacing w:val="-4"/>
          <w:sz w:val="28"/>
          <w:szCs w:val="28"/>
        </w:rPr>
      </w:pPr>
      <w:r w:rsidRPr="00605776">
        <w:rPr>
          <w:rFonts w:ascii="Times New Roman" w:hAnsi="Times New Roman"/>
          <w:spacing w:val="-6"/>
          <w:sz w:val="28"/>
          <w:szCs w:val="28"/>
        </w:rPr>
        <w:t xml:space="preserve">- Sửa đổi Điều 3, cụ thể </w:t>
      </w:r>
      <w:r w:rsidR="000E74CC" w:rsidRPr="00605776">
        <w:rPr>
          <w:rFonts w:ascii="Times New Roman" w:hAnsi="Times New Roman"/>
          <w:spacing w:val="-6"/>
          <w:sz w:val="28"/>
          <w:szCs w:val="28"/>
        </w:rPr>
        <w:t xml:space="preserve">là </w:t>
      </w:r>
      <w:r w:rsidRPr="00605776">
        <w:rPr>
          <w:rFonts w:ascii="Times New Roman" w:hAnsi="Times New Roman"/>
          <w:spacing w:val="-6"/>
          <w:sz w:val="28"/>
          <w:szCs w:val="28"/>
        </w:rPr>
        <w:t xml:space="preserve">bổ sung </w:t>
      </w:r>
      <w:r w:rsidRPr="00605776">
        <w:rPr>
          <w:rFonts w:ascii="Times New Roman" w:hAnsi="Times New Roman"/>
          <w:sz w:val="28"/>
          <w:szCs w:val="28"/>
        </w:rPr>
        <w:t>điểm a khoản 3 Điều 3</w:t>
      </w:r>
      <w:r w:rsidRPr="00605776">
        <w:rPr>
          <w:rFonts w:ascii="Times New Roman" w:hAnsi="Times New Roman"/>
          <w:spacing w:val="-6"/>
          <w:sz w:val="28"/>
          <w:szCs w:val="28"/>
        </w:rPr>
        <w:t xml:space="preserve"> </w:t>
      </w:r>
      <w:r w:rsidRPr="00605776">
        <w:rPr>
          <w:rFonts w:ascii="Times New Roman" w:hAnsi="Times New Roman"/>
          <w:sz w:val="28"/>
          <w:szCs w:val="28"/>
        </w:rPr>
        <w:t xml:space="preserve">về biện pháp khắc phục hậu quả “ngăn chặn truy cập tên miền xâm phạm quyền sở hữu công nghiệp” </w:t>
      </w:r>
      <w:r w:rsidR="00A4335F" w:rsidRPr="00605776">
        <w:rPr>
          <w:rFonts w:ascii="Times New Roman" w:hAnsi="Times New Roman"/>
          <w:sz w:val="28"/>
          <w:szCs w:val="28"/>
        </w:rPr>
        <w:t xml:space="preserve">trên mạng Internet </w:t>
      </w:r>
      <w:r w:rsidRPr="00605776">
        <w:rPr>
          <w:rFonts w:ascii="Times New Roman" w:hAnsi="Times New Roman"/>
          <w:sz w:val="28"/>
          <w:szCs w:val="28"/>
        </w:rPr>
        <w:t xml:space="preserve">bằng biện pháp kỹ thuật cần thiết. Quy định này nhằm cụ thể hóa quy định </w:t>
      </w:r>
      <w:r w:rsidR="000E74CC" w:rsidRPr="00605776">
        <w:rPr>
          <w:rFonts w:ascii="Times New Roman" w:hAnsi="Times New Roman"/>
          <w:sz w:val="28"/>
          <w:szCs w:val="28"/>
        </w:rPr>
        <w:t>tại</w:t>
      </w:r>
      <w:r w:rsidRPr="00605776">
        <w:rPr>
          <w:rFonts w:ascii="Times New Roman" w:hAnsi="Times New Roman"/>
          <w:sz w:val="28"/>
          <w:szCs w:val="28"/>
        </w:rPr>
        <w:t xml:space="preserve"> điểm d khoản 1 Điều 130 Luật Sở hữu trí tuệ; điểm l khoản 1 </w:t>
      </w:r>
      <w:r w:rsidRPr="00605776">
        <w:rPr>
          <w:rFonts w:ascii="Times New Roman" w:hAnsi="Times New Roman"/>
          <w:sz w:val="28"/>
          <w:szCs w:val="28"/>
        </w:rPr>
        <w:lastRenderedPageBreak/>
        <w:t>Điều 5 Luật An Ninh mạng</w:t>
      </w:r>
      <w:r w:rsidR="000E74CC" w:rsidRPr="00605776">
        <w:rPr>
          <w:rFonts w:ascii="Times New Roman" w:hAnsi="Times New Roman"/>
          <w:sz w:val="28"/>
          <w:szCs w:val="28"/>
        </w:rPr>
        <w:t xml:space="preserve"> </w:t>
      </w:r>
      <w:r w:rsidRPr="00605776">
        <w:rPr>
          <w:rFonts w:ascii="Times New Roman" w:hAnsi="Times New Roman"/>
          <w:sz w:val="28"/>
          <w:szCs w:val="28"/>
        </w:rPr>
        <w:t xml:space="preserve">và </w:t>
      </w:r>
      <w:r w:rsidRPr="00605776">
        <w:rPr>
          <w:rFonts w:ascii="Times New Roman" w:hAnsi="Times New Roman"/>
          <w:iCs/>
          <w:sz w:val="28"/>
          <w:szCs w:val="28"/>
        </w:rPr>
        <w:t>điểm b khoản 13 Điều 9 Nghị định số 147/2024/NĐ-CP ngày 09/ 11/2024)</w:t>
      </w:r>
      <w:r w:rsidR="000E74CC" w:rsidRPr="00605776">
        <w:rPr>
          <w:rFonts w:ascii="Times New Roman" w:hAnsi="Times New Roman"/>
          <w:iCs/>
          <w:sz w:val="28"/>
          <w:szCs w:val="28"/>
        </w:rPr>
        <w:t xml:space="preserve">. </w:t>
      </w:r>
      <w:r w:rsidRPr="00605776">
        <w:rPr>
          <w:rFonts w:ascii="Times New Roman" w:hAnsi="Times New Roman"/>
          <w:spacing w:val="-4"/>
          <w:sz w:val="28"/>
          <w:szCs w:val="28"/>
        </w:rPr>
        <w:t xml:space="preserve">Trên thực tế, nhiều tên miền bị phát hiện xâm phạm quyền sở hữu </w:t>
      </w:r>
      <w:r w:rsidRPr="00605776">
        <w:rPr>
          <w:rFonts w:ascii="Times New Roman" w:hAnsi="Times New Roman"/>
          <w:sz w:val="28"/>
          <w:szCs w:val="28"/>
        </w:rPr>
        <w:t>công nghiệp</w:t>
      </w:r>
      <w:r w:rsidRPr="00605776">
        <w:rPr>
          <w:rFonts w:ascii="Times New Roman" w:hAnsi="Times New Roman"/>
          <w:spacing w:val="-4"/>
          <w:sz w:val="28"/>
          <w:szCs w:val="28"/>
        </w:rPr>
        <w:t xml:space="preserve"> vẫn tiếp tục hoạt động sau khi bị xử phạt, gây khó khăn cho việc ngăn chặn và khắc phục hậu quả</w:t>
      </w:r>
      <w:r w:rsidR="00A4335F">
        <w:rPr>
          <w:rFonts w:ascii="Times New Roman" w:hAnsi="Times New Roman"/>
          <w:spacing w:val="-4"/>
          <w:sz w:val="28"/>
          <w:szCs w:val="28"/>
        </w:rPr>
        <w:t xml:space="preserve"> hoặc</w:t>
      </w:r>
      <w:r w:rsidRPr="00605776">
        <w:rPr>
          <w:rFonts w:ascii="Times New Roman" w:hAnsi="Times New Roman"/>
          <w:spacing w:val="-4"/>
          <w:sz w:val="28"/>
          <w:szCs w:val="28"/>
        </w:rPr>
        <w:t xml:space="preserve"> chủ thể đăng ký tên miền không rõ địa chỉ hoặc ở nước ngoài. Nghị định số 99/2013/NĐ-CP chưa quy định biện pháp kỹ thuật để ngăn chặn truy cập tên miền, dẫn đến hiệu quả thực thi còn hạn chế. Do đó, cần bổ sung biện pháp ngăn chặn truy cập tên miền xâm phạm quyền sở hữu </w:t>
      </w:r>
      <w:r w:rsidRPr="00605776">
        <w:rPr>
          <w:rFonts w:ascii="Times New Roman" w:hAnsi="Times New Roman"/>
          <w:sz w:val="28"/>
          <w:szCs w:val="28"/>
        </w:rPr>
        <w:t>công nghiệp</w:t>
      </w:r>
      <w:r w:rsidRPr="00605776">
        <w:rPr>
          <w:rFonts w:ascii="Times New Roman" w:hAnsi="Times New Roman"/>
          <w:spacing w:val="-4"/>
          <w:sz w:val="28"/>
          <w:szCs w:val="28"/>
        </w:rPr>
        <w:t xml:space="preserve"> để tăng tính răn đe và bảo đảm hiệu lực quản lý nhà nước.</w:t>
      </w:r>
    </w:p>
    <w:p w14:paraId="7FB08781" w14:textId="3062CE05" w:rsidR="00CB7A7B" w:rsidRPr="00605776" w:rsidRDefault="00CB7A7B" w:rsidP="006E7FA4">
      <w:pPr>
        <w:spacing w:before="60" w:after="60"/>
        <w:ind w:firstLine="720"/>
        <w:jc w:val="both"/>
        <w:rPr>
          <w:rFonts w:ascii="Times New Roman" w:hAnsi="Times New Roman"/>
          <w:sz w:val="28"/>
          <w:szCs w:val="28"/>
          <w:lang w:val="en-SG" w:eastAsia="en-SG"/>
        </w:rPr>
      </w:pPr>
      <w:r w:rsidRPr="00605776">
        <w:rPr>
          <w:rFonts w:ascii="Times New Roman" w:hAnsi="Times New Roman"/>
          <w:spacing w:val="-4"/>
          <w:sz w:val="28"/>
          <w:szCs w:val="28"/>
        </w:rPr>
        <w:t xml:space="preserve">- Sửa đổi Điều 3a, cụ thể là thay thế cụm từ </w:t>
      </w:r>
      <w:r w:rsidRPr="00605776">
        <w:rPr>
          <w:rFonts w:ascii="Times New Roman" w:hAnsi="Times New Roman"/>
          <w:sz w:val="28"/>
          <w:szCs w:val="28"/>
          <w:lang w:val="en-SG" w:eastAsia="en-SG"/>
        </w:rPr>
        <w:t xml:space="preserve">“Bộ Thông tin và Truyền thông” bằng “Bộ Khoa học và Công nghệ” để phù hợp với tổ chức Chính phủ hiện nay. Bổ sung </w:t>
      </w:r>
      <w:r w:rsidR="00A4335F">
        <w:rPr>
          <w:rFonts w:ascii="Times New Roman" w:hAnsi="Times New Roman"/>
          <w:sz w:val="28"/>
          <w:szCs w:val="28"/>
          <w:lang w:val="en-SG" w:eastAsia="en-SG"/>
        </w:rPr>
        <w:t xml:space="preserve">khoản 5 Điều 3a để quy định </w:t>
      </w:r>
      <w:r w:rsidRPr="00605776">
        <w:rPr>
          <w:rFonts w:ascii="Times New Roman" w:hAnsi="Times New Roman"/>
          <w:sz w:val="28"/>
          <w:szCs w:val="28"/>
          <w:lang w:val="en-SG" w:eastAsia="en-SG"/>
        </w:rPr>
        <w:t xml:space="preserve">trách nhiệm của các nhà cung cấp dịch vụ </w:t>
      </w:r>
      <w:r w:rsidR="003563EC" w:rsidRPr="00605776">
        <w:rPr>
          <w:rFonts w:ascii="Times New Roman" w:hAnsi="Times New Roman"/>
          <w:sz w:val="28"/>
          <w:szCs w:val="28"/>
          <w:lang w:val="en-SG" w:eastAsia="en-SG"/>
        </w:rPr>
        <w:t>I</w:t>
      </w:r>
      <w:r w:rsidRPr="00605776">
        <w:rPr>
          <w:rFonts w:ascii="Times New Roman" w:hAnsi="Times New Roman"/>
          <w:sz w:val="28"/>
          <w:szCs w:val="28"/>
          <w:lang w:val="en-SG" w:eastAsia="en-SG"/>
        </w:rPr>
        <w:t>nternet đảm bảo thi hành biện pháp xử phạt bổ sung theo quy định được bổ sung tại khoản 3 Điều 3 nêu trên.</w:t>
      </w:r>
    </w:p>
    <w:p w14:paraId="6F48BB93" w14:textId="242D830B" w:rsidR="00297C0F" w:rsidRDefault="00526F4E" w:rsidP="006E7FA4">
      <w:pPr>
        <w:spacing w:before="60" w:after="60"/>
        <w:ind w:firstLine="630"/>
        <w:jc w:val="both"/>
        <w:rPr>
          <w:rFonts w:ascii="Times New Roman" w:hAnsi="Times New Roman"/>
          <w:b/>
          <w:bCs/>
          <w:i/>
          <w:iCs/>
          <w:sz w:val="28"/>
          <w:szCs w:val="28"/>
          <w:lang w:val="en-SG" w:eastAsia="en-SG"/>
        </w:rPr>
      </w:pPr>
      <w:r>
        <w:rPr>
          <w:rFonts w:ascii="Times New Roman" w:hAnsi="Times New Roman"/>
          <w:b/>
          <w:bCs/>
          <w:i/>
          <w:iCs/>
          <w:sz w:val="28"/>
          <w:szCs w:val="28"/>
          <w:lang w:val="en-SG" w:eastAsia="en-SG"/>
        </w:rPr>
        <w:t>c</w:t>
      </w:r>
      <w:r w:rsidR="00297C0F" w:rsidRPr="00605776">
        <w:rPr>
          <w:rFonts w:ascii="Times New Roman" w:hAnsi="Times New Roman"/>
          <w:b/>
          <w:bCs/>
          <w:i/>
          <w:iCs/>
          <w:sz w:val="28"/>
          <w:szCs w:val="28"/>
          <w:lang w:val="en-SG" w:eastAsia="en-SG"/>
        </w:rPr>
        <w:t xml:space="preserve">. Sửa đổi, bổ sung một số Điều, khoản khác </w:t>
      </w:r>
    </w:p>
    <w:p w14:paraId="5450EA17" w14:textId="77777777" w:rsidR="000A13F0" w:rsidRPr="00864CF3" w:rsidRDefault="000A13F0" w:rsidP="006E7FA4">
      <w:pPr>
        <w:spacing w:before="60" w:after="60"/>
        <w:ind w:firstLine="630"/>
        <w:jc w:val="both"/>
        <w:rPr>
          <w:rFonts w:ascii="Times New Roman" w:hAnsi="Times New Roman"/>
          <w:sz w:val="28"/>
          <w:szCs w:val="28"/>
          <w:lang w:val="en-SG" w:eastAsia="en-SG"/>
        </w:rPr>
      </w:pPr>
      <w:r w:rsidRPr="00605776">
        <w:rPr>
          <w:rFonts w:ascii="Times New Roman" w:hAnsi="Times New Roman"/>
          <w:sz w:val="28"/>
          <w:szCs w:val="28"/>
          <w:lang w:val="en-SG" w:eastAsia="en-SG"/>
        </w:rPr>
        <w:t>- Sửa đổi điểm c khoản 18 Điều 14 về cạnh tranh không lành mạnh trong lĩnh vực sở hữu công nghiệp, cụ thể là đối với hành vi chiếm hữu, sử dụng tên miền trùng hoặc tương tự gây nhầm lẫn với nhãn hiệu, tên thương mại theo quy định tại điểm b khoản 16 Điều này, bổ sung biện pháp khắc phục hậu quả “ngăn chặn truy cập tên miền xâm phạm quyền sở hữu công nghiệp” vì biện pháp này nhanh chóng hơn, bên cạnh đó khắc phục được hạn chế trong thực thi biện pháp “buộc trả lại tên miền” đối với chủ thể đăng ký tên miền không rõ địa chỉ hoặc ở nước ngoài.</w:t>
      </w:r>
    </w:p>
    <w:p w14:paraId="3F315F94" w14:textId="77777777" w:rsidR="005E4754" w:rsidRPr="00605776" w:rsidRDefault="00297C0F" w:rsidP="006E7FA4">
      <w:pPr>
        <w:spacing w:before="60" w:after="60"/>
        <w:ind w:firstLine="630"/>
        <w:jc w:val="both"/>
        <w:rPr>
          <w:rFonts w:ascii="Times New Roman" w:hAnsi="Times New Roman"/>
          <w:sz w:val="28"/>
          <w:szCs w:val="28"/>
        </w:rPr>
      </w:pPr>
      <w:r w:rsidRPr="00605776">
        <w:rPr>
          <w:rFonts w:ascii="Times New Roman" w:hAnsi="Times New Roman"/>
          <w:sz w:val="28"/>
          <w:szCs w:val="28"/>
          <w:lang w:val="en-SG" w:eastAsia="en-SG"/>
        </w:rPr>
        <w:t>- Bổ sung Điều 30a quy định về việc s</w:t>
      </w:r>
      <w:r w:rsidRPr="00605776">
        <w:rPr>
          <w:rFonts w:ascii="Times New Roman" w:hAnsi="Times New Roman"/>
          <w:sz w:val="28"/>
          <w:szCs w:val="28"/>
        </w:rPr>
        <w:t>ử dụng con dấu trong xử phạt vi phạm hành chính.</w:t>
      </w:r>
    </w:p>
    <w:p w14:paraId="642C87D5" w14:textId="77777777" w:rsidR="00297C0F" w:rsidRPr="00605776" w:rsidRDefault="00297C0F" w:rsidP="006E7FA4">
      <w:pPr>
        <w:spacing w:before="60" w:after="60"/>
        <w:ind w:firstLine="630"/>
        <w:jc w:val="both"/>
        <w:rPr>
          <w:rFonts w:ascii="Times New Roman" w:hAnsi="Times New Roman"/>
          <w:sz w:val="28"/>
          <w:szCs w:val="28"/>
        </w:rPr>
      </w:pPr>
      <w:r w:rsidRPr="00605776">
        <w:rPr>
          <w:rFonts w:ascii="Times New Roman" w:hAnsi="Times New Roman"/>
          <w:sz w:val="28"/>
          <w:szCs w:val="28"/>
        </w:rPr>
        <w:t xml:space="preserve">- Bổ sung khoản 3a vào Điều 31 quy định về </w:t>
      </w:r>
      <w:r w:rsidR="00080111">
        <w:rPr>
          <w:rFonts w:ascii="Times New Roman" w:hAnsi="Times New Roman"/>
          <w:sz w:val="28"/>
          <w:szCs w:val="28"/>
        </w:rPr>
        <w:t>t</w:t>
      </w:r>
      <w:r w:rsidRPr="00605776">
        <w:rPr>
          <w:rFonts w:ascii="Times New Roman" w:hAnsi="Times New Roman"/>
          <w:sz w:val="28"/>
          <w:szCs w:val="28"/>
        </w:rPr>
        <w:t xml:space="preserve">hi hành quyết định xử phạt vi phạm hành chính, thi hành biện pháp khắc phục hậu quả và cưỡng chế thi hành quyết định xử phạt vi phạm hành chính để cụ thể hóa quy định tại điểm d khoản 1 Điều 130 Luật Sở hữu trí tuệ; điểm l khoản 1 Điều 5 Luật An ninh mạng </w:t>
      </w:r>
      <w:bookmarkStart w:id="4" w:name="diem_l_1_5"/>
      <w:r w:rsidRPr="00605776">
        <w:rPr>
          <w:rFonts w:ascii="Times New Roman" w:hAnsi="Times New Roman"/>
          <w:sz w:val="28"/>
          <w:szCs w:val="28"/>
        </w:rPr>
        <w:t>“Phong tỏa, hạn chế hoạt động của hệ thống thông tin; đình chỉ, tạm đình chỉ hoặc yêu cầu ngừng hoạt động của hệ thống thông tin, thu hồi tên miền theo quy định của pháp luật”</w:t>
      </w:r>
      <w:bookmarkEnd w:id="4"/>
      <w:r w:rsidRPr="00605776">
        <w:rPr>
          <w:rFonts w:ascii="Times New Roman" w:hAnsi="Times New Roman"/>
          <w:sz w:val="28"/>
          <w:szCs w:val="28"/>
        </w:rPr>
        <w:t xml:space="preserve"> và </w:t>
      </w:r>
      <w:r w:rsidRPr="00605776">
        <w:rPr>
          <w:rFonts w:ascii="Times New Roman" w:hAnsi="Times New Roman"/>
          <w:iCs/>
          <w:sz w:val="28"/>
          <w:szCs w:val="28"/>
        </w:rPr>
        <w:t>điểm b khoản 13 Điều 9 Nghị định số 147/2024/NĐ-CP ngày 09/ 11/2024</w:t>
      </w:r>
      <w:r w:rsidRPr="00605776">
        <w:rPr>
          <w:rFonts w:ascii="Times New Roman" w:hAnsi="Times New Roman"/>
          <w:sz w:val="28"/>
          <w:szCs w:val="28"/>
        </w:rPr>
        <w:t xml:space="preserve"> “Theo yêu cầu bằng văn bản thực thi quyết định áp dụng các biện pháp ngăn chặn và bảo đảm xử lý vi phạm hành chính của cơ quan có thẩm quyền xử lý vi phạm hành chính về thông tin và truyền thông hoặc thanh tra chuyên ngành khác”.</w:t>
      </w:r>
    </w:p>
    <w:p w14:paraId="1B63D2C5" w14:textId="77777777" w:rsidR="00C33D84" w:rsidRPr="00605776" w:rsidRDefault="002A7CA9" w:rsidP="006E7FA4">
      <w:pPr>
        <w:spacing w:before="60" w:after="60"/>
        <w:ind w:firstLine="630"/>
        <w:jc w:val="both"/>
        <w:rPr>
          <w:rFonts w:ascii="Times New Roman" w:hAnsi="Times New Roman"/>
          <w:sz w:val="28"/>
          <w:szCs w:val="28"/>
          <w:lang w:val="en-SG" w:eastAsia="en-SG"/>
        </w:rPr>
      </w:pPr>
      <w:r w:rsidRPr="00605776">
        <w:rPr>
          <w:rFonts w:ascii="Times New Roman" w:hAnsi="Times New Roman"/>
          <w:sz w:val="28"/>
          <w:szCs w:val="28"/>
        </w:rPr>
        <w:t>- Sửa đổi Điều 35 quy định về tổ chức thực hiện, cụ thể là bỏ cụm từ “Bộ Thông tin và Truyền thông”</w:t>
      </w:r>
      <w:r w:rsidR="000A13F0">
        <w:rPr>
          <w:rFonts w:ascii="Times New Roman" w:hAnsi="Times New Roman"/>
          <w:sz w:val="28"/>
          <w:szCs w:val="28"/>
        </w:rPr>
        <w:t>, thay thế “Bộ Kế hoạch và Đầu tư” bằng “Bộ Tài chính”</w:t>
      </w:r>
      <w:r w:rsidRPr="00605776">
        <w:rPr>
          <w:rFonts w:ascii="Times New Roman" w:hAnsi="Times New Roman"/>
          <w:sz w:val="28"/>
          <w:szCs w:val="28"/>
        </w:rPr>
        <w:t xml:space="preserve"> để phù hợp với tổ chức Chính phủ hiện nay.</w:t>
      </w:r>
    </w:p>
    <w:p w14:paraId="5F99819E" w14:textId="77777777" w:rsidR="00AA0627" w:rsidRPr="00605776" w:rsidRDefault="00AA0627" w:rsidP="006E7FA4">
      <w:pPr>
        <w:spacing w:before="60" w:after="60"/>
        <w:ind w:firstLine="630"/>
        <w:jc w:val="both"/>
        <w:outlineLvl w:val="0"/>
        <w:rPr>
          <w:rFonts w:ascii="Times New Roman" w:hAnsi="Times New Roman"/>
          <w:b/>
          <w:color w:val="000000"/>
          <w:sz w:val="28"/>
          <w:szCs w:val="28"/>
        </w:rPr>
      </w:pPr>
      <w:r w:rsidRPr="00605776">
        <w:rPr>
          <w:rFonts w:ascii="Times New Roman" w:hAnsi="Times New Roman"/>
          <w:b/>
          <w:color w:val="000000"/>
          <w:sz w:val="28"/>
          <w:szCs w:val="28"/>
        </w:rPr>
        <w:t>V. KIẾN NGHỊ</w:t>
      </w:r>
    </w:p>
    <w:bookmarkEnd w:id="2"/>
    <w:p w14:paraId="1F0E7121" w14:textId="77777777" w:rsidR="00AA0627" w:rsidRPr="00605776" w:rsidRDefault="00AA0627" w:rsidP="006E7FA4">
      <w:pPr>
        <w:spacing w:before="60" w:after="60"/>
        <w:ind w:firstLine="630"/>
        <w:jc w:val="both"/>
        <w:rPr>
          <w:rFonts w:ascii="Times New Roman" w:hAnsi="Times New Roman"/>
          <w:bCs/>
          <w:color w:val="000000"/>
          <w:sz w:val="28"/>
          <w:szCs w:val="28"/>
        </w:rPr>
      </w:pPr>
      <w:r w:rsidRPr="00605776">
        <w:rPr>
          <w:rFonts w:ascii="Times New Roman" w:hAnsi="Times New Roman"/>
          <w:bCs/>
          <w:color w:val="000000"/>
          <w:sz w:val="28"/>
          <w:szCs w:val="28"/>
        </w:rPr>
        <w:t xml:space="preserve">Dự thảo Nghị định được </w:t>
      </w:r>
      <w:r w:rsidR="002017D1" w:rsidRPr="00605776">
        <w:rPr>
          <w:rFonts w:ascii="Times New Roman" w:hAnsi="Times New Roman"/>
          <w:bCs/>
          <w:color w:val="000000"/>
          <w:sz w:val="28"/>
          <w:szCs w:val="28"/>
        </w:rPr>
        <w:t>Bộ KH&amp;CN</w:t>
      </w:r>
      <w:r w:rsidRPr="00605776">
        <w:rPr>
          <w:rFonts w:ascii="Times New Roman" w:hAnsi="Times New Roman"/>
          <w:bCs/>
          <w:color w:val="000000"/>
          <w:sz w:val="28"/>
          <w:szCs w:val="28"/>
        </w:rPr>
        <w:t xml:space="preserve"> chủ trì soạn thảo đã được lấy ý kiến rộng rãi của các Bộ, cơ quan ngang Bộ, Ủy ban nhân dân các tỉnh, thành phố trực thuộc Trung ương, các tổ chức, doanh nghiệp có liên quan và được đăng tải trên Cổng thông tin điện tử của Chính phủ, </w:t>
      </w:r>
      <w:r w:rsidR="002017D1" w:rsidRPr="00605776">
        <w:rPr>
          <w:rFonts w:ascii="Times New Roman" w:hAnsi="Times New Roman"/>
          <w:bCs/>
          <w:color w:val="000000"/>
          <w:sz w:val="28"/>
          <w:szCs w:val="28"/>
        </w:rPr>
        <w:t>Bộ KH&amp;CN</w:t>
      </w:r>
      <w:r w:rsidRPr="00605776">
        <w:rPr>
          <w:rFonts w:ascii="Times New Roman" w:hAnsi="Times New Roman"/>
          <w:bCs/>
          <w:color w:val="000000"/>
          <w:sz w:val="28"/>
          <w:szCs w:val="28"/>
        </w:rPr>
        <w:t xml:space="preserve"> để lấy ý kiến theo quy định </w:t>
      </w:r>
      <w:r w:rsidRPr="00605776">
        <w:rPr>
          <w:rFonts w:ascii="Times New Roman" w:hAnsi="Times New Roman"/>
          <w:bCs/>
          <w:color w:val="000000"/>
          <w:sz w:val="28"/>
          <w:szCs w:val="28"/>
        </w:rPr>
        <w:lastRenderedPageBreak/>
        <w:t xml:space="preserve">của Luật Ban hành Văn bản quy phạm pháp luật năm 2025. </w:t>
      </w:r>
      <w:r w:rsidR="002017D1" w:rsidRPr="00605776">
        <w:rPr>
          <w:rFonts w:ascii="Times New Roman" w:hAnsi="Times New Roman"/>
          <w:bCs/>
          <w:color w:val="000000"/>
          <w:sz w:val="28"/>
          <w:szCs w:val="28"/>
        </w:rPr>
        <w:t>Bộ KH&amp;CN</w:t>
      </w:r>
      <w:r w:rsidRPr="00605776">
        <w:rPr>
          <w:rFonts w:ascii="Times New Roman" w:hAnsi="Times New Roman"/>
          <w:bCs/>
          <w:color w:val="000000"/>
          <w:sz w:val="28"/>
          <w:szCs w:val="28"/>
        </w:rPr>
        <w:t xml:space="preserve"> đã tiếp thu, giải trình, hoàn thiện hồ sơ Dự thảo Nghị định.</w:t>
      </w:r>
    </w:p>
    <w:p w14:paraId="0816B397" w14:textId="3013CE0E" w:rsidR="00AA0627" w:rsidRPr="00605776" w:rsidRDefault="003452E2" w:rsidP="006E7FA4">
      <w:pPr>
        <w:spacing w:before="60" w:after="60"/>
        <w:ind w:firstLine="709"/>
        <w:jc w:val="both"/>
        <w:rPr>
          <w:rFonts w:ascii="Times New Roman" w:hAnsi="Times New Roman"/>
          <w:bCs/>
          <w:color w:val="000000"/>
          <w:sz w:val="28"/>
          <w:szCs w:val="28"/>
        </w:rPr>
      </w:pPr>
      <w:r w:rsidRPr="00605776">
        <w:rPr>
          <w:rFonts w:ascii="Times New Roman" w:hAnsi="Times New Roman"/>
          <w:bCs/>
          <w:color w:val="000000"/>
          <w:sz w:val="28"/>
          <w:szCs w:val="28"/>
        </w:rPr>
        <w:t xml:space="preserve">Việc ban hành Nghị định là rất cần thiết nhằm đảm bảo công tác xử lý vi phạm hành chính về </w:t>
      </w:r>
      <w:r w:rsidR="00605776" w:rsidRPr="00605776">
        <w:rPr>
          <w:rFonts w:ascii="Times New Roman" w:hAnsi="Times New Roman"/>
          <w:bCs/>
          <w:color w:val="000000"/>
          <w:sz w:val="28"/>
          <w:szCs w:val="28"/>
        </w:rPr>
        <w:t>SHCN</w:t>
      </w:r>
      <w:r w:rsidRPr="00605776">
        <w:rPr>
          <w:rFonts w:ascii="Times New Roman" w:hAnsi="Times New Roman"/>
          <w:bCs/>
          <w:color w:val="000000"/>
          <w:sz w:val="28"/>
          <w:szCs w:val="28"/>
        </w:rPr>
        <w:t xml:space="preserve"> được thực hiện nghiêm túc, đúng quy đinh, kịp thời ngăn chặn các hành vi vi phạm pháp luật, bảo vệ quyền, lợi ích hợp pháp của tổ chức, cá nhân</w:t>
      </w:r>
      <w:r w:rsidR="00A4335F">
        <w:rPr>
          <w:rFonts w:ascii="Times New Roman" w:hAnsi="Times New Roman"/>
          <w:bCs/>
          <w:color w:val="000000"/>
          <w:sz w:val="28"/>
          <w:szCs w:val="28"/>
        </w:rPr>
        <w:t>.</w:t>
      </w:r>
      <w:r w:rsidR="00AA0627" w:rsidRPr="00605776">
        <w:rPr>
          <w:rFonts w:ascii="Times New Roman" w:hAnsi="Times New Roman"/>
          <w:bCs/>
          <w:color w:val="000000"/>
          <w:sz w:val="28"/>
          <w:szCs w:val="28"/>
        </w:rPr>
        <w:t xml:space="preserve"> </w:t>
      </w:r>
      <w:r w:rsidR="00A4335F">
        <w:rPr>
          <w:rFonts w:ascii="Times New Roman" w:hAnsi="Times New Roman"/>
          <w:bCs/>
          <w:color w:val="000000"/>
          <w:sz w:val="28"/>
          <w:szCs w:val="28"/>
        </w:rPr>
        <w:t xml:space="preserve">Ngoài ra, việc </w:t>
      </w:r>
      <w:r w:rsidR="00AA0627" w:rsidRPr="00605776">
        <w:rPr>
          <w:rFonts w:ascii="Times New Roman" w:hAnsi="Times New Roman"/>
          <w:bCs/>
          <w:color w:val="000000"/>
          <w:sz w:val="28"/>
          <w:szCs w:val="28"/>
        </w:rPr>
        <w:t xml:space="preserve">sớm ban hành Nghị định sửa đổi, bổ sung một số điều của Nghị định số </w:t>
      </w:r>
      <w:r w:rsidR="00605776" w:rsidRPr="00605776">
        <w:rPr>
          <w:rFonts w:ascii="Times New Roman" w:hAnsi="Times New Roman"/>
          <w:sz w:val="28"/>
          <w:szCs w:val="28"/>
          <w:lang w:val="pt-BR"/>
        </w:rPr>
        <w:t xml:space="preserve">99/2013/NĐ-CP </w:t>
      </w:r>
      <w:r w:rsidR="00AA0627" w:rsidRPr="00605776">
        <w:rPr>
          <w:rFonts w:ascii="Times New Roman" w:hAnsi="Times New Roman"/>
          <w:bCs/>
          <w:color w:val="000000"/>
          <w:sz w:val="28"/>
          <w:szCs w:val="28"/>
        </w:rPr>
        <w:t>để đảm bảo tính đồng bộ của hệ thống pháp luật và giải quyết kịp thời các vướng mắc, khoảng trống pháp lý trong công tác xử phạt vi phạm hành chính, đặc biệt là các vấn đề liên quan đến thẩm quyền và cơ cấu tổ chức mới.</w:t>
      </w:r>
    </w:p>
    <w:p w14:paraId="69F46EF6" w14:textId="33F14E87" w:rsidR="00442AF9" w:rsidRPr="00605776" w:rsidRDefault="00C5439B" w:rsidP="006E7FA4">
      <w:pPr>
        <w:spacing w:before="60" w:after="60"/>
        <w:ind w:firstLine="709"/>
        <w:jc w:val="both"/>
        <w:rPr>
          <w:rFonts w:ascii="Times New Roman" w:hAnsi="Times New Roman"/>
          <w:color w:val="000000"/>
          <w:sz w:val="28"/>
          <w:szCs w:val="28"/>
          <w:lang w:val="it-IT"/>
        </w:rPr>
      </w:pPr>
      <w:r w:rsidRPr="00605776">
        <w:rPr>
          <w:rFonts w:ascii="Times New Roman" w:hAnsi="Times New Roman"/>
          <w:color w:val="000000"/>
          <w:sz w:val="28"/>
          <w:szCs w:val="28"/>
          <w:lang w:val="it-IT"/>
        </w:rPr>
        <w:t xml:space="preserve">Trên đây là </w:t>
      </w:r>
      <w:r w:rsidR="0034277B" w:rsidRPr="00605776">
        <w:rPr>
          <w:rFonts w:ascii="Times New Roman" w:hAnsi="Times New Roman"/>
          <w:color w:val="000000"/>
          <w:sz w:val="28"/>
          <w:szCs w:val="28"/>
          <w:lang w:val="it-IT"/>
        </w:rPr>
        <w:t xml:space="preserve">Tờ trình ban hành </w:t>
      </w:r>
      <w:r w:rsidR="00AA0627" w:rsidRPr="00605776">
        <w:rPr>
          <w:rFonts w:ascii="Times New Roman" w:hAnsi="Times New Roman"/>
          <w:bCs/>
          <w:color w:val="000000"/>
          <w:sz w:val="28"/>
          <w:szCs w:val="28"/>
        </w:rPr>
        <w:t xml:space="preserve">Nghị định sửa đổi, bổ sung một số điều của Nghị định số </w:t>
      </w:r>
      <w:r w:rsidR="00605776" w:rsidRPr="00605776">
        <w:rPr>
          <w:rFonts w:ascii="Times New Roman" w:hAnsi="Times New Roman"/>
          <w:sz w:val="28"/>
          <w:szCs w:val="28"/>
          <w:lang w:val="pt-BR"/>
        </w:rPr>
        <w:t xml:space="preserve">99/2013/NĐ-CP ngày 29/8/2013 </w:t>
      </w:r>
      <w:r w:rsidR="00AA0627" w:rsidRPr="00605776">
        <w:rPr>
          <w:rFonts w:ascii="Times New Roman" w:hAnsi="Times New Roman"/>
          <w:snapToGrid w:val="0"/>
          <w:color w:val="000000"/>
          <w:sz w:val="28"/>
          <w:szCs w:val="28"/>
          <w:lang w:eastAsia="x-none"/>
        </w:rPr>
        <w:t xml:space="preserve">của Chính phủ quy định xử phạt vi phạm hành chính trong </w:t>
      </w:r>
      <w:r w:rsidR="00605776" w:rsidRPr="00605776">
        <w:rPr>
          <w:rFonts w:ascii="Times New Roman" w:hAnsi="Times New Roman"/>
          <w:snapToGrid w:val="0"/>
          <w:color w:val="000000"/>
          <w:sz w:val="28"/>
          <w:szCs w:val="28"/>
          <w:lang w:eastAsia="x-none"/>
        </w:rPr>
        <w:t xml:space="preserve">lĩnh vực </w:t>
      </w:r>
      <w:r w:rsidR="002369A5">
        <w:rPr>
          <w:rFonts w:ascii="Times New Roman" w:hAnsi="Times New Roman"/>
          <w:snapToGrid w:val="0"/>
          <w:color w:val="000000"/>
          <w:sz w:val="28"/>
          <w:szCs w:val="28"/>
          <w:lang w:eastAsia="x-none"/>
        </w:rPr>
        <w:t>sở hữu công nghiệp</w:t>
      </w:r>
      <w:r w:rsidRPr="00605776">
        <w:rPr>
          <w:rFonts w:ascii="Times New Roman" w:hAnsi="Times New Roman"/>
          <w:color w:val="000000"/>
          <w:sz w:val="28"/>
          <w:szCs w:val="28"/>
          <w:lang w:val="it-IT"/>
        </w:rPr>
        <w:t xml:space="preserve">, </w:t>
      </w:r>
      <w:r w:rsidR="002017D1" w:rsidRPr="00605776">
        <w:rPr>
          <w:rFonts w:ascii="Times New Roman" w:hAnsi="Times New Roman"/>
          <w:color w:val="000000"/>
          <w:sz w:val="28"/>
          <w:szCs w:val="28"/>
          <w:lang w:val="it-IT"/>
        </w:rPr>
        <w:t>Bộ KH&amp;CN</w:t>
      </w:r>
      <w:r w:rsidR="0034277B" w:rsidRPr="00605776">
        <w:rPr>
          <w:rFonts w:ascii="Times New Roman" w:hAnsi="Times New Roman"/>
          <w:color w:val="000000"/>
          <w:sz w:val="28"/>
          <w:szCs w:val="28"/>
          <w:lang w:val="it-IT"/>
        </w:rPr>
        <w:t xml:space="preserve"> </w:t>
      </w:r>
      <w:r w:rsidRPr="00605776">
        <w:rPr>
          <w:rFonts w:ascii="Times New Roman" w:hAnsi="Times New Roman"/>
          <w:color w:val="000000"/>
          <w:sz w:val="28"/>
          <w:szCs w:val="28"/>
          <w:lang w:val="it-IT"/>
        </w:rPr>
        <w:t>kính trình</w:t>
      </w:r>
      <w:r w:rsidR="00267947" w:rsidRPr="00605776">
        <w:rPr>
          <w:rFonts w:ascii="Times New Roman" w:hAnsi="Times New Roman"/>
          <w:color w:val="000000"/>
          <w:sz w:val="28"/>
          <w:szCs w:val="28"/>
          <w:lang w:val="it-IT"/>
        </w:rPr>
        <w:t xml:space="preserve"> </w:t>
      </w:r>
      <w:r w:rsidR="0034277B" w:rsidRPr="00605776">
        <w:rPr>
          <w:rFonts w:ascii="Times New Roman" w:hAnsi="Times New Roman"/>
          <w:color w:val="000000"/>
          <w:sz w:val="28"/>
          <w:szCs w:val="28"/>
          <w:lang w:val="it-IT"/>
        </w:rPr>
        <w:t>Chính phủ</w:t>
      </w:r>
      <w:r w:rsidRPr="00605776">
        <w:rPr>
          <w:rFonts w:ascii="Times New Roman" w:hAnsi="Times New Roman"/>
          <w:color w:val="000000"/>
          <w:sz w:val="28"/>
          <w:szCs w:val="28"/>
          <w:lang w:val="it-IT"/>
        </w:rPr>
        <w:t xml:space="preserve"> xem xét, quyết định.</w:t>
      </w:r>
    </w:p>
    <w:p w14:paraId="6151BBAA" w14:textId="77777777" w:rsidR="00993FCD" w:rsidRPr="00605776" w:rsidRDefault="00B543BA" w:rsidP="006E7FA4">
      <w:pPr>
        <w:spacing w:before="60" w:after="60"/>
        <w:ind w:firstLine="709"/>
        <w:jc w:val="both"/>
        <w:rPr>
          <w:rFonts w:ascii="Times New Roman" w:hAnsi="Times New Roman"/>
          <w:i/>
          <w:iCs/>
          <w:color w:val="000000"/>
          <w:sz w:val="28"/>
          <w:szCs w:val="28"/>
          <w:lang w:val="it-IT"/>
        </w:rPr>
      </w:pPr>
      <w:r w:rsidRPr="00605776">
        <w:rPr>
          <w:rFonts w:ascii="Times New Roman" w:hAnsi="Times New Roman"/>
          <w:i/>
          <w:iCs/>
          <w:color w:val="000000"/>
          <w:sz w:val="28"/>
          <w:szCs w:val="28"/>
          <w:lang w:val="it-IT"/>
        </w:rPr>
        <w:t>(</w:t>
      </w:r>
      <w:r w:rsidR="0029007C" w:rsidRPr="00605776">
        <w:rPr>
          <w:rFonts w:ascii="Times New Roman" w:hAnsi="Times New Roman"/>
          <w:i/>
          <w:iCs/>
          <w:color w:val="000000"/>
          <w:sz w:val="28"/>
          <w:szCs w:val="28"/>
          <w:lang w:val="it-IT"/>
        </w:rPr>
        <w:t>Hồ sơ kèm theo Tờ trình bao gồm</w:t>
      </w:r>
      <w:r w:rsidR="00993FCD" w:rsidRPr="00605776">
        <w:rPr>
          <w:rFonts w:ascii="Times New Roman" w:hAnsi="Times New Roman"/>
          <w:i/>
          <w:iCs/>
          <w:color w:val="000000"/>
          <w:sz w:val="28"/>
          <w:szCs w:val="28"/>
          <w:lang w:val="it-IT"/>
        </w:rPr>
        <w:t xml:space="preserve">: Dự thảo Nghị định; Báo cáo tổng kết việc thi hành </w:t>
      </w:r>
      <w:r w:rsidR="00FD3D34" w:rsidRPr="00605776">
        <w:rPr>
          <w:rFonts w:ascii="Times New Roman" w:hAnsi="Times New Roman"/>
          <w:i/>
          <w:iCs/>
          <w:color w:val="000000"/>
          <w:sz w:val="28"/>
          <w:szCs w:val="28"/>
          <w:lang w:val="it-IT"/>
        </w:rPr>
        <w:t>pháp luật</w:t>
      </w:r>
      <w:r w:rsidR="00993FCD" w:rsidRPr="00605776">
        <w:rPr>
          <w:rFonts w:ascii="Times New Roman" w:hAnsi="Times New Roman"/>
          <w:i/>
          <w:iCs/>
          <w:color w:val="000000"/>
          <w:sz w:val="28"/>
          <w:szCs w:val="28"/>
          <w:lang w:val="it-IT"/>
        </w:rPr>
        <w:t>; Bản so sánh, thuyết minh nội dung dự thảo; Bản đánh giá thủ tục hành chính, việc phân cấp nhiệm vụ, quyền hạn</w:t>
      </w:r>
      <w:r w:rsidR="00FD3D34" w:rsidRPr="00605776">
        <w:rPr>
          <w:rFonts w:ascii="Times New Roman" w:hAnsi="Times New Roman"/>
          <w:i/>
          <w:iCs/>
          <w:color w:val="000000"/>
          <w:sz w:val="28"/>
          <w:szCs w:val="28"/>
          <w:lang w:val="it-IT"/>
        </w:rPr>
        <w:t xml:space="preserve"> và ứng dụng, thúc đẩy phát triển khoa học, công nghệ, đổi mới sáng tạo và chuyển đổi số;</w:t>
      </w:r>
      <w:r w:rsidR="007D485D">
        <w:rPr>
          <w:rFonts w:ascii="Times New Roman" w:hAnsi="Times New Roman"/>
          <w:i/>
          <w:iCs/>
          <w:color w:val="000000"/>
          <w:sz w:val="28"/>
          <w:szCs w:val="28"/>
          <w:lang w:val="it-IT"/>
        </w:rPr>
        <w:t xml:space="preserve"> </w:t>
      </w:r>
      <w:r w:rsidR="006A279B" w:rsidRPr="00605776">
        <w:rPr>
          <w:rFonts w:ascii="Times New Roman" w:hAnsi="Times New Roman"/>
          <w:i/>
          <w:iCs/>
          <w:color w:val="000000"/>
          <w:sz w:val="28"/>
          <w:szCs w:val="28"/>
          <w:lang w:val="it-IT"/>
        </w:rPr>
        <w:t>Bảng tổng hợp, giải trình tiếp thu ý kiến góp ý (kèm bản chụp góp ý)</w:t>
      </w:r>
      <w:r w:rsidR="007A6EBA" w:rsidRPr="00605776">
        <w:rPr>
          <w:rFonts w:ascii="Times New Roman" w:hAnsi="Times New Roman"/>
          <w:i/>
          <w:iCs/>
          <w:color w:val="000000"/>
          <w:sz w:val="28"/>
          <w:szCs w:val="28"/>
          <w:lang w:val="it-IT"/>
        </w:rPr>
        <w:t>; Báo cáo thẩm định của Bộ Tư pháp; Báo cáo giải trình, tiếp thu ý kiến thẩm định của Bộ Tư pháp</w:t>
      </w:r>
      <w:r w:rsidR="00993FCD" w:rsidRPr="00605776">
        <w:rPr>
          <w:rFonts w:ascii="Times New Roman" w:hAnsi="Times New Roman"/>
          <w:i/>
          <w:iCs/>
          <w:color w:val="000000"/>
          <w:sz w:val="28"/>
          <w:szCs w:val="28"/>
          <w:lang w:val="it-IT"/>
        </w:rPr>
        <w:t xml:space="preserve">). </w:t>
      </w:r>
      <w:r w:rsidR="007D485D">
        <w:rPr>
          <w:rFonts w:ascii="Times New Roman" w:hAnsi="Times New Roman"/>
          <w:i/>
          <w:iCs/>
          <w:color w:val="000000"/>
          <w:sz w:val="28"/>
          <w:szCs w:val="28"/>
          <w:lang w:val="it-IT"/>
        </w:rPr>
        <w:t>/.</w:t>
      </w:r>
    </w:p>
    <w:p w14:paraId="179962F8" w14:textId="77777777" w:rsidR="00993FCD" w:rsidRPr="003A4D06" w:rsidRDefault="00993FCD" w:rsidP="0029007C">
      <w:pPr>
        <w:spacing w:line="350" w:lineRule="exact"/>
        <w:ind w:firstLine="720"/>
        <w:jc w:val="both"/>
        <w:rPr>
          <w:rFonts w:ascii="Times New Roman" w:hAnsi="Times New Roman"/>
          <w:i/>
          <w:iCs/>
          <w:color w:val="000000"/>
          <w:sz w:val="28"/>
          <w:szCs w:val="28"/>
          <w:lang w:val="it-IT"/>
        </w:rPr>
      </w:pPr>
    </w:p>
    <w:tbl>
      <w:tblPr>
        <w:tblW w:w="0" w:type="auto"/>
        <w:tblLook w:val="04A0" w:firstRow="1" w:lastRow="0" w:firstColumn="1" w:lastColumn="0" w:noHBand="0" w:noVBand="1"/>
      </w:tblPr>
      <w:tblGrid>
        <w:gridCol w:w="4528"/>
        <w:gridCol w:w="4546"/>
      </w:tblGrid>
      <w:tr w:rsidR="00E42B91" w:rsidRPr="002017D1" w14:paraId="3305D60D" w14:textId="77777777" w:rsidTr="00341785">
        <w:trPr>
          <w:trHeight w:val="2045"/>
        </w:trPr>
        <w:tc>
          <w:tcPr>
            <w:tcW w:w="4645" w:type="dxa"/>
          </w:tcPr>
          <w:p w14:paraId="72768162" w14:textId="77777777" w:rsidR="00E42B91" w:rsidRPr="002017D1" w:rsidRDefault="00E42B91" w:rsidP="00364F5A">
            <w:pPr>
              <w:ind w:hanging="108"/>
              <w:jc w:val="both"/>
              <w:rPr>
                <w:rFonts w:ascii="Times New Roman" w:hAnsi="Times New Roman"/>
                <w:b/>
                <w:i/>
                <w:color w:val="000000"/>
                <w:sz w:val="24"/>
                <w:lang w:val="vi-VN"/>
              </w:rPr>
            </w:pPr>
            <w:r w:rsidRPr="002017D1">
              <w:rPr>
                <w:rFonts w:ascii="Times New Roman" w:hAnsi="Times New Roman"/>
                <w:b/>
                <w:i/>
                <w:color w:val="000000"/>
                <w:sz w:val="24"/>
                <w:lang w:val="vi-VN"/>
              </w:rPr>
              <w:t>Nơi nhận:</w:t>
            </w:r>
          </w:p>
          <w:p w14:paraId="474E7CC5" w14:textId="77777777" w:rsidR="004B38A1" w:rsidRPr="002017D1" w:rsidRDefault="004B38A1" w:rsidP="004B38A1">
            <w:pPr>
              <w:ind w:hanging="108"/>
              <w:jc w:val="both"/>
              <w:rPr>
                <w:rFonts w:ascii="Times New Roman" w:hAnsi="Times New Roman"/>
                <w:color w:val="000000"/>
                <w:sz w:val="22"/>
                <w:szCs w:val="22"/>
                <w:lang w:val="vi-VN"/>
              </w:rPr>
            </w:pPr>
            <w:r w:rsidRPr="002017D1">
              <w:rPr>
                <w:rFonts w:ascii="Times New Roman" w:hAnsi="Times New Roman"/>
                <w:color w:val="000000"/>
                <w:sz w:val="22"/>
                <w:szCs w:val="22"/>
                <w:lang w:val="vi-VN"/>
              </w:rPr>
              <w:t>- Như trên;</w:t>
            </w:r>
          </w:p>
          <w:p w14:paraId="29156843" w14:textId="77777777" w:rsidR="004B38A1" w:rsidRPr="002017D1" w:rsidRDefault="004B38A1" w:rsidP="004B38A1">
            <w:pPr>
              <w:ind w:hanging="108"/>
              <w:jc w:val="both"/>
              <w:rPr>
                <w:rFonts w:ascii="Times New Roman" w:hAnsi="Times New Roman"/>
                <w:color w:val="000000"/>
                <w:sz w:val="22"/>
                <w:szCs w:val="22"/>
                <w:lang w:val="vi-VN"/>
              </w:rPr>
            </w:pPr>
            <w:r w:rsidRPr="002017D1">
              <w:rPr>
                <w:rFonts w:ascii="Times New Roman" w:hAnsi="Times New Roman"/>
                <w:color w:val="000000"/>
                <w:sz w:val="22"/>
                <w:szCs w:val="22"/>
                <w:lang w:val="vi-VN"/>
              </w:rPr>
              <w:t>- Thủ tướng Chính phủ;</w:t>
            </w:r>
          </w:p>
          <w:p w14:paraId="354D8BE3" w14:textId="77777777" w:rsidR="004B38A1" w:rsidRPr="002017D1" w:rsidRDefault="004B38A1" w:rsidP="004B38A1">
            <w:pPr>
              <w:ind w:hanging="108"/>
              <w:jc w:val="both"/>
              <w:rPr>
                <w:rFonts w:ascii="Times New Roman" w:hAnsi="Times New Roman"/>
                <w:color w:val="000000"/>
                <w:sz w:val="22"/>
                <w:szCs w:val="22"/>
                <w:lang w:val="vi-VN"/>
              </w:rPr>
            </w:pPr>
            <w:r w:rsidRPr="002017D1">
              <w:rPr>
                <w:rFonts w:ascii="Times New Roman" w:hAnsi="Times New Roman"/>
                <w:color w:val="000000"/>
                <w:sz w:val="22"/>
                <w:szCs w:val="22"/>
                <w:lang w:val="vi-VN"/>
              </w:rPr>
              <w:t>- Các Phó Thủ tướng Chính phủ;</w:t>
            </w:r>
          </w:p>
          <w:p w14:paraId="7AFC4A1E" w14:textId="77777777" w:rsidR="004B38A1" w:rsidRPr="002017D1" w:rsidRDefault="004B38A1" w:rsidP="004B38A1">
            <w:pPr>
              <w:ind w:hanging="108"/>
              <w:jc w:val="both"/>
              <w:rPr>
                <w:rFonts w:ascii="Times New Roman" w:hAnsi="Times New Roman"/>
                <w:color w:val="000000"/>
                <w:sz w:val="22"/>
                <w:szCs w:val="22"/>
                <w:lang w:val="vi-VN"/>
              </w:rPr>
            </w:pPr>
            <w:r w:rsidRPr="002017D1">
              <w:rPr>
                <w:rFonts w:ascii="Times New Roman" w:hAnsi="Times New Roman"/>
                <w:color w:val="000000"/>
                <w:sz w:val="22"/>
                <w:szCs w:val="22"/>
                <w:lang w:val="vi-VN"/>
              </w:rPr>
              <w:t>- Văn phòng Chính phủ;</w:t>
            </w:r>
          </w:p>
          <w:p w14:paraId="3BB46C1E" w14:textId="77777777" w:rsidR="004B38A1" w:rsidRPr="002017D1" w:rsidRDefault="004B38A1" w:rsidP="004B38A1">
            <w:pPr>
              <w:ind w:hanging="108"/>
              <w:jc w:val="both"/>
              <w:rPr>
                <w:rFonts w:ascii="Times New Roman" w:hAnsi="Times New Roman"/>
                <w:color w:val="000000"/>
                <w:sz w:val="22"/>
                <w:szCs w:val="22"/>
              </w:rPr>
            </w:pPr>
            <w:r w:rsidRPr="002017D1">
              <w:rPr>
                <w:rFonts w:ascii="Times New Roman" w:hAnsi="Times New Roman"/>
                <w:color w:val="000000"/>
                <w:sz w:val="22"/>
                <w:szCs w:val="22"/>
                <w:lang w:val="vi-VN"/>
              </w:rPr>
              <w:t>- Bộ Tư pháp;</w:t>
            </w:r>
          </w:p>
          <w:p w14:paraId="13A48142" w14:textId="77777777" w:rsidR="004B38A1" w:rsidRPr="002017D1" w:rsidRDefault="004B38A1" w:rsidP="004B38A1">
            <w:pPr>
              <w:ind w:hanging="108"/>
              <w:jc w:val="both"/>
              <w:rPr>
                <w:rFonts w:ascii="Times New Roman" w:hAnsi="Times New Roman"/>
                <w:color w:val="000000"/>
                <w:sz w:val="22"/>
                <w:szCs w:val="22"/>
                <w:lang w:val="vi-VN"/>
              </w:rPr>
            </w:pPr>
            <w:r w:rsidRPr="002017D1">
              <w:rPr>
                <w:rFonts w:ascii="Times New Roman" w:hAnsi="Times New Roman"/>
                <w:color w:val="000000"/>
                <w:sz w:val="22"/>
                <w:szCs w:val="22"/>
                <w:lang w:val="vi-VN"/>
              </w:rPr>
              <w:t>- Bộ trưởng</w:t>
            </w:r>
            <w:r w:rsidR="006E48BB" w:rsidRPr="002017D1">
              <w:rPr>
                <w:rFonts w:ascii="Times New Roman" w:hAnsi="Times New Roman"/>
                <w:color w:val="000000"/>
                <w:sz w:val="22"/>
                <w:szCs w:val="22"/>
              </w:rPr>
              <w:t xml:space="preserve"> Nguyễn Mạnh Hùng</w:t>
            </w:r>
            <w:r w:rsidRPr="002017D1">
              <w:rPr>
                <w:rFonts w:ascii="Times New Roman" w:hAnsi="Times New Roman"/>
                <w:color w:val="000000"/>
                <w:sz w:val="22"/>
                <w:szCs w:val="22"/>
                <w:lang w:val="vi-VN"/>
              </w:rPr>
              <w:t>;</w:t>
            </w:r>
          </w:p>
          <w:p w14:paraId="28FF89F5" w14:textId="77777777" w:rsidR="00E42B91" w:rsidRPr="002017D1" w:rsidRDefault="006E3EDF" w:rsidP="004B38A1">
            <w:pPr>
              <w:ind w:hanging="108"/>
              <w:jc w:val="both"/>
              <w:rPr>
                <w:rFonts w:ascii="Times New Roman" w:hAnsi="Times New Roman"/>
                <w:color w:val="000000"/>
                <w:sz w:val="28"/>
                <w:szCs w:val="28"/>
                <w:lang w:val="vi-VN"/>
              </w:rPr>
            </w:pPr>
            <w:r w:rsidRPr="002017D1">
              <w:rPr>
                <w:rFonts w:ascii="Times New Roman" w:hAnsi="Times New Roman"/>
                <w:color w:val="000000"/>
                <w:sz w:val="22"/>
                <w:szCs w:val="22"/>
                <w:lang w:val="vi-VN"/>
              </w:rPr>
              <w:t xml:space="preserve">- </w:t>
            </w:r>
            <w:r w:rsidR="00E42B91" w:rsidRPr="002017D1">
              <w:rPr>
                <w:rFonts w:ascii="Times New Roman" w:hAnsi="Times New Roman"/>
                <w:color w:val="000000"/>
                <w:sz w:val="22"/>
                <w:szCs w:val="22"/>
                <w:lang w:val="vi-VN"/>
              </w:rPr>
              <w:t xml:space="preserve">Lưu: </w:t>
            </w:r>
            <w:r w:rsidR="00605776">
              <w:rPr>
                <w:rFonts w:ascii="Times New Roman" w:hAnsi="Times New Roman"/>
                <w:color w:val="000000"/>
                <w:sz w:val="22"/>
                <w:szCs w:val="22"/>
              </w:rPr>
              <w:t>SHTT</w:t>
            </w:r>
            <w:r w:rsidR="00E42B91" w:rsidRPr="002017D1">
              <w:rPr>
                <w:rFonts w:ascii="Times New Roman" w:hAnsi="Times New Roman"/>
                <w:color w:val="000000"/>
                <w:sz w:val="22"/>
                <w:szCs w:val="22"/>
                <w:lang w:val="vi-VN"/>
              </w:rPr>
              <w:t>.</w:t>
            </w:r>
          </w:p>
        </w:tc>
        <w:tc>
          <w:tcPr>
            <w:tcW w:w="4645" w:type="dxa"/>
          </w:tcPr>
          <w:p w14:paraId="6E5C52B2" w14:textId="77777777" w:rsidR="00C5439B" w:rsidRPr="002017D1" w:rsidRDefault="00C5439B" w:rsidP="00C5439B">
            <w:pPr>
              <w:jc w:val="center"/>
              <w:rPr>
                <w:rFonts w:ascii="Times New Roman" w:hAnsi="Times New Roman"/>
                <w:b/>
                <w:color w:val="000000"/>
                <w:sz w:val="28"/>
                <w:szCs w:val="28"/>
                <w:lang w:val="vi-VN"/>
              </w:rPr>
            </w:pPr>
            <w:r w:rsidRPr="002017D1">
              <w:rPr>
                <w:rFonts w:ascii="Times New Roman" w:hAnsi="Times New Roman"/>
                <w:b/>
                <w:color w:val="000000"/>
                <w:sz w:val="28"/>
                <w:szCs w:val="28"/>
                <w:lang w:val="vi-VN"/>
              </w:rPr>
              <w:t>BỘ TRƯỞNG</w:t>
            </w:r>
          </w:p>
          <w:p w14:paraId="66DD5692" w14:textId="77777777" w:rsidR="00BF7254" w:rsidRPr="002017D1" w:rsidRDefault="00BF7254" w:rsidP="00364F5A">
            <w:pPr>
              <w:jc w:val="center"/>
              <w:rPr>
                <w:rFonts w:ascii="Times New Roman" w:hAnsi="Times New Roman"/>
                <w:b/>
                <w:color w:val="000000"/>
                <w:lang w:val="vi-VN"/>
              </w:rPr>
            </w:pPr>
          </w:p>
          <w:p w14:paraId="544F0C0F" w14:textId="77777777" w:rsidR="001273ED" w:rsidRPr="002017D1" w:rsidRDefault="001273ED" w:rsidP="00364F5A">
            <w:pPr>
              <w:jc w:val="center"/>
              <w:rPr>
                <w:rFonts w:ascii="Times New Roman" w:hAnsi="Times New Roman"/>
                <w:b/>
                <w:color w:val="000000"/>
                <w:lang w:val="vi-VN"/>
              </w:rPr>
            </w:pPr>
          </w:p>
          <w:p w14:paraId="778E804D" w14:textId="77777777" w:rsidR="00F82114" w:rsidRPr="002017D1" w:rsidRDefault="00F82114" w:rsidP="00364F5A">
            <w:pPr>
              <w:jc w:val="center"/>
              <w:rPr>
                <w:rFonts w:ascii="Times New Roman" w:hAnsi="Times New Roman"/>
                <w:b/>
                <w:color w:val="000000"/>
                <w:lang w:val="vi-VN"/>
              </w:rPr>
            </w:pPr>
          </w:p>
          <w:p w14:paraId="27EB13FB" w14:textId="77777777" w:rsidR="00201A75" w:rsidRPr="006E7FA4" w:rsidRDefault="00201A75" w:rsidP="006E7FA4">
            <w:pPr>
              <w:rPr>
                <w:rFonts w:ascii="Times New Roman" w:hAnsi="Times New Roman"/>
                <w:b/>
                <w:color w:val="000000"/>
              </w:rPr>
            </w:pPr>
          </w:p>
          <w:p w14:paraId="006A43BA" w14:textId="77777777" w:rsidR="00E42B91" w:rsidRPr="002017D1" w:rsidRDefault="00E37273" w:rsidP="00C25FA2">
            <w:pPr>
              <w:pStyle w:val="Heading6"/>
              <w:spacing w:before="360" w:after="0"/>
              <w:jc w:val="center"/>
              <w:rPr>
                <w:rFonts w:ascii="Times New Roman" w:hAnsi="Times New Roman"/>
                <w:color w:val="000000"/>
                <w:sz w:val="28"/>
                <w:szCs w:val="28"/>
                <w:lang w:val="vi-VN" w:eastAsia="en-US"/>
              </w:rPr>
            </w:pPr>
            <w:r w:rsidRPr="002017D1">
              <w:rPr>
                <w:rFonts w:ascii="Times New Roman" w:hAnsi="Times New Roman"/>
                <w:bCs w:val="0"/>
                <w:color w:val="000000"/>
                <w:sz w:val="28"/>
                <w:szCs w:val="24"/>
                <w:lang w:val="en-US" w:eastAsia="en-US"/>
              </w:rPr>
              <w:t>Nguyễn Mạnh Hùng</w:t>
            </w:r>
          </w:p>
          <w:p w14:paraId="07B4EB40" w14:textId="77777777" w:rsidR="00E42B91" w:rsidRPr="002017D1" w:rsidRDefault="00E42B91" w:rsidP="00364F5A">
            <w:pPr>
              <w:rPr>
                <w:rFonts w:ascii="Times New Roman" w:hAnsi="Times New Roman"/>
                <w:b/>
                <w:bCs/>
                <w:color w:val="000000"/>
                <w:sz w:val="28"/>
                <w:szCs w:val="28"/>
                <w:lang w:val="vi-VN"/>
              </w:rPr>
            </w:pPr>
          </w:p>
          <w:p w14:paraId="42B19DF7" w14:textId="77777777" w:rsidR="00E42B91" w:rsidRPr="002017D1" w:rsidRDefault="00E42B91" w:rsidP="00364F5A">
            <w:pPr>
              <w:jc w:val="center"/>
              <w:rPr>
                <w:rFonts w:ascii="Times New Roman" w:hAnsi="Times New Roman"/>
                <w:b/>
                <w:bCs/>
                <w:color w:val="000000"/>
                <w:sz w:val="28"/>
                <w:szCs w:val="28"/>
                <w:lang w:val="vi-VN"/>
              </w:rPr>
            </w:pPr>
          </w:p>
        </w:tc>
      </w:tr>
    </w:tbl>
    <w:p w14:paraId="01F16D45" w14:textId="77777777" w:rsidR="001D05DA" w:rsidRPr="002017D1" w:rsidRDefault="001D05DA" w:rsidP="00E7269C">
      <w:pPr>
        <w:spacing w:before="120" w:after="120" w:line="264" w:lineRule="auto"/>
        <w:jc w:val="both"/>
        <w:rPr>
          <w:rFonts w:ascii="Times New Roman" w:hAnsi="Times New Roman"/>
          <w:color w:val="000000"/>
          <w:lang w:val="vi-VN"/>
        </w:rPr>
      </w:pPr>
    </w:p>
    <w:sectPr w:rsidR="001D05DA" w:rsidRPr="002017D1" w:rsidSect="009001A4">
      <w:headerReference w:type="default" r:id="rId14"/>
      <w:footerReference w:type="even" r:id="rId15"/>
      <w:footerReference w:type="default" r:id="rId16"/>
      <w:type w:val="continuous"/>
      <w:pgSz w:w="11909" w:h="16834" w:code="9"/>
      <w:pgMar w:top="1134" w:right="1134" w:bottom="1134" w:left="1701" w:header="720" w:footer="23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F230" w14:textId="77777777" w:rsidR="00F519B8" w:rsidRDefault="00F519B8">
      <w:r>
        <w:separator/>
      </w:r>
    </w:p>
  </w:endnote>
  <w:endnote w:type="continuationSeparator" w:id="0">
    <w:p w14:paraId="79AD8924" w14:textId="77777777" w:rsidR="00F519B8" w:rsidRDefault="00F5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00"/>
    <w:family w:val="swiss"/>
    <w:pitch w:val="variable"/>
    <w:sig w:usb0="E7002EFF" w:usb1="5200FDFF" w:usb2="0A04202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E4D" w14:textId="77777777" w:rsidR="000F4E74" w:rsidRDefault="000F4E74" w:rsidP="005F3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E952A" w14:textId="77777777" w:rsidR="000F4E74" w:rsidRDefault="000F4E74" w:rsidP="00EF00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3BF7" w14:textId="77777777" w:rsidR="000F4E74" w:rsidRDefault="000F4E74" w:rsidP="004A1CDA">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B598" w14:textId="77777777" w:rsidR="00F519B8" w:rsidRDefault="00F519B8">
      <w:r>
        <w:separator/>
      </w:r>
    </w:p>
  </w:footnote>
  <w:footnote w:type="continuationSeparator" w:id="0">
    <w:p w14:paraId="583233F8" w14:textId="77777777" w:rsidR="00F519B8" w:rsidRDefault="00F519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423D5" w14:textId="22345A6D" w:rsidR="000F4E74" w:rsidRPr="00180E4A" w:rsidRDefault="000F4E74">
    <w:pPr>
      <w:pStyle w:val="Header"/>
      <w:jc w:val="center"/>
      <w:rPr>
        <w:rFonts w:ascii="Times New Roman" w:hAnsi="Times New Roman"/>
        <w:szCs w:val="26"/>
      </w:rPr>
    </w:pPr>
    <w:r w:rsidRPr="00180E4A">
      <w:rPr>
        <w:rFonts w:ascii="Times New Roman" w:hAnsi="Times New Roman"/>
        <w:szCs w:val="26"/>
      </w:rPr>
      <w:fldChar w:fldCharType="begin"/>
    </w:r>
    <w:r w:rsidRPr="00180E4A">
      <w:rPr>
        <w:rFonts w:ascii="Times New Roman" w:hAnsi="Times New Roman"/>
        <w:szCs w:val="26"/>
      </w:rPr>
      <w:instrText xml:space="preserve"> PAGE   \* MERGEFORMAT </w:instrText>
    </w:r>
    <w:r w:rsidRPr="00180E4A">
      <w:rPr>
        <w:rFonts w:ascii="Times New Roman" w:hAnsi="Times New Roman"/>
        <w:szCs w:val="26"/>
      </w:rPr>
      <w:fldChar w:fldCharType="separate"/>
    </w:r>
    <w:r w:rsidR="00D16157">
      <w:rPr>
        <w:rFonts w:ascii="Times New Roman" w:hAnsi="Times New Roman"/>
        <w:noProof/>
        <w:szCs w:val="26"/>
      </w:rPr>
      <w:t>9</w:t>
    </w:r>
    <w:r w:rsidRPr="00180E4A">
      <w:rPr>
        <w:rFonts w:ascii="Times New Roman" w:hAnsi="Times New Roman"/>
        <w:noProof/>
        <w:szCs w:val="26"/>
      </w:rPr>
      <w:fldChar w:fldCharType="end"/>
    </w:r>
  </w:p>
  <w:p w14:paraId="5A6FAC78" w14:textId="77777777" w:rsidR="000F4E74" w:rsidRDefault="000F4E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1D277DE"/>
    <w:multiLevelType w:val="hybridMultilevel"/>
    <w:tmpl w:val="832EFE12"/>
    <w:lvl w:ilvl="0" w:tplc="83D63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8D"/>
    <w:rsid w:val="000011CA"/>
    <w:rsid w:val="000020E9"/>
    <w:rsid w:val="000024E9"/>
    <w:rsid w:val="00002575"/>
    <w:rsid w:val="000028A0"/>
    <w:rsid w:val="00002C2B"/>
    <w:rsid w:val="00002C4A"/>
    <w:rsid w:val="000031B8"/>
    <w:rsid w:val="000032B3"/>
    <w:rsid w:val="000033A2"/>
    <w:rsid w:val="000036EE"/>
    <w:rsid w:val="0000399B"/>
    <w:rsid w:val="00003CD8"/>
    <w:rsid w:val="000048FF"/>
    <w:rsid w:val="00004EE6"/>
    <w:rsid w:val="00005102"/>
    <w:rsid w:val="000053A6"/>
    <w:rsid w:val="0000561F"/>
    <w:rsid w:val="00006222"/>
    <w:rsid w:val="00006A87"/>
    <w:rsid w:val="000072C3"/>
    <w:rsid w:val="00007467"/>
    <w:rsid w:val="00010096"/>
    <w:rsid w:val="0001062D"/>
    <w:rsid w:val="00010D49"/>
    <w:rsid w:val="000110A5"/>
    <w:rsid w:val="00011140"/>
    <w:rsid w:val="000112B5"/>
    <w:rsid w:val="000116E6"/>
    <w:rsid w:val="00011897"/>
    <w:rsid w:val="000119A1"/>
    <w:rsid w:val="00011F99"/>
    <w:rsid w:val="0001245F"/>
    <w:rsid w:val="0001376F"/>
    <w:rsid w:val="00014279"/>
    <w:rsid w:val="0001427B"/>
    <w:rsid w:val="0001462E"/>
    <w:rsid w:val="00014F77"/>
    <w:rsid w:val="000154F0"/>
    <w:rsid w:val="000158B3"/>
    <w:rsid w:val="00016089"/>
    <w:rsid w:val="00016A83"/>
    <w:rsid w:val="00016B99"/>
    <w:rsid w:val="00016D8C"/>
    <w:rsid w:val="000170EA"/>
    <w:rsid w:val="00017FFA"/>
    <w:rsid w:val="000200CA"/>
    <w:rsid w:val="00020119"/>
    <w:rsid w:val="00020F9D"/>
    <w:rsid w:val="00021086"/>
    <w:rsid w:val="00021433"/>
    <w:rsid w:val="00022D00"/>
    <w:rsid w:val="00022F1A"/>
    <w:rsid w:val="00023388"/>
    <w:rsid w:val="000233C7"/>
    <w:rsid w:val="000240EA"/>
    <w:rsid w:val="000255AE"/>
    <w:rsid w:val="0002564F"/>
    <w:rsid w:val="000257C6"/>
    <w:rsid w:val="00025B07"/>
    <w:rsid w:val="0002649F"/>
    <w:rsid w:val="00026DFF"/>
    <w:rsid w:val="000271D5"/>
    <w:rsid w:val="000275C1"/>
    <w:rsid w:val="000276A9"/>
    <w:rsid w:val="00030424"/>
    <w:rsid w:val="000305B4"/>
    <w:rsid w:val="00031313"/>
    <w:rsid w:val="00031A43"/>
    <w:rsid w:val="00032070"/>
    <w:rsid w:val="000320B4"/>
    <w:rsid w:val="00032134"/>
    <w:rsid w:val="0003232B"/>
    <w:rsid w:val="000326D9"/>
    <w:rsid w:val="00032916"/>
    <w:rsid w:val="00032C3A"/>
    <w:rsid w:val="00033D14"/>
    <w:rsid w:val="00033FBA"/>
    <w:rsid w:val="00034CBA"/>
    <w:rsid w:val="00035282"/>
    <w:rsid w:val="00035F14"/>
    <w:rsid w:val="00035FB6"/>
    <w:rsid w:val="000360AF"/>
    <w:rsid w:val="00036392"/>
    <w:rsid w:val="000365BA"/>
    <w:rsid w:val="00036AF0"/>
    <w:rsid w:val="000378F6"/>
    <w:rsid w:val="00037943"/>
    <w:rsid w:val="00037DD3"/>
    <w:rsid w:val="00037F78"/>
    <w:rsid w:val="00040038"/>
    <w:rsid w:val="000409FA"/>
    <w:rsid w:val="00041109"/>
    <w:rsid w:val="00042291"/>
    <w:rsid w:val="00042937"/>
    <w:rsid w:val="00042C71"/>
    <w:rsid w:val="000435EA"/>
    <w:rsid w:val="0004369F"/>
    <w:rsid w:val="0004483D"/>
    <w:rsid w:val="00045136"/>
    <w:rsid w:val="00045396"/>
    <w:rsid w:val="00045FCA"/>
    <w:rsid w:val="0004690A"/>
    <w:rsid w:val="00046A84"/>
    <w:rsid w:val="0004717B"/>
    <w:rsid w:val="000475FB"/>
    <w:rsid w:val="00047EBF"/>
    <w:rsid w:val="0005002D"/>
    <w:rsid w:val="00050045"/>
    <w:rsid w:val="00050A42"/>
    <w:rsid w:val="00050B39"/>
    <w:rsid w:val="00050EF1"/>
    <w:rsid w:val="00052812"/>
    <w:rsid w:val="00052893"/>
    <w:rsid w:val="00052D73"/>
    <w:rsid w:val="000532B4"/>
    <w:rsid w:val="00053368"/>
    <w:rsid w:val="00053CCB"/>
    <w:rsid w:val="00053E34"/>
    <w:rsid w:val="000541A3"/>
    <w:rsid w:val="000542FD"/>
    <w:rsid w:val="00055373"/>
    <w:rsid w:val="00055613"/>
    <w:rsid w:val="00056571"/>
    <w:rsid w:val="000567F0"/>
    <w:rsid w:val="000568AE"/>
    <w:rsid w:val="0005715D"/>
    <w:rsid w:val="000572F0"/>
    <w:rsid w:val="00057437"/>
    <w:rsid w:val="00057D09"/>
    <w:rsid w:val="00057D5B"/>
    <w:rsid w:val="00060123"/>
    <w:rsid w:val="00060460"/>
    <w:rsid w:val="00060885"/>
    <w:rsid w:val="000611AE"/>
    <w:rsid w:val="0006143B"/>
    <w:rsid w:val="00061DCB"/>
    <w:rsid w:val="00061E94"/>
    <w:rsid w:val="00061E95"/>
    <w:rsid w:val="00061FD0"/>
    <w:rsid w:val="0006227D"/>
    <w:rsid w:val="00062B4B"/>
    <w:rsid w:val="000633C6"/>
    <w:rsid w:val="0006372C"/>
    <w:rsid w:val="00063D11"/>
    <w:rsid w:val="00063EDC"/>
    <w:rsid w:val="0006589E"/>
    <w:rsid w:val="00065E19"/>
    <w:rsid w:val="00066196"/>
    <w:rsid w:val="00066404"/>
    <w:rsid w:val="000669F0"/>
    <w:rsid w:val="000673BF"/>
    <w:rsid w:val="00067E34"/>
    <w:rsid w:val="00067E46"/>
    <w:rsid w:val="00070123"/>
    <w:rsid w:val="000702A2"/>
    <w:rsid w:val="00070A5B"/>
    <w:rsid w:val="0007111D"/>
    <w:rsid w:val="0007116C"/>
    <w:rsid w:val="0007118D"/>
    <w:rsid w:val="000717C6"/>
    <w:rsid w:val="00071C0D"/>
    <w:rsid w:val="00071CB7"/>
    <w:rsid w:val="00071F9A"/>
    <w:rsid w:val="00072856"/>
    <w:rsid w:val="00072BE9"/>
    <w:rsid w:val="000732EF"/>
    <w:rsid w:val="00073585"/>
    <w:rsid w:val="00073B29"/>
    <w:rsid w:val="00073F33"/>
    <w:rsid w:val="0007421F"/>
    <w:rsid w:val="000749CC"/>
    <w:rsid w:val="000749E2"/>
    <w:rsid w:val="00075204"/>
    <w:rsid w:val="0007535C"/>
    <w:rsid w:val="00076557"/>
    <w:rsid w:val="00076648"/>
    <w:rsid w:val="00077633"/>
    <w:rsid w:val="00080111"/>
    <w:rsid w:val="000804E7"/>
    <w:rsid w:val="00080977"/>
    <w:rsid w:val="00080CA1"/>
    <w:rsid w:val="00081140"/>
    <w:rsid w:val="000824DA"/>
    <w:rsid w:val="00082756"/>
    <w:rsid w:val="00082DB8"/>
    <w:rsid w:val="00082DCA"/>
    <w:rsid w:val="00082FF3"/>
    <w:rsid w:val="00083297"/>
    <w:rsid w:val="0008385F"/>
    <w:rsid w:val="00084C0C"/>
    <w:rsid w:val="00084DA0"/>
    <w:rsid w:val="00084DDC"/>
    <w:rsid w:val="00084E9C"/>
    <w:rsid w:val="00085363"/>
    <w:rsid w:val="0008575B"/>
    <w:rsid w:val="0008588F"/>
    <w:rsid w:val="00085B20"/>
    <w:rsid w:val="00086658"/>
    <w:rsid w:val="00086AF6"/>
    <w:rsid w:val="00086CE1"/>
    <w:rsid w:val="000879D6"/>
    <w:rsid w:val="00090036"/>
    <w:rsid w:val="000903D2"/>
    <w:rsid w:val="00090408"/>
    <w:rsid w:val="00090640"/>
    <w:rsid w:val="000909C9"/>
    <w:rsid w:val="000916E9"/>
    <w:rsid w:val="000919DE"/>
    <w:rsid w:val="00092055"/>
    <w:rsid w:val="00092376"/>
    <w:rsid w:val="000928AF"/>
    <w:rsid w:val="00092BF2"/>
    <w:rsid w:val="0009353C"/>
    <w:rsid w:val="00093622"/>
    <w:rsid w:val="000937DF"/>
    <w:rsid w:val="00093C83"/>
    <w:rsid w:val="00093FA7"/>
    <w:rsid w:val="00094741"/>
    <w:rsid w:val="000947F9"/>
    <w:rsid w:val="00094C69"/>
    <w:rsid w:val="00094D3D"/>
    <w:rsid w:val="000955B4"/>
    <w:rsid w:val="00095925"/>
    <w:rsid w:val="00096022"/>
    <w:rsid w:val="00096240"/>
    <w:rsid w:val="000968FE"/>
    <w:rsid w:val="00096B10"/>
    <w:rsid w:val="00096CA5"/>
    <w:rsid w:val="00096CB9"/>
    <w:rsid w:val="00097599"/>
    <w:rsid w:val="00097655"/>
    <w:rsid w:val="00097B7A"/>
    <w:rsid w:val="00097D57"/>
    <w:rsid w:val="00097E0B"/>
    <w:rsid w:val="000A0031"/>
    <w:rsid w:val="000A0523"/>
    <w:rsid w:val="000A0CCB"/>
    <w:rsid w:val="000A1082"/>
    <w:rsid w:val="000A13F0"/>
    <w:rsid w:val="000A1533"/>
    <w:rsid w:val="000A1905"/>
    <w:rsid w:val="000A1A42"/>
    <w:rsid w:val="000A1B5D"/>
    <w:rsid w:val="000A1FF2"/>
    <w:rsid w:val="000A2172"/>
    <w:rsid w:val="000A26C2"/>
    <w:rsid w:val="000A28C4"/>
    <w:rsid w:val="000A2A75"/>
    <w:rsid w:val="000A4090"/>
    <w:rsid w:val="000A44E0"/>
    <w:rsid w:val="000A4590"/>
    <w:rsid w:val="000A4851"/>
    <w:rsid w:val="000A4D13"/>
    <w:rsid w:val="000A57D6"/>
    <w:rsid w:val="000A63D9"/>
    <w:rsid w:val="000A6AE2"/>
    <w:rsid w:val="000A6FC2"/>
    <w:rsid w:val="000A77FE"/>
    <w:rsid w:val="000A79B5"/>
    <w:rsid w:val="000A79C2"/>
    <w:rsid w:val="000A7E12"/>
    <w:rsid w:val="000B1487"/>
    <w:rsid w:val="000B1675"/>
    <w:rsid w:val="000B26A4"/>
    <w:rsid w:val="000B29A7"/>
    <w:rsid w:val="000B2AD6"/>
    <w:rsid w:val="000B348A"/>
    <w:rsid w:val="000B34E4"/>
    <w:rsid w:val="000B3F0C"/>
    <w:rsid w:val="000B42F9"/>
    <w:rsid w:val="000B431D"/>
    <w:rsid w:val="000B43A3"/>
    <w:rsid w:val="000B4FD7"/>
    <w:rsid w:val="000B59B4"/>
    <w:rsid w:val="000B5CA5"/>
    <w:rsid w:val="000B628D"/>
    <w:rsid w:val="000B62C6"/>
    <w:rsid w:val="000B66DC"/>
    <w:rsid w:val="000B70DA"/>
    <w:rsid w:val="000B7813"/>
    <w:rsid w:val="000B7A88"/>
    <w:rsid w:val="000B7DE8"/>
    <w:rsid w:val="000C02A8"/>
    <w:rsid w:val="000C0E3A"/>
    <w:rsid w:val="000C0E48"/>
    <w:rsid w:val="000C1589"/>
    <w:rsid w:val="000C1783"/>
    <w:rsid w:val="000C1B5F"/>
    <w:rsid w:val="000C1C63"/>
    <w:rsid w:val="000C1D4D"/>
    <w:rsid w:val="000C2B55"/>
    <w:rsid w:val="000C2B87"/>
    <w:rsid w:val="000C2D82"/>
    <w:rsid w:val="000C30A6"/>
    <w:rsid w:val="000C3408"/>
    <w:rsid w:val="000C3723"/>
    <w:rsid w:val="000C3CBC"/>
    <w:rsid w:val="000C47A5"/>
    <w:rsid w:val="000C5B77"/>
    <w:rsid w:val="000C5CED"/>
    <w:rsid w:val="000C65B6"/>
    <w:rsid w:val="000C7EB8"/>
    <w:rsid w:val="000D011F"/>
    <w:rsid w:val="000D01A4"/>
    <w:rsid w:val="000D0647"/>
    <w:rsid w:val="000D0707"/>
    <w:rsid w:val="000D0793"/>
    <w:rsid w:val="000D07C5"/>
    <w:rsid w:val="000D0BC3"/>
    <w:rsid w:val="000D0E0C"/>
    <w:rsid w:val="000D0F94"/>
    <w:rsid w:val="000D1204"/>
    <w:rsid w:val="000D12FF"/>
    <w:rsid w:val="000D1731"/>
    <w:rsid w:val="000D1B27"/>
    <w:rsid w:val="000D1B3B"/>
    <w:rsid w:val="000D1E15"/>
    <w:rsid w:val="000D212F"/>
    <w:rsid w:val="000D21CE"/>
    <w:rsid w:val="000D244D"/>
    <w:rsid w:val="000D26B0"/>
    <w:rsid w:val="000D29FA"/>
    <w:rsid w:val="000D2B1C"/>
    <w:rsid w:val="000D2EAA"/>
    <w:rsid w:val="000D3C8C"/>
    <w:rsid w:val="000D4775"/>
    <w:rsid w:val="000D4F4E"/>
    <w:rsid w:val="000D5077"/>
    <w:rsid w:val="000D50A9"/>
    <w:rsid w:val="000D5112"/>
    <w:rsid w:val="000D59BC"/>
    <w:rsid w:val="000D5B39"/>
    <w:rsid w:val="000D6D40"/>
    <w:rsid w:val="000D6F32"/>
    <w:rsid w:val="000D716C"/>
    <w:rsid w:val="000D7199"/>
    <w:rsid w:val="000D7360"/>
    <w:rsid w:val="000D73D0"/>
    <w:rsid w:val="000D750D"/>
    <w:rsid w:val="000D758A"/>
    <w:rsid w:val="000D76C7"/>
    <w:rsid w:val="000D7707"/>
    <w:rsid w:val="000D77CF"/>
    <w:rsid w:val="000D7B64"/>
    <w:rsid w:val="000E0DF6"/>
    <w:rsid w:val="000E19D7"/>
    <w:rsid w:val="000E1A9B"/>
    <w:rsid w:val="000E1E0A"/>
    <w:rsid w:val="000E2572"/>
    <w:rsid w:val="000E2A71"/>
    <w:rsid w:val="000E2AC3"/>
    <w:rsid w:val="000E3D58"/>
    <w:rsid w:val="000E4701"/>
    <w:rsid w:val="000E4884"/>
    <w:rsid w:val="000E49D3"/>
    <w:rsid w:val="000E5313"/>
    <w:rsid w:val="000E5425"/>
    <w:rsid w:val="000E60C1"/>
    <w:rsid w:val="000E6402"/>
    <w:rsid w:val="000E6504"/>
    <w:rsid w:val="000E6A0E"/>
    <w:rsid w:val="000E6C52"/>
    <w:rsid w:val="000E74CC"/>
    <w:rsid w:val="000E7C65"/>
    <w:rsid w:val="000F09C8"/>
    <w:rsid w:val="000F0F0D"/>
    <w:rsid w:val="000F1AE7"/>
    <w:rsid w:val="000F1C09"/>
    <w:rsid w:val="000F1C23"/>
    <w:rsid w:val="000F1D67"/>
    <w:rsid w:val="000F1DFC"/>
    <w:rsid w:val="000F1F8D"/>
    <w:rsid w:val="000F252A"/>
    <w:rsid w:val="000F25F9"/>
    <w:rsid w:val="000F2E16"/>
    <w:rsid w:val="000F3E31"/>
    <w:rsid w:val="000F3EA1"/>
    <w:rsid w:val="000F3F30"/>
    <w:rsid w:val="000F42DC"/>
    <w:rsid w:val="000F4DE2"/>
    <w:rsid w:val="000F4E74"/>
    <w:rsid w:val="000F56A5"/>
    <w:rsid w:val="000F5725"/>
    <w:rsid w:val="000F5CAB"/>
    <w:rsid w:val="000F6305"/>
    <w:rsid w:val="000F6529"/>
    <w:rsid w:val="000F665C"/>
    <w:rsid w:val="000F6936"/>
    <w:rsid w:val="000F6F10"/>
    <w:rsid w:val="000F6F49"/>
    <w:rsid w:val="000F7134"/>
    <w:rsid w:val="000F76F5"/>
    <w:rsid w:val="00100286"/>
    <w:rsid w:val="00100333"/>
    <w:rsid w:val="0010068F"/>
    <w:rsid w:val="00100C8C"/>
    <w:rsid w:val="00100CBF"/>
    <w:rsid w:val="00100F12"/>
    <w:rsid w:val="00101A3A"/>
    <w:rsid w:val="00101B96"/>
    <w:rsid w:val="00101EBE"/>
    <w:rsid w:val="001024EA"/>
    <w:rsid w:val="001026CD"/>
    <w:rsid w:val="001027E2"/>
    <w:rsid w:val="001027F2"/>
    <w:rsid w:val="001028A4"/>
    <w:rsid w:val="00102935"/>
    <w:rsid w:val="00102968"/>
    <w:rsid w:val="0010330C"/>
    <w:rsid w:val="001034E9"/>
    <w:rsid w:val="001039EC"/>
    <w:rsid w:val="00103DD3"/>
    <w:rsid w:val="001044BF"/>
    <w:rsid w:val="001045D4"/>
    <w:rsid w:val="00104E72"/>
    <w:rsid w:val="00105253"/>
    <w:rsid w:val="00105BAB"/>
    <w:rsid w:val="00105F64"/>
    <w:rsid w:val="001066C2"/>
    <w:rsid w:val="00106D33"/>
    <w:rsid w:val="0010705B"/>
    <w:rsid w:val="00107687"/>
    <w:rsid w:val="00107B26"/>
    <w:rsid w:val="00107CDF"/>
    <w:rsid w:val="00107CFA"/>
    <w:rsid w:val="00107F8C"/>
    <w:rsid w:val="00110104"/>
    <w:rsid w:val="00110CBF"/>
    <w:rsid w:val="00111A66"/>
    <w:rsid w:val="00111ACE"/>
    <w:rsid w:val="001123D2"/>
    <w:rsid w:val="001127BF"/>
    <w:rsid w:val="00113371"/>
    <w:rsid w:val="0011499B"/>
    <w:rsid w:val="00114C96"/>
    <w:rsid w:val="00115A46"/>
    <w:rsid w:val="001160A0"/>
    <w:rsid w:val="001171D9"/>
    <w:rsid w:val="00117272"/>
    <w:rsid w:val="00117E70"/>
    <w:rsid w:val="001207A4"/>
    <w:rsid w:val="00120905"/>
    <w:rsid w:val="00120AD5"/>
    <w:rsid w:val="00120C2D"/>
    <w:rsid w:val="0012135F"/>
    <w:rsid w:val="001216C5"/>
    <w:rsid w:val="001217BD"/>
    <w:rsid w:val="0012199F"/>
    <w:rsid w:val="00121A0F"/>
    <w:rsid w:val="00122716"/>
    <w:rsid w:val="00122A2D"/>
    <w:rsid w:val="00122C14"/>
    <w:rsid w:val="00123A66"/>
    <w:rsid w:val="00123E21"/>
    <w:rsid w:val="0012432C"/>
    <w:rsid w:val="0012454B"/>
    <w:rsid w:val="001252CA"/>
    <w:rsid w:val="001254CE"/>
    <w:rsid w:val="001261A3"/>
    <w:rsid w:val="00126461"/>
    <w:rsid w:val="001267F9"/>
    <w:rsid w:val="00126A6D"/>
    <w:rsid w:val="001273ED"/>
    <w:rsid w:val="00127A59"/>
    <w:rsid w:val="00130CB8"/>
    <w:rsid w:val="00130CD1"/>
    <w:rsid w:val="00131218"/>
    <w:rsid w:val="00131750"/>
    <w:rsid w:val="001319F6"/>
    <w:rsid w:val="00131F4D"/>
    <w:rsid w:val="00132044"/>
    <w:rsid w:val="00132057"/>
    <w:rsid w:val="00132618"/>
    <w:rsid w:val="001328B0"/>
    <w:rsid w:val="00132910"/>
    <w:rsid w:val="00132BB3"/>
    <w:rsid w:val="00132F66"/>
    <w:rsid w:val="00133179"/>
    <w:rsid w:val="001331B5"/>
    <w:rsid w:val="00133FA2"/>
    <w:rsid w:val="0013419B"/>
    <w:rsid w:val="00134572"/>
    <w:rsid w:val="00134E5D"/>
    <w:rsid w:val="001350FE"/>
    <w:rsid w:val="001351DF"/>
    <w:rsid w:val="001359B0"/>
    <w:rsid w:val="00135B33"/>
    <w:rsid w:val="00135C2E"/>
    <w:rsid w:val="00135CBC"/>
    <w:rsid w:val="00136E04"/>
    <w:rsid w:val="00136F55"/>
    <w:rsid w:val="00137821"/>
    <w:rsid w:val="00137A14"/>
    <w:rsid w:val="00137DFD"/>
    <w:rsid w:val="00140D29"/>
    <w:rsid w:val="00140DC6"/>
    <w:rsid w:val="00140E47"/>
    <w:rsid w:val="001417DB"/>
    <w:rsid w:val="00141E25"/>
    <w:rsid w:val="00141F14"/>
    <w:rsid w:val="001422A1"/>
    <w:rsid w:val="0014237D"/>
    <w:rsid w:val="00142695"/>
    <w:rsid w:val="001426F5"/>
    <w:rsid w:val="00142B30"/>
    <w:rsid w:val="00142BA7"/>
    <w:rsid w:val="0014325A"/>
    <w:rsid w:val="00143468"/>
    <w:rsid w:val="0014376C"/>
    <w:rsid w:val="00143B09"/>
    <w:rsid w:val="00144E7A"/>
    <w:rsid w:val="00145377"/>
    <w:rsid w:val="0014587A"/>
    <w:rsid w:val="0014591D"/>
    <w:rsid w:val="0014623E"/>
    <w:rsid w:val="00146280"/>
    <w:rsid w:val="00146AF9"/>
    <w:rsid w:val="00147280"/>
    <w:rsid w:val="00147690"/>
    <w:rsid w:val="001477E4"/>
    <w:rsid w:val="00147FEF"/>
    <w:rsid w:val="00150001"/>
    <w:rsid w:val="00151F3D"/>
    <w:rsid w:val="00152A73"/>
    <w:rsid w:val="00152D3D"/>
    <w:rsid w:val="00153C8F"/>
    <w:rsid w:val="00153FE5"/>
    <w:rsid w:val="0015407E"/>
    <w:rsid w:val="00154F16"/>
    <w:rsid w:val="00156278"/>
    <w:rsid w:val="001563F7"/>
    <w:rsid w:val="00156512"/>
    <w:rsid w:val="0015670D"/>
    <w:rsid w:val="00157D14"/>
    <w:rsid w:val="001600A7"/>
    <w:rsid w:val="001604AB"/>
    <w:rsid w:val="001604C7"/>
    <w:rsid w:val="0016056B"/>
    <w:rsid w:val="00161219"/>
    <w:rsid w:val="001617AB"/>
    <w:rsid w:val="00161C4E"/>
    <w:rsid w:val="00161F4E"/>
    <w:rsid w:val="0016235F"/>
    <w:rsid w:val="00162D96"/>
    <w:rsid w:val="00163006"/>
    <w:rsid w:val="00163FA5"/>
    <w:rsid w:val="00164139"/>
    <w:rsid w:val="001644F1"/>
    <w:rsid w:val="001648EB"/>
    <w:rsid w:val="00164A2D"/>
    <w:rsid w:val="00164B3D"/>
    <w:rsid w:val="001655F4"/>
    <w:rsid w:val="00165EF7"/>
    <w:rsid w:val="00165F66"/>
    <w:rsid w:val="00166065"/>
    <w:rsid w:val="001662A8"/>
    <w:rsid w:val="00166DC7"/>
    <w:rsid w:val="00167197"/>
    <w:rsid w:val="00167624"/>
    <w:rsid w:val="001677E3"/>
    <w:rsid w:val="00167A0E"/>
    <w:rsid w:val="00167BF6"/>
    <w:rsid w:val="00170005"/>
    <w:rsid w:val="00170C88"/>
    <w:rsid w:val="00172209"/>
    <w:rsid w:val="0017265D"/>
    <w:rsid w:val="00172A23"/>
    <w:rsid w:val="00172C8B"/>
    <w:rsid w:val="00173A06"/>
    <w:rsid w:val="00173C8B"/>
    <w:rsid w:val="00174301"/>
    <w:rsid w:val="001748C9"/>
    <w:rsid w:val="001762A5"/>
    <w:rsid w:val="00176AC4"/>
    <w:rsid w:val="00176C5E"/>
    <w:rsid w:val="0017701A"/>
    <w:rsid w:val="00180993"/>
    <w:rsid w:val="00180DDC"/>
    <w:rsid w:val="00180E4A"/>
    <w:rsid w:val="001810BC"/>
    <w:rsid w:val="00181BB5"/>
    <w:rsid w:val="001822DF"/>
    <w:rsid w:val="001827C5"/>
    <w:rsid w:val="00182A34"/>
    <w:rsid w:val="001832B3"/>
    <w:rsid w:val="0018336A"/>
    <w:rsid w:val="001836EB"/>
    <w:rsid w:val="00184547"/>
    <w:rsid w:val="00184E7A"/>
    <w:rsid w:val="001862FD"/>
    <w:rsid w:val="00186479"/>
    <w:rsid w:val="001867B3"/>
    <w:rsid w:val="00186AFD"/>
    <w:rsid w:val="00186F70"/>
    <w:rsid w:val="001870DA"/>
    <w:rsid w:val="001873AB"/>
    <w:rsid w:val="0018748D"/>
    <w:rsid w:val="0018770B"/>
    <w:rsid w:val="00187CF8"/>
    <w:rsid w:val="00187E18"/>
    <w:rsid w:val="00187F19"/>
    <w:rsid w:val="00191BDF"/>
    <w:rsid w:val="00192331"/>
    <w:rsid w:val="00192FEA"/>
    <w:rsid w:val="0019321D"/>
    <w:rsid w:val="0019346A"/>
    <w:rsid w:val="0019348F"/>
    <w:rsid w:val="00193FBD"/>
    <w:rsid w:val="001941C9"/>
    <w:rsid w:val="001944A1"/>
    <w:rsid w:val="001953FD"/>
    <w:rsid w:val="00195C78"/>
    <w:rsid w:val="001962C7"/>
    <w:rsid w:val="0019733A"/>
    <w:rsid w:val="00197AB9"/>
    <w:rsid w:val="001A03AE"/>
    <w:rsid w:val="001A0B0A"/>
    <w:rsid w:val="001A0E17"/>
    <w:rsid w:val="001A0E68"/>
    <w:rsid w:val="001A1124"/>
    <w:rsid w:val="001A175B"/>
    <w:rsid w:val="001A196D"/>
    <w:rsid w:val="001A1A6C"/>
    <w:rsid w:val="001A1D6C"/>
    <w:rsid w:val="001A2156"/>
    <w:rsid w:val="001A2335"/>
    <w:rsid w:val="001A2F70"/>
    <w:rsid w:val="001A3BA9"/>
    <w:rsid w:val="001A4379"/>
    <w:rsid w:val="001A4D57"/>
    <w:rsid w:val="001A4D5F"/>
    <w:rsid w:val="001A4E39"/>
    <w:rsid w:val="001A5A2A"/>
    <w:rsid w:val="001A6029"/>
    <w:rsid w:val="001A6105"/>
    <w:rsid w:val="001A76F3"/>
    <w:rsid w:val="001A7A6B"/>
    <w:rsid w:val="001A7CD2"/>
    <w:rsid w:val="001A7E27"/>
    <w:rsid w:val="001A7EF5"/>
    <w:rsid w:val="001B0F1C"/>
    <w:rsid w:val="001B1894"/>
    <w:rsid w:val="001B1917"/>
    <w:rsid w:val="001B1C23"/>
    <w:rsid w:val="001B21C1"/>
    <w:rsid w:val="001B28E9"/>
    <w:rsid w:val="001B2994"/>
    <w:rsid w:val="001B2B66"/>
    <w:rsid w:val="001B2D8C"/>
    <w:rsid w:val="001B2EB9"/>
    <w:rsid w:val="001B30C7"/>
    <w:rsid w:val="001B30F7"/>
    <w:rsid w:val="001B3339"/>
    <w:rsid w:val="001B388B"/>
    <w:rsid w:val="001B46F8"/>
    <w:rsid w:val="001B4F2B"/>
    <w:rsid w:val="001B5214"/>
    <w:rsid w:val="001B5801"/>
    <w:rsid w:val="001B61B2"/>
    <w:rsid w:val="001B6546"/>
    <w:rsid w:val="001B6867"/>
    <w:rsid w:val="001B6C51"/>
    <w:rsid w:val="001B6FF7"/>
    <w:rsid w:val="001B7127"/>
    <w:rsid w:val="001B719C"/>
    <w:rsid w:val="001B71E3"/>
    <w:rsid w:val="001B79A4"/>
    <w:rsid w:val="001C036A"/>
    <w:rsid w:val="001C05FE"/>
    <w:rsid w:val="001C0968"/>
    <w:rsid w:val="001C0B9C"/>
    <w:rsid w:val="001C0F8E"/>
    <w:rsid w:val="001C14E7"/>
    <w:rsid w:val="001C1DA3"/>
    <w:rsid w:val="001C204E"/>
    <w:rsid w:val="001C28B1"/>
    <w:rsid w:val="001C3A63"/>
    <w:rsid w:val="001C4A39"/>
    <w:rsid w:val="001C4B68"/>
    <w:rsid w:val="001C4FFD"/>
    <w:rsid w:val="001C5EF2"/>
    <w:rsid w:val="001C617D"/>
    <w:rsid w:val="001C6227"/>
    <w:rsid w:val="001C63D4"/>
    <w:rsid w:val="001C6404"/>
    <w:rsid w:val="001C663D"/>
    <w:rsid w:val="001C6B14"/>
    <w:rsid w:val="001C6EA9"/>
    <w:rsid w:val="001C7376"/>
    <w:rsid w:val="001C78F7"/>
    <w:rsid w:val="001C7E24"/>
    <w:rsid w:val="001D05DA"/>
    <w:rsid w:val="001D065D"/>
    <w:rsid w:val="001D0DD1"/>
    <w:rsid w:val="001D1067"/>
    <w:rsid w:val="001D17B1"/>
    <w:rsid w:val="001D1C81"/>
    <w:rsid w:val="001D22EC"/>
    <w:rsid w:val="001D29A6"/>
    <w:rsid w:val="001D2A3F"/>
    <w:rsid w:val="001D3053"/>
    <w:rsid w:val="001D342C"/>
    <w:rsid w:val="001D3DEC"/>
    <w:rsid w:val="001D4BBE"/>
    <w:rsid w:val="001D57F0"/>
    <w:rsid w:val="001D5AFB"/>
    <w:rsid w:val="001D5EBA"/>
    <w:rsid w:val="001D649F"/>
    <w:rsid w:val="001D6B9D"/>
    <w:rsid w:val="001D7A0D"/>
    <w:rsid w:val="001E0FA7"/>
    <w:rsid w:val="001E1369"/>
    <w:rsid w:val="001E13D2"/>
    <w:rsid w:val="001E1ADC"/>
    <w:rsid w:val="001E1D42"/>
    <w:rsid w:val="001E1E6C"/>
    <w:rsid w:val="001E245A"/>
    <w:rsid w:val="001E2DB9"/>
    <w:rsid w:val="001E3AC4"/>
    <w:rsid w:val="001E3E0B"/>
    <w:rsid w:val="001E3E1D"/>
    <w:rsid w:val="001E4201"/>
    <w:rsid w:val="001E485B"/>
    <w:rsid w:val="001E4D71"/>
    <w:rsid w:val="001E55A0"/>
    <w:rsid w:val="001E58E4"/>
    <w:rsid w:val="001E633C"/>
    <w:rsid w:val="001E6367"/>
    <w:rsid w:val="001E64B0"/>
    <w:rsid w:val="001E6BB0"/>
    <w:rsid w:val="001E6F13"/>
    <w:rsid w:val="001E6FDC"/>
    <w:rsid w:val="001E7176"/>
    <w:rsid w:val="001E732B"/>
    <w:rsid w:val="001E796C"/>
    <w:rsid w:val="001F04D4"/>
    <w:rsid w:val="001F0904"/>
    <w:rsid w:val="001F09AE"/>
    <w:rsid w:val="001F0FF8"/>
    <w:rsid w:val="001F17BC"/>
    <w:rsid w:val="001F1BE9"/>
    <w:rsid w:val="001F1EFE"/>
    <w:rsid w:val="001F2EAF"/>
    <w:rsid w:val="001F30CD"/>
    <w:rsid w:val="001F3DE9"/>
    <w:rsid w:val="001F3ED6"/>
    <w:rsid w:val="001F41FF"/>
    <w:rsid w:val="001F4E32"/>
    <w:rsid w:val="001F4E69"/>
    <w:rsid w:val="001F506F"/>
    <w:rsid w:val="001F53B4"/>
    <w:rsid w:val="001F573B"/>
    <w:rsid w:val="001F5C65"/>
    <w:rsid w:val="001F68DD"/>
    <w:rsid w:val="001F69F5"/>
    <w:rsid w:val="001F6DD8"/>
    <w:rsid w:val="001F793A"/>
    <w:rsid w:val="001F7A26"/>
    <w:rsid w:val="001F7E38"/>
    <w:rsid w:val="002008C3"/>
    <w:rsid w:val="00200D18"/>
    <w:rsid w:val="00200DA0"/>
    <w:rsid w:val="002017D1"/>
    <w:rsid w:val="002018A9"/>
    <w:rsid w:val="002019C2"/>
    <w:rsid w:val="00201A01"/>
    <w:rsid w:val="00201A75"/>
    <w:rsid w:val="00202DDE"/>
    <w:rsid w:val="00202F20"/>
    <w:rsid w:val="0020341F"/>
    <w:rsid w:val="00203862"/>
    <w:rsid w:val="00203938"/>
    <w:rsid w:val="0020472B"/>
    <w:rsid w:val="00204857"/>
    <w:rsid w:val="0020499F"/>
    <w:rsid w:val="00204AC1"/>
    <w:rsid w:val="00204B6A"/>
    <w:rsid w:val="00204EA3"/>
    <w:rsid w:val="0020603F"/>
    <w:rsid w:val="0020641D"/>
    <w:rsid w:val="00207213"/>
    <w:rsid w:val="00207655"/>
    <w:rsid w:val="00210A9B"/>
    <w:rsid w:val="00211484"/>
    <w:rsid w:val="00212087"/>
    <w:rsid w:val="0021250F"/>
    <w:rsid w:val="00212802"/>
    <w:rsid w:val="002130D5"/>
    <w:rsid w:val="002136C2"/>
    <w:rsid w:val="00213D67"/>
    <w:rsid w:val="00213DBB"/>
    <w:rsid w:val="00214928"/>
    <w:rsid w:val="002154E0"/>
    <w:rsid w:val="0021565E"/>
    <w:rsid w:val="0021573D"/>
    <w:rsid w:val="00215A4B"/>
    <w:rsid w:val="002161B0"/>
    <w:rsid w:val="002162E6"/>
    <w:rsid w:val="002167A5"/>
    <w:rsid w:val="00216A35"/>
    <w:rsid w:val="00217236"/>
    <w:rsid w:val="0021770E"/>
    <w:rsid w:val="00217755"/>
    <w:rsid w:val="00217845"/>
    <w:rsid w:val="002203E9"/>
    <w:rsid w:val="0022040A"/>
    <w:rsid w:val="0022043E"/>
    <w:rsid w:val="002206BE"/>
    <w:rsid w:val="00220FDF"/>
    <w:rsid w:val="00222331"/>
    <w:rsid w:val="00222F38"/>
    <w:rsid w:val="002233BC"/>
    <w:rsid w:val="00223930"/>
    <w:rsid w:val="00223A31"/>
    <w:rsid w:val="00223DC3"/>
    <w:rsid w:val="00224403"/>
    <w:rsid w:val="0022445D"/>
    <w:rsid w:val="0022457D"/>
    <w:rsid w:val="00224A65"/>
    <w:rsid w:val="00224BBD"/>
    <w:rsid w:val="00224C17"/>
    <w:rsid w:val="00224C39"/>
    <w:rsid w:val="00224CD3"/>
    <w:rsid w:val="00224FA0"/>
    <w:rsid w:val="00225771"/>
    <w:rsid w:val="0022598E"/>
    <w:rsid w:val="00226434"/>
    <w:rsid w:val="002264D7"/>
    <w:rsid w:val="002264E8"/>
    <w:rsid w:val="002267FE"/>
    <w:rsid w:val="00226908"/>
    <w:rsid w:val="00226D26"/>
    <w:rsid w:val="0022742E"/>
    <w:rsid w:val="00227446"/>
    <w:rsid w:val="00227ACC"/>
    <w:rsid w:val="00227FA0"/>
    <w:rsid w:val="00230BBE"/>
    <w:rsid w:val="00231875"/>
    <w:rsid w:val="00231D4A"/>
    <w:rsid w:val="00232548"/>
    <w:rsid w:val="002329DE"/>
    <w:rsid w:val="00232C09"/>
    <w:rsid w:val="00232F5E"/>
    <w:rsid w:val="00233362"/>
    <w:rsid w:val="00233669"/>
    <w:rsid w:val="002336E6"/>
    <w:rsid w:val="00233A62"/>
    <w:rsid w:val="002344EF"/>
    <w:rsid w:val="00235295"/>
    <w:rsid w:val="00235767"/>
    <w:rsid w:val="002369A5"/>
    <w:rsid w:val="002369C1"/>
    <w:rsid w:val="00236D26"/>
    <w:rsid w:val="00236E1A"/>
    <w:rsid w:val="0023758F"/>
    <w:rsid w:val="002378BE"/>
    <w:rsid w:val="00237D45"/>
    <w:rsid w:val="002400A1"/>
    <w:rsid w:val="0024024D"/>
    <w:rsid w:val="00240350"/>
    <w:rsid w:val="00240E74"/>
    <w:rsid w:val="002411C0"/>
    <w:rsid w:val="0024171A"/>
    <w:rsid w:val="00241B39"/>
    <w:rsid w:val="002420B5"/>
    <w:rsid w:val="0024221F"/>
    <w:rsid w:val="00242305"/>
    <w:rsid w:val="00242731"/>
    <w:rsid w:val="00243390"/>
    <w:rsid w:val="0024344C"/>
    <w:rsid w:val="00243ACE"/>
    <w:rsid w:val="002440AF"/>
    <w:rsid w:val="002442EE"/>
    <w:rsid w:val="00244878"/>
    <w:rsid w:val="00244F5B"/>
    <w:rsid w:val="002450DB"/>
    <w:rsid w:val="00246161"/>
    <w:rsid w:val="00247344"/>
    <w:rsid w:val="002473A5"/>
    <w:rsid w:val="0024742E"/>
    <w:rsid w:val="0024753B"/>
    <w:rsid w:val="00247EF7"/>
    <w:rsid w:val="00250057"/>
    <w:rsid w:val="00250644"/>
    <w:rsid w:val="00250718"/>
    <w:rsid w:val="00250876"/>
    <w:rsid w:val="00250884"/>
    <w:rsid w:val="00251109"/>
    <w:rsid w:val="00251B66"/>
    <w:rsid w:val="00251C3E"/>
    <w:rsid w:val="00252303"/>
    <w:rsid w:val="002529C2"/>
    <w:rsid w:val="002529DF"/>
    <w:rsid w:val="00252AFE"/>
    <w:rsid w:val="00252BE5"/>
    <w:rsid w:val="00252D4E"/>
    <w:rsid w:val="002537B0"/>
    <w:rsid w:val="00253AE6"/>
    <w:rsid w:val="00253CC3"/>
    <w:rsid w:val="0025594B"/>
    <w:rsid w:val="00255F1D"/>
    <w:rsid w:val="0025609E"/>
    <w:rsid w:val="00256912"/>
    <w:rsid w:val="00256ADB"/>
    <w:rsid w:val="00256B9F"/>
    <w:rsid w:val="00257630"/>
    <w:rsid w:val="002579FB"/>
    <w:rsid w:val="00260AAD"/>
    <w:rsid w:val="00261353"/>
    <w:rsid w:val="002613BB"/>
    <w:rsid w:val="00261446"/>
    <w:rsid w:val="00261938"/>
    <w:rsid w:val="00261CE8"/>
    <w:rsid w:val="00263751"/>
    <w:rsid w:val="00263A73"/>
    <w:rsid w:val="00263CEE"/>
    <w:rsid w:val="00263DC3"/>
    <w:rsid w:val="002641FA"/>
    <w:rsid w:val="00264223"/>
    <w:rsid w:val="002644DE"/>
    <w:rsid w:val="002645D2"/>
    <w:rsid w:val="00265216"/>
    <w:rsid w:val="002655BC"/>
    <w:rsid w:val="00265A2E"/>
    <w:rsid w:val="0026623F"/>
    <w:rsid w:val="002667F9"/>
    <w:rsid w:val="002670A3"/>
    <w:rsid w:val="0026711A"/>
    <w:rsid w:val="002678F7"/>
    <w:rsid w:val="00267947"/>
    <w:rsid w:val="00267CB6"/>
    <w:rsid w:val="0027099D"/>
    <w:rsid w:val="00270B8C"/>
    <w:rsid w:val="00271B24"/>
    <w:rsid w:val="00271ECB"/>
    <w:rsid w:val="0027294E"/>
    <w:rsid w:val="00272BDA"/>
    <w:rsid w:val="00273617"/>
    <w:rsid w:val="0027369E"/>
    <w:rsid w:val="002736EE"/>
    <w:rsid w:val="00273FB1"/>
    <w:rsid w:val="002749DA"/>
    <w:rsid w:val="00274A40"/>
    <w:rsid w:val="00276718"/>
    <w:rsid w:val="002768CB"/>
    <w:rsid w:val="00276A0B"/>
    <w:rsid w:val="00276A1D"/>
    <w:rsid w:val="00276AF5"/>
    <w:rsid w:val="002778D1"/>
    <w:rsid w:val="00277A8C"/>
    <w:rsid w:val="00277EFB"/>
    <w:rsid w:val="002801B8"/>
    <w:rsid w:val="0028021D"/>
    <w:rsid w:val="002808DB"/>
    <w:rsid w:val="00280A31"/>
    <w:rsid w:val="0028103B"/>
    <w:rsid w:val="00281224"/>
    <w:rsid w:val="00281E31"/>
    <w:rsid w:val="002822A5"/>
    <w:rsid w:val="0028277D"/>
    <w:rsid w:val="00282B38"/>
    <w:rsid w:val="00283035"/>
    <w:rsid w:val="00283134"/>
    <w:rsid w:val="00283D97"/>
    <w:rsid w:val="00283D9D"/>
    <w:rsid w:val="002846F6"/>
    <w:rsid w:val="00284995"/>
    <w:rsid w:val="00284AB2"/>
    <w:rsid w:val="00284CFC"/>
    <w:rsid w:val="00285B4E"/>
    <w:rsid w:val="00285BC5"/>
    <w:rsid w:val="00286623"/>
    <w:rsid w:val="00286F30"/>
    <w:rsid w:val="00286FFC"/>
    <w:rsid w:val="00287155"/>
    <w:rsid w:val="0028754E"/>
    <w:rsid w:val="00287A2A"/>
    <w:rsid w:val="00287A32"/>
    <w:rsid w:val="0029007C"/>
    <w:rsid w:val="0029024A"/>
    <w:rsid w:val="0029028A"/>
    <w:rsid w:val="002903F5"/>
    <w:rsid w:val="0029061C"/>
    <w:rsid w:val="002906B3"/>
    <w:rsid w:val="00290788"/>
    <w:rsid w:val="00290A45"/>
    <w:rsid w:val="002913A5"/>
    <w:rsid w:val="002913FF"/>
    <w:rsid w:val="00291C1C"/>
    <w:rsid w:val="00292016"/>
    <w:rsid w:val="00292442"/>
    <w:rsid w:val="002928AF"/>
    <w:rsid w:val="002928E8"/>
    <w:rsid w:val="00292CB7"/>
    <w:rsid w:val="0029391E"/>
    <w:rsid w:val="00293DAA"/>
    <w:rsid w:val="00294072"/>
    <w:rsid w:val="00294B3C"/>
    <w:rsid w:val="00294DE5"/>
    <w:rsid w:val="00295101"/>
    <w:rsid w:val="002951D7"/>
    <w:rsid w:val="00295249"/>
    <w:rsid w:val="0029526D"/>
    <w:rsid w:val="0029557A"/>
    <w:rsid w:val="00295D3D"/>
    <w:rsid w:val="00295E28"/>
    <w:rsid w:val="002965D5"/>
    <w:rsid w:val="00296671"/>
    <w:rsid w:val="002966FA"/>
    <w:rsid w:val="00297064"/>
    <w:rsid w:val="00297795"/>
    <w:rsid w:val="00297859"/>
    <w:rsid w:val="0029786F"/>
    <w:rsid w:val="00297C0F"/>
    <w:rsid w:val="002A04E5"/>
    <w:rsid w:val="002A160C"/>
    <w:rsid w:val="002A17E3"/>
    <w:rsid w:val="002A18ED"/>
    <w:rsid w:val="002A1BA3"/>
    <w:rsid w:val="002A1E3F"/>
    <w:rsid w:val="002A1EA3"/>
    <w:rsid w:val="002A2168"/>
    <w:rsid w:val="002A2198"/>
    <w:rsid w:val="002A221E"/>
    <w:rsid w:val="002A29FC"/>
    <w:rsid w:val="002A371A"/>
    <w:rsid w:val="002A3798"/>
    <w:rsid w:val="002A3A6E"/>
    <w:rsid w:val="002A3B36"/>
    <w:rsid w:val="002A3B9C"/>
    <w:rsid w:val="002A4B02"/>
    <w:rsid w:val="002A4C90"/>
    <w:rsid w:val="002A5060"/>
    <w:rsid w:val="002A53FE"/>
    <w:rsid w:val="002A574A"/>
    <w:rsid w:val="002A5848"/>
    <w:rsid w:val="002A5F03"/>
    <w:rsid w:val="002A6124"/>
    <w:rsid w:val="002A6325"/>
    <w:rsid w:val="002A66FF"/>
    <w:rsid w:val="002A6E23"/>
    <w:rsid w:val="002A72C6"/>
    <w:rsid w:val="002A7622"/>
    <w:rsid w:val="002A7CA9"/>
    <w:rsid w:val="002A7DB5"/>
    <w:rsid w:val="002B0275"/>
    <w:rsid w:val="002B061E"/>
    <w:rsid w:val="002B0876"/>
    <w:rsid w:val="002B0CB9"/>
    <w:rsid w:val="002B0CFE"/>
    <w:rsid w:val="002B10FD"/>
    <w:rsid w:val="002B11A5"/>
    <w:rsid w:val="002B1661"/>
    <w:rsid w:val="002B1AF1"/>
    <w:rsid w:val="002B1C22"/>
    <w:rsid w:val="002B1D17"/>
    <w:rsid w:val="002B27F6"/>
    <w:rsid w:val="002B2F1E"/>
    <w:rsid w:val="002B3197"/>
    <w:rsid w:val="002B37EC"/>
    <w:rsid w:val="002B412D"/>
    <w:rsid w:val="002B4E7E"/>
    <w:rsid w:val="002B5999"/>
    <w:rsid w:val="002B6856"/>
    <w:rsid w:val="002B7021"/>
    <w:rsid w:val="002B7806"/>
    <w:rsid w:val="002B7C95"/>
    <w:rsid w:val="002B7D53"/>
    <w:rsid w:val="002C0515"/>
    <w:rsid w:val="002C06C1"/>
    <w:rsid w:val="002C0958"/>
    <w:rsid w:val="002C0C02"/>
    <w:rsid w:val="002C0CE7"/>
    <w:rsid w:val="002C187E"/>
    <w:rsid w:val="002C27CC"/>
    <w:rsid w:val="002C2B08"/>
    <w:rsid w:val="002C3333"/>
    <w:rsid w:val="002C34ED"/>
    <w:rsid w:val="002C371D"/>
    <w:rsid w:val="002C3E7E"/>
    <w:rsid w:val="002C404F"/>
    <w:rsid w:val="002C4674"/>
    <w:rsid w:val="002C47EB"/>
    <w:rsid w:val="002C4D7B"/>
    <w:rsid w:val="002C53CB"/>
    <w:rsid w:val="002C62A1"/>
    <w:rsid w:val="002C641E"/>
    <w:rsid w:val="002C6944"/>
    <w:rsid w:val="002C6BB9"/>
    <w:rsid w:val="002C7A43"/>
    <w:rsid w:val="002C7CC7"/>
    <w:rsid w:val="002C7D0F"/>
    <w:rsid w:val="002C7D5C"/>
    <w:rsid w:val="002D0394"/>
    <w:rsid w:val="002D07A7"/>
    <w:rsid w:val="002D081C"/>
    <w:rsid w:val="002D0BE6"/>
    <w:rsid w:val="002D13C8"/>
    <w:rsid w:val="002D162F"/>
    <w:rsid w:val="002D16B4"/>
    <w:rsid w:val="002D19DF"/>
    <w:rsid w:val="002D1CF1"/>
    <w:rsid w:val="002D28B0"/>
    <w:rsid w:val="002D298F"/>
    <w:rsid w:val="002D3C24"/>
    <w:rsid w:val="002D3F0D"/>
    <w:rsid w:val="002D400A"/>
    <w:rsid w:val="002D6BBC"/>
    <w:rsid w:val="002D6C2D"/>
    <w:rsid w:val="002D6D35"/>
    <w:rsid w:val="002D6F65"/>
    <w:rsid w:val="002D7A94"/>
    <w:rsid w:val="002E06B9"/>
    <w:rsid w:val="002E0C21"/>
    <w:rsid w:val="002E1029"/>
    <w:rsid w:val="002E11FF"/>
    <w:rsid w:val="002E15F4"/>
    <w:rsid w:val="002E1823"/>
    <w:rsid w:val="002E1F5F"/>
    <w:rsid w:val="002E2376"/>
    <w:rsid w:val="002E2CD0"/>
    <w:rsid w:val="002E328B"/>
    <w:rsid w:val="002E3497"/>
    <w:rsid w:val="002E3B1D"/>
    <w:rsid w:val="002E3C7D"/>
    <w:rsid w:val="002E4EB8"/>
    <w:rsid w:val="002E501F"/>
    <w:rsid w:val="002E5B2A"/>
    <w:rsid w:val="002E6407"/>
    <w:rsid w:val="002E744A"/>
    <w:rsid w:val="002E7BA5"/>
    <w:rsid w:val="002E7CF6"/>
    <w:rsid w:val="002E7E6B"/>
    <w:rsid w:val="002F019F"/>
    <w:rsid w:val="002F04D3"/>
    <w:rsid w:val="002F06B0"/>
    <w:rsid w:val="002F0BC2"/>
    <w:rsid w:val="002F0F8D"/>
    <w:rsid w:val="002F1237"/>
    <w:rsid w:val="002F146E"/>
    <w:rsid w:val="002F15B8"/>
    <w:rsid w:val="002F2CB1"/>
    <w:rsid w:val="002F317F"/>
    <w:rsid w:val="002F31B9"/>
    <w:rsid w:val="002F355A"/>
    <w:rsid w:val="002F3D1C"/>
    <w:rsid w:val="002F45B7"/>
    <w:rsid w:val="002F4C99"/>
    <w:rsid w:val="002F548C"/>
    <w:rsid w:val="002F6667"/>
    <w:rsid w:val="002F6713"/>
    <w:rsid w:val="002F6BB4"/>
    <w:rsid w:val="002F6C3B"/>
    <w:rsid w:val="002F6E94"/>
    <w:rsid w:val="002F6EA8"/>
    <w:rsid w:val="002F7154"/>
    <w:rsid w:val="002F760F"/>
    <w:rsid w:val="0030000A"/>
    <w:rsid w:val="00300316"/>
    <w:rsid w:val="00300401"/>
    <w:rsid w:val="003013C5"/>
    <w:rsid w:val="003017C4"/>
    <w:rsid w:val="003017EA"/>
    <w:rsid w:val="0030183F"/>
    <w:rsid w:val="003019F6"/>
    <w:rsid w:val="00301ABF"/>
    <w:rsid w:val="00301B68"/>
    <w:rsid w:val="00302164"/>
    <w:rsid w:val="003023D9"/>
    <w:rsid w:val="00302655"/>
    <w:rsid w:val="00302856"/>
    <w:rsid w:val="00303652"/>
    <w:rsid w:val="00303BFC"/>
    <w:rsid w:val="00303CE3"/>
    <w:rsid w:val="0030481C"/>
    <w:rsid w:val="00304BC6"/>
    <w:rsid w:val="00305297"/>
    <w:rsid w:val="0030550D"/>
    <w:rsid w:val="00305D72"/>
    <w:rsid w:val="0030634A"/>
    <w:rsid w:val="00306836"/>
    <w:rsid w:val="00306CED"/>
    <w:rsid w:val="00307C39"/>
    <w:rsid w:val="00310057"/>
    <w:rsid w:val="0031067C"/>
    <w:rsid w:val="00310CB9"/>
    <w:rsid w:val="00310CC5"/>
    <w:rsid w:val="00310E58"/>
    <w:rsid w:val="00312197"/>
    <w:rsid w:val="003129D6"/>
    <w:rsid w:val="00312D2E"/>
    <w:rsid w:val="00312D3C"/>
    <w:rsid w:val="003130AC"/>
    <w:rsid w:val="003134B0"/>
    <w:rsid w:val="0031353F"/>
    <w:rsid w:val="0031366C"/>
    <w:rsid w:val="00314414"/>
    <w:rsid w:val="00315146"/>
    <w:rsid w:val="003151D5"/>
    <w:rsid w:val="00315360"/>
    <w:rsid w:val="003154C3"/>
    <w:rsid w:val="00315F80"/>
    <w:rsid w:val="00316129"/>
    <w:rsid w:val="00316354"/>
    <w:rsid w:val="00316E35"/>
    <w:rsid w:val="003170A7"/>
    <w:rsid w:val="0031731A"/>
    <w:rsid w:val="00317454"/>
    <w:rsid w:val="00317E35"/>
    <w:rsid w:val="00317E50"/>
    <w:rsid w:val="00317EA6"/>
    <w:rsid w:val="00320F52"/>
    <w:rsid w:val="00321073"/>
    <w:rsid w:val="00321F88"/>
    <w:rsid w:val="00322616"/>
    <w:rsid w:val="00322741"/>
    <w:rsid w:val="00323362"/>
    <w:rsid w:val="0032354C"/>
    <w:rsid w:val="003241B6"/>
    <w:rsid w:val="00324A2E"/>
    <w:rsid w:val="00324E9C"/>
    <w:rsid w:val="00324EF6"/>
    <w:rsid w:val="00325141"/>
    <w:rsid w:val="00325748"/>
    <w:rsid w:val="003257B5"/>
    <w:rsid w:val="00325E60"/>
    <w:rsid w:val="00325EB2"/>
    <w:rsid w:val="00326652"/>
    <w:rsid w:val="00327415"/>
    <w:rsid w:val="00327560"/>
    <w:rsid w:val="0032760D"/>
    <w:rsid w:val="0032793D"/>
    <w:rsid w:val="00327AB6"/>
    <w:rsid w:val="00327FDC"/>
    <w:rsid w:val="0033010E"/>
    <w:rsid w:val="00330952"/>
    <w:rsid w:val="00330DD3"/>
    <w:rsid w:val="00330E01"/>
    <w:rsid w:val="00331B27"/>
    <w:rsid w:val="00332A4A"/>
    <w:rsid w:val="00332B6B"/>
    <w:rsid w:val="003330ED"/>
    <w:rsid w:val="00333F1F"/>
    <w:rsid w:val="003341AE"/>
    <w:rsid w:val="00334804"/>
    <w:rsid w:val="00334B6D"/>
    <w:rsid w:val="00334FDF"/>
    <w:rsid w:val="0033566A"/>
    <w:rsid w:val="003359ED"/>
    <w:rsid w:val="003359F3"/>
    <w:rsid w:val="00335A1B"/>
    <w:rsid w:val="003368CA"/>
    <w:rsid w:val="00336D06"/>
    <w:rsid w:val="00337317"/>
    <w:rsid w:val="00337648"/>
    <w:rsid w:val="00337803"/>
    <w:rsid w:val="00337A39"/>
    <w:rsid w:val="00337C89"/>
    <w:rsid w:val="003402E3"/>
    <w:rsid w:val="003404E0"/>
    <w:rsid w:val="003404E7"/>
    <w:rsid w:val="00340894"/>
    <w:rsid w:val="00340AF4"/>
    <w:rsid w:val="00340B35"/>
    <w:rsid w:val="00340ECE"/>
    <w:rsid w:val="00340F07"/>
    <w:rsid w:val="00341763"/>
    <w:rsid w:val="00341785"/>
    <w:rsid w:val="00341954"/>
    <w:rsid w:val="003419A0"/>
    <w:rsid w:val="0034253D"/>
    <w:rsid w:val="0034277B"/>
    <w:rsid w:val="00342AD6"/>
    <w:rsid w:val="00342B0F"/>
    <w:rsid w:val="00342B68"/>
    <w:rsid w:val="0034313A"/>
    <w:rsid w:val="00343A2A"/>
    <w:rsid w:val="003442BF"/>
    <w:rsid w:val="00344BF1"/>
    <w:rsid w:val="003452E2"/>
    <w:rsid w:val="00346027"/>
    <w:rsid w:val="00346063"/>
    <w:rsid w:val="003462D9"/>
    <w:rsid w:val="0034701D"/>
    <w:rsid w:val="00347129"/>
    <w:rsid w:val="003479DD"/>
    <w:rsid w:val="00347CEA"/>
    <w:rsid w:val="00350101"/>
    <w:rsid w:val="00350172"/>
    <w:rsid w:val="00350C8F"/>
    <w:rsid w:val="003514B1"/>
    <w:rsid w:val="003515AE"/>
    <w:rsid w:val="00351868"/>
    <w:rsid w:val="00351E7C"/>
    <w:rsid w:val="00353143"/>
    <w:rsid w:val="0035315E"/>
    <w:rsid w:val="0035354A"/>
    <w:rsid w:val="00354FB3"/>
    <w:rsid w:val="00355579"/>
    <w:rsid w:val="0035561D"/>
    <w:rsid w:val="00355D19"/>
    <w:rsid w:val="00355E98"/>
    <w:rsid w:val="00356071"/>
    <w:rsid w:val="003563EC"/>
    <w:rsid w:val="003564DD"/>
    <w:rsid w:val="00356B94"/>
    <w:rsid w:val="0035712A"/>
    <w:rsid w:val="003574B2"/>
    <w:rsid w:val="00357B57"/>
    <w:rsid w:val="00357FFA"/>
    <w:rsid w:val="003603D0"/>
    <w:rsid w:val="00360651"/>
    <w:rsid w:val="00361145"/>
    <w:rsid w:val="003612B7"/>
    <w:rsid w:val="003614D8"/>
    <w:rsid w:val="003616CE"/>
    <w:rsid w:val="0036222B"/>
    <w:rsid w:val="0036300E"/>
    <w:rsid w:val="00363727"/>
    <w:rsid w:val="003637EA"/>
    <w:rsid w:val="00363C27"/>
    <w:rsid w:val="00363C9E"/>
    <w:rsid w:val="00363D9D"/>
    <w:rsid w:val="003641D1"/>
    <w:rsid w:val="0036446E"/>
    <w:rsid w:val="00364633"/>
    <w:rsid w:val="00364A7C"/>
    <w:rsid w:val="00364B06"/>
    <w:rsid w:val="00364B5B"/>
    <w:rsid w:val="00364F5A"/>
    <w:rsid w:val="0036552A"/>
    <w:rsid w:val="003657BA"/>
    <w:rsid w:val="00367360"/>
    <w:rsid w:val="00367818"/>
    <w:rsid w:val="003678F9"/>
    <w:rsid w:val="00367DD2"/>
    <w:rsid w:val="00370F5A"/>
    <w:rsid w:val="0037121A"/>
    <w:rsid w:val="003712BB"/>
    <w:rsid w:val="00371932"/>
    <w:rsid w:val="0037290E"/>
    <w:rsid w:val="00372D24"/>
    <w:rsid w:val="00373393"/>
    <w:rsid w:val="00373964"/>
    <w:rsid w:val="00373A35"/>
    <w:rsid w:val="00373AB6"/>
    <w:rsid w:val="00373F5B"/>
    <w:rsid w:val="0037451F"/>
    <w:rsid w:val="00374562"/>
    <w:rsid w:val="0037483E"/>
    <w:rsid w:val="00374C2F"/>
    <w:rsid w:val="00374CB1"/>
    <w:rsid w:val="00375322"/>
    <w:rsid w:val="00376117"/>
    <w:rsid w:val="003762AE"/>
    <w:rsid w:val="00376D5A"/>
    <w:rsid w:val="00376F3C"/>
    <w:rsid w:val="00377CA6"/>
    <w:rsid w:val="00377CAE"/>
    <w:rsid w:val="0038046C"/>
    <w:rsid w:val="00380776"/>
    <w:rsid w:val="00380A6C"/>
    <w:rsid w:val="00381604"/>
    <w:rsid w:val="00381AFA"/>
    <w:rsid w:val="0038259A"/>
    <w:rsid w:val="0038289C"/>
    <w:rsid w:val="00382E2F"/>
    <w:rsid w:val="0038315E"/>
    <w:rsid w:val="00383B7A"/>
    <w:rsid w:val="00383C19"/>
    <w:rsid w:val="00384023"/>
    <w:rsid w:val="003846B8"/>
    <w:rsid w:val="00384BEE"/>
    <w:rsid w:val="00385D83"/>
    <w:rsid w:val="00386051"/>
    <w:rsid w:val="00386F2B"/>
    <w:rsid w:val="00387D70"/>
    <w:rsid w:val="003905E7"/>
    <w:rsid w:val="00390B42"/>
    <w:rsid w:val="00390E10"/>
    <w:rsid w:val="00390E66"/>
    <w:rsid w:val="00391B99"/>
    <w:rsid w:val="00391F93"/>
    <w:rsid w:val="003923C7"/>
    <w:rsid w:val="00392BE9"/>
    <w:rsid w:val="0039383A"/>
    <w:rsid w:val="0039418A"/>
    <w:rsid w:val="0039422B"/>
    <w:rsid w:val="0039447D"/>
    <w:rsid w:val="0039454C"/>
    <w:rsid w:val="003946CC"/>
    <w:rsid w:val="003947CA"/>
    <w:rsid w:val="00394852"/>
    <w:rsid w:val="00394E32"/>
    <w:rsid w:val="00394E6B"/>
    <w:rsid w:val="00395568"/>
    <w:rsid w:val="00395639"/>
    <w:rsid w:val="00395CF0"/>
    <w:rsid w:val="0039674C"/>
    <w:rsid w:val="00396CF5"/>
    <w:rsid w:val="00397E27"/>
    <w:rsid w:val="003A083C"/>
    <w:rsid w:val="003A09B0"/>
    <w:rsid w:val="003A09BF"/>
    <w:rsid w:val="003A11B9"/>
    <w:rsid w:val="003A1781"/>
    <w:rsid w:val="003A1B1C"/>
    <w:rsid w:val="003A1C6A"/>
    <w:rsid w:val="003A20BD"/>
    <w:rsid w:val="003A28D1"/>
    <w:rsid w:val="003A3322"/>
    <w:rsid w:val="003A35A4"/>
    <w:rsid w:val="003A3789"/>
    <w:rsid w:val="003A3C6B"/>
    <w:rsid w:val="003A4121"/>
    <w:rsid w:val="003A46C0"/>
    <w:rsid w:val="003A4CDE"/>
    <w:rsid w:val="003A4D06"/>
    <w:rsid w:val="003A537F"/>
    <w:rsid w:val="003A553A"/>
    <w:rsid w:val="003A5A8C"/>
    <w:rsid w:val="003A60FC"/>
    <w:rsid w:val="003A6A3C"/>
    <w:rsid w:val="003A7140"/>
    <w:rsid w:val="003A78A4"/>
    <w:rsid w:val="003A7C9B"/>
    <w:rsid w:val="003B0D21"/>
    <w:rsid w:val="003B0D64"/>
    <w:rsid w:val="003B1DEE"/>
    <w:rsid w:val="003B1FA8"/>
    <w:rsid w:val="003B3309"/>
    <w:rsid w:val="003B37A3"/>
    <w:rsid w:val="003B38BF"/>
    <w:rsid w:val="003B4106"/>
    <w:rsid w:val="003B499B"/>
    <w:rsid w:val="003B61E7"/>
    <w:rsid w:val="003B6635"/>
    <w:rsid w:val="003B68D3"/>
    <w:rsid w:val="003B6A87"/>
    <w:rsid w:val="003B6B7E"/>
    <w:rsid w:val="003B7248"/>
    <w:rsid w:val="003B73EC"/>
    <w:rsid w:val="003B7961"/>
    <w:rsid w:val="003C0158"/>
    <w:rsid w:val="003C08FA"/>
    <w:rsid w:val="003C0AE7"/>
    <w:rsid w:val="003C182C"/>
    <w:rsid w:val="003C1FA8"/>
    <w:rsid w:val="003C203D"/>
    <w:rsid w:val="003C25A0"/>
    <w:rsid w:val="003C2B91"/>
    <w:rsid w:val="003C2D0D"/>
    <w:rsid w:val="003C3631"/>
    <w:rsid w:val="003C3863"/>
    <w:rsid w:val="003C3C82"/>
    <w:rsid w:val="003C4694"/>
    <w:rsid w:val="003C4A77"/>
    <w:rsid w:val="003C54A6"/>
    <w:rsid w:val="003C6636"/>
    <w:rsid w:val="003C7134"/>
    <w:rsid w:val="003D0059"/>
    <w:rsid w:val="003D01ED"/>
    <w:rsid w:val="003D0753"/>
    <w:rsid w:val="003D1694"/>
    <w:rsid w:val="003D17A1"/>
    <w:rsid w:val="003D1905"/>
    <w:rsid w:val="003D1B83"/>
    <w:rsid w:val="003D2682"/>
    <w:rsid w:val="003D2A14"/>
    <w:rsid w:val="003D2B9E"/>
    <w:rsid w:val="003D2CED"/>
    <w:rsid w:val="003D2DFB"/>
    <w:rsid w:val="003D2E68"/>
    <w:rsid w:val="003D2F73"/>
    <w:rsid w:val="003D3237"/>
    <w:rsid w:val="003D46DE"/>
    <w:rsid w:val="003D47A9"/>
    <w:rsid w:val="003D4BA8"/>
    <w:rsid w:val="003D56B6"/>
    <w:rsid w:val="003D56E7"/>
    <w:rsid w:val="003D5A41"/>
    <w:rsid w:val="003D5D86"/>
    <w:rsid w:val="003D619A"/>
    <w:rsid w:val="003D6E92"/>
    <w:rsid w:val="003D778A"/>
    <w:rsid w:val="003D7B3E"/>
    <w:rsid w:val="003D7F9D"/>
    <w:rsid w:val="003E017E"/>
    <w:rsid w:val="003E0266"/>
    <w:rsid w:val="003E15F9"/>
    <w:rsid w:val="003E1C8E"/>
    <w:rsid w:val="003E1D4C"/>
    <w:rsid w:val="003E279C"/>
    <w:rsid w:val="003E2E5B"/>
    <w:rsid w:val="003E3868"/>
    <w:rsid w:val="003E413F"/>
    <w:rsid w:val="003E4186"/>
    <w:rsid w:val="003E4845"/>
    <w:rsid w:val="003E5660"/>
    <w:rsid w:val="003E5E85"/>
    <w:rsid w:val="003E5EA3"/>
    <w:rsid w:val="003E640A"/>
    <w:rsid w:val="003E6856"/>
    <w:rsid w:val="003E7178"/>
    <w:rsid w:val="003E726E"/>
    <w:rsid w:val="003E7395"/>
    <w:rsid w:val="003E75C3"/>
    <w:rsid w:val="003E769E"/>
    <w:rsid w:val="003E788E"/>
    <w:rsid w:val="003E7A7A"/>
    <w:rsid w:val="003E7D66"/>
    <w:rsid w:val="003E7E2D"/>
    <w:rsid w:val="003F0350"/>
    <w:rsid w:val="003F0C6B"/>
    <w:rsid w:val="003F1011"/>
    <w:rsid w:val="003F12CC"/>
    <w:rsid w:val="003F141A"/>
    <w:rsid w:val="003F1434"/>
    <w:rsid w:val="003F1B55"/>
    <w:rsid w:val="003F1DC7"/>
    <w:rsid w:val="003F1E98"/>
    <w:rsid w:val="003F23BF"/>
    <w:rsid w:val="003F3099"/>
    <w:rsid w:val="003F3188"/>
    <w:rsid w:val="003F31FD"/>
    <w:rsid w:val="003F35D3"/>
    <w:rsid w:val="003F3910"/>
    <w:rsid w:val="003F393B"/>
    <w:rsid w:val="003F3AEA"/>
    <w:rsid w:val="003F4086"/>
    <w:rsid w:val="003F42C6"/>
    <w:rsid w:val="003F4F24"/>
    <w:rsid w:val="003F4F27"/>
    <w:rsid w:val="003F6490"/>
    <w:rsid w:val="003F69BE"/>
    <w:rsid w:val="003F6F34"/>
    <w:rsid w:val="003F6F41"/>
    <w:rsid w:val="00400851"/>
    <w:rsid w:val="00401342"/>
    <w:rsid w:val="00401387"/>
    <w:rsid w:val="0040180C"/>
    <w:rsid w:val="004019ED"/>
    <w:rsid w:val="00401F0C"/>
    <w:rsid w:val="004029A0"/>
    <w:rsid w:val="00402B55"/>
    <w:rsid w:val="00402F78"/>
    <w:rsid w:val="00402FA7"/>
    <w:rsid w:val="00403BD0"/>
    <w:rsid w:val="00404B40"/>
    <w:rsid w:val="00404B5E"/>
    <w:rsid w:val="00404F8D"/>
    <w:rsid w:val="0040579C"/>
    <w:rsid w:val="004067FD"/>
    <w:rsid w:val="0040682F"/>
    <w:rsid w:val="00406C1B"/>
    <w:rsid w:val="004071E6"/>
    <w:rsid w:val="00407205"/>
    <w:rsid w:val="00407246"/>
    <w:rsid w:val="00407408"/>
    <w:rsid w:val="00407AD3"/>
    <w:rsid w:val="00410C14"/>
    <w:rsid w:val="00410C41"/>
    <w:rsid w:val="00410E47"/>
    <w:rsid w:val="0041129F"/>
    <w:rsid w:val="0041199E"/>
    <w:rsid w:val="00411A8B"/>
    <w:rsid w:val="00411F6F"/>
    <w:rsid w:val="004123CF"/>
    <w:rsid w:val="0041266F"/>
    <w:rsid w:val="004128D1"/>
    <w:rsid w:val="004129A1"/>
    <w:rsid w:val="00412E78"/>
    <w:rsid w:val="004134CC"/>
    <w:rsid w:val="00413B2B"/>
    <w:rsid w:val="00413B40"/>
    <w:rsid w:val="00413C5F"/>
    <w:rsid w:val="00413CE3"/>
    <w:rsid w:val="00413E81"/>
    <w:rsid w:val="004146FA"/>
    <w:rsid w:val="00414755"/>
    <w:rsid w:val="004153AB"/>
    <w:rsid w:val="00415ECF"/>
    <w:rsid w:val="00415F2E"/>
    <w:rsid w:val="00416B01"/>
    <w:rsid w:val="00416C66"/>
    <w:rsid w:val="004171D1"/>
    <w:rsid w:val="00417317"/>
    <w:rsid w:val="004177F8"/>
    <w:rsid w:val="00420060"/>
    <w:rsid w:val="004201B3"/>
    <w:rsid w:val="00420F9C"/>
    <w:rsid w:val="004215BE"/>
    <w:rsid w:val="00421EAB"/>
    <w:rsid w:val="00422106"/>
    <w:rsid w:val="00422510"/>
    <w:rsid w:val="00422F27"/>
    <w:rsid w:val="00423010"/>
    <w:rsid w:val="0042410D"/>
    <w:rsid w:val="00424C0C"/>
    <w:rsid w:val="00424CD4"/>
    <w:rsid w:val="00425230"/>
    <w:rsid w:val="004252E6"/>
    <w:rsid w:val="00425567"/>
    <w:rsid w:val="004258B8"/>
    <w:rsid w:val="00425D46"/>
    <w:rsid w:val="00425D8B"/>
    <w:rsid w:val="00426B5C"/>
    <w:rsid w:val="00427AF2"/>
    <w:rsid w:val="00427BFA"/>
    <w:rsid w:val="00427D5E"/>
    <w:rsid w:val="00430015"/>
    <w:rsid w:val="004300B2"/>
    <w:rsid w:val="004304B9"/>
    <w:rsid w:val="004307CE"/>
    <w:rsid w:val="0043088C"/>
    <w:rsid w:val="00430EB5"/>
    <w:rsid w:val="004313B3"/>
    <w:rsid w:val="00432476"/>
    <w:rsid w:val="0043248A"/>
    <w:rsid w:val="004326D3"/>
    <w:rsid w:val="00433FD5"/>
    <w:rsid w:val="00434558"/>
    <w:rsid w:val="0043472D"/>
    <w:rsid w:val="00434866"/>
    <w:rsid w:val="00434A70"/>
    <w:rsid w:val="00434C02"/>
    <w:rsid w:val="00434E57"/>
    <w:rsid w:val="004352DF"/>
    <w:rsid w:val="00435482"/>
    <w:rsid w:val="0043563E"/>
    <w:rsid w:val="004356C6"/>
    <w:rsid w:val="004358C4"/>
    <w:rsid w:val="00435943"/>
    <w:rsid w:val="0043675C"/>
    <w:rsid w:val="00437407"/>
    <w:rsid w:val="0043786A"/>
    <w:rsid w:val="004378AB"/>
    <w:rsid w:val="00437DA8"/>
    <w:rsid w:val="00437E14"/>
    <w:rsid w:val="0044062B"/>
    <w:rsid w:val="00440691"/>
    <w:rsid w:val="004407AA"/>
    <w:rsid w:val="00440A98"/>
    <w:rsid w:val="0044235A"/>
    <w:rsid w:val="00442AF9"/>
    <w:rsid w:val="00442F2C"/>
    <w:rsid w:val="00443381"/>
    <w:rsid w:val="00443771"/>
    <w:rsid w:val="00443B91"/>
    <w:rsid w:val="00444169"/>
    <w:rsid w:val="004442E0"/>
    <w:rsid w:val="004443D1"/>
    <w:rsid w:val="0044452B"/>
    <w:rsid w:val="00444608"/>
    <w:rsid w:val="00444EB9"/>
    <w:rsid w:val="00444F4B"/>
    <w:rsid w:val="00445421"/>
    <w:rsid w:val="00445FD2"/>
    <w:rsid w:val="0044689C"/>
    <w:rsid w:val="004471FC"/>
    <w:rsid w:val="0044722C"/>
    <w:rsid w:val="00447FCB"/>
    <w:rsid w:val="00450230"/>
    <w:rsid w:val="004502DE"/>
    <w:rsid w:val="0045064D"/>
    <w:rsid w:val="00450D04"/>
    <w:rsid w:val="00450DC4"/>
    <w:rsid w:val="0045109B"/>
    <w:rsid w:val="0045113E"/>
    <w:rsid w:val="0045157D"/>
    <w:rsid w:val="00451B1C"/>
    <w:rsid w:val="00451C19"/>
    <w:rsid w:val="00452221"/>
    <w:rsid w:val="00452C6D"/>
    <w:rsid w:val="004538BB"/>
    <w:rsid w:val="00453C15"/>
    <w:rsid w:val="004545D8"/>
    <w:rsid w:val="004546DA"/>
    <w:rsid w:val="00454BC2"/>
    <w:rsid w:val="00454D74"/>
    <w:rsid w:val="0045509C"/>
    <w:rsid w:val="00455691"/>
    <w:rsid w:val="00455813"/>
    <w:rsid w:val="00455A49"/>
    <w:rsid w:val="00455EE7"/>
    <w:rsid w:val="00456447"/>
    <w:rsid w:val="00456B86"/>
    <w:rsid w:val="0045715C"/>
    <w:rsid w:val="00457653"/>
    <w:rsid w:val="004576A6"/>
    <w:rsid w:val="0045787D"/>
    <w:rsid w:val="00457CD5"/>
    <w:rsid w:val="00460232"/>
    <w:rsid w:val="004605DC"/>
    <w:rsid w:val="00460876"/>
    <w:rsid w:val="004608E5"/>
    <w:rsid w:val="00460C95"/>
    <w:rsid w:val="004612F6"/>
    <w:rsid w:val="004613C5"/>
    <w:rsid w:val="004614E1"/>
    <w:rsid w:val="00461867"/>
    <w:rsid w:val="0046208A"/>
    <w:rsid w:val="0046257E"/>
    <w:rsid w:val="004628FE"/>
    <w:rsid w:val="004629C1"/>
    <w:rsid w:val="00462C9A"/>
    <w:rsid w:val="00463013"/>
    <w:rsid w:val="004630F7"/>
    <w:rsid w:val="00463CB2"/>
    <w:rsid w:val="00463CC2"/>
    <w:rsid w:val="00464467"/>
    <w:rsid w:val="0046484A"/>
    <w:rsid w:val="00464E33"/>
    <w:rsid w:val="00465F4E"/>
    <w:rsid w:val="00466012"/>
    <w:rsid w:val="004661BB"/>
    <w:rsid w:val="00466A87"/>
    <w:rsid w:val="00466F34"/>
    <w:rsid w:val="004670DE"/>
    <w:rsid w:val="00467198"/>
    <w:rsid w:val="00467734"/>
    <w:rsid w:val="0046791B"/>
    <w:rsid w:val="00467E33"/>
    <w:rsid w:val="00467F32"/>
    <w:rsid w:val="00470280"/>
    <w:rsid w:val="00470510"/>
    <w:rsid w:val="00471323"/>
    <w:rsid w:val="004713E1"/>
    <w:rsid w:val="00471839"/>
    <w:rsid w:val="00471C9E"/>
    <w:rsid w:val="00471E4F"/>
    <w:rsid w:val="004720D0"/>
    <w:rsid w:val="004723EE"/>
    <w:rsid w:val="00472A8F"/>
    <w:rsid w:val="00473733"/>
    <w:rsid w:val="004738B8"/>
    <w:rsid w:val="00473B69"/>
    <w:rsid w:val="00473BE4"/>
    <w:rsid w:val="00473F9F"/>
    <w:rsid w:val="00474BAF"/>
    <w:rsid w:val="00474DB8"/>
    <w:rsid w:val="00474E90"/>
    <w:rsid w:val="004755F5"/>
    <w:rsid w:val="00475673"/>
    <w:rsid w:val="00475A6E"/>
    <w:rsid w:val="00475B47"/>
    <w:rsid w:val="00476052"/>
    <w:rsid w:val="00476A09"/>
    <w:rsid w:val="00476EBA"/>
    <w:rsid w:val="00477113"/>
    <w:rsid w:val="004779A7"/>
    <w:rsid w:val="00477EAA"/>
    <w:rsid w:val="004804C8"/>
    <w:rsid w:val="004805AD"/>
    <w:rsid w:val="0048144C"/>
    <w:rsid w:val="0048149A"/>
    <w:rsid w:val="00481F5E"/>
    <w:rsid w:val="00482252"/>
    <w:rsid w:val="00482303"/>
    <w:rsid w:val="00482634"/>
    <w:rsid w:val="00482C4A"/>
    <w:rsid w:val="00483B65"/>
    <w:rsid w:val="00484D5A"/>
    <w:rsid w:val="00484DCD"/>
    <w:rsid w:val="00485547"/>
    <w:rsid w:val="00485698"/>
    <w:rsid w:val="00485B11"/>
    <w:rsid w:val="00485BB4"/>
    <w:rsid w:val="0048675D"/>
    <w:rsid w:val="004874C5"/>
    <w:rsid w:val="00490135"/>
    <w:rsid w:val="0049017F"/>
    <w:rsid w:val="004905D8"/>
    <w:rsid w:val="00490831"/>
    <w:rsid w:val="00490894"/>
    <w:rsid w:val="00490ABA"/>
    <w:rsid w:val="004915F0"/>
    <w:rsid w:val="00491D4E"/>
    <w:rsid w:val="00492F8D"/>
    <w:rsid w:val="004932B0"/>
    <w:rsid w:val="00493DB8"/>
    <w:rsid w:val="0049424A"/>
    <w:rsid w:val="004945E2"/>
    <w:rsid w:val="00494936"/>
    <w:rsid w:val="00494C52"/>
    <w:rsid w:val="004953A5"/>
    <w:rsid w:val="00495768"/>
    <w:rsid w:val="00495AAC"/>
    <w:rsid w:val="00495B0F"/>
    <w:rsid w:val="004960B2"/>
    <w:rsid w:val="00496324"/>
    <w:rsid w:val="0049634E"/>
    <w:rsid w:val="00496833"/>
    <w:rsid w:val="004971AD"/>
    <w:rsid w:val="00497BAD"/>
    <w:rsid w:val="00497F30"/>
    <w:rsid w:val="00497F83"/>
    <w:rsid w:val="004A05CE"/>
    <w:rsid w:val="004A086E"/>
    <w:rsid w:val="004A0EF8"/>
    <w:rsid w:val="004A1162"/>
    <w:rsid w:val="004A14CB"/>
    <w:rsid w:val="004A1CC2"/>
    <w:rsid w:val="004A1CDA"/>
    <w:rsid w:val="004A1F45"/>
    <w:rsid w:val="004A2528"/>
    <w:rsid w:val="004A2DEB"/>
    <w:rsid w:val="004A41F8"/>
    <w:rsid w:val="004A4369"/>
    <w:rsid w:val="004A4D53"/>
    <w:rsid w:val="004A4D7A"/>
    <w:rsid w:val="004A5580"/>
    <w:rsid w:val="004A5F4F"/>
    <w:rsid w:val="004A5F55"/>
    <w:rsid w:val="004A63CF"/>
    <w:rsid w:val="004A66D5"/>
    <w:rsid w:val="004A6E42"/>
    <w:rsid w:val="004A7AD4"/>
    <w:rsid w:val="004B001C"/>
    <w:rsid w:val="004B01AD"/>
    <w:rsid w:val="004B0430"/>
    <w:rsid w:val="004B0C8F"/>
    <w:rsid w:val="004B0CF3"/>
    <w:rsid w:val="004B10F6"/>
    <w:rsid w:val="004B1A72"/>
    <w:rsid w:val="004B1D81"/>
    <w:rsid w:val="004B2A1F"/>
    <w:rsid w:val="004B2FA8"/>
    <w:rsid w:val="004B31E9"/>
    <w:rsid w:val="004B38A1"/>
    <w:rsid w:val="004B3C0D"/>
    <w:rsid w:val="004B4144"/>
    <w:rsid w:val="004B444E"/>
    <w:rsid w:val="004B487A"/>
    <w:rsid w:val="004B4ABD"/>
    <w:rsid w:val="004B4C27"/>
    <w:rsid w:val="004B4C4F"/>
    <w:rsid w:val="004B525E"/>
    <w:rsid w:val="004B52E3"/>
    <w:rsid w:val="004B5B60"/>
    <w:rsid w:val="004B5E24"/>
    <w:rsid w:val="004B5ED6"/>
    <w:rsid w:val="004B6197"/>
    <w:rsid w:val="004B6D5D"/>
    <w:rsid w:val="004B7301"/>
    <w:rsid w:val="004B7645"/>
    <w:rsid w:val="004B7A55"/>
    <w:rsid w:val="004B7ADF"/>
    <w:rsid w:val="004B7C38"/>
    <w:rsid w:val="004C0380"/>
    <w:rsid w:val="004C11FA"/>
    <w:rsid w:val="004C240F"/>
    <w:rsid w:val="004C2C32"/>
    <w:rsid w:val="004C3005"/>
    <w:rsid w:val="004C3622"/>
    <w:rsid w:val="004C404B"/>
    <w:rsid w:val="004C4403"/>
    <w:rsid w:val="004C467D"/>
    <w:rsid w:val="004C4ECA"/>
    <w:rsid w:val="004C4ED2"/>
    <w:rsid w:val="004C55EF"/>
    <w:rsid w:val="004C56D7"/>
    <w:rsid w:val="004C5DEB"/>
    <w:rsid w:val="004C602D"/>
    <w:rsid w:val="004C6269"/>
    <w:rsid w:val="004C6D78"/>
    <w:rsid w:val="004C7072"/>
    <w:rsid w:val="004C731E"/>
    <w:rsid w:val="004C75B0"/>
    <w:rsid w:val="004C78D0"/>
    <w:rsid w:val="004C7BDC"/>
    <w:rsid w:val="004C7F34"/>
    <w:rsid w:val="004D090E"/>
    <w:rsid w:val="004D098B"/>
    <w:rsid w:val="004D0BE8"/>
    <w:rsid w:val="004D0DDD"/>
    <w:rsid w:val="004D1A1D"/>
    <w:rsid w:val="004D1C3F"/>
    <w:rsid w:val="004D1CCB"/>
    <w:rsid w:val="004D1F70"/>
    <w:rsid w:val="004D2D0B"/>
    <w:rsid w:val="004D2F42"/>
    <w:rsid w:val="004D316E"/>
    <w:rsid w:val="004D35EB"/>
    <w:rsid w:val="004D3602"/>
    <w:rsid w:val="004D366B"/>
    <w:rsid w:val="004D374C"/>
    <w:rsid w:val="004D3B89"/>
    <w:rsid w:val="004D4B4A"/>
    <w:rsid w:val="004D4C94"/>
    <w:rsid w:val="004D4FFF"/>
    <w:rsid w:val="004D53B9"/>
    <w:rsid w:val="004D5BD6"/>
    <w:rsid w:val="004D696B"/>
    <w:rsid w:val="004D76BB"/>
    <w:rsid w:val="004D79C9"/>
    <w:rsid w:val="004D7FCA"/>
    <w:rsid w:val="004E037C"/>
    <w:rsid w:val="004E05AB"/>
    <w:rsid w:val="004E06E5"/>
    <w:rsid w:val="004E0FA7"/>
    <w:rsid w:val="004E10DF"/>
    <w:rsid w:val="004E135C"/>
    <w:rsid w:val="004E1BAA"/>
    <w:rsid w:val="004E1D67"/>
    <w:rsid w:val="004E2571"/>
    <w:rsid w:val="004E2D39"/>
    <w:rsid w:val="004E2FD6"/>
    <w:rsid w:val="004E3268"/>
    <w:rsid w:val="004E38BF"/>
    <w:rsid w:val="004E3E79"/>
    <w:rsid w:val="004E3F1D"/>
    <w:rsid w:val="004E4464"/>
    <w:rsid w:val="004E4525"/>
    <w:rsid w:val="004E460B"/>
    <w:rsid w:val="004E4D66"/>
    <w:rsid w:val="004E533E"/>
    <w:rsid w:val="004E54AD"/>
    <w:rsid w:val="004E56E8"/>
    <w:rsid w:val="004E57F7"/>
    <w:rsid w:val="004E6352"/>
    <w:rsid w:val="004E65BD"/>
    <w:rsid w:val="004E6601"/>
    <w:rsid w:val="004E671E"/>
    <w:rsid w:val="004E6ADC"/>
    <w:rsid w:val="004E739A"/>
    <w:rsid w:val="004E760C"/>
    <w:rsid w:val="004E7909"/>
    <w:rsid w:val="004E7998"/>
    <w:rsid w:val="004E7A39"/>
    <w:rsid w:val="004F0C58"/>
    <w:rsid w:val="004F0CC3"/>
    <w:rsid w:val="004F1AF6"/>
    <w:rsid w:val="004F1F60"/>
    <w:rsid w:val="004F2538"/>
    <w:rsid w:val="004F3A4D"/>
    <w:rsid w:val="004F3B35"/>
    <w:rsid w:val="004F3BA7"/>
    <w:rsid w:val="004F3D92"/>
    <w:rsid w:val="004F4189"/>
    <w:rsid w:val="004F41E3"/>
    <w:rsid w:val="004F4F0C"/>
    <w:rsid w:val="004F5900"/>
    <w:rsid w:val="004F5EE2"/>
    <w:rsid w:val="004F6035"/>
    <w:rsid w:val="004F698A"/>
    <w:rsid w:val="004F69ED"/>
    <w:rsid w:val="004F749F"/>
    <w:rsid w:val="004F75B4"/>
    <w:rsid w:val="004F778F"/>
    <w:rsid w:val="004F7930"/>
    <w:rsid w:val="004F7A86"/>
    <w:rsid w:val="005006EE"/>
    <w:rsid w:val="00500BCE"/>
    <w:rsid w:val="005011AD"/>
    <w:rsid w:val="005011D2"/>
    <w:rsid w:val="005014C4"/>
    <w:rsid w:val="005016D3"/>
    <w:rsid w:val="00501F0D"/>
    <w:rsid w:val="005020BA"/>
    <w:rsid w:val="005021E2"/>
    <w:rsid w:val="0050223C"/>
    <w:rsid w:val="0050239D"/>
    <w:rsid w:val="00502A1A"/>
    <w:rsid w:val="00503D55"/>
    <w:rsid w:val="005044B1"/>
    <w:rsid w:val="00504570"/>
    <w:rsid w:val="005045EE"/>
    <w:rsid w:val="005049EC"/>
    <w:rsid w:val="00504A0D"/>
    <w:rsid w:val="00504A2D"/>
    <w:rsid w:val="00504C8A"/>
    <w:rsid w:val="005050BC"/>
    <w:rsid w:val="00505D73"/>
    <w:rsid w:val="0050677A"/>
    <w:rsid w:val="00506B38"/>
    <w:rsid w:val="0050719B"/>
    <w:rsid w:val="00507D36"/>
    <w:rsid w:val="00507EB6"/>
    <w:rsid w:val="00507F8B"/>
    <w:rsid w:val="0051014B"/>
    <w:rsid w:val="00510242"/>
    <w:rsid w:val="00510E28"/>
    <w:rsid w:val="00510EF0"/>
    <w:rsid w:val="005110C4"/>
    <w:rsid w:val="005122D5"/>
    <w:rsid w:val="00512491"/>
    <w:rsid w:val="00512ABB"/>
    <w:rsid w:val="00512FC7"/>
    <w:rsid w:val="0051315F"/>
    <w:rsid w:val="00513E77"/>
    <w:rsid w:val="00514535"/>
    <w:rsid w:val="0051458A"/>
    <w:rsid w:val="00514F23"/>
    <w:rsid w:val="00515897"/>
    <w:rsid w:val="00515EE7"/>
    <w:rsid w:val="005173E2"/>
    <w:rsid w:val="00520052"/>
    <w:rsid w:val="0052036C"/>
    <w:rsid w:val="005203D8"/>
    <w:rsid w:val="005204C5"/>
    <w:rsid w:val="005204C6"/>
    <w:rsid w:val="00520B68"/>
    <w:rsid w:val="005211C0"/>
    <w:rsid w:val="00521488"/>
    <w:rsid w:val="005219A6"/>
    <w:rsid w:val="00521E81"/>
    <w:rsid w:val="0052258E"/>
    <w:rsid w:val="00522808"/>
    <w:rsid w:val="00522CEE"/>
    <w:rsid w:val="00523501"/>
    <w:rsid w:val="00523A0D"/>
    <w:rsid w:val="00523C44"/>
    <w:rsid w:val="00523D70"/>
    <w:rsid w:val="00523EE2"/>
    <w:rsid w:val="00523F13"/>
    <w:rsid w:val="00523FD9"/>
    <w:rsid w:val="005244E9"/>
    <w:rsid w:val="0052498A"/>
    <w:rsid w:val="00524C23"/>
    <w:rsid w:val="00524DFE"/>
    <w:rsid w:val="00525099"/>
    <w:rsid w:val="0052519F"/>
    <w:rsid w:val="005259DB"/>
    <w:rsid w:val="00526B73"/>
    <w:rsid w:val="00526F4E"/>
    <w:rsid w:val="0052735A"/>
    <w:rsid w:val="005277BD"/>
    <w:rsid w:val="00527ECD"/>
    <w:rsid w:val="00530106"/>
    <w:rsid w:val="005309BE"/>
    <w:rsid w:val="00530AFE"/>
    <w:rsid w:val="00530BFD"/>
    <w:rsid w:val="00531305"/>
    <w:rsid w:val="00531450"/>
    <w:rsid w:val="00531881"/>
    <w:rsid w:val="00531F10"/>
    <w:rsid w:val="00531F1E"/>
    <w:rsid w:val="00532341"/>
    <w:rsid w:val="00532423"/>
    <w:rsid w:val="005327E8"/>
    <w:rsid w:val="00533615"/>
    <w:rsid w:val="00533653"/>
    <w:rsid w:val="0053374D"/>
    <w:rsid w:val="0053455B"/>
    <w:rsid w:val="0053479A"/>
    <w:rsid w:val="0053481B"/>
    <w:rsid w:val="00534992"/>
    <w:rsid w:val="00534CCE"/>
    <w:rsid w:val="00535B1F"/>
    <w:rsid w:val="00536301"/>
    <w:rsid w:val="0053677C"/>
    <w:rsid w:val="00536A06"/>
    <w:rsid w:val="00536BCA"/>
    <w:rsid w:val="00537E7C"/>
    <w:rsid w:val="00537FCE"/>
    <w:rsid w:val="00540346"/>
    <w:rsid w:val="0054107E"/>
    <w:rsid w:val="005412FB"/>
    <w:rsid w:val="00541EB1"/>
    <w:rsid w:val="00542D66"/>
    <w:rsid w:val="00543ADB"/>
    <w:rsid w:val="00543BB9"/>
    <w:rsid w:val="00543ED1"/>
    <w:rsid w:val="00543FAE"/>
    <w:rsid w:val="005441A9"/>
    <w:rsid w:val="00544659"/>
    <w:rsid w:val="00544B1C"/>
    <w:rsid w:val="00545493"/>
    <w:rsid w:val="00545AF0"/>
    <w:rsid w:val="0054631E"/>
    <w:rsid w:val="00546BA2"/>
    <w:rsid w:val="00547054"/>
    <w:rsid w:val="00547BCB"/>
    <w:rsid w:val="00547BDF"/>
    <w:rsid w:val="00550528"/>
    <w:rsid w:val="00550636"/>
    <w:rsid w:val="00551164"/>
    <w:rsid w:val="00551B38"/>
    <w:rsid w:val="00551CB8"/>
    <w:rsid w:val="00551FB4"/>
    <w:rsid w:val="005528C0"/>
    <w:rsid w:val="00552B64"/>
    <w:rsid w:val="00552D50"/>
    <w:rsid w:val="005534F4"/>
    <w:rsid w:val="0055360D"/>
    <w:rsid w:val="005538E0"/>
    <w:rsid w:val="00553A1F"/>
    <w:rsid w:val="00553E4B"/>
    <w:rsid w:val="00553FA2"/>
    <w:rsid w:val="00554028"/>
    <w:rsid w:val="005541BB"/>
    <w:rsid w:val="005545A3"/>
    <w:rsid w:val="0055496C"/>
    <w:rsid w:val="00554DF8"/>
    <w:rsid w:val="005551F8"/>
    <w:rsid w:val="00556564"/>
    <w:rsid w:val="005569EC"/>
    <w:rsid w:val="00556C31"/>
    <w:rsid w:val="00557135"/>
    <w:rsid w:val="00557416"/>
    <w:rsid w:val="0055746F"/>
    <w:rsid w:val="00557842"/>
    <w:rsid w:val="00557C8D"/>
    <w:rsid w:val="00560308"/>
    <w:rsid w:val="0056042A"/>
    <w:rsid w:val="00560ABC"/>
    <w:rsid w:val="005610E8"/>
    <w:rsid w:val="00561297"/>
    <w:rsid w:val="005612BE"/>
    <w:rsid w:val="00561300"/>
    <w:rsid w:val="00561677"/>
    <w:rsid w:val="0056170C"/>
    <w:rsid w:val="0056173B"/>
    <w:rsid w:val="00561C14"/>
    <w:rsid w:val="00561F2E"/>
    <w:rsid w:val="005638AF"/>
    <w:rsid w:val="00563C08"/>
    <w:rsid w:val="00563D73"/>
    <w:rsid w:val="00563F25"/>
    <w:rsid w:val="00564CEB"/>
    <w:rsid w:val="00564D2A"/>
    <w:rsid w:val="005652DD"/>
    <w:rsid w:val="005653E5"/>
    <w:rsid w:val="005659E0"/>
    <w:rsid w:val="00565B6C"/>
    <w:rsid w:val="00565CD4"/>
    <w:rsid w:val="005661A7"/>
    <w:rsid w:val="00566FD3"/>
    <w:rsid w:val="00567655"/>
    <w:rsid w:val="00567A92"/>
    <w:rsid w:val="00570741"/>
    <w:rsid w:val="005707C2"/>
    <w:rsid w:val="00570819"/>
    <w:rsid w:val="00570889"/>
    <w:rsid w:val="00570B2C"/>
    <w:rsid w:val="00570C6E"/>
    <w:rsid w:val="00571B35"/>
    <w:rsid w:val="005722D9"/>
    <w:rsid w:val="0057253C"/>
    <w:rsid w:val="00572F43"/>
    <w:rsid w:val="0057356C"/>
    <w:rsid w:val="00574838"/>
    <w:rsid w:val="00574C0B"/>
    <w:rsid w:val="00575556"/>
    <w:rsid w:val="005757F0"/>
    <w:rsid w:val="005758CF"/>
    <w:rsid w:val="00575D9D"/>
    <w:rsid w:val="0058007C"/>
    <w:rsid w:val="0058009D"/>
    <w:rsid w:val="0058012A"/>
    <w:rsid w:val="00580881"/>
    <w:rsid w:val="005809A8"/>
    <w:rsid w:val="00581D4F"/>
    <w:rsid w:val="00582756"/>
    <w:rsid w:val="005828E2"/>
    <w:rsid w:val="00582B7F"/>
    <w:rsid w:val="00583E5D"/>
    <w:rsid w:val="00584CC6"/>
    <w:rsid w:val="00585140"/>
    <w:rsid w:val="0058555B"/>
    <w:rsid w:val="00585980"/>
    <w:rsid w:val="00586093"/>
    <w:rsid w:val="00586136"/>
    <w:rsid w:val="0058639B"/>
    <w:rsid w:val="00586535"/>
    <w:rsid w:val="00586A0A"/>
    <w:rsid w:val="005870C7"/>
    <w:rsid w:val="00587473"/>
    <w:rsid w:val="005876AF"/>
    <w:rsid w:val="0058787C"/>
    <w:rsid w:val="00587967"/>
    <w:rsid w:val="005901DA"/>
    <w:rsid w:val="005902F3"/>
    <w:rsid w:val="00590969"/>
    <w:rsid w:val="00590AAF"/>
    <w:rsid w:val="00590ADA"/>
    <w:rsid w:val="00590B72"/>
    <w:rsid w:val="00590D8C"/>
    <w:rsid w:val="00591132"/>
    <w:rsid w:val="005914F9"/>
    <w:rsid w:val="005915FC"/>
    <w:rsid w:val="005918A1"/>
    <w:rsid w:val="00591F22"/>
    <w:rsid w:val="0059255C"/>
    <w:rsid w:val="00592987"/>
    <w:rsid w:val="00592E10"/>
    <w:rsid w:val="005941A4"/>
    <w:rsid w:val="0059441F"/>
    <w:rsid w:val="00594EBF"/>
    <w:rsid w:val="00595066"/>
    <w:rsid w:val="005950F1"/>
    <w:rsid w:val="00595FEE"/>
    <w:rsid w:val="0059631E"/>
    <w:rsid w:val="00597758"/>
    <w:rsid w:val="00597CA3"/>
    <w:rsid w:val="005A04E3"/>
    <w:rsid w:val="005A1126"/>
    <w:rsid w:val="005A3165"/>
    <w:rsid w:val="005A3CF5"/>
    <w:rsid w:val="005A5756"/>
    <w:rsid w:val="005A5B58"/>
    <w:rsid w:val="005A600A"/>
    <w:rsid w:val="005A6182"/>
    <w:rsid w:val="005A63C1"/>
    <w:rsid w:val="005A7161"/>
    <w:rsid w:val="005A7262"/>
    <w:rsid w:val="005A7C79"/>
    <w:rsid w:val="005B0152"/>
    <w:rsid w:val="005B0284"/>
    <w:rsid w:val="005B03A3"/>
    <w:rsid w:val="005B0530"/>
    <w:rsid w:val="005B21B8"/>
    <w:rsid w:val="005B222D"/>
    <w:rsid w:val="005B2746"/>
    <w:rsid w:val="005B27B3"/>
    <w:rsid w:val="005B314A"/>
    <w:rsid w:val="005B35D6"/>
    <w:rsid w:val="005B39BA"/>
    <w:rsid w:val="005B3CBB"/>
    <w:rsid w:val="005B3F01"/>
    <w:rsid w:val="005B4B67"/>
    <w:rsid w:val="005B4D47"/>
    <w:rsid w:val="005B4D4E"/>
    <w:rsid w:val="005B5132"/>
    <w:rsid w:val="005B58EC"/>
    <w:rsid w:val="005B59F8"/>
    <w:rsid w:val="005B5B07"/>
    <w:rsid w:val="005B6AE5"/>
    <w:rsid w:val="005B709E"/>
    <w:rsid w:val="005B7127"/>
    <w:rsid w:val="005B770A"/>
    <w:rsid w:val="005B77DD"/>
    <w:rsid w:val="005C08E9"/>
    <w:rsid w:val="005C0E8C"/>
    <w:rsid w:val="005C11B4"/>
    <w:rsid w:val="005C157B"/>
    <w:rsid w:val="005C171B"/>
    <w:rsid w:val="005C1F5A"/>
    <w:rsid w:val="005C220F"/>
    <w:rsid w:val="005C2334"/>
    <w:rsid w:val="005C23A1"/>
    <w:rsid w:val="005C333E"/>
    <w:rsid w:val="005C343B"/>
    <w:rsid w:val="005C3754"/>
    <w:rsid w:val="005C3A26"/>
    <w:rsid w:val="005C3D41"/>
    <w:rsid w:val="005C45E3"/>
    <w:rsid w:val="005C493C"/>
    <w:rsid w:val="005C49D8"/>
    <w:rsid w:val="005C4A3E"/>
    <w:rsid w:val="005C51AC"/>
    <w:rsid w:val="005C539F"/>
    <w:rsid w:val="005C55FD"/>
    <w:rsid w:val="005C58C4"/>
    <w:rsid w:val="005C5E58"/>
    <w:rsid w:val="005C5F10"/>
    <w:rsid w:val="005C60C8"/>
    <w:rsid w:val="005C6167"/>
    <w:rsid w:val="005C61C1"/>
    <w:rsid w:val="005C61D4"/>
    <w:rsid w:val="005C6A63"/>
    <w:rsid w:val="005C75A4"/>
    <w:rsid w:val="005C7625"/>
    <w:rsid w:val="005C7F73"/>
    <w:rsid w:val="005C7F97"/>
    <w:rsid w:val="005D081C"/>
    <w:rsid w:val="005D0844"/>
    <w:rsid w:val="005D129C"/>
    <w:rsid w:val="005D167D"/>
    <w:rsid w:val="005D174B"/>
    <w:rsid w:val="005D193C"/>
    <w:rsid w:val="005D2102"/>
    <w:rsid w:val="005D2D00"/>
    <w:rsid w:val="005D2EA7"/>
    <w:rsid w:val="005D2FC9"/>
    <w:rsid w:val="005D3155"/>
    <w:rsid w:val="005D3B28"/>
    <w:rsid w:val="005D3C89"/>
    <w:rsid w:val="005D3DA8"/>
    <w:rsid w:val="005D3F10"/>
    <w:rsid w:val="005D42F8"/>
    <w:rsid w:val="005D4ACF"/>
    <w:rsid w:val="005D4C0D"/>
    <w:rsid w:val="005D4D18"/>
    <w:rsid w:val="005D528C"/>
    <w:rsid w:val="005D535A"/>
    <w:rsid w:val="005D55D2"/>
    <w:rsid w:val="005D5A39"/>
    <w:rsid w:val="005D5F38"/>
    <w:rsid w:val="005D5F43"/>
    <w:rsid w:val="005D6630"/>
    <w:rsid w:val="005D6BF5"/>
    <w:rsid w:val="005D6CBA"/>
    <w:rsid w:val="005D701D"/>
    <w:rsid w:val="005D7E52"/>
    <w:rsid w:val="005D7F1B"/>
    <w:rsid w:val="005D7F37"/>
    <w:rsid w:val="005E0246"/>
    <w:rsid w:val="005E0250"/>
    <w:rsid w:val="005E0261"/>
    <w:rsid w:val="005E02F1"/>
    <w:rsid w:val="005E0AC6"/>
    <w:rsid w:val="005E0B10"/>
    <w:rsid w:val="005E0E4F"/>
    <w:rsid w:val="005E0EEA"/>
    <w:rsid w:val="005E0F26"/>
    <w:rsid w:val="005E126A"/>
    <w:rsid w:val="005E173A"/>
    <w:rsid w:val="005E1951"/>
    <w:rsid w:val="005E1A02"/>
    <w:rsid w:val="005E1A9F"/>
    <w:rsid w:val="005E1C38"/>
    <w:rsid w:val="005E25E4"/>
    <w:rsid w:val="005E2E15"/>
    <w:rsid w:val="005E2F47"/>
    <w:rsid w:val="005E363F"/>
    <w:rsid w:val="005E4754"/>
    <w:rsid w:val="005E4A14"/>
    <w:rsid w:val="005E5CD9"/>
    <w:rsid w:val="005E603E"/>
    <w:rsid w:val="005E61D4"/>
    <w:rsid w:val="005E6265"/>
    <w:rsid w:val="005E6704"/>
    <w:rsid w:val="005E6A5B"/>
    <w:rsid w:val="005E6BF4"/>
    <w:rsid w:val="005E6F90"/>
    <w:rsid w:val="005E7219"/>
    <w:rsid w:val="005E7264"/>
    <w:rsid w:val="005F011D"/>
    <w:rsid w:val="005F033D"/>
    <w:rsid w:val="005F0724"/>
    <w:rsid w:val="005F100E"/>
    <w:rsid w:val="005F1716"/>
    <w:rsid w:val="005F1F12"/>
    <w:rsid w:val="005F278E"/>
    <w:rsid w:val="005F3255"/>
    <w:rsid w:val="005F35A3"/>
    <w:rsid w:val="005F35EA"/>
    <w:rsid w:val="005F3799"/>
    <w:rsid w:val="005F3F75"/>
    <w:rsid w:val="005F4002"/>
    <w:rsid w:val="005F4431"/>
    <w:rsid w:val="005F56C4"/>
    <w:rsid w:val="005F7609"/>
    <w:rsid w:val="005F792C"/>
    <w:rsid w:val="00600F77"/>
    <w:rsid w:val="0060117A"/>
    <w:rsid w:val="00601D3E"/>
    <w:rsid w:val="00601DE7"/>
    <w:rsid w:val="00601DF8"/>
    <w:rsid w:val="0060234C"/>
    <w:rsid w:val="00602626"/>
    <w:rsid w:val="00602660"/>
    <w:rsid w:val="006028D2"/>
    <w:rsid w:val="00602DA2"/>
    <w:rsid w:val="00602E91"/>
    <w:rsid w:val="00602FDC"/>
    <w:rsid w:val="006036F5"/>
    <w:rsid w:val="0060372A"/>
    <w:rsid w:val="0060378D"/>
    <w:rsid w:val="00604006"/>
    <w:rsid w:val="00604008"/>
    <w:rsid w:val="00604629"/>
    <w:rsid w:val="00604914"/>
    <w:rsid w:val="00604CD1"/>
    <w:rsid w:val="00604DAF"/>
    <w:rsid w:val="00604E8B"/>
    <w:rsid w:val="00604F81"/>
    <w:rsid w:val="00605776"/>
    <w:rsid w:val="00605EBF"/>
    <w:rsid w:val="00606128"/>
    <w:rsid w:val="00606642"/>
    <w:rsid w:val="00606FDB"/>
    <w:rsid w:val="0061072B"/>
    <w:rsid w:val="00610B2E"/>
    <w:rsid w:val="00612B6D"/>
    <w:rsid w:val="00612C1F"/>
    <w:rsid w:val="00613DCF"/>
    <w:rsid w:val="006143A2"/>
    <w:rsid w:val="00614D19"/>
    <w:rsid w:val="00614FA8"/>
    <w:rsid w:val="00615304"/>
    <w:rsid w:val="006153E2"/>
    <w:rsid w:val="006156AA"/>
    <w:rsid w:val="00615812"/>
    <w:rsid w:val="00615CC0"/>
    <w:rsid w:val="006162A0"/>
    <w:rsid w:val="00616ED1"/>
    <w:rsid w:val="00617EEB"/>
    <w:rsid w:val="00617F7E"/>
    <w:rsid w:val="006200DC"/>
    <w:rsid w:val="00620363"/>
    <w:rsid w:val="00620614"/>
    <w:rsid w:val="00620791"/>
    <w:rsid w:val="006212CC"/>
    <w:rsid w:val="00621670"/>
    <w:rsid w:val="00622373"/>
    <w:rsid w:val="006227B8"/>
    <w:rsid w:val="00622E10"/>
    <w:rsid w:val="00623354"/>
    <w:rsid w:val="006235DC"/>
    <w:rsid w:val="0062374F"/>
    <w:rsid w:val="00624091"/>
    <w:rsid w:val="006240A1"/>
    <w:rsid w:val="006243CB"/>
    <w:rsid w:val="00624787"/>
    <w:rsid w:val="00624FF0"/>
    <w:rsid w:val="00625025"/>
    <w:rsid w:val="0062510A"/>
    <w:rsid w:val="00625229"/>
    <w:rsid w:val="006254F4"/>
    <w:rsid w:val="0062561F"/>
    <w:rsid w:val="00625995"/>
    <w:rsid w:val="00625B16"/>
    <w:rsid w:val="00625D37"/>
    <w:rsid w:val="00625E51"/>
    <w:rsid w:val="00626292"/>
    <w:rsid w:val="006271AD"/>
    <w:rsid w:val="0062773B"/>
    <w:rsid w:val="00630006"/>
    <w:rsid w:val="006302EB"/>
    <w:rsid w:val="006306AB"/>
    <w:rsid w:val="00630928"/>
    <w:rsid w:val="00630AA2"/>
    <w:rsid w:val="00630EF2"/>
    <w:rsid w:val="00631A3A"/>
    <w:rsid w:val="00631CBC"/>
    <w:rsid w:val="006326DE"/>
    <w:rsid w:val="00632B88"/>
    <w:rsid w:val="00632D3E"/>
    <w:rsid w:val="0063312C"/>
    <w:rsid w:val="00633C60"/>
    <w:rsid w:val="00633D70"/>
    <w:rsid w:val="00634291"/>
    <w:rsid w:val="00634464"/>
    <w:rsid w:val="006346B8"/>
    <w:rsid w:val="0063471B"/>
    <w:rsid w:val="00634952"/>
    <w:rsid w:val="00635181"/>
    <w:rsid w:val="00635A57"/>
    <w:rsid w:val="00635CF4"/>
    <w:rsid w:val="00636B40"/>
    <w:rsid w:val="00636B81"/>
    <w:rsid w:val="006372A8"/>
    <w:rsid w:val="006373FE"/>
    <w:rsid w:val="00640296"/>
    <w:rsid w:val="00640474"/>
    <w:rsid w:val="00640996"/>
    <w:rsid w:val="00640F8F"/>
    <w:rsid w:val="00641070"/>
    <w:rsid w:val="0064136B"/>
    <w:rsid w:val="006415DE"/>
    <w:rsid w:val="0064161E"/>
    <w:rsid w:val="00642801"/>
    <w:rsid w:val="00642A29"/>
    <w:rsid w:val="00642F3F"/>
    <w:rsid w:val="00642FA1"/>
    <w:rsid w:val="00644997"/>
    <w:rsid w:val="00644DD1"/>
    <w:rsid w:val="00644FED"/>
    <w:rsid w:val="006452CC"/>
    <w:rsid w:val="00645CF4"/>
    <w:rsid w:val="00645F9F"/>
    <w:rsid w:val="00646151"/>
    <w:rsid w:val="006465BE"/>
    <w:rsid w:val="006468F3"/>
    <w:rsid w:val="00646CA0"/>
    <w:rsid w:val="00646F0B"/>
    <w:rsid w:val="00647186"/>
    <w:rsid w:val="0064755D"/>
    <w:rsid w:val="00647966"/>
    <w:rsid w:val="00647AAF"/>
    <w:rsid w:val="00647C54"/>
    <w:rsid w:val="00647D59"/>
    <w:rsid w:val="006504E7"/>
    <w:rsid w:val="006506EA"/>
    <w:rsid w:val="0065083C"/>
    <w:rsid w:val="006515F4"/>
    <w:rsid w:val="00651885"/>
    <w:rsid w:val="00651B6A"/>
    <w:rsid w:val="00651FD2"/>
    <w:rsid w:val="00652030"/>
    <w:rsid w:val="006522E3"/>
    <w:rsid w:val="00652759"/>
    <w:rsid w:val="00653032"/>
    <w:rsid w:val="0065311E"/>
    <w:rsid w:val="0065370B"/>
    <w:rsid w:val="00653BC3"/>
    <w:rsid w:val="00653E71"/>
    <w:rsid w:val="00654100"/>
    <w:rsid w:val="0065447E"/>
    <w:rsid w:val="006544A4"/>
    <w:rsid w:val="00654590"/>
    <w:rsid w:val="00654EB7"/>
    <w:rsid w:val="00654EFE"/>
    <w:rsid w:val="006552D1"/>
    <w:rsid w:val="0065530D"/>
    <w:rsid w:val="0065577D"/>
    <w:rsid w:val="00655832"/>
    <w:rsid w:val="00655B9B"/>
    <w:rsid w:val="00655ED5"/>
    <w:rsid w:val="00655F7B"/>
    <w:rsid w:val="0065627F"/>
    <w:rsid w:val="00656A34"/>
    <w:rsid w:val="00656D04"/>
    <w:rsid w:val="00656F71"/>
    <w:rsid w:val="0065706E"/>
    <w:rsid w:val="006574DE"/>
    <w:rsid w:val="006575E0"/>
    <w:rsid w:val="00657752"/>
    <w:rsid w:val="00657792"/>
    <w:rsid w:val="00657976"/>
    <w:rsid w:val="00660687"/>
    <w:rsid w:val="00660976"/>
    <w:rsid w:val="00660B6C"/>
    <w:rsid w:val="00660C09"/>
    <w:rsid w:val="00661B01"/>
    <w:rsid w:val="006623B4"/>
    <w:rsid w:val="006624D7"/>
    <w:rsid w:val="00662D0B"/>
    <w:rsid w:val="00662D38"/>
    <w:rsid w:val="00662F27"/>
    <w:rsid w:val="00664301"/>
    <w:rsid w:val="00664362"/>
    <w:rsid w:val="00664BCA"/>
    <w:rsid w:val="00665123"/>
    <w:rsid w:val="006652AD"/>
    <w:rsid w:val="006652C2"/>
    <w:rsid w:val="00665856"/>
    <w:rsid w:val="00665BD7"/>
    <w:rsid w:val="00665BF6"/>
    <w:rsid w:val="006662C1"/>
    <w:rsid w:val="00666309"/>
    <w:rsid w:val="0066772B"/>
    <w:rsid w:val="0066777C"/>
    <w:rsid w:val="00667BFE"/>
    <w:rsid w:val="00670035"/>
    <w:rsid w:val="00670291"/>
    <w:rsid w:val="0067118C"/>
    <w:rsid w:val="0067120C"/>
    <w:rsid w:val="00672EFB"/>
    <w:rsid w:val="00673093"/>
    <w:rsid w:val="0067356B"/>
    <w:rsid w:val="006739EA"/>
    <w:rsid w:val="0067436D"/>
    <w:rsid w:val="00674E57"/>
    <w:rsid w:val="0067518D"/>
    <w:rsid w:val="006755C6"/>
    <w:rsid w:val="00675715"/>
    <w:rsid w:val="00675C7A"/>
    <w:rsid w:val="006764F5"/>
    <w:rsid w:val="006765F0"/>
    <w:rsid w:val="006769FF"/>
    <w:rsid w:val="00676A14"/>
    <w:rsid w:val="00677A6D"/>
    <w:rsid w:val="00677B50"/>
    <w:rsid w:val="00680325"/>
    <w:rsid w:val="00680453"/>
    <w:rsid w:val="006804B3"/>
    <w:rsid w:val="006805AE"/>
    <w:rsid w:val="00680974"/>
    <w:rsid w:val="0068113F"/>
    <w:rsid w:val="006814DD"/>
    <w:rsid w:val="00681566"/>
    <w:rsid w:val="00681A57"/>
    <w:rsid w:val="0068221E"/>
    <w:rsid w:val="00682878"/>
    <w:rsid w:val="00682A39"/>
    <w:rsid w:val="00682C66"/>
    <w:rsid w:val="00683855"/>
    <w:rsid w:val="0068425F"/>
    <w:rsid w:val="00684435"/>
    <w:rsid w:val="0068463E"/>
    <w:rsid w:val="006847BC"/>
    <w:rsid w:val="00684E4C"/>
    <w:rsid w:val="00685BA4"/>
    <w:rsid w:val="00685F8B"/>
    <w:rsid w:val="006866CE"/>
    <w:rsid w:val="006870A4"/>
    <w:rsid w:val="00687131"/>
    <w:rsid w:val="00687196"/>
    <w:rsid w:val="00687C2D"/>
    <w:rsid w:val="00690768"/>
    <w:rsid w:val="00690F20"/>
    <w:rsid w:val="006911FB"/>
    <w:rsid w:val="00691546"/>
    <w:rsid w:val="006915B9"/>
    <w:rsid w:val="006915CE"/>
    <w:rsid w:val="006917F9"/>
    <w:rsid w:val="00692026"/>
    <w:rsid w:val="0069216C"/>
    <w:rsid w:val="00692462"/>
    <w:rsid w:val="006924B0"/>
    <w:rsid w:val="006925EA"/>
    <w:rsid w:val="00692752"/>
    <w:rsid w:val="006928F6"/>
    <w:rsid w:val="006929BC"/>
    <w:rsid w:val="006937F8"/>
    <w:rsid w:val="00693AB8"/>
    <w:rsid w:val="00694D1C"/>
    <w:rsid w:val="00694F7F"/>
    <w:rsid w:val="00694F81"/>
    <w:rsid w:val="00694FD4"/>
    <w:rsid w:val="0069548B"/>
    <w:rsid w:val="00695515"/>
    <w:rsid w:val="00695892"/>
    <w:rsid w:val="006958A4"/>
    <w:rsid w:val="00695F59"/>
    <w:rsid w:val="00696A41"/>
    <w:rsid w:val="00696CFA"/>
    <w:rsid w:val="006970C8"/>
    <w:rsid w:val="00697516"/>
    <w:rsid w:val="00697681"/>
    <w:rsid w:val="006A018E"/>
    <w:rsid w:val="006A0471"/>
    <w:rsid w:val="006A07D8"/>
    <w:rsid w:val="006A119F"/>
    <w:rsid w:val="006A167E"/>
    <w:rsid w:val="006A2524"/>
    <w:rsid w:val="006A279B"/>
    <w:rsid w:val="006A2B3D"/>
    <w:rsid w:val="006A2CD0"/>
    <w:rsid w:val="006A2EAC"/>
    <w:rsid w:val="006A36E8"/>
    <w:rsid w:val="006A4039"/>
    <w:rsid w:val="006A43D9"/>
    <w:rsid w:val="006A4C5F"/>
    <w:rsid w:val="006A4C6C"/>
    <w:rsid w:val="006A515A"/>
    <w:rsid w:val="006A55F7"/>
    <w:rsid w:val="006A56D6"/>
    <w:rsid w:val="006A6011"/>
    <w:rsid w:val="006A602E"/>
    <w:rsid w:val="006A6380"/>
    <w:rsid w:val="006A6498"/>
    <w:rsid w:val="006A6B5E"/>
    <w:rsid w:val="006A6FC1"/>
    <w:rsid w:val="006A73BB"/>
    <w:rsid w:val="006A7C60"/>
    <w:rsid w:val="006B0F7B"/>
    <w:rsid w:val="006B1102"/>
    <w:rsid w:val="006B118E"/>
    <w:rsid w:val="006B135C"/>
    <w:rsid w:val="006B1674"/>
    <w:rsid w:val="006B30DF"/>
    <w:rsid w:val="006B38A4"/>
    <w:rsid w:val="006B3DC6"/>
    <w:rsid w:val="006B44B8"/>
    <w:rsid w:val="006B478C"/>
    <w:rsid w:val="006B478D"/>
    <w:rsid w:val="006B4A6D"/>
    <w:rsid w:val="006B5277"/>
    <w:rsid w:val="006B57B2"/>
    <w:rsid w:val="006B57D6"/>
    <w:rsid w:val="006B5A08"/>
    <w:rsid w:val="006B5FE9"/>
    <w:rsid w:val="006B627E"/>
    <w:rsid w:val="006B7460"/>
    <w:rsid w:val="006B75D7"/>
    <w:rsid w:val="006B78FD"/>
    <w:rsid w:val="006B7984"/>
    <w:rsid w:val="006B7A0C"/>
    <w:rsid w:val="006B7B76"/>
    <w:rsid w:val="006B7CDA"/>
    <w:rsid w:val="006C01D6"/>
    <w:rsid w:val="006C022A"/>
    <w:rsid w:val="006C02AE"/>
    <w:rsid w:val="006C0480"/>
    <w:rsid w:val="006C0507"/>
    <w:rsid w:val="006C125A"/>
    <w:rsid w:val="006C212A"/>
    <w:rsid w:val="006C25CF"/>
    <w:rsid w:val="006C2921"/>
    <w:rsid w:val="006C29EC"/>
    <w:rsid w:val="006C2E0C"/>
    <w:rsid w:val="006C306F"/>
    <w:rsid w:val="006C3297"/>
    <w:rsid w:val="006C3B15"/>
    <w:rsid w:val="006C3B5E"/>
    <w:rsid w:val="006C41E0"/>
    <w:rsid w:val="006C4A98"/>
    <w:rsid w:val="006C4E7A"/>
    <w:rsid w:val="006C501D"/>
    <w:rsid w:val="006C50AD"/>
    <w:rsid w:val="006C5903"/>
    <w:rsid w:val="006C5BC9"/>
    <w:rsid w:val="006C5C7A"/>
    <w:rsid w:val="006C6740"/>
    <w:rsid w:val="006C6F35"/>
    <w:rsid w:val="006C6FE0"/>
    <w:rsid w:val="006C760D"/>
    <w:rsid w:val="006D0094"/>
    <w:rsid w:val="006D0BD8"/>
    <w:rsid w:val="006D1A60"/>
    <w:rsid w:val="006D1ACB"/>
    <w:rsid w:val="006D1CF1"/>
    <w:rsid w:val="006D297A"/>
    <w:rsid w:val="006D31EA"/>
    <w:rsid w:val="006D3626"/>
    <w:rsid w:val="006D38D9"/>
    <w:rsid w:val="006D3A98"/>
    <w:rsid w:val="006D3B72"/>
    <w:rsid w:val="006D3C30"/>
    <w:rsid w:val="006D40CE"/>
    <w:rsid w:val="006D4441"/>
    <w:rsid w:val="006D45A5"/>
    <w:rsid w:val="006D4E18"/>
    <w:rsid w:val="006D55F4"/>
    <w:rsid w:val="006D581B"/>
    <w:rsid w:val="006D6059"/>
    <w:rsid w:val="006D606C"/>
    <w:rsid w:val="006D6269"/>
    <w:rsid w:val="006D64BC"/>
    <w:rsid w:val="006D6D3A"/>
    <w:rsid w:val="006D767D"/>
    <w:rsid w:val="006D78A8"/>
    <w:rsid w:val="006E10DC"/>
    <w:rsid w:val="006E10F3"/>
    <w:rsid w:val="006E1BA7"/>
    <w:rsid w:val="006E2133"/>
    <w:rsid w:val="006E3519"/>
    <w:rsid w:val="006E353F"/>
    <w:rsid w:val="006E372F"/>
    <w:rsid w:val="006E3CDF"/>
    <w:rsid w:val="006E3EDF"/>
    <w:rsid w:val="006E48BB"/>
    <w:rsid w:val="006E497D"/>
    <w:rsid w:val="006E4A4B"/>
    <w:rsid w:val="006E4CBC"/>
    <w:rsid w:val="006E4CD7"/>
    <w:rsid w:val="006E4EF2"/>
    <w:rsid w:val="006E5C4D"/>
    <w:rsid w:val="006E5CAF"/>
    <w:rsid w:val="006E5CF2"/>
    <w:rsid w:val="006E5F6E"/>
    <w:rsid w:val="006E6756"/>
    <w:rsid w:val="006E67AF"/>
    <w:rsid w:val="006E6AF8"/>
    <w:rsid w:val="006E744E"/>
    <w:rsid w:val="006E7633"/>
    <w:rsid w:val="006E76BB"/>
    <w:rsid w:val="006E777F"/>
    <w:rsid w:val="006E7AC5"/>
    <w:rsid w:val="006E7FA4"/>
    <w:rsid w:val="006F0D65"/>
    <w:rsid w:val="006F15AC"/>
    <w:rsid w:val="006F2296"/>
    <w:rsid w:val="006F2460"/>
    <w:rsid w:val="006F2C17"/>
    <w:rsid w:val="006F2EB7"/>
    <w:rsid w:val="006F3008"/>
    <w:rsid w:val="006F3DFA"/>
    <w:rsid w:val="006F4519"/>
    <w:rsid w:val="006F4848"/>
    <w:rsid w:val="006F509C"/>
    <w:rsid w:val="006F552D"/>
    <w:rsid w:val="006F638F"/>
    <w:rsid w:val="006F71D6"/>
    <w:rsid w:val="006F78A7"/>
    <w:rsid w:val="006F7DC6"/>
    <w:rsid w:val="00700FA4"/>
    <w:rsid w:val="0070132E"/>
    <w:rsid w:val="0070205E"/>
    <w:rsid w:val="00702187"/>
    <w:rsid w:val="007025D9"/>
    <w:rsid w:val="00702B11"/>
    <w:rsid w:val="0070400A"/>
    <w:rsid w:val="00704384"/>
    <w:rsid w:val="00704791"/>
    <w:rsid w:val="00704E28"/>
    <w:rsid w:val="00705854"/>
    <w:rsid w:val="00706510"/>
    <w:rsid w:val="0070695C"/>
    <w:rsid w:val="0070759B"/>
    <w:rsid w:val="007103DD"/>
    <w:rsid w:val="0071088D"/>
    <w:rsid w:val="007108B7"/>
    <w:rsid w:val="007110C9"/>
    <w:rsid w:val="00712256"/>
    <w:rsid w:val="00712372"/>
    <w:rsid w:val="00712CCB"/>
    <w:rsid w:val="007135B5"/>
    <w:rsid w:val="00713909"/>
    <w:rsid w:val="00713A29"/>
    <w:rsid w:val="007143FB"/>
    <w:rsid w:val="00714940"/>
    <w:rsid w:val="00714FDE"/>
    <w:rsid w:val="007157DB"/>
    <w:rsid w:val="00715EF4"/>
    <w:rsid w:val="00716194"/>
    <w:rsid w:val="00716776"/>
    <w:rsid w:val="00716DDB"/>
    <w:rsid w:val="00720D65"/>
    <w:rsid w:val="0072175D"/>
    <w:rsid w:val="00721DFA"/>
    <w:rsid w:val="0072232A"/>
    <w:rsid w:val="00722851"/>
    <w:rsid w:val="0072324D"/>
    <w:rsid w:val="007234F3"/>
    <w:rsid w:val="00723504"/>
    <w:rsid w:val="007238D3"/>
    <w:rsid w:val="00723C25"/>
    <w:rsid w:val="0072459E"/>
    <w:rsid w:val="0072564C"/>
    <w:rsid w:val="007256F3"/>
    <w:rsid w:val="00725C22"/>
    <w:rsid w:val="0072602B"/>
    <w:rsid w:val="007262AF"/>
    <w:rsid w:val="00726682"/>
    <w:rsid w:val="00726D78"/>
    <w:rsid w:val="00727142"/>
    <w:rsid w:val="00727B80"/>
    <w:rsid w:val="00727D82"/>
    <w:rsid w:val="007304FA"/>
    <w:rsid w:val="00730845"/>
    <w:rsid w:val="00730913"/>
    <w:rsid w:val="0073093B"/>
    <w:rsid w:val="00730A38"/>
    <w:rsid w:val="00731C6F"/>
    <w:rsid w:val="00731D1F"/>
    <w:rsid w:val="0073200C"/>
    <w:rsid w:val="0073221E"/>
    <w:rsid w:val="00732261"/>
    <w:rsid w:val="00732366"/>
    <w:rsid w:val="007323D5"/>
    <w:rsid w:val="00732423"/>
    <w:rsid w:val="00732A22"/>
    <w:rsid w:val="00732F39"/>
    <w:rsid w:val="007332CE"/>
    <w:rsid w:val="007332FE"/>
    <w:rsid w:val="00733C17"/>
    <w:rsid w:val="00733E3D"/>
    <w:rsid w:val="00733F25"/>
    <w:rsid w:val="007342CC"/>
    <w:rsid w:val="00734467"/>
    <w:rsid w:val="00734F14"/>
    <w:rsid w:val="0073513F"/>
    <w:rsid w:val="0073698B"/>
    <w:rsid w:val="00736DBF"/>
    <w:rsid w:val="00737052"/>
    <w:rsid w:val="0073795A"/>
    <w:rsid w:val="00737B4A"/>
    <w:rsid w:val="00737EE2"/>
    <w:rsid w:val="007406F7"/>
    <w:rsid w:val="007407D2"/>
    <w:rsid w:val="007409D6"/>
    <w:rsid w:val="00740C3B"/>
    <w:rsid w:val="00740DCF"/>
    <w:rsid w:val="00741512"/>
    <w:rsid w:val="0074198F"/>
    <w:rsid w:val="007421D4"/>
    <w:rsid w:val="0074228A"/>
    <w:rsid w:val="0074236A"/>
    <w:rsid w:val="0074242F"/>
    <w:rsid w:val="0074362F"/>
    <w:rsid w:val="007438E1"/>
    <w:rsid w:val="00743E4D"/>
    <w:rsid w:val="00743F21"/>
    <w:rsid w:val="0074416E"/>
    <w:rsid w:val="007448FE"/>
    <w:rsid w:val="00744C85"/>
    <w:rsid w:val="00744D22"/>
    <w:rsid w:val="007453CE"/>
    <w:rsid w:val="00745847"/>
    <w:rsid w:val="00745B24"/>
    <w:rsid w:val="00745C80"/>
    <w:rsid w:val="00746034"/>
    <w:rsid w:val="00746190"/>
    <w:rsid w:val="0074626B"/>
    <w:rsid w:val="00746FB2"/>
    <w:rsid w:val="007471E7"/>
    <w:rsid w:val="00747858"/>
    <w:rsid w:val="00747A2A"/>
    <w:rsid w:val="007507ED"/>
    <w:rsid w:val="00750A19"/>
    <w:rsid w:val="007514A1"/>
    <w:rsid w:val="007515CB"/>
    <w:rsid w:val="00751F2A"/>
    <w:rsid w:val="007523A7"/>
    <w:rsid w:val="007524F1"/>
    <w:rsid w:val="00752628"/>
    <w:rsid w:val="007526FD"/>
    <w:rsid w:val="00752C41"/>
    <w:rsid w:val="00752D70"/>
    <w:rsid w:val="00752ECA"/>
    <w:rsid w:val="007540C4"/>
    <w:rsid w:val="00754229"/>
    <w:rsid w:val="007547E6"/>
    <w:rsid w:val="00754BD0"/>
    <w:rsid w:val="00755627"/>
    <w:rsid w:val="0075594B"/>
    <w:rsid w:val="00755C01"/>
    <w:rsid w:val="00756000"/>
    <w:rsid w:val="007560D4"/>
    <w:rsid w:val="00756371"/>
    <w:rsid w:val="007569AB"/>
    <w:rsid w:val="00756A62"/>
    <w:rsid w:val="00756C23"/>
    <w:rsid w:val="00757274"/>
    <w:rsid w:val="0075789D"/>
    <w:rsid w:val="00757B86"/>
    <w:rsid w:val="00757D48"/>
    <w:rsid w:val="00757FFB"/>
    <w:rsid w:val="00760609"/>
    <w:rsid w:val="007609F2"/>
    <w:rsid w:val="00761990"/>
    <w:rsid w:val="00761EAC"/>
    <w:rsid w:val="00762956"/>
    <w:rsid w:val="007629E1"/>
    <w:rsid w:val="00762E8B"/>
    <w:rsid w:val="007631FB"/>
    <w:rsid w:val="007632F5"/>
    <w:rsid w:val="00763696"/>
    <w:rsid w:val="0076382B"/>
    <w:rsid w:val="007639BE"/>
    <w:rsid w:val="00763B51"/>
    <w:rsid w:val="00764A75"/>
    <w:rsid w:val="00764DFF"/>
    <w:rsid w:val="00765285"/>
    <w:rsid w:val="0076542A"/>
    <w:rsid w:val="0076618A"/>
    <w:rsid w:val="00766A56"/>
    <w:rsid w:val="00766CD0"/>
    <w:rsid w:val="007677BA"/>
    <w:rsid w:val="00767C44"/>
    <w:rsid w:val="0077039D"/>
    <w:rsid w:val="007713CE"/>
    <w:rsid w:val="00771689"/>
    <w:rsid w:val="00771F30"/>
    <w:rsid w:val="00771F34"/>
    <w:rsid w:val="00772471"/>
    <w:rsid w:val="007725D5"/>
    <w:rsid w:val="00772C14"/>
    <w:rsid w:val="00772FCE"/>
    <w:rsid w:val="007740F6"/>
    <w:rsid w:val="007743AB"/>
    <w:rsid w:val="00774633"/>
    <w:rsid w:val="00774713"/>
    <w:rsid w:val="00774A91"/>
    <w:rsid w:val="00774D24"/>
    <w:rsid w:val="00775035"/>
    <w:rsid w:val="0077511D"/>
    <w:rsid w:val="0077599E"/>
    <w:rsid w:val="00775BEB"/>
    <w:rsid w:val="007767F4"/>
    <w:rsid w:val="00776E20"/>
    <w:rsid w:val="00776F74"/>
    <w:rsid w:val="007776B2"/>
    <w:rsid w:val="00777970"/>
    <w:rsid w:val="00777A93"/>
    <w:rsid w:val="00777BDD"/>
    <w:rsid w:val="00780351"/>
    <w:rsid w:val="00780484"/>
    <w:rsid w:val="00780C4F"/>
    <w:rsid w:val="00780EA3"/>
    <w:rsid w:val="0078189F"/>
    <w:rsid w:val="007819AF"/>
    <w:rsid w:val="00782598"/>
    <w:rsid w:val="00782975"/>
    <w:rsid w:val="00783052"/>
    <w:rsid w:val="00783193"/>
    <w:rsid w:val="00783330"/>
    <w:rsid w:val="00783890"/>
    <w:rsid w:val="007839F1"/>
    <w:rsid w:val="00783EDE"/>
    <w:rsid w:val="00784440"/>
    <w:rsid w:val="007849A3"/>
    <w:rsid w:val="007849E4"/>
    <w:rsid w:val="00784F32"/>
    <w:rsid w:val="00785498"/>
    <w:rsid w:val="00786D28"/>
    <w:rsid w:val="0078773E"/>
    <w:rsid w:val="00787A50"/>
    <w:rsid w:val="00787BFB"/>
    <w:rsid w:val="00790342"/>
    <w:rsid w:val="007905DD"/>
    <w:rsid w:val="007906BD"/>
    <w:rsid w:val="00790873"/>
    <w:rsid w:val="0079096B"/>
    <w:rsid w:val="00790E50"/>
    <w:rsid w:val="007915A1"/>
    <w:rsid w:val="007919CE"/>
    <w:rsid w:val="00792099"/>
    <w:rsid w:val="0079219F"/>
    <w:rsid w:val="00792C99"/>
    <w:rsid w:val="00793868"/>
    <w:rsid w:val="00793BE4"/>
    <w:rsid w:val="00793DE0"/>
    <w:rsid w:val="00794214"/>
    <w:rsid w:val="0079423C"/>
    <w:rsid w:val="0079455B"/>
    <w:rsid w:val="00794A16"/>
    <w:rsid w:val="007954C4"/>
    <w:rsid w:val="0079593B"/>
    <w:rsid w:val="00795AAF"/>
    <w:rsid w:val="007964AD"/>
    <w:rsid w:val="00796500"/>
    <w:rsid w:val="00796A26"/>
    <w:rsid w:val="00796CDD"/>
    <w:rsid w:val="00796D06"/>
    <w:rsid w:val="0079729D"/>
    <w:rsid w:val="007974DD"/>
    <w:rsid w:val="00797F5D"/>
    <w:rsid w:val="007A08D9"/>
    <w:rsid w:val="007A0A04"/>
    <w:rsid w:val="007A0E6B"/>
    <w:rsid w:val="007A0FD6"/>
    <w:rsid w:val="007A1343"/>
    <w:rsid w:val="007A15CD"/>
    <w:rsid w:val="007A1637"/>
    <w:rsid w:val="007A18D1"/>
    <w:rsid w:val="007A1C4D"/>
    <w:rsid w:val="007A396D"/>
    <w:rsid w:val="007A3ECD"/>
    <w:rsid w:val="007A486E"/>
    <w:rsid w:val="007A4DE5"/>
    <w:rsid w:val="007A4DFB"/>
    <w:rsid w:val="007A5BE3"/>
    <w:rsid w:val="007A61B2"/>
    <w:rsid w:val="007A66AD"/>
    <w:rsid w:val="007A6EBA"/>
    <w:rsid w:val="007A757B"/>
    <w:rsid w:val="007A78F1"/>
    <w:rsid w:val="007A7BBA"/>
    <w:rsid w:val="007A7CD3"/>
    <w:rsid w:val="007A7D81"/>
    <w:rsid w:val="007B00C3"/>
    <w:rsid w:val="007B032C"/>
    <w:rsid w:val="007B0E94"/>
    <w:rsid w:val="007B1533"/>
    <w:rsid w:val="007B1554"/>
    <w:rsid w:val="007B22FD"/>
    <w:rsid w:val="007B2CAA"/>
    <w:rsid w:val="007B2D17"/>
    <w:rsid w:val="007B2DD1"/>
    <w:rsid w:val="007B34A8"/>
    <w:rsid w:val="007B3A60"/>
    <w:rsid w:val="007B3B9B"/>
    <w:rsid w:val="007B3C47"/>
    <w:rsid w:val="007B3F86"/>
    <w:rsid w:val="007B3FAB"/>
    <w:rsid w:val="007B4388"/>
    <w:rsid w:val="007B55D1"/>
    <w:rsid w:val="007B5610"/>
    <w:rsid w:val="007B60EC"/>
    <w:rsid w:val="007B67B2"/>
    <w:rsid w:val="007B67E1"/>
    <w:rsid w:val="007B6A16"/>
    <w:rsid w:val="007B779C"/>
    <w:rsid w:val="007B7B09"/>
    <w:rsid w:val="007B7BEE"/>
    <w:rsid w:val="007B7C38"/>
    <w:rsid w:val="007B7CE4"/>
    <w:rsid w:val="007B7CF1"/>
    <w:rsid w:val="007B7F84"/>
    <w:rsid w:val="007C010F"/>
    <w:rsid w:val="007C0366"/>
    <w:rsid w:val="007C0A56"/>
    <w:rsid w:val="007C0B70"/>
    <w:rsid w:val="007C0CCC"/>
    <w:rsid w:val="007C1FBC"/>
    <w:rsid w:val="007C2A84"/>
    <w:rsid w:val="007C3E6D"/>
    <w:rsid w:val="007C3ECC"/>
    <w:rsid w:val="007C45C2"/>
    <w:rsid w:val="007C46D8"/>
    <w:rsid w:val="007C5AC5"/>
    <w:rsid w:val="007C720D"/>
    <w:rsid w:val="007C78FC"/>
    <w:rsid w:val="007D070A"/>
    <w:rsid w:val="007D0C4E"/>
    <w:rsid w:val="007D1370"/>
    <w:rsid w:val="007D3089"/>
    <w:rsid w:val="007D30C8"/>
    <w:rsid w:val="007D39E1"/>
    <w:rsid w:val="007D3D54"/>
    <w:rsid w:val="007D4666"/>
    <w:rsid w:val="007D485D"/>
    <w:rsid w:val="007D4A8C"/>
    <w:rsid w:val="007D5673"/>
    <w:rsid w:val="007D5F29"/>
    <w:rsid w:val="007D60D6"/>
    <w:rsid w:val="007D6167"/>
    <w:rsid w:val="007D6833"/>
    <w:rsid w:val="007D6846"/>
    <w:rsid w:val="007D6BA8"/>
    <w:rsid w:val="007D6BCB"/>
    <w:rsid w:val="007D6CBA"/>
    <w:rsid w:val="007D6D18"/>
    <w:rsid w:val="007D6E0F"/>
    <w:rsid w:val="007D6E13"/>
    <w:rsid w:val="007D6E23"/>
    <w:rsid w:val="007D780A"/>
    <w:rsid w:val="007E0D11"/>
    <w:rsid w:val="007E1D26"/>
    <w:rsid w:val="007E219C"/>
    <w:rsid w:val="007E23AF"/>
    <w:rsid w:val="007E2A03"/>
    <w:rsid w:val="007E2E14"/>
    <w:rsid w:val="007E37A9"/>
    <w:rsid w:val="007E4066"/>
    <w:rsid w:val="007E465D"/>
    <w:rsid w:val="007E468E"/>
    <w:rsid w:val="007E4BC7"/>
    <w:rsid w:val="007E4E15"/>
    <w:rsid w:val="007E623F"/>
    <w:rsid w:val="007E682A"/>
    <w:rsid w:val="007E7295"/>
    <w:rsid w:val="007E738D"/>
    <w:rsid w:val="007E749B"/>
    <w:rsid w:val="007E7545"/>
    <w:rsid w:val="007E75D4"/>
    <w:rsid w:val="007F03B9"/>
    <w:rsid w:val="007F0718"/>
    <w:rsid w:val="007F0F1A"/>
    <w:rsid w:val="007F1146"/>
    <w:rsid w:val="007F1614"/>
    <w:rsid w:val="007F20C7"/>
    <w:rsid w:val="007F20CB"/>
    <w:rsid w:val="007F2906"/>
    <w:rsid w:val="007F2B44"/>
    <w:rsid w:val="007F3385"/>
    <w:rsid w:val="007F42E3"/>
    <w:rsid w:val="007F45CB"/>
    <w:rsid w:val="007F4FDA"/>
    <w:rsid w:val="007F5275"/>
    <w:rsid w:val="007F60C4"/>
    <w:rsid w:val="007F728A"/>
    <w:rsid w:val="007F7B87"/>
    <w:rsid w:val="00800213"/>
    <w:rsid w:val="0080055A"/>
    <w:rsid w:val="008018E2"/>
    <w:rsid w:val="00801EBF"/>
    <w:rsid w:val="00802006"/>
    <w:rsid w:val="00802571"/>
    <w:rsid w:val="00802F50"/>
    <w:rsid w:val="00803115"/>
    <w:rsid w:val="00803214"/>
    <w:rsid w:val="00803496"/>
    <w:rsid w:val="00803582"/>
    <w:rsid w:val="00803F03"/>
    <w:rsid w:val="00803F15"/>
    <w:rsid w:val="0080408B"/>
    <w:rsid w:val="0080408C"/>
    <w:rsid w:val="008046C0"/>
    <w:rsid w:val="00805299"/>
    <w:rsid w:val="00805A86"/>
    <w:rsid w:val="00805D9F"/>
    <w:rsid w:val="00805F0A"/>
    <w:rsid w:val="00805F28"/>
    <w:rsid w:val="008068A2"/>
    <w:rsid w:val="00807033"/>
    <w:rsid w:val="00807433"/>
    <w:rsid w:val="008075EB"/>
    <w:rsid w:val="00807C73"/>
    <w:rsid w:val="00807D52"/>
    <w:rsid w:val="00807DCB"/>
    <w:rsid w:val="00810A5C"/>
    <w:rsid w:val="00810E37"/>
    <w:rsid w:val="00811D4C"/>
    <w:rsid w:val="008123F7"/>
    <w:rsid w:val="00812CF5"/>
    <w:rsid w:val="00813F7B"/>
    <w:rsid w:val="00814317"/>
    <w:rsid w:val="00814BBF"/>
    <w:rsid w:val="00815427"/>
    <w:rsid w:val="00815AEC"/>
    <w:rsid w:val="008168B0"/>
    <w:rsid w:val="00816951"/>
    <w:rsid w:val="008169C3"/>
    <w:rsid w:val="00817162"/>
    <w:rsid w:val="008171FA"/>
    <w:rsid w:val="00817B0C"/>
    <w:rsid w:val="008205DA"/>
    <w:rsid w:val="0082063B"/>
    <w:rsid w:val="00820CD6"/>
    <w:rsid w:val="00820D1C"/>
    <w:rsid w:val="00820F09"/>
    <w:rsid w:val="008215EA"/>
    <w:rsid w:val="008218C8"/>
    <w:rsid w:val="008218ED"/>
    <w:rsid w:val="008219D0"/>
    <w:rsid w:val="00821A9C"/>
    <w:rsid w:val="0082263C"/>
    <w:rsid w:val="00822D3B"/>
    <w:rsid w:val="008236D0"/>
    <w:rsid w:val="008237E8"/>
    <w:rsid w:val="00823AF3"/>
    <w:rsid w:val="00823E2D"/>
    <w:rsid w:val="00824285"/>
    <w:rsid w:val="008247EA"/>
    <w:rsid w:val="0082505C"/>
    <w:rsid w:val="00825089"/>
    <w:rsid w:val="0082521C"/>
    <w:rsid w:val="00825FD8"/>
    <w:rsid w:val="008261D4"/>
    <w:rsid w:val="00826C76"/>
    <w:rsid w:val="008278EC"/>
    <w:rsid w:val="00827D94"/>
    <w:rsid w:val="008302B1"/>
    <w:rsid w:val="008306AA"/>
    <w:rsid w:val="008308D1"/>
    <w:rsid w:val="00831B83"/>
    <w:rsid w:val="00831F05"/>
    <w:rsid w:val="00832134"/>
    <w:rsid w:val="00832201"/>
    <w:rsid w:val="0083245A"/>
    <w:rsid w:val="00832C39"/>
    <w:rsid w:val="00832EA4"/>
    <w:rsid w:val="00832FF1"/>
    <w:rsid w:val="008339B7"/>
    <w:rsid w:val="00833C58"/>
    <w:rsid w:val="00834D99"/>
    <w:rsid w:val="0083526C"/>
    <w:rsid w:val="008358BE"/>
    <w:rsid w:val="00835BC9"/>
    <w:rsid w:val="00835F50"/>
    <w:rsid w:val="00836416"/>
    <w:rsid w:val="00836A3B"/>
    <w:rsid w:val="00837117"/>
    <w:rsid w:val="00837412"/>
    <w:rsid w:val="008406FD"/>
    <w:rsid w:val="00840EA5"/>
    <w:rsid w:val="00841BC7"/>
    <w:rsid w:val="00841C85"/>
    <w:rsid w:val="008430C2"/>
    <w:rsid w:val="00844295"/>
    <w:rsid w:val="00844854"/>
    <w:rsid w:val="00844A81"/>
    <w:rsid w:val="00844CBE"/>
    <w:rsid w:val="00844CC1"/>
    <w:rsid w:val="00845028"/>
    <w:rsid w:val="00845183"/>
    <w:rsid w:val="008457D8"/>
    <w:rsid w:val="00845A85"/>
    <w:rsid w:val="0084683B"/>
    <w:rsid w:val="008469B7"/>
    <w:rsid w:val="00846C0E"/>
    <w:rsid w:val="0084709C"/>
    <w:rsid w:val="00847447"/>
    <w:rsid w:val="008476C5"/>
    <w:rsid w:val="00847F7E"/>
    <w:rsid w:val="00850E26"/>
    <w:rsid w:val="0085156E"/>
    <w:rsid w:val="00851B94"/>
    <w:rsid w:val="008520A0"/>
    <w:rsid w:val="00852705"/>
    <w:rsid w:val="00852722"/>
    <w:rsid w:val="00852907"/>
    <w:rsid w:val="00852C45"/>
    <w:rsid w:val="00852F00"/>
    <w:rsid w:val="008539AD"/>
    <w:rsid w:val="00853E54"/>
    <w:rsid w:val="00854819"/>
    <w:rsid w:val="008548A3"/>
    <w:rsid w:val="00855163"/>
    <w:rsid w:val="0085586B"/>
    <w:rsid w:val="00855971"/>
    <w:rsid w:val="00856AA1"/>
    <w:rsid w:val="00856D87"/>
    <w:rsid w:val="00856E08"/>
    <w:rsid w:val="008574A1"/>
    <w:rsid w:val="0085786C"/>
    <w:rsid w:val="00857BA9"/>
    <w:rsid w:val="00857EB7"/>
    <w:rsid w:val="00860986"/>
    <w:rsid w:val="00860E33"/>
    <w:rsid w:val="00861621"/>
    <w:rsid w:val="00861B84"/>
    <w:rsid w:val="00862722"/>
    <w:rsid w:val="00862B09"/>
    <w:rsid w:val="00862EDD"/>
    <w:rsid w:val="00862F2C"/>
    <w:rsid w:val="008633EF"/>
    <w:rsid w:val="008638B8"/>
    <w:rsid w:val="008639FC"/>
    <w:rsid w:val="0086475C"/>
    <w:rsid w:val="008649FC"/>
    <w:rsid w:val="00864A22"/>
    <w:rsid w:val="00864A88"/>
    <w:rsid w:val="00864CF3"/>
    <w:rsid w:val="00864F2C"/>
    <w:rsid w:val="008652E9"/>
    <w:rsid w:val="00865B93"/>
    <w:rsid w:val="00865D29"/>
    <w:rsid w:val="0086618D"/>
    <w:rsid w:val="008677E3"/>
    <w:rsid w:val="00867C21"/>
    <w:rsid w:val="00870382"/>
    <w:rsid w:val="00870526"/>
    <w:rsid w:val="0087059B"/>
    <w:rsid w:val="0087089D"/>
    <w:rsid w:val="00870BA6"/>
    <w:rsid w:val="00871441"/>
    <w:rsid w:val="00871C32"/>
    <w:rsid w:val="008728F4"/>
    <w:rsid w:val="00873618"/>
    <w:rsid w:val="00873B74"/>
    <w:rsid w:val="00873F54"/>
    <w:rsid w:val="00873F8A"/>
    <w:rsid w:val="00873FF6"/>
    <w:rsid w:val="00874B04"/>
    <w:rsid w:val="00874D54"/>
    <w:rsid w:val="00875BF4"/>
    <w:rsid w:val="00875E9C"/>
    <w:rsid w:val="008762FC"/>
    <w:rsid w:val="008770B7"/>
    <w:rsid w:val="00877399"/>
    <w:rsid w:val="00877541"/>
    <w:rsid w:val="00877782"/>
    <w:rsid w:val="008801EA"/>
    <w:rsid w:val="00880493"/>
    <w:rsid w:val="00881548"/>
    <w:rsid w:val="00881A52"/>
    <w:rsid w:val="008826EC"/>
    <w:rsid w:val="00882E96"/>
    <w:rsid w:val="008838EB"/>
    <w:rsid w:val="00883908"/>
    <w:rsid w:val="00883D62"/>
    <w:rsid w:val="00884014"/>
    <w:rsid w:val="0088441A"/>
    <w:rsid w:val="0088473E"/>
    <w:rsid w:val="00884F83"/>
    <w:rsid w:val="00885DE6"/>
    <w:rsid w:val="00886050"/>
    <w:rsid w:val="00886618"/>
    <w:rsid w:val="008866EB"/>
    <w:rsid w:val="00886891"/>
    <w:rsid w:val="00886A47"/>
    <w:rsid w:val="00886CB2"/>
    <w:rsid w:val="008873E1"/>
    <w:rsid w:val="00887729"/>
    <w:rsid w:val="0088787B"/>
    <w:rsid w:val="00887945"/>
    <w:rsid w:val="00887CAE"/>
    <w:rsid w:val="00891416"/>
    <w:rsid w:val="00891560"/>
    <w:rsid w:val="00891B55"/>
    <w:rsid w:val="00891D22"/>
    <w:rsid w:val="00891D9E"/>
    <w:rsid w:val="00892E5F"/>
    <w:rsid w:val="008937E0"/>
    <w:rsid w:val="00893966"/>
    <w:rsid w:val="008939D0"/>
    <w:rsid w:val="00893B77"/>
    <w:rsid w:val="00893DAF"/>
    <w:rsid w:val="0089472D"/>
    <w:rsid w:val="0089489E"/>
    <w:rsid w:val="00894D6E"/>
    <w:rsid w:val="008956B9"/>
    <w:rsid w:val="00896845"/>
    <w:rsid w:val="0089745D"/>
    <w:rsid w:val="00897D8E"/>
    <w:rsid w:val="008A006A"/>
    <w:rsid w:val="008A010E"/>
    <w:rsid w:val="008A0233"/>
    <w:rsid w:val="008A0686"/>
    <w:rsid w:val="008A0EDE"/>
    <w:rsid w:val="008A3144"/>
    <w:rsid w:val="008A32A1"/>
    <w:rsid w:val="008A3A19"/>
    <w:rsid w:val="008A4008"/>
    <w:rsid w:val="008A4DD5"/>
    <w:rsid w:val="008A5DAD"/>
    <w:rsid w:val="008A5FD3"/>
    <w:rsid w:val="008A6099"/>
    <w:rsid w:val="008A6145"/>
    <w:rsid w:val="008A64BE"/>
    <w:rsid w:val="008A66EA"/>
    <w:rsid w:val="008A6712"/>
    <w:rsid w:val="008A6D77"/>
    <w:rsid w:val="008A75DE"/>
    <w:rsid w:val="008A76EC"/>
    <w:rsid w:val="008B0156"/>
    <w:rsid w:val="008B020E"/>
    <w:rsid w:val="008B03ED"/>
    <w:rsid w:val="008B1137"/>
    <w:rsid w:val="008B164F"/>
    <w:rsid w:val="008B1A6A"/>
    <w:rsid w:val="008B1C5F"/>
    <w:rsid w:val="008B21EB"/>
    <w:rsid w:val="008B2869"/>
    <w:rsid w:val="008B2D9A"/>
    <w:rsid w:val="008B3429"/>
    <w:rsid w:val="008B398A"/>
    <w:rsid w:val="008B3A48"/>
    <w:rsid w:val="008B3B79"/>
    <w:rsid w:val="008B3CB9"/>
    <w:rsid w:val="008B3EA6"/>
    <w:rsid w:val="008B43A4"/>
    <w:rsid w:val="008B4634"/>
    <w:rsid w:val="008B47AF"/>
    <w:rsid w:val="008B5132"/>
    <w:rsid w:val="008B518B"/>
    <w:rsid w:val="008B5E27"/>
    <w:rsid w:val="008B64E0"/>
    <w:rsid w:val="008B6B3E"/>
    <w:rsid w:val="008B72D9"/>
    <w:rsid w:val="008B73D2"/>
    <w:rsid w:val="008B76CC"/>
    <w:rsid w:val="008B7936"/>
    <w:rsid w:val="008C0116"/>
    <w:rsid w:val="008C053C"/>
    <w:rsid w:val="008C05C3"/>
    <w:rsid w:val="008C0F4C"/>
    <w:rsid w:val="008C11CB"/>
    <w:rsid w:val="008C1274"/>
    <w:rsid w:val="008C1431"/>
    <w:rsid w:val="008C14DC"/>
    <w:rsid w:val="008C18DB"/>
    <w:rsid w:val="008C300F"/>
    <w:rsid w:val="008C32A0"/>
    <w:rsid w:val="008C338A"/>
    <w:rsid w:val="008C365E"/>
    <w:rsid w:val="008C3BA1"/>
    <w:rsid w:val="008C3BCC"/>
    <w:rsid w:val="008C3CCD"/>
    <w:rsid w:val="008C444D"/>
    <w:rsid w:val="008C493B"/>
    <w:rsid w:val="008C4A28"/>
    <w:rsid w:val="008C4AFE"/>
    <w:rsid w:val="008C4FB3"/>
    <w:rsid w:val="008C50FA"/>
    <w:rsid w:val="008C533A"/>
    <w:rsid w:val="008C5C36"/>
    <w:rsid w:val="008C5E71"/>
    <w:rsid w:val="008C6DDC"/>
    <w:rsid w:val="008C6F32"/>
    <w:rsid w:val="008C7010"/>
    <w:rsid w:val="008C710D"/>
    <w:rsid w:val="008C7686"/>
    <w:rsid w:val="008C7AC7"/>
    <w:rsid w:val="008D00EA"/>
    <w:rsid w:val="008D013B"/>
    <w:rsid w:val="008D0255"/>
    <w:rsid w:val="008D02E6"/>
    <w:rsid w:val="008D0636"/>
    <w:rsid w:val="008D1230"/>
    <w:rsid w:val="008D1396"/>
    <w:rsid w:val="008D1ECB"/>
    <w:rsid w:val="008D2653"/>
    <w:rsid w:val="008D28BD"/>
    <w:rsid w:val="008D2F88"/>
    <w:rsid w:val="008D42FF"/>
    <w:rsid w:val="008D43A8"/>
    <w:rsid w:val="008D4A41"/>
    <w:rsid w:val="008D5084"/>
    <w:rsid w:val="008D5196"/>
    <w:rsid w:val="008D535E"/>
    <w:rsid w:val="008D5708"/>
    <w:rsid w:val="008D575F"/>
    <w:rsid w:val="008D707D"/>
    <w:rsid w:val="008D70A5"/>
    <w:rsid w:val="008D740E"/>
    <w:rsid w:val="008D7811"/>
    <w:rsid w:val="008E000F"/>
    <w:rsid w:val="008E03FC"/>
    <w:rsid w:val="008E0D65"/>
    <w:rsid w:val="008E3030"/>
    <w:rsid w:val="008E3108"/>
    <w:rsid w:val="008E3DDD"/>
    <w:rsid w:val="008E3FF6"/>
    <w:rsid w:val="008E420D"/>
    <w:rsid w:val="008E4FFE"/>
    <w:rsid w:val="008E52FA"/>
    <w:rsid w:val="008E5CC9"/>
    <w:rsid w:val="008E633A"/>
    <w:rsid w:val="008E6F8A"/>
    <w:rsid w:val="008F0A2A"/>
    <w:rsid w:val="008F0B07"/>
    <w:rsid w:val="008F0BC0"/>
    <w:rsid w:val="008F112F"/>
    <w:rsid w:val="008F1A7B"/>
    <w:rsid w:val="008F2500"/>
    <w:rsid w:val="008F2796"/>
    <w:rsid w:val="008F2DED"/>
    <w:rsid w:val="008F3244"/>
    <w:rsid w:val="008F34BE"/>
    <w:rsid w:val="008F3D59"/>
    <w:rsid w:val="008F3F53"/>
    <w:rsid w:val="008F3FF9"/>
    <w:rsid w:val="008F46BB"/>
    <w:rsid w:val="008F4CBD"/>
    <w:rsid w:val="008F4DDF"/>
    <w:rsid w:val="008F4E94"/>
    <w:rsid w:val="008F4F5B"/>
    <w:rsid w:val="008F502C"/>
    <w:rsid w:val="008F5ACC"/>
    <w:rsid w:val="008F650E"/>
    <w:rsid w:val="008F6A07"/>
    <w:rsid w:val="008F6E06"/>
    <w:rsid w:val="008F73B9"/>
    <w:rsid w:val="008F7500"/>
    <w:rsid w:val="008F79A0"/>
    <w:rsid w:val="008F7B52"/>
    <w:rsid w:val="008F7E1F"/>
    <w:rsid w:val="008F7EFE"/>
    <w:rsid w:val="009001A4"/>
    <w:rsid w:val="00900A99"/>
    <w:rsid w:val="009011DA"/>
    <w:rsid w:val="0090159E"/>
    <w:rsid w:val="0090197D"/>
    <w:rsid w:val="00901B4C"/>
    <w:rsid w:val="00902659"/>
    <w:rsid w:val="0090270D"/>
    <w:rsid w:val="00902AA7"/>
    <w:rsid w:val="00902EC8"/>
    <w:rsid w:val="00902F5D"/>
    <w:rsid w:val="009031DC"/>
    <w:rsid w:val="0090354E"/>
    <w:rsid w:val="009035EF"/>
    <w:rsid w:val="00903A54"/>
    <w:rsid w:val="00903DAC"/>
    <w:rsid w:val="009047B9"/>
    <w:rsid w:val="00904B9D"/>
    <w:rsid w:val="00905112"/>
    <w:rsid w:val="009051F5"/>
    <w:rsid w:val="009061F8"/>
    <w:rsid w:val="009062FF"/>
    <w:rsid w:val="009068EF"/>
    <w:rsid w:val="00907747"/>
    <w:rsid w:val="009103F4"/>
    <w:rsid w:val="009110AB"/>
    <w:rsid w:val="00912069"/>
    <w:rsid w:val="00912878"/>
    <w:rsid w:val="0091328E"/>
    <w:rsid w:val="0091349E"/>
    <w:rsid w:val="009137D4"/>
    <w:rsid w:val="00913E04"/>
    <w:rsid w:val="00913EA2"/>
    <w:rsid w:val="00913F78"/>
    <w:rsid w:val="00914190"/>
    <w:rsid w:val="0091509B"/>
    <w:rsid w:val="00915237"/>
    <w:rsid w:val="00915796"/>
    <w:rsid w:val="009158AC"/>
    <w:rsid w:val="00915DD8"/>
    <w:rsid w:val="009163E9"/>
    <w:rsid w:val="009167C5"/>
    <w:rsid w:val="009168AE"/>
    <w:rsid w:val="009168B9"/>
    <w:rsid w:val="009174BE"/>
    <w:rsid w:val="009176F6"/>
    <w:rsid w:val="00917B51"/>
    <w:rsid w:val="00917CBA"/>
    <w:rsid w:val="009208F6"/>
    <w:rsid w:val="00920E3C"/>
    <w:rsid w:val="00920F65"/>
    <w:rsid w:val="00920FC4"/>
    <w:rsid w:val="009219A0"/>
    <w:rsid w:val="00922A18"/>
    <w:rsid w:val="00922A36"/>
    <w:rsid w:val="00922BE9"/>
    <w:rsid w:val="00924177"/>
    <w:rsid w:val="00924202"/>
    <w:rsid w:val="00924248"/>
    <w:rsid w:val="009243C0"/>
    <w:rsid w:val="0092462E"/>
    <w:rsid w:val="009249A5"/>
    <w:rsid w:val="00925242"/>
    <w:rsid w:val="00925746"/>
    <w:rsid w:val="00925E31"/>
    <w:rsid w:val="00926C59"/>
    <w:rsid w:val="00926C82"/>
    <w:rsid w:val="009272EC"/>
    <w:rsid w:val="00927370"/>
    <w:rsid w:val="00927A57"/>
    <w:rsid w:val="00927E86"/>
    <w:rsid w:val="00930111"/>
    <w:rsid w:val="0093051B"/>
    <w:rsid w:val="00930F89"/>
    <w:rsid w:val="0093150A"/>
    <w:rsid w:val="00931D9C"/>
    <w:rsid w:val="009320FA"/>
    <w:rsid w:val="00934047"/>
    <w:rsid w:val="00934DE3"/>
    <w:rsid w:val="00935BEB"/>
    <w:rsid w:val="00935D6B"/>
    <w:rsid w:val="00935F28"/>
    <w:rsid w:val="0093665E"/>
    <w:rsid w:val="00936F60"/>
    <w:rsid w:val="00937B88"/>
    <w:rsid w:val="00937D90"/>
    <w:rsid w:val="00940453"/>
    <w:rsid w:val="00940675"/>
    <w:rsid w:val="00940DD2"/>
    <w:rsid w:val="00941068"/>
    <w:rsid w:val="0094157C"/>
    <w:rsid w:val="00941A02"/>
    <w:rsid w:val="0094260D"/>
    <w:rsid w:val="00942E3F"/>
    <w:rsid w:val="00943041"/>
    <w:rsid w:val="009433AF"/>
    <w:rsid w:val="00943ABE"/>
    <w:rsid w:val="00943D94"/>
    <w:rsid w:val="00944CDA"/>
    <w:rsid w:val="00944D30"/>
    <w:rsid w:val="009459D9"/>
    <w:rsid w:val="00945A8B"/>
    <w:rsid w:val="009461F7"/>
    <w:rsid w:val="00946E3C"/>
    <w:rsid w:val="00946F2A"/>
    <w:rsid w:val="00946F63"/>
    <w:rsid w:val="0094791D"/>
    <w:rsid w:val="009500B9"/>
    <w:rsid w:val="0095079B"/>
    <w:rsid w:val="0095140F"/>
    <w:rsid w:val="00951A11"/>
    <w:rsid w:val="009521B4"/>
    <w:rsid w:val="0095238E"/>
    <w:rsid w:val="00953239"/>
    <w:rsid w:val="0095380F"/>
    <w:rsid w:val="00953E62"/>
    <w:rsid w:val="00953E73"/>
    <w:rsid w:val="0095452E"/>
    <w:rsid w:val="0095461A"/>
    <w:rsid w:val="00954EBC"/>
    <w:rsid w:val="00955134"/>
    <w:rsid w:val="0095537F"/>
    <w:rsid w:val="009554DF"/>
    <w:rsid w:val="00956012"/>
    <w:rsid w:val="00956A08"/>
    <w:rsid w:val="00956F49"/>
    <w:rsid w:val="00957637"/>
    <w:rsid w:val="009576F9"/>
    <w:rsid w:val="00957F04"/>
    <w:rsid w:val="00960044"/>
    <w:rsid w:val="00960378"/>
    <w:rsid w:val="00960931"/>
    <w:rsid w:val="0096093C"/>
    <w:rsid w:val="00961149"/>
    <w:rsid w:val="009614FC"/>
    <w:rsid w:val="00961C52"/>
    <w:rsid w:val="00962043"/>
    <w:rsid w:val="00962FDC"/>
    <w:rsid w:val="00963153"/>
    <w:rsid w:val="009646A2"/>
    <w:rsid w:val="00964C27"/>
    <w:rsid w:val="00964D1F"/>
    <w:rsid w:val="00965774"/>
    <w:rsid w:val="00966C1B"/>
    <w:rsid w:val="00966CB4"/>
    <w:rsid w:val="0096712A"/>
    <w:rsid w:val="0096732D"/>
    <w:rsid w:val="00967F1F"/>
    <w:rsid w:val="009705FA"/>
    <w:rsid w:val="0097078C"/>
    <w:rsid w:val="009707CB"/>
    <w:rsid w:val="009709A5"/>
    <w:rsid w:val="00970D37"/>
    <w:rsid w:val="00970EEB"/>
    <w:rsid w:val="00972102"/>
    <w:rsid w:val="00972669"/>
    <w:rsid w:val="009727D5"/>
    <w:rsid w:val="009729A8"/>
    <w:rsid w:val="00972A92"/>
    <w:rsid w:val="00972F16"/>
    <w:rsid w:val="00973223"/>
    <w:rsid w:val="00973500"/>
    <w:rsid w:val="009743FA"/>
    <w:rsid w:val="0097459F"/>
    <w:rsid w:val="00974718"/>
    <w:rsid w:val="0097484B"/>
    <w:rsid w:val="009748CB"/>
    <w:rsid w:val="00974A9F"/>
    <w:rsid w:val="00974C70"/>
    <w:rsid w:val="009752AC"/>
    <w:rsid w:val="009757A4"/>
    <w:rsid w:val="0097655F"/>
    <w:rsid w:val="009769AB"/>
    <w:rsid w:val="009771CE"/>
    <w:rsid w:val="00977544"/>
    <w:rsid w:val="00977A7A"/>
    <w:rsid w:val="00980010"/>
    <w:rsid w:val="0098015D"/>
    <w:rsid w:val="009805AE"/>
    <w:rsid w:val="009808F4"/>
    <w:rsid w:val="00980EDC"/>
    <w:rsid w:val="00981405"/>
    <w:rsid w:val="0098185D"/>
    <w:rsid w:val="00982090"/>
    <w:rsid w:val="009820EE"/>
    <w:rsid w:val="00982766"/>
    <w:rsid w:val="009827E1"/>
    <w:rsid w:val="00982ADB"/>
    <w:rsid w:val="00982C49"/>
    <w:rsid w:val="00983168"/>
    <w:rsid w:val="0098373E"/>
    <w:rsid w:val="00983A56"/>
    <w:rsid w:val="00984D5E"/>
    <w:rsid w:val="00984E6A"/>
    <w:rsid w:val="00984EAA"/>
    <w:rsid w:val="00984F63"/>
    <w:rsid w:val="00985A1D"/>
    <w:rsid w:val="00985B46"/>
    <w:rsid w:val="00986388"/>
    <w:rsid w:val="009863C7"/>
    <w:rsid w:val="00986B12"/>
    <w:rsid w:val="00986F7B"/>
    <w:rsid w:val="00986FCA"/>
    <w:rsid w:val="0098720D"/>
    <w:rsid w:val="00987A08"/>
    <w:rsid w:val="00990422"/>
    <w:rsid w:val="009904CD"/>
    <w:rsid w:val="0099061C"/>
    <w:rsid w:val="009906EB"/>
    <w:rsid w:val="0099072A"/>
    <w:rsid w:val="009908C5"/>
    <w:rsid w:val="0099114A"/>
    <w:rsid w:val="00991152"/>
    <w:rsid w:val="00991517"/>
    <w:rsid w:val="00991F9D"/>
    <w:rsid w:val="00992112"/>
    <w:rsid w:val="00993157"/>
    <w:rsid w:val="009931F1"/>
    <w:rsid w:val="009935C6"/>
    <w:rsid w:val="00993E10"/>
    <w:rsid w:val="00993FCD"/>
    <w:rsid w:val="009943C4"/>
    <w:rsid w:val="00994B57"/>
    <w:rsid w:val="00994BC8"/>
    <w:rsid w:val="00994EF0"/>
    <w:rsid w:val="009958D0"/>
    <w:rsid w:val="00995D5F"/>
    <w:rsid w:val="00996423"/>
    <w:rsid w:val="009965A5"/>
    <w:rsid w:val="00996678"/>
    <w:rsid w:val="009967EA"/>
    <w:rsid w:val="0099691D"/>
    <w:rsid w:val="0099693A"/>
    <w:rsid w:val="00996A7D"/>
    <w:rsid w:val="00997230"/>
    <w:rsid w:val="009974D9"/>
    <w:rsid w:val="009978B2"/>
    <w:rsid w:val="00997C89"/>
    <w:rsid w:val="00997ECB"/>
    <w:rsid w:val="009A03B1"/>
    <w:rsid w:val="009A0C4D"/>
    <w:rsid w:val="009A0FEC"/>
    <w:rsid w:val="009A12D4"/>
    <w:rsid w:val="009A1B20"/>
    <w:rsid w:val="009A1CD1"/>
    <w:rsid w:val="009A2069"/>
    <w:rsid w:val="009A22A2"/>
    <w:rsid w:val="009A2460"/>
    <w:rsid w:val="009A2FB6"/>
    <w:rsid w:val="009A2FEE"/>
    <w:rsid w:val="009A3048"/>
    <w:rsid w:val="009A3125"/>
    <w:rsid w:val="009A3163"/>
    <w:rsid w:val="009A377F"/>
    <w:rsid w:val="009A426E"/>
    <w:rsid w:val="009A49D5"/>
    <w:rsid w:val="009A4E28"/>
    <w:rsid w:val="009A5A63"/>
    <w:rsid w:val="009A5D5C"/>
    <w:rsid w:val="009A5D86"/>
    <w:rsid w:val="009A5FD9"/>
    <w:rsid w:val="009A6F41"/>
    <w:rsid w:val="009A7D08"/>
    <w:rsid w:val="009B025D"/>
    <w:rsid w:val="009B0451"/>
    <w:rsid w:val="009B0682"/>
    <w:rsid w:val="009B089A"/>
    <w:rsid w:val="009B0EBD"/>
    <w:rsid w:val="009B106E"/>
    <w:rsid w:val="009B1570"/>
    <w:rsid w:val="009B15EB"/>
    <w:rsid w:val="009B1BEF"/>
    <w:rsid w:val="009B22BA"/>
    <w:rsid w:val="009B2551"/>
    <w:rsid w:val="009B25AC"/>
    <w:rsid w:val="009B2935"/>
    <w:rsid w:val="009B3B44"/>
    <w:rsid w:val="009B4141"/>
    <w:rsid w:val="009B42AC"/>
    <w:rsid w:val="009B45D2"/>
    <w:rsid w:val="009B4728"/>
    <w:rsid w:val="009B4A3F"/>
    <w:rsid w:val="009B4F3F"/>
    <w:rsid w:val="009B5494"/>
    <w:rsid w:val="009B6063"/>
    <w:rsid w:val="009B6550"/>
    <w:rsid w:val="009B65B6"/>
    <w:rsid w:val="009B6979"/>
    <w:rsid w:val="009B6A4B"/>
    <w:rsid w:val="009B6ADF"/>
    <w:rsid w:val="009B6F60"/>
    <w:rsid w:val="009B6F66"/>
    <w:rsid w:val="009B75DB"/>
    <w:rsid w:val="009C02EB"/>
    <w:rsid w:val="009C0435"/>
    <w:rsid w:val="009C0618"/>
    <w:rsid w:val="009C06DC"/>
    <w:rsid w:val="009C0984"/>
    <w:rsid w:val="009C1569"/>
    <w:rsid w:val="009C1AD9"/>
    <w:rsid w:val="009C1B3F"/>
    <w:rsid w:val="009C1B91"/>
    <w:rsid w:val="009C2323"/>
    <w:rsid w:val="009C2329"/>
    <w:rsid w:val="009C2B81"/>
    <w:rsid w:val="009C3D6E"/>
    <w:rsid w:val="009C3E43"/>
    <w:rsid w:val="009C3F5B"/>
    <w:rsid w:val="009C43BA"/>
    <w:rsid w:val="009C46D6"/>
    <w:rsid w:val="009C5626"/>
    <w:rsid w:val="009C5717"/>
    <w:rsid w:val="009C5BCD"/>
    <w:rsid w:val="009C5DF2"/>
    <w:rsid w:val="009C5EEA"/>
    <w:rsid w:val="009C6002"/>
    <w:rsid w:val="009C6B27"/>
    <w:rsid w:val="009C7F10"/>
    <w:rsid w:val="009D05FC"/>
    <w:rsid w:val="009D0827"/>
    <w:rsid w:val="009D0AED"/>
    <w:rsid w:val="009D0AF9"/>
    <w:rsid w:val="009D1102"/>
    <w:rsid w:val="009D20F4"/>
    <w:rsid w:val="009D2564"/>
    <w:rsid w:val="009D2752"/>
    <w:rsid w:val="009D2BAB"/>
    <w:rsid w:val="009D34B2"/>
    <w:rsid w:val="009D3E67"/>
    <w:rsid w:val="009D40C3"/>
    <w:rsid w:val="009D41DB"/>
    <w:rsid w:val="009D5164"/>
    <w:rsid w:val="009D6565"/>
    <w:rsid w:val="009D76CE"/>
    <w:rsid w:val="009E00E1"/>
    <w:rsid w:val="009E0413"/>
    <w:rsid w:val="009E0976"/>
    <w:rsid w:val="009E0E21"/>
    <w:rsid w:val="009E1671"/>
    <w:rsid w:val="009E1AB8"/>
    <w:rsid w:val="009E213E"/>
    <w:rsid w:val="009E24A7"/>
    <w:rsid w:val="009E2522"/>
    <w:rsid w:val="009E2563"/>
    <w:rsid w:val="009E28E6"/>
    <w:rsid w:val="009E2DA6"/>
    <w:rsid w:val="009E3272"/>
    <w:rsid w:val="009E3C4C"/>
    <w:rsid w:val="009E444D"/>
    <w:rsid w:val="009E4636"/>
    <w:rsid w:val="009E4B9C"/>
    <w:rsid w:val="009E4E17"/>
    <w:rsid w:val="009E4FBB"/>
    <w:rsid w:val="009E558B"/>
    <w:rsid w:val="009E5A6D"/>
    <w:rsid w:val="009E5C44"/>
    <w:rsid w:val="009E653A"/>
    <w:rsid w:val="009E659B"/>
    <w:rsid w:val="009E745E"/>
    <w:rsid w:val="009E7AFD"/>
    <w:rsid w:val="009E7D30"/>
    <w:rsid w:val="009E7DC0"/>
    <w:rsid w:val="009F0541"/>
    <w:rsid w:val="009F09BC"/>
    <w:rsid w:val="009F0C67"/>
    <w:rsid w:val="009F0F1D"/>
    <w:rsid w:val="009F10E5"/>
    <w:rsid w:val="009F17E0"/>
    <w:rsid w:val="009F1D7C"/>
    <w:rsid w:val="009F1DEE"/>
    <w:rsid w:val="009F20CC"/>
    <w:rsid w:val="009F247D"/>
    <w:rsid w:val="009F265D"/>
    <w:rsid w:val="009F2894"/>
    <w:rsid w:val="009F2B36"/>
    <w:rsid w:val="009F2C11"/>
    <w:rsid w:val="009F3019"/>
    <w:rsid w:val="009F33D8"/>
    <w:rsid w:val="009F3419"/>
    <w:rsid w:val="009F4C20"/>
    <w:rsid w:val="009F4D74"/>
    <w:rsid w:val="009F5683"/>
    <w:rsid w:val="009F5D31"/>
    <w:rsid w:val="009F5D61"/>
    <w:rsid w:val="009F6633"/>
    <w:rsid w:val="009F6723"/>
    <w:rsid w:val="009F6A1E"/>
    <w:rsid w:val="009F6BF8"/>
    <w:rsid w:val="009F6D37"/>
    <w:rsid w:val="009F7032"/>
    <w:rsid w:val="00A002B0"/>
    <w:rsid w:val="00A00727"/>
    <w:rsid w:val="00A00E06"/>
    <w:rsid w:val="00A01897"/>
    <w:rsid w:val="00A022AF"/>
    <w:rsid w:val="00A029D2"/>
    <w:rsid w:val="00A02A3B"/>
    <w:rsid w:val="00A02B21"/>
    <w:rsid w:val="00A04731"/>
    <w:rsid w:val="00A0494A"/>
    <w:rsid w:val="00A04E4A"/>
    <w:rsid w:val="00A0509A"/>
    <w:rsid w:val="00A05348"/>
    <w:rsid w:val="00A05460"/>
    <w:rsid w:val="00A054DE"/>
    <w:rsid w:val="00A05BD4"/>
    <w:rsid w:val="00A05E0F"/>
    <w:rsid w:val="00A05E96"/>
    <w:rsid w:val="00A05F72"/>
    <w:rsid w:val="00A06814"/>
    <w:rsid w:val="00A06C30"/>
    <w:rsid w:val="00A06D70"/>
    <w:rsid w:val="00A06E31"/>
    <w:rsid w:val="00A06E58"/>
    <w:rsid w:val="00A071AA"/>
    <w:rsid w:val="00A07208"/>
    <w:rsid w:val="00A07285"/>
    <w:rsid w:val="00A07311"/>
    <w:rsid w:val="00A07A62"/>
    <w:rsid w:val="00A07E96"/>
    <w:rsid w:val="00A07F60"/>
    <w:rsid w:val="00A1080B"/>
    <w:rsid w:val="00A10881"/>
    <w:rsid w:val="00A11094"/>
    <w:rsid w:val="00A11260"/>
    <w:rsid w:val="00A11385"/>
    <w:rsid w:val="00A115FB"/>
    <w:rsid w:val="00A11C79"/>
    <w:rsid w:val="00A124A6"/>
    <w:rsid w:val="00A13927"/>
    <w:rsid w:val="00A13979"/>
    <w:rsid w:val="00A13A14"/>
    <w:rsid w:val="00A13AC4"/>
    <w:rsid w:val="00A13B7F"/>
    <w:rsid w:val="00A149B2"/>
    <w:rsid w:val="00A1556C"/>
    <w:rsid w:val="00A15B49"/>
    <w:rsid w:val="00A15FE0"/>
    <w:rsid w:val="00A1616F"/>
    <w:rsid w:val="00A16388"/>
    <w:rsid w:val="00A1653F"/>
    <w:rsid w:val="00A16E1F"/>
    <w:rsid w:val="00A16EA2"/>
    <w:rsid w:val="00A16F77"/>
    <w:rsid w:val="00A1736D"/>
    <w:rsid w:val="00A174EF"/>
    <w:rsid w:val="00A177EB"/>
    <w:rsid w:val="00A17859"/>
    <w:rsid w:val="00A17AE7"/>
    <w:rsid w:val="00A17AEC"/>
    <w:rsid w:val="00A17DBF"/>
    <w:rsid w:val="00A2062E"/>
    <w:rsid w:val="00A20635"/>
    <w:rsid w:val="00A20D57"/>
    <w:rsid w:val="00A211FE"/>
    <w:rsid w:val="00A22320"/>
    <w:rsid w:val="00A224E6"/>
    <w:rsid w:val="00A22932"/>
    <w:rsid w:val="00A229A8"/>
    <w:rsid w:val="00A23416"/>
    <w:rsid w:val="00A24342"/>
    <w:rsid w:val="00A246CA"/>
    <w:rsid w:val="00A24CF0"/>
    <w:rsid w:val="00A26101"/>
    <w:rsid w:val="00A2684F"/>
    <w:rsid w:val="00A2690A"/>
    <w:rsid w:val="00A26A9B"/>
    <w:rsid w:val="00A26B4F"/>
    <w:rsid w:val="00A26F7B"/>
    <w:rsid w:val="00A27E38"/>
    <w:rsid w:val="00A27F54"/>
    <w:rsid w:val="00A300C7"/>
    <w:rsid w:val="00A30B0E"/>
    <w:rsid w:val="00A30D98"/>
    <w:rsid w:val="00A32859"/>
    <w:rsid w:val="00A32DA4"/>
    <w:rsid w:val="00A33B29"/>
    <w:rsid w:val="00A34341"/>
    <w:rsid w:val="00A3445F"/>
    <w:rsid w:val="00A3448A"/>
    <w:rsid w:val="00A344C5"/>
    <w:rsid w:val="00A3485B"/>
    <w:rsid w:val="00A34A97"/>
    <w:rsid w:val="00A3523B"/>
    <w:rsid w:val="00A35CA7"/>
    <w:rsid w:val="00A36176"/>
    <w:rsid w:val="00A372D3"/>
    <w:rsid w:val="00A37593"/>
    <w:rsid w:val="00A400E0"/>
    <w:rsid w:val="00A406D0"/>
    <w:rsid w:val="00A407F9"/>
    <w:rsid w:val="00A407FF"/>
    <w:rsid w:val="00A40C05"/>
    <w:rsid w:val="00A40E0D"/>
    <w:rsid w:val="00A4236A"/>
    <w:rsid w:val="00A42D0A"/>
    <w:rsid w:val="00A4335F"/>
    <w:rsid w:val="00A433F1"/>
    <w:rsid w:val="00A43905"/>
    <w:rsid w:val="00A43BCF"/>
    <w:rsid w:val="00A43CB4"/>
    <w:rsid w:val="00A44B32"/>
    <w:rsid w:val="00A44CA6"/>
    <w:rsid w:val="00A453ED"/>
    <w:rsid w:val="00A45E05"/>
    <w:rsid w:val="00A45ECD"/>
    <w:rsid w:val="00A4630A"/>
    <w:rsid w:val="00A468A9"/>
    <w:rsid w:val="00A4697A"/>
    <w:rsid w:val="00A47162"/>
    <w:rsid w:val="00A475D2"/>
    <w:rsid w:val="00A475FA"/>
    <w:rsid w:val="00A47735"/>
    <w:rsid w:val="00A47BDB"/>
    <w:rsid w:val="00A47D53"/>
    <w:rsid w:val="00A5072D"/>
    <w:rsid w:val="00A50C23"/>
    <w:rsid w:val="00A50D2F"/>
    <w:rsid w:val="00A510D6"/>
    <w:rsid w:val="00A51C46"/>
    <w:rsid w:val="00A51EC7"/>
    <w:rsid w:val="00A52E1D"/>
    <w:rsid w:val="00A530B5"/>
    <w:rsid w:val="00A532A9"/>
    <w:rsid w:val="00A53336"/>
    <w:rsid w:val="00A535E6"/>
    <w:rsid w:val="00A53B12"/>
    <w:rsid w:val="00A54C82"/>
    <w:rsid w:val="00A55D80"/>
    <w:rsid w:val="00A5623E"/>
    <w:rsid w:val="00A56375"/>
    <w:rsid w:val="00A56483"/>
    <w:rsid w:val="00A56526"/>
    <w:rsid w:val="00A56545"/>
    <w:rsid w:val="00A565DC"/>
    <w:rsid w:val="00A56694"/>
    <w:rsid w:val="00A56760"/>
    <w:rsid w:val="00A576AF"/>
    <w:rsid w:val="00A5796E"/>
    <w:rsid w:val="00A57B55"/>
    <w:rsid w:val="00A57FCE"/>
    <w:rsid w:val="00A60AC3"/>
    <w:rsid w:val="00A61553"/>
    <w:rsid w:val="00A61B7E"/>
    <w:rsid w:val="00A61EE4"/>
    <w:rsid w:val="00A626BB"/>
    <w:rsid w:val="00A62ADC"/>
    <w:rsid w:val="00A6304A"/>
    <w:rsid w:val="00A6364C"/>
    <w:rsid w:val="00A641FA"/>
    <w:rsid w:val="00A6435F"/>
    <w:rsid w:val="00A6455C"/>
    <w:rsid w:val="00A647EF"/>
    <w:rsid w:val="00A648AC"/>
    <w:rsid w:val="00A64B5E"/>
    <w:rsid w:val="00A64BC3"/>
    <w:rsid w:val="00A64C60"/>
    <w:rsid w:val="00A65962"/>
    <w:rsid w:val="00A65A32"/>
    <w:rsid w:val="00A65F6B"/>
    <w:rsid w:val="00A66308"/>
    <w:rsid w:val="00A66C40"/>
    <w:rsid w:val="00A66D9F"/>
    <w:rsid w:val="00A66F76"/>
    <w:rsid w:val="00A67635"/>
    <w:rsid w:val="00A67A8E"/>
    <w:rsid w:val="00A7088A"/>
    <w:rsid w:val="00A70C2A"/>
    <w:rsid w:val="00A71135"/>
    <w:rsid w:val="00A71592"/>
    <w:rsid w:val="00A71F84"/>
    <w:rsid w:val="00A72BE4"/>
    <w:rsid w:val="00A737DD"/>
    <w:rsid w:val="00A73A52"/>
    <w:rsid w:val="00A73DEE"/>
    <w:rsid w:val="00A74424"/>
    <w:rsid w:val="00A74D5B"/>
    <w:rsid w:val="00A74FAF"/>
    <w:rsid w:val="00A7520A"/>
    <w:rsid w:val="00A753C5"/>
    <w:rsid w:val="00A75FD2"/>
    <w:rsid w:val="00A7726E"/>
    <w:rsid w:val="00A77377"/>
    <w:rsid w:val="00A77A10"/>
    <w:rsid w:val="00A77C81"/>
    <w:rsid w:val="00A77EAB"/>
    <w:rsid w:val="00A80765"/>
    <w:rsid w:val="00A80BA1"/>
    <w:rsid w:val="00A80DC7"/>
    <w:rsid w:val="00A812AE"/>
    <w:rsid w:val="00A81F5A"/>
    <w:rsid w:val="00A821C5"/>
    <w:rsid w:val="00A82644"/>
    <w:rsid w:val="00A828CE"/>
    <w:rsid w:val="00A82A63"/>
    <w:rsid w:val="00A82C58"/>
    <w:rsid w:val="00A843EF"/>
    <w:rsid w:val="00A84558"/>
    <w:rsid w:val="00A84C33"/>
    <w:rsid w:val="00A85060"/>
    <w:rsid w:val="00A853E9"/>
    <w:rsid w:val="00A855FD"/>
    <w:rsid w:val="00A85A03"/>
    <w:rsid w:val="00A85D48"/>
    <w:rsid w:val="00A85ECD"/>
    <w:rsid w:val="00A85FF6"/>
    <w:rsid w:val="00A86099"/>
    <w:rsid w:val="00A8651F"/>
    <w:rsid w:val="00A865A8"/>
    <w:rsid w:val="00A86BA1"/>
    <w:rsid w:val="00A86D2D"/>
    <w:rsid w:val="00A87660"/>
    <w:rsid w:val="00A876A4"/>
    <w:rsid w:val="00A876B9"/>
    <w:rsid w:val="00A87704"/>
    <w:rsid w:val="00A8777D"/>
    <w:rsid w:val="00A87E47"/>
    <w:rsid w:val="00A900FE"/>
    <w:rsid w:val="00A9066F"/>
    <w:rsid w:val="00A90B8A"/>
    <w:rsid w:val="00A912D4"/>
    <w:rsid w:val="00A91E09"/>
    <w:rsid w:val="00A922EE"/>
    <w:rsid w:val="00A92FA9"/>
    <w:rsid w:val="00A9392E"/>
    <w:rsid w:val="00A93AE3"/>
    <w:rsid w:val="00A93AF4"/>
    <w:rsid w:val="00A93CC6"/>
    <w:rsid w:val="00A93DBB"/>
    <w:rsid w:val="00A9427D"/>
    <w:rsid w:val="00A94523"/>
    <w:rsid w:val="00A945A2"/>
    <w:rsid w:val="00A94944"/>
    <w:rsid w:val="00A94B2D"/>
    <w:rsid w:val="00A951A3"/>
    <w:rsid w:val="00A951BC"/>
    <w:rsid w:val="00A9527F"/>
    <w:rsid w:val="00A954EB"/>
    <w:rsid w:val="00A95762"/>
    <w:rsid w:val="00A9587A"/>
    <w:rsid w:val="00A95AFC"/>
    <w:rsid w:val="00A95CCD"/>
    <w:rsid w:val="00A96B81"/>
    <w:rsid w:val="00A96DA4"/>
    <w:rsid w:val="00A977EE"/>
    <w:rsid w:val="00A97BFC"/>
    <w:rsid w:val="00AA057F"/>
    <w:rsid w:val="00AA0627"/>
    <w:rsid w:val="00AA12FD"/>
    <w:rsid w:val="00AA16A6"/>
    <w:rsid w:val="00AA1F37"/>
    <w:rsid w:val="00AA202D"/>
    <w:rsid w:val="00AA25FA"/>
    <w:rsid w:val="00AA2EAC"/>
    <w:rsid w:val="00AA3EC5"/>
    <w:rsid w:val="00AA41F3"/>
    <w:rsid w:val="00AA42A3"/>
    <w:rsid w:val="00AA5019"/>
    <w:rsid w:val="00AA5148"/>
    <w:rsid w:val="00AA5554"/>
    <w:rsid w:val="00AA5603"/>
    <w:rsid w:val="00AA57A1"/>
    <w:rsid w:val="00AA61B6"/>
    <w:rsid w:val="00AA631A"/>
    <w:rsid w:val="00AA66C9"/>
    <w:rsid w:val="00AA6816"/>
    <w:rsid w:val="00AA6B39"/>
    <w:rsid w:val="00AA6FB5"/>
    <w:rsid w:val="00AA7DD7"/>
    <w:rsid w:val="00AB0793"/>
    <w:rsid w:val="00AB0A21"/>
    <w:rsid w:val="00AB12A5"/>
    <w:rsid w:val="00AB247E"/>
    <w:rsid w:val="00AB2756"/>
    <w:rsid w:val="00AB2D79"/>
    <w:rsid w:val="00AB3E97"/>
    <w:rsid w:val="00AB448D"/>
    <w:rsid w:val="00AB4A3C"/>
    <w:rsid w:val="00AB564E"/>
    <w:rsid w:val="00AB5D19"/>
    <w:rsid w:val="00AB684D"/>
    <w:rsid w:val="00AB68AC"/>
    <w:rsid w:val="00AB7D57"/>
    <w:rsid w:val="00AB7F27"/>
    <w:rsid w:val="00AC07C5"/>
    <w:rsid w:val="00AC0906"/>
    <w:rsid w:val="00AC0F61"/>
    <w:rsid w:val="00AC13B8"/>
    <w:rsid w:val="00AC17A2"/>
    <w:rsid w:val="00AC1AEF"/>
    <w:rsid w:val="00AC1C11"/>
    <w:rsid w:val="00AC1D42"/>
    <w:rsid w:val="00AC2277"/>
    <w:rsid w:val="00AC2F35"/>
    <w:rsid w:val="00AC2FBE"/>
    <w:rsid w:val="00AC36DF"/>
    <w:rsid w:val="00AC38E7"/>
    <w:rsid w:val="00AC3D49"/>
    <w:rsid w:val="00AC475A"/>
    <w:rsid w:val="00AC4F71"/>
    <w:rsid w:val="00AC54E9"/>
    <w:rsid w:val="00AC5592"/>
    <w:rsid w:val="00AC56C6"/>
    <w:rsid w:val="00AC6F60"/>
    <w:rsid w:val="00AC7C4C"/>
    <w:rsid w:val="00AC7D17"/>
    <w:rsid w:val="00AC7D53"/>
    <w:rsid w:val="00AD0073"/>
    <w:rsid w:val="00AD024B"/>
    <w:rsid w:val="00AD0377"/>
    <w:rsid w:val="00AD0680"/>
    <w:rsid w:val="00AD0756"/>
    <w:rsid w:val="00AD078A"/>
    <w:rsid w:val="00AD0A48"/>
    <w:rsid w:val="00AD0B39"/>
    <w:rsid w:val="00AD0E99"/>
    <w:rsid w:val="00AD130A"/>
    <w:rsid w:val="00AD1C4D"/>
    <w:rsid w:val="00AD1ECC"/>
    <w:rsid w:val="00AD22F9"/>
    <w:rsid w:val="00AD275C"/>
    <w:rsid w:val="00AD332A"/>
    <w:rsid w:val="00AD3999"/>
    <w:rsid w:val="00AD41C2"/>
    <w:rsid w:val="00AD44C3"/>
    <w:rsid w:val="00AD46C5"/>
    <w:rsid w:val="00AD4750"/>
    <w:rsid w:val="00AD4B5D"/>
    <w:rsid w:val="00AD4D88"/>
    <w:rsid w:val="00AD528F"/>
    <w:rsid w:val="00AD566D"/>
    <w:rsid w:val="00AD56F3"/>
    <w:rsid w:val="00AD591D"/>
    <w:rsid w:val="00AD657E"/>
    <w:rsid w:val="00AD6B2E"/>
    <w:rsid w:val="00AD6F6A"/>
    <w:rsid w:val="00AD71F6"/>
    <w:rsid w:val="00AD7476"/>
    <w:rsid w:val="00AD78A6"/>
    <w:rsid w:val="00AD7D2F"/>
    <w:rsid w:val="00AE02D0"/>
    <w:rsid w:val="00AE04C0"/>
    <w:rsid w:val="00AE066C"/>
    <w:rsid w:val="00AE0F72"/>
    <w:rsid w:val="00AE1373"/>
    <w:rsid w:val="00AE137F"/>
    <w:rsid w:val="00AE18AD"/>
    <w:rsid w:val="00AE1BD2"/>
    <w:rsid w:val="00AE1E08"/>
    <w:rsid w:val="00AE2367"/>
    <w:rsid w:val="00AE26D7"/>
    <w:rsid w:val="00AE3444"/>
    <w:rsid w:val="00AE3A7F"/>
    <w:rsid w:val="00AE3CE2"/>
    <w:rsid w:val="00AE3DE5"/>
    <w:rsid w:val="00AE3FAB"/>
    <w:rsid w:val="00AE41EC"/>
    <w:rsid w:val="00AE4415"/>
    <w:rsid w:val="00AE4416"/>
    <w:rsid w:val="00AE482B"/>
    <w:rsid w:val="00AE5E8A"/>
    <w:rsid w:val="00AE63E0"/>
    <w:rsid w:val="00AE6AFF"/>
    <w:rsid w:val="00AE6B80"/>
    <w:rsid w:val="00AE6DE0"/>
    <w:rsid w:val="00AE7C05"/>
    <w:rsid w:val="00AF0125"/>
    <w:rsid w:val="00AF0CD4"/>
    <w:rsid w:val="00AF1B34"/>
    <w:rsid w:val="00AF1F22"/>
    <w:rsid w:val="00AF20A9"/>
    <w:rsid w:val="00AF37DB"/>
    <w:rsid w:val="00AF48E4"/>
    <w:rsid w:val="00AF4B01"/>
    <w:rsid w:val="00AF5CF4"/>
    <w:rsid w:val="00AF6A95"/>
    <w:rsid w:val="00AF76D2"/>
    <w:rsid w:val="00AF77F1"/>
    <w:rsid w:val="00AF783E"/>
    <w:rsid w:val="00AF7903"/>
    <w:rsid w:val="00AF7BC8"/>
    <w:rsid w:val="00B004D0"/>
    <w:rsid w:val="00B00A68"/>
    <w:rsid w:val="00B00DE0"/>
    <w:rsid w:val="00B0100A"/>
    <w:rsid w:val="00B01C51"/>
    <w:rsid w:val="00B025A8"/>
    <w:rsid w:val="00B02C40"/>
    <w:rsid w:val="00B0397C"/>
    <w:rsid w:val="00B03A3E"/>
    <w:rsid w:val="00B03DA8"/>
    <w:rsid w:val="00B0443A"/>
    <w:rsid w:val="00B053FA"/>
    <w:rsid w:val="00B055B1"/>
    <w:rsid w:val="00B05F76"/>
    <w:rsid w:val="00B062CE"/>
    <w:rsid w:val="00B06B8B"/>
    <w:rsid w:val="00B06F1C"/>
    <w:rsid w:val="00B07084"/>
    <w:rsid w:val="00B07929"/>
    <w:rsid w:val="00B07C35"/>
    <w:rsid w:val="00B07C46"/>
    <w:rsid w:val="00B10EBA"/>
    <w:rsid w:val="00B112ED"/>
    <w:rsid w:val="00B116AD"/>
    <w:rsid w:val="00B116CC"/>
    <w:rsid w:val="00B1201A"/>
    <w:rsid w:val="00B12173"/>
    <w:rsid w:val="00B1263F"/>
    <w:rsid w:val="00B1293F"/>
    <w:rsid w:val="00B13493"/>
    <w:rsid w:val="00B13532"/>
    <w:rsid w:val="00B13696"/>
    <w:rsid w:val="00B145CC"/>
    <w:rsid w:val="00B146A8"/>
    <w:rsid w:val="00B151DE"/>
    <w:rsid w:val="00B158C9"/>
    <w:rsid w:val="00B15906"/>
    <w:rsid w:val="00B15FC2"/>
    <w:rsid w:val="00B170F9"/>
    <w:rsid w:val="00B171A9"/>
    <w:rsid w:val="00B17868"/>
    <w:rsid w:val="00B17B67"/>
    <w:rsid w:val="00B17F2F"/>
    <w:rsid w:val="00B2078F"/>
    <w:rsid w:val="00B2088D"/>
    <w:rsid w:val="00B21345"/>
    <w:rsid w:val="00B2168B"/>
    <w:rsid w:val="00B217EC"/>
    <w:rsid w:val="00B222ED"/>
    <w:rsid w:val="00B2234C"/>
    <w:rsid w:val="00B2347A"/>
    <w:rsid w:val="00B2354F"/>
    <w:rsid w:val="00B23713"/>
    <w:rsid w:val="00B23ABA"/>
    <w:rsid w:val="00B242DE"/>
    <w:rsid w:val="00B24631"/>
    <w:rsid w:val="00B24819"/>
    <w:rsid w:val="00B249F5"/>
    <w:rsid w:val="00B25016"/>
    <w:rsid w:val="00B2503A"/>
    <w:rsid w:val="00B25163"/>
    <w:rsid w:val="00B251ED"/>
    <w:rsid w:val="00B257D0"/>
    <w:rsid w:val="00B25B1F"/>
    <w:rsid w:val="00B25D21"/>
    <w:rsid w:val="00B25D7E"/>
    <w:rsid w:val="00B25DDF"/>
    <w:rsid w:val="00B26461"/>
    <w:rsid w:val="00B2653F"/>
    <w:rsid w:val="00B26815"/>
    <w:rsid w:val="00B26C64"/>
    <w:rsid w:val="00B26DC2"/>
    <w:rsid w:val="00B27046"/>
    <w:rsid w:val="00B270C8"/>
    <w:rsid w:val="00B27313"/>
    <w:rsid w:val="00B27A5A"/>
    <w:rsid w:val="00B30C44"/>
    <w:rsid w:val="00B324D7"/>
    <w:rsid w:val="00B3326F"/>
    <w:rsid w:val="00B338CB"/>
    <w:rsid w:val="00B33DE4"/>
    <w:rsid w:val="00B34267"/>
    <w:rsid w:val="00B34442"/>
    <w:rsid w:val="00B34D02"/>
    <w:rsid w:val="00B34FFB"/>
    <w:rsid w:val="00B356CF"/>
    <w:rsid w:val="00B356F0"/>
    <w:rsid w:val="00B35955"/>
    <w:rsid w:val="00B35AF9"/>
    <w:rsid w:val="00B35D45"/>
    <w:rsid w:val="00B366E3"/>
    <w:rsid w:val="00B371DA"/>
    <w:rsid w:val="00B37520"/>
    <w:rsid w:val="00B40101"/>
    <w:rsid w:val="00B4077B"/>
    <w:rsid w:val="00B40931"/>
    <w:rsid w:val="00B409C2"/>
    <w:rsid w:val="00B414D4"/>
    <w:rsid w:val="00B417C5"/>
    <w:rsid w:val="00B41C0E"/>
    <w:rsid w:val="00B41F76"/>
    <w:rsid w:val="00B420E1"/>
    <w:rsid w:val="00B42138"/>
    <w:rsid w:val="00B42723"/>
    <w:rsid w:val="00B42A4C"/>
    <w:rsid w:val="00B42D06"/>
    <w:rsid w:val="00B42F49"/>
    <w:rsid w:val="00B43A8A"/>
    <w:rsid w:val="00B43B26"/>
    <w:rsid w:val="00B43D28"/>
    <w:rsid w:val="00B43F49"/>
    <w:rsid w:val="00B44286"/>
    <w:rsid w:val="00B4472B"/>
    <w:rsid w:val="00B451F5"/>
    <w:rsid w:val="00B453D3"/>
    <w:rsid w:val="00B4561C"/>
    <w:rsid w:val="00B45656"/>
    <w:rsid w:val="00B45671"/>
    <w:rsid w:val="00B45AB9"/>
    <w:rsid w:val="00B467E3"/>
    <w:rsid w:val="00B46D55"/>
    <w:rsid w:val="00B46E18"/>
    <w:rsid w:val="00B46EF7"/>
    <w:rsid w:val="00B46F0B"/>
    <w:rsid w:val="00B46F15"/>
    <w:rsid w:val="00B476AC"/>
    <w:rsid w:val="00B47BA9"/>
    <w:rsid w:val="00B47C8D"/>
    <w:rsid w:val="00B50ADB"/>
    <w:rsid w:val="00B51134"/>
    <w:rsid w:val="00B513ED"/>
    <w:rsid w:val="00B5180B"/>
    <w:rsid w:val="00B5197D"/>
    <w:rsid w:val="00B51DEE"/>
    <w:rsid w:val="00B5216A"/>
    <w:rsid w:val="00B52609"/>
    <w:rsid w:val="00B52791"/>
    <w:rsid w:val="00B527AC"/>
    <w:rsid w:val="00B5285C"/>
    <w:rsid w:val="00B52CFE"/>
    <w:rsid w:val="00B53175"/>
    <w:rsid w:val="00B534F1"/>
    <w:rsid w:val="00B5382B"/>
    <w:rsid w:val="00B538E0"/>
    <w:rsid w:val="00B543BA"/>
    <w:rsid w:val="00B54F20"/>
    <w:rsid w:val="00B55CE1"/>
    <w:rsid w:val="00B55FA6"/>
    <w:rsid w:val="00B56141"/>
    <w:rsid w:val="00B569AC"/>
    <w:rsid w:val="00B571D8"/>
    <w:rsid w:val="00B5756A"/>
    <w:rsid w:val="00B5783B"/>
    <w:rsid w:val="00B578EE"/>
    <w:rsid w:val="00B57A41"/>
    <w:rsid w:val="00B57D7E"/>
    <w:rsid w:val="00B604E4"/>
    <w:rsid w:val="00B614EF"/>
    <w:rsid w:val="00B615FB"/>
    <w:rsid w:val="00B6243F"/>
    <w:rsid w:val="00B62C22"/>
    <w:rsid w:val="00B62CAA"/>
    <w:rsid w:val="00B62E88"/>
    <w:rsid w:val="00B6316D"/>
    <w:rsid w:val="00B6334A"/>
    <w:rsid w:val="00B64B8E"/>
    <w:rsid w:val="00B65D28"/>
    <w:rsid w:val="00B663C2"/>
    <w:rsid w:val="00B663DF"/>
    <w:rsid w:val="00B664EC"/>
    <w:rsid w:val="00B66E1D"/>
    <w:rsid w:val="00B66F01"/>
    <w:rsid w:val="00B670C8"/>
    <w:rsid w:val="00B674FE"/>
    <w:rsid w:val="00B67F50"/>
    <w:rsid w:val="00B70123"/>
    <w:rsid w:val="00B70376"/>
    <w:rsid w:val="00B71281"/>
    <w:rsid w:val="00B71737"/>
    <w:rsid w:val="00B72068"/>
    <w:rsid w:val="00B736A8"/>
    <w:rsid w:val="00B73FAE"/>
    <w:rsid w:val="00B74096"/>
    <w:rsid w:val="00B7463F"/>
    <w:rsid w:val="00B748DF"/>
    <w:rsid w:val="00B75974"/>
    <w:rsid w:val="00B75DE1"/>
    <w:rsid w:val="00B76AC8"/>
    <w:rsid w:val="00B77064"/>
    <w:rsid w:val="00B7744B"/>
    <w:rsid w:val="00B774D4"/>
    <w:rsid w:val="00B77B84"/>
    <w:rsid w:val="00B80002"/>
    <w:rsid w:val="00B814FE"/>
    <w:rsid w:val="00B8173D"/>
    <w:rsid w:val="00B8288C"/>
    <w:rsid w:val="00B8302F"/>
    <w:rsid w:val="00B83489"/>
    <w:rsid w:val="00B83691"/>
    <w:rsid w:val="00B83C88"/>
    <w:rsid w:val="00B84545"/>
    <w:rsid w:val="00B848FD"/>
    <w:rsid w:val="00B84DED"/>
    <w:rsid w:val="00B84F28"/>
    <w:rsid w:val="00B860F3"/>
    <w:rsid w:val="00B8620B"/>
    <w:rsid w:val="00B865A6"/>
    <w:rsid w:val="00B86706"/>
    <w:rsid w:val="00B8717E"/>
    <w:rsid w:val="00B8722B"/>
    <w:rsid w:val="00B876A6"/>
    <w:rsid w:val="00B87B99"/>
    <w:rsid w:val="00B87F21"/>
    <w:rsid w:val="00B87F91"/>
    <w:rsid w:val="00B90646"/>
    <w:rsid w:val="00B90C14"/>
    <w:rsid w:val="00B915DE"/>
    <w:rsid w:val="00B91F6C"/>
    <w:rsid w:val="00B920AE"/>
    <w:rsid w:val="00B92280"/>
    <w:rsid w:val="00B92291"/>
    <w:rsid w:val="00B923BF"/>
    <w:rsid w:val="00B92695"/>
    <w:rsid w:val="00B92A72"/>
    <w:rsid w:val="00B92B6F"/>
    <w:rsid w:val="00B92CA3"/>
    <w:rsid w:val="00B9319E"/>
    <w:rsid w:val="00B93C6B"/>
    <w:rsid w:val="00B945BC"/>
    <w:rsid w:val="00B94D5E"/>
    <w:rsid w:val="00B9512A"/>
    <w:rsid w:val="00B952C6"/>
    <w:rsid w:val="00B96619"/>
    <w:rsid w:val="00B9695C"/>
    <w:rsid w:val="00B969D1"/>
    <w:rsid w:val="00B96E4B"/>
    <w:rsid w:val="00B9724B"/>
    <w:rsid w:val="00B97BB5"/>
    <w:rsid w:val="00BA00FC"/>
    <w:rsid w:val="00BA0A0F"/>
    <w:rsid w:val="00BA0DB8"/>
    <w:rsid w:val="00BA0F44"/>
    <w:rsid w:val="00BA18FB"/>
    <w:rsid w:val="00BA2370"/>
    <w:rsid w:val="00BA346A"/>
    <w:rsid w:val="00BA3620"/>
    <w:rsid w:val="00BA3A64"/>
    <w:rsid w:val="00BA3BEF"/>
    <w:rsid w:val="00BA3E78"/>
    <w:rsid w:val="00BA53F1"/>
    <w:rsid w:val="00BA6405"/>
    <w:rsid w:val="00BA6F6D"/>
    <w:rsid w:val="00BA71CE"/>
    <w:rsid w:val="00BA7705"/>
    <w:rsid w:val="00BA7724"/>
    <w:rsid w:val="00BA798A"/>
    <w:rsid w:val="00BA7F8C"/>
    <w:rsid w:val="00BB00BC"/>
    <w:rsid w:val="00BB0150"/>
    <w:rsid w:val="00BB06BB"/>
    <w:rsid w:val="00BB12F2"/>
    <w:rsid w:val="00BB1605"/>
    <w:rsid w:val="00BB17B2"/>
    <w:rsid w:val="00BB1C06"/>
    <w:rsid w:val="00BB1EB3"/>
    <w:rsid w:val="00BB21D5"/>
    <w:rsid w:val="00BB22A1"/>
    <w:rsid w:val="00BB298F"/>
    <w:rsid w:val="00BB2E8D"/>
    <w:rsid w:val="00BB3CEB"/>
    <w:rsid w:val="00BB4AC8"/>
    <w:rsid w:val="00BB4B06"/>
    <w:rsid w:val="00BB4C4E"/>
    <w:rsid w:val="00BB5244"/>
    <w:rsid w:val="00BB52BD"/>
    <w:rsid w:val="00BB54D7"/>
    <w:rsid w:val="00BB54E2"/>
    <w:rsid w:val="00BB56B6"/>
    <w:rsid w:val="00BB5771"/>
    <w:rsid w:val="00BB5A2D"/>
    <w:rsid w:val="00BB5C70"/>
    <w:rsid w:val="00BB6951"/>
    <w:rsid w:val="00BB6DBA"/>
    <w:rsid w:val="00BB7006"/>
    <w:rsid w:val="00BB720B"/>
    <w:rsid w:val="00BB7301"/>
    <w:rsid w:val="00BB740C"/>
    <w:rsid w:val="00BB788E"/>
    <w:rsid w:val="00BB78CB"/>
    <w:rsid w:val="00BB7B11"/>
    <w:rsid w:val="00BB7ED2"/>
    <w:rsid w:val="00BB7EE4"/>
    <w:rsid w:val="00BC023E"/>
    <w:rsid w:val="00BC06F0"/>
    <w:rsid w:val="00BC0DEE"/>
    <w:rsid w:val="00BC14B3"/>
    <w:rsid w:val="00BC17DD"/>
    <w:rsid w:val="00BC18D2"/>
    <w:rsid w:val="00BC18D7"/>
    <w:rsid w:val="00BC1B6C"/>
    <w:rsid w:val="00BC233F"/>
    <w:rsid w:val="00BC2476"/>
    <w:rsid w:val="00BC254D"/>
    <w:rsid w:val="00BC27B2"/>
    <w:rsid w:val="00BC3229"/>
    <w:rsid w:val="00BC3511"/>
    <w:rsid w:val="00BC3A8E"/>
    <w:rsid w:val="00BC3A98"/>
    <w:rsid w:val="00BC3C63"/>
    <w:rsid w:val="00BC44D5"/>
    <w:rsid w:val="00BC55A4"/>
    <w:rsid w:val="00BC56EB"/>
    <w:rsid w:val="00BC58D6"/>
    <w:rsid w:val="00BC5AFF"/>
    <w:rsid w:val="00BC69EF"/>
    <w:rsid w:val="00BC6F86"/>
    <w:rsid w:val="00BC7161"/>
    <w:rsid w:val="00BC7838"/>
    <w:rsid w:val="00BD0867"/>
    <w:rsid w:val="00BD0DCE"/>
    <w:rsid w:val="00BD154A"/>
    <w:rsid w:val="00BD163F"/>
    <w:rsid w:val="00BD1851"/>
    <w:rsid w:val="00BD186E"/>
    <w:rsid w:val="00BD1930"/>
    <w:rsid w:val="00BD195F"/>
    <w:rsid w:val="00BD36C6"/>
    <w:rsid w:val="00BD44CE"/>
    <w:rsid w:val="00BD4E62"/>
    <w:rsid w:val="00BD5863"/>
    <w:rsid w:val="00BD67A3"/>
    <w:rsid w:val="00BD7B98"/>
    <w:rsid w:val="00BE01EC"/>
    <w:rsid w:val="00BE1226"/>
    <w:rsid w:val="00BE1251"/>
    <w:rsid w:val="00BE1508"/>
    <w:rsid w:val="00BE15C7"/>
    <w:rsid w:val="00BE191D"/>
    <w:rsid w:val="00BE1DD3"/>
    <w:rsid w:val="00BE3631"/>
    <w:rsid w:val="00BE3731"/>
    <w:rsid w:val="00BE46A1"/>
    <w:rsid w:val="00BE582F"/>
    <w:rsid w:val="00BE58DD"/>
    <w:rsid w:val="00BE64BF"/>
    <w:rsid w:val="00BE682A"/>
    <w:rsid w:val="00BE6D69"/>
    <w:rsid w:val="00BE7BF3"/>
    <w:rsid w:val="00BE7C5E"/>
    <w:rsid w:val="00BF0133"/>
    <w:rsid w:val="00BF05A8"/>
    <w:rsid w:val="00BF06E4"/>
    <w:rsid w:val="00BF08DD"/>
    <w:rsid w:val="00BF0ACA"/>
    <w:rsid w:val="00BF15FE"/>
    <w:rsid w:val="00BF16FB"/>
    <w:rsid w:val="00BF21A3"/>
    <w:rsid w:val="00BF349E"/>
    <w:rsid w:val="00BF4A23"/>
    <w:rsid w:val="00BF52FB"/>
    <w:rsid w:val="00BF53A6"/>
    <w:rsid w:val="00BF5A98"/>
    <w:rsid w:val="00BF5E20"/>
    <w:rsid w:val="00BF6521"/>
    <w:rsid w:val="00BF672B"/>
    <w:rsid w:val="00BF6C40"/>
    <w:rsid w:val="00BF6F33"/>
    <w:rsid w:val="00BF7254"/>
    <w:rsid w:val="00BF7580"/>
    <w:rsid w:val="00BF7EBD"/>
    <w:rsid w:val="00C00DC1"/>
    <w:rsid w:val="00C00DDC"/>
    <w:rsid w:val="00C01266"/>
    <w:rsid w:val="00C013C7"/>
    <w:rsid w:val="00C01A23"/>
    <w:rsid w:val="00C01F6D"/>
    <w:rsid w:val="00C0236B"/>
    <w:rsid w:val="00C02975"/>
    <w:rsid w:val="00C02BDD"/>
    <w:rsid w:val="00C03235"/>
    <w:rsid w:val="00C03274"/>
    <w:rsid w:val="00C04331"/>
    <w:rsid w:val="00C04514"/>
    <w:rsid w:val="00C04B2A"/>
    <w:rsid w:val="00C04B89"/>
    <w:rsid w:val="00C04C01"/>
    <w:rsid w:val="00C05389"/>
    <w:rsid w:val="00C056A3"/>
    <w:rsid w:val="00C0798D"/>
    <w:rsid w:val="00C07CB2"/>
    <w:rsid w:val="00C07D41"/>
    <w:rsid w:val="00C07DE1"/>
    <w:rsid w:val="00C07F8B"/>
    <w:rsid w:val="00C106FF"/>
    <w:rsid w:val="00C11E37"/>
    <w:rsid w:val="00C12096"/>
    <w:rsid w:val="00C124EF"/>
    <w:rsid w:val="00C126DC"/>
    <w:rsid w:val="00C127E2"/>
    <w:rsid w:val="00C128A0"/>
    <w:rsid w:val="00C12FB1"/>
    <w:rsid w:val="00C13669"/>
    <w:rsid w:val="00C137C3"/>
    <w:rsid w:val="00C14EEB"/>
    <w:rsid w:val="00C161A5"/>
    <w:rsid w:val="00C16736"/>
    <w:rsid w:val="00C16B27"/>
    <w:rsid w:val="00C1714B"/>
    <w:rsid w:val="00C174A3"/>
    <w:rsid w:val="00C176DA"/>
    <w:rsid w:val="00C201BF"/>
    <w:rsid w:val="00C203F6"/>
    <w:rsid w:val="00C205EF"/>
    <w:rsid w:val="00C20AE7"/>
    <w:rsid w:val="00C20DD0"/>
    <w:rsid w:val="00C20F11"/>
    <w:rsid w:val="00C22118"/>
    <w:rsid w:val="00C22542"/>
    <w:rsid w:val="00C22E02"/>
    <w:rsid w:val="00C23F14"/>
    <w:rsid w:val="00C2433B"/>
    <w:rsid w:val="00C243CF"/>
    <w:rsid w:val="00C24F51"/>
    <w:rsid w:val="00C25226"/>
    <w:rsid w:val="00C2555F"/>
    <w:rsid w:val="00C256EC"/>
    <w:rsid w:val="00C25913"/>
    <w:rsid w:val="00C25C64"/>
    <w:rsid w:val="00C25FA2"/>
    <w:rsid w:val="00C26235"/>
    <w:rsid w:val="00C2676C"/>
    <w:rsid w:val="00C268B5"/>
    <w:rsid w:val="00C2697B"/>
    <w:rsid w:val="00C26C0E"/>
    <w:rsid w:val="00C26CBA"/>
    <w:rsid w:val="00C26F98"/>
    <w:rsid w:val="00C274EB"/>
    <w:rsid w:val="00C279CF"/>
    <w:rsid w:val="00C30DA4"/>
    <w:rsid w:val="00C30E4E"/>
    <w:rsid w:val="00C312EF"/>
    <w:rsid w:val="00C313DF"/>
    <w:rsid w:val="00C31C36"/>
    <w:rsid w:val="00C31C3E"/>
    <w:rsid w:val="00C32509"/>
    <w:rsid w:val="00C32724"/>
    <w:rsid w:val="00C32833"/>
    <w:rsid w:val="00C32CE6"/>
    <w:rsid w:val="00C330D3"/>
    <w:rsid w:val="00C33D84"/>
    <w:rsid w:val="00C34083"/>
    <w:rsid w:val="00C3411F"/>
    <w:rsid w:val="00C3460F"/>
    <w:rsid w:val="00C346C0"/>
    <w:rsid w:val="00C35CA0"/>
    <w:rsid w:val="00C366E5"/>
    <w:rsid w:val="00C36EA6"/>
    <w:rsid w:val="00C36ECE"/>
    <w:rsid w:val="00C377C3"/>
    <w:rsid w:val="00C37A58"/>
    <w:rsid w:val="00C402DB"/>
    <w:rsid w:val="00C40347"/>
    <w:rsid w:val="00C40420"/>
    <w:rsid w:val="00C405D0"/>
    <w:rsid w:val="00C40EE5"/>
    <w:rsid w:val="00C40F4F"/>
    <w:rsid w:val="00C40F52"/>
    <w:rsid w:val="00C4150F"/>
    <w:rsid w:val="00C418CE"/>
    <w:rsid w:val="00C41CFF"/>
    <w:rsid w:val="00C4281C"/>
    <w:rsid w:val="00C42BE9"/>
    <w:rsid w:val="00C43B4C"/>
    <w:rsid w:val="00C43D0D"/>
    <w:rsid w:val="00C43F9E"/>
    <w:rsid w:val="00C4401E"/>
    <w:rsid w:val="00C44C41"/>
    <w:rsid w:val="00C44FC6"/>
    <w:rsid w:val="00C45051"/>
    <w:rsid w:val="00C45F6A"/>
    <w:rsid w:val="00C46983"/>
    <w:rsid w:val="00C47148"/>
    <w:rsid w:val="00C474AC"/>
    <w:rsid w:val="00C47CA7"/>
    <w:rsid w:val="00C47D73"/>
    <w:rsid w:val="00C50019"/>
    <w:rsid w:val="00C5057B"/>
    <w:rsid w:val="00C51582"/>
    <w:rsid w:val="00C51744"/>
    <w:rsid w:val="00C51B4E"/>
    <w:rsid w:val="00C5211F"/>
    <w:rsid w:val="00C521B5"/>
    <w:rsid w:val="00C521FF"/>
    <w:rsid w:val="00C52532"/>
    <w:rsid w:val="00C52573"/>
    <w:rsid w:val="00C52D1A"/>
    <w:rsid w:val="00C533FD"/>
    <w:rsid w:val="00C53B83"/>
    <w:rsid w:val="00C53C80"/>
    <w:rsid w:val="00C5439B"/>
    <w:rsid w:val="00C55129"/>
    <w:rsid w:val="00C55C3D"/>
    <w:rsid w:val="00C55E2C"/>
    <w:rsid w:val="00C55E66"/>
    <w:rsid w:val="00C55EF8"/>
    <w:rsid w:val="00C56253"/>
    <w:rsid w:val="00C5641A"/>
    <w:rsid w:val="00C564A3"/>
    <w:rsid w:val="00C56680"/>
    <w:rsid w:val="00C56878"/>
    <w:rsid w:val="00C56D93"/>
    <w:rsid w:val="00C56E95"/>
    <w:rsid w:val="00C577EC"/>
    <w:rsid w:val="00C57978"/>
    <w:rsid w:val="00C57F45"/>
    <w:rsid w:val="00C61AFA"/>
    <w:rsid w:val="00C61F47"/>
    <w:rsid w:val="00C62A77"/>
    <w:rsid w:val="00C655F3"/>
    <w:rsid w:val="00C65B72"/>
    <w:rsid w:val="00C661D4"/>
    <w:rsid w:val="00C664FB"/>
    <w:rsid w:val="00C66949"/>
    <w:rsid w:val="00C6699D"/>
    <w:rsid w:val="00C66A93"/>
    <w:rsid w:val="00C66DF4"/>
    <w:rsid w:val="00C66F6A"/>
    <w:rsid w:val="00C67261"/>
    <w:rsid w:val="00C6739A"/>
    <w:rsid w:val="00C67F8B"/>
    <w:rsid w:val="00C7020B"/>
    <w:rsid w:val="00C70414"/>
    <w:rsid w:val="00C7158E"/>
    <w:rsid w:val="00C720C6"/>
    <w:rsid w:val="00C72EB5"/>
    <w:rsid w:val="00C735E4"/>
    <w:rsid w:val="00C74D65"/>
    <w:rsid w:val="00C7548A"/>
    <w:rsid w:val="00C7554B"/>
    <w:rsid w:val="00C7555E"/>
    <w:rsid w:val="00C75E5B"/>
    <w:rsid w:val="00C76F83"/>
    <w:rsid w:val="00C77D18"/>
    <w:rsid w:val="00C77F6E"/>
    <w:rsid w:val="00C80197"/>
    <w:rsid w:val="00C80631"/>
    <w:rsid w:val="00C80885"/>
    <w:rsid w:val="00C80935"/>
    <w:rsid w:val="00C809BE"/>
    <w:rsid w:val="00C80AB9"/>
    <w:rsid w:val="00C80FED"/>
    <w:rsid w:val="00C810C4"/>
    <w:rsid w:val="00C81357"/>
    <w:rsid w:val="00C8194A"/>
    <w:rsid w:val="00C82022"/>
    <w:rsid w:val="00C8231F"/>
    <w:rsid w:val="00C82B1C"/>
    <w:rsid w:val="00C82B9E"/>
    <w:rsid w:val="00C837A2"/>
    <w:rsid w:val="00C83989"/>
    <w:rsid w:val="00C84861"/>
    <w:rsid w:val="00C848E5"/>
    <w:rsid w:val="00C85108"/>
    <w:rsid w:val="00C8511E"/>
    <w:rsid w:val="00C85256"/>
    <w:rsid w:val="00C85D17"/>
    <w:rsid w:val="00C868C9"/>
    <w:rsid w:val="00C86E02"/>
    <w:rsid w:val="00C86F93"/>
    <w:rsid w:val="00C872F9"/>
    <w:rsid w:val="00C875DE"/>
    <w:rsid w:val="00C87840"/>
    <w:rsid w:val="00C9018C"/>
    <w:rsid w:val="00C905C2"/>
    <w:rsid w:val="00C90D30"/>
    <w:rsid w:val="00C90D78"/>
    <w:rsid w:val="00C90DCE"/>
    <w:rsid w:val="00C90FA8"/>
    <w:rsid w:val="00C91D47"/>
    <w:rsid w:val="00C91E61"/>
    <w:rsid w:val="00C928DF"/>
    <w:rsid w:val="00C92D8A"/>
    <w:rsid w:val="00C93990"/>
    <w:rsid w:val="00C93C66"/>
    <w:rsid w:val="00C93F94"/>
    <w:rsid w:val="00C942A0"/>
    <w:rsid w:val="00C9478D"/>
    <w:rsid w:val="00C94E3A"/>
    <w:rsid w:val="00C9541D"/>
    <w:rsid w:val="00C9564B"/>
    <w:rsid w:val="00C95787"/>
    <w:rsid w:val="00C95B7F"/>
    <w:rsid w:val="00C95EC3"/>
    <w:rsid w:val="00C96679"/>
    <w:rsid w:val="00C96F04"/>
    <w:rsid w:val="00C97092"/>
    <w:rsid w:val="00C97193"/>
    <w:rsid w:val="00C9754A"/>
    <w:rsid w:val="00C97F19"/>
    <w:rsid w:val="00CA0A15"/>
    <w:rsid w:val="00CA10C0"/>
    <w:rsid w:val="00CA111F"/>
    <w:rsid w:val="00CA1433"/>
    <w:rsid w:val="00CA1D2F"/>
    <w:rsid w:val="00CA23A0"/>
    <w:rsid w:val="00CA264E"/>
    <w:rsid w:val="00CA2876"/>
    <w:rsid w:val="00CA3928"/>
    <w:rsid w:val="00CA39B0"/>
    <w:rsid w:val="00CA3F89"/>
    <w:rsid w:val="00CA4559"/>
    <w:rsid w:val="00CA46E4"/>
    <w:rsid w:val="00CA4A7F"/>
    <w:rsid w:val="00CA4F0B"/>
    <w:rsid w:val="00CA4F2A"/>
    <w:rsid w:val="00CA4FAB"/>
    <w:rsid w:val="00CA535C"/>
    <w:rsid w:val="00CA59AE"/>
    <w:rsid w:val="00CA5F21"/>
    <w:rsid w:val="00CA6BC2"/>
    <w:rsid w:val="00CA7567"/>
    <w:rsid w:val="00CA7ECA"/>
    <w:rsid w:val="00CA7F5A"/>
    <w:rsid w:val="00CB086A"/>
    <w:rsid w:val="00CB0F7A"/>
    <w:rsid w:val="00CB158C"/>
    <w:rsid w:val="00CB1944"/>
    <w:rsid w:val="00CB19B2"/>
    <w:rsid w:val="00CB2D9B"/>
    <w:rsid w:val="00CB3B98"/>
    <w:rsid w:val="00CB40DB"/>
    <w:rsid w:val="00CB42A6"/>
    <w:rsid w:val="00CB4F12"/>
    <w:rsid w:val="00CB592E"/>
    <w:rsid w:val="00CB5D4E"/>
    <w:rsid w:val="00CB5E42"/>
    <w:rsid w:val="00CB6CC9"/>
    <w:rsid w:val="00CB7A7B"/>
    <w:rsid w:val="00CB7B0D"/>
    <w:rsid w:val="00CB7B35"/>
    <w:rsid w:val="00CB7CF0"/>
    <w:rsid w:val="00CB7E72"/>
    <w:rsid w:val="00CC03DF"/>
    <w:rsid w:val="00CC0687"/>
    <w:rsid w:val="00CC1187"/>
    <w:rsid w:val="00CC1446"/>
    <w:rsid w:val="00CC1A92"/>
    <w:rsid w:val="00CC219D"/>
    <w:rsid w:val="00CC3D9E"/>
    <w:rsid w:val="00CC411E"/>
    <w:rsid w:val="00CC441D"/>
    <w:rsid w:val="00CC4537"/>
    <w:rsid w:val="00CC487C"/>
    <w:rsid w:val="00CC495C"/>
    <w:rsid w:val="00CC53A6"/>
    <w:rsid w:val="00CC564D"/>
    <w:rsid w:val="00CC5831"/>
    <w:rsid w:val="00CC5B2C"/>
    <w:rsid w:val="00CC6041"/>
    <w:rsid w:val="00CC631C"/>
    <w:rsid w:val="00CC650C"/>
    <w:rsid w:val="00CC6D70"/>
    <w:rsid w:val="00CC6DF8"/>
    <w:rsid w:val="00CC7A86"/>
    <w:rsid w:val="00CC7FBB"/>
    <w:rsid w:val="00CD007E"/>
    <w:rsid w:val="00CD0187"/>
    <w:rsid w:val="00CD0665"/>
    <w:rsid w:val="00CD0999"/>
    <w:rsid w:val="00CD0E61"/>
    <w:rsid w:val="00CD174D"/>
    <w:rsid w:val="00CD182C"/>
    <w:rsid w:val="00CD190F"/>
    <w:rsid w:val="00CD1D61"/>
    <w:rsid w:val="00CD2240"/>
    <w:rsid w:val="00CD2940"/>
    <w:rsid w:val="00CD2B5F"/>
    <w:rsid w:val="00CD2E72"/>
    <w:rsid w:val="00CD3092"/>
    <w:rsid w:val="00CD30C0"/>
    <w:rsid w:val="00CD32FA"/>
    <w:rsid w:val="00CD3642"/>
    <w:rsid w:val="00CD3BAB"/>
    <w:rsid w:val="00CD3F92"/>
    <w:rsid w:val="00CD3FCD"/>
    <w:rsid w:val="00CD5009"/>
    <w:rsid w:val="00CD56A9"/>
    <w:rsid w:val="00CD6EDB"/>
    <w:rsid w:val="00CD6FB0"/>
    <w:rsid w:val="00CD71E9"/>
    <w:rsid w:val="00CD7354"/>
    <w:rsid w:val="00CD7448"/>
    <w:rsid w:val="00CD792C"/>
    <w:rsid w:val="00CD7ADB"/>
    <w:rsid w:val="00CE0789"/>
    <w:rsid w:val="00CE0BAF"/>
    <w:rsid w:val="00CE0C9D"/>
    <w:rsid w:val="00CE112F"/>
    <w:rsid w:val="00CE1273"/>
    <w:rsid w:val="00CE1545"/>
    <w:rsid w:val="00CE1960"/>
    <w:rsid w:val="00CE1C4D"/>
    <w:rsid w:val="00CE22FB"/>
    <w:rsid w:val="00CE2EA3"/>
    <w:rsid w:val="00CE353C"/>
    <w:rsid w:val="00CE3C96"/>
    <w:rsid w:val="00CE4473"/>
    <w:rsid w:val="00CE4887"/>
    <w:rsid w:val="00CE5A29"/>
    <w:rsid w:val="00CE5DA7"/>
    <w:rsid w:val="00CE5EF5"/>
    <w:rsid w:val="00CE6666"/>
    <w:rsid w:val="00CE6B2C"/>
    <w:rsid w:val="00CE6D03"/>
    <w:rsid w:val="00CE6F59"/>
    <w:rsid w:val="00CE7BEF"/>
    <w:rsid w:val="00CE7C54"/>
    <w:rsid w:val="00CE7CAA"/>
    <w:rsid w:val="00CF021A"/>
    <w:rsid w:val="00CF0232"/>
    <w:rsid w:val="00CF1B8C"/>
    <w:rsid w:val="00CF1C6A"/>
    <w:rsid w:val="00CF1FAB"/>
    <w:rsid w:val="00CF2C55"/>
    <w:rsid w:val="00CF2E84"/>
    <w:rsid w:val="00CF31A2"/>
    <w:rsid w:val="00CF3C0C"/>
    <w:rsid w:val="00CF573B"/>
    <w:rsid w:val="00CF593F"/>
    <w:rsid w:val="00CF595B"/>
    <w:rsid w:val="00CF5A14"/>
    <w:rsid w:val="00CF60BC"/>
    <w:rsid w:val="00CF68E8"/>
    <w:rsid w:val="00CF717C"/>
    <w:rsid w:val="00CF7192"/>
    <w:rsid w:val="00CF7440"/>
    <w:rsid w:val="00CF744E"/>
    <w:rsid w:val="00CF7CA8"/>
    <w:rsid w:val="00CF7E4A"/>
    <w:rsid w:val="00CF7F24"/>
    <w:rsid w:val="00D00C7B"/>
    <w:rsid w:val="00D00D2A"/>
    <w:rsid w:val="00D00D6B"/>
    <w:rsid w:val="00D01E2C"/>
    <w:rsid w:val="00D020AB"/>
    <w:rsid w:val="00D03126"/>
    <w:rsid w:val="00D035F1"/>
    <w:rsid w:val="00D0375C"/>
    <w:rsid w:val="00D03A10"/>
    <w:rsid w:val="00D03C10"/>
    <w:rsid w:val="00D03CD8"/>
    <w:rsid w:val="00D03F86"/>
    <w:rsid w:val="00D0407E"/>
    <w:rsid w:val="00D043CA"/>
    <w:rsid w:val="00D04E07"/>
    <w:rsid w:val="00D04F26"/>
    <w:rsid w:val="00D050E1"/>
    <w:rsid w:val="00D05579"/>
    <w:rsid w:val="00D0598D"/>
    <w:rsid w:val="00D06827"/>
    <w:rsid w:val="00D070E7"/>
    <w:rsid w:val="00D0732F"/>
    <w:rsid w:val="00D07510"/>
    <w:rsid w:val="00D07D9B"/>
    <w:rsid w:val="00D10000"/>
    <w:rsid w:val="00D100CE"/>
    <w:rsid w:val="00D10299"/>
    <w:rsid w:val="00D104E9"/>
    <w:rsid w:val="00D105EC"/>
    <w:rsid w:val="00D108BB"/>
    <w:rsid w:val="00D108C5"/>
    <w:rsid w:val="00D11675"/>
    <w:rsid w:val="00D1173D"/>
    <w:rsid w:val="00D11D1F"/>
    <w:rsid w:val="00D11FC7"/>
    <w:rsid w:val="00D1218B"/>
    <w:rsid w:val="00D12421"/>
    <w:rsid w:val="00D12E87"/>
    <w:rsid w:val="00D141A1"/>
    <w:rsid w:val="00D144D8"/>
    <w:rsid w:val="00D14B3F"/>
    <w:rsid w:val="00D14DA2"/>
    <w:rsid w:val="00D15435"/>
    <w:rsid w:val="00D15A41"/>
    <w:rsid w:val="00D16157"/>
    <w:rsid w:val="00D16582"/>
    <w:rsid w:val="00D16A8C"/>
    <w:rsid w:val="00D16AF4"/>
    <w:rsid w:val="00D16DBA"/>
    <w:rsid w:val="00D16F60"/>
    <w:rsid w:val="00D17B1D"/>
    <w:rsid w:val="00D201C6"/>
    <w:rsid w:val="00D2070F"/>
    <w:rsid w:val="00D21195"/>
    <w:rsid w:val="00D21467"/>
    <w:rsid w:val="00D21F5F"/>
    <w:rsid w:val="00D2254F"/>
    <w:rsid w:val="00D2283B"/>
    <w:rsid w:val="00D22BFF"/>
    <w:rsid w:val="00D23C54"/>
    <w:rsid w:val="00D23F98"/>
    <w:rsid w:val="00D24798"/>
    <w:rsid w:val="00D24866"/>
    <w:rsid w:val="00D24EA2"/>
    <w:rsid w:val="00D253EB"/>
    <w:rsid w:val="00D25596"/>
    <w:rsid w:val="00D257D5"/>
    <w:rsid w:val="00D259A1"/>
    <w:rsid w:val="00D25CCD"/>
    <w:rsid w:val="00D263A8"/>
    <w:rsid w:val="00D26A74"/>
    <w:rsid w:val="00D26B0F"/>
    <w:rsid w:val="00D26CA8"/>
    <w:rsid w:val="00D273A4"/>
    <w:rsid w:val="00D27725"/>
    <w:rsid w:val="00D27ACD"/>
    <w:rsid w:val="00D27B58"/>
    <w:rsid w:val="00D27EC7"/>
    <w:rsid w:val="00D30973"/>
    <w:rsid w:val="00D30AB1"/>
    <w:rsid w:val="00D30F7C"/>
    <w:rsid w:val="00D310BE"/>
    <w:rsid w:val="00D310FE"/>
    <w:rsid w:val="00D314E4"/>
    <w:rsid w:val="00D317E3"/>
    <w:rsid w:val="00D3186F"/>
    <w:rsid w:val="00D3193B"/>
    <w:rsid w:val="00D31ED0"/>
    <w:rsid w:val="00D32063"/>
    <w:rsid w:val="00D3277D"/>
    <w:rsid w:val="00D332EA"/>
    <w:rsid w:val="00D337BA"/>
    <w:rsid w:val="00D34C9C"/>
    <w:rsid w:val="00D34E09"/>
    <w:rsid w:val="00D35825"/>
    <w:rsid w:val="00D35D7C"/>
    <w:rsid w:val="00D36CA1"/>
    <w:rsid w:val="00D376B3"/>
    <w:rsid w:val="00D405CD"/>
    <w:rsid w:val="00D40B9F"/>
    <w:rsid w:val="00D40CAB"/>
    <w:rsid w:val="00D40EF3"/>
    <w:rsid w:val="00D41537"/>
    <w:rsid w:val="00D4359F"/>
    <w:rsid w:val="00D4394D"/>
    <w:rsid w:val="00D4395A"/>
    <w:rsid w:val="00D43BEE"/>
    <w:rsid w:val="00D43F59"/>
    <w:rsid w:val="00D443CF"/>
    <w:rsid w:val="00D449F0"/>
    <w:rsid w:val="00D45017"/>
    <w:rsid w:val="00D46118"/>
    <w:rsid w:val="00D4755D"/>
    <w:rsid w:val="00D47FA8"/>
    <w:rsid w:val="00D50086"/>
    <w:rsid w:val="00D501A6"/>
    <w:rsid w:val="00D501D1"/>
    <w:rsid w:val="00D50865"/>
    <w:rsid w:val="00D5166B"/>
    <w:rsid w:val="00D51B9B"/>
    <w:rsid w:val="00D5213B"/>
    <w:rsid w:val="00D5266E"/>
    <w:rsid w:val="00D52D02"/>
    <w:rsid w:val="00D5310F"/>
    <w:rsid w:val="00D538CB"/>
    <w:rsid w:val="00D53E4B"/>
    <w:rsid w:val="00D54322"/>
    <w:rsid w:val="00D54D50"/>
    <w:rsid w:val="00D55108"/>
    <w:rsid w:val="00D55F2F"/>
    <w:rsid w:val="00D56471"/>
    <w:rsid w:val="00D5673F"/>
    <w:rsid w:val="00D5677B"/>
    <w:rsid w:val="00D56DA6"/>
    <w:rsid w:val="00D56F8C"/>
    <w:rsid w:val="00D5716F"/>
    <w:rsid w:val="00D575C6"/>
    <w:rsid w:val="00D57601"/>
    <w:rsid w:val="00D57FB8"/>
    <w:rsid w:val="00D6013E"/>
    <w:rsid w:val="00D60409"/>
    <w:rsid w:val="00D6114E"/>
    <w:rsid w:val="00D61B88"/>
    <w:rsid w:val="00D62872"/>
    <w:rsid w:val="00D628D8"/>
    <w:rsid w:val="00D62CF3"/>
    <w:rsid w:val="00D63089"/>
    <w:rsid w:val="00D63289"/>
    <w:rsid w:val="00D632CB"/>
    <w:rsid w:val="00D63BA7"/>
    <w:rsid w:val="00D63BEB"/>
    <w:rsid w:val="00D63F20"/>
    <w:rsid w:val="00D6452C"/>
    <w:rsid w:val="00D64BA2"/>
    <w:rsid w:val="00D64C3D"/>
    <w:rsid w:val="00D64D44"/>
    <w:rsid w:val="00D6501A"/>
    <w:rsid w:val="00D652C1"/>
    <w:rsid w:val="00D65A36"/>
    <w:rsid w:val="00D65C12"/>
    <w:rsid w:val="00D660FC"/>
    <w:rsid w:val="00D66103"/>
    <w:rsid w:val="00D66839"/>
    <w:rsid w:val="00D66A9B"/>
    <w:rsid w:val="00D675B4"/>
    <w:rsid w:val="00D67F58"/>
    <w:rsid w:val="00D67F67"/>
    <w:rsid w:val="00D700A2"/>
    <w:rsid w:val="00D707C1"/>
    <w:rsid w:val="00D70BBB"/>
    <w:rsid w:val="00D70DC6"/>
    <w:rsid w:val="00D71E75"/>
    <w:rsid w:val="00D72B2D"/>
    <w:rsid w:val="00D73654"/>
    <w:rsid w:val="00D737CB"/>
    <w:rsid w:val="00D742BD"/>
    <w:rsid w:val="00D7467D"/>
    <w:rsid w:val="00D74C20"/>
    <w:rsid w:val="00D74EC1"/>
    <w:rsid w:val="00D75651"/>
    <w:rsid w:val="00D756A1"/>
    <w:rsid w:val="00D75712"/>
    <w:rsid w:val="00D75D6F"/>
    <w:rsid w:val="00D764FD"/>
    <w:rsid w:val="00D77559"/>
    <w:rsid w:val="00D777EB"/>
    <w:rsid w:val="00D77F8A"/>
    <w:rsid w:val="00D800F4"/>
    <w:rsid w:val="00D80437"/>
    <w:rsid w:val="00D806B4"/>
    <w:rsid w:val="00D80BFD"/>
    <w:rsid w:val="00D80FD6"/>
    <w:rsid w:val="00D81A22"/>
    <w:rsid w:val="00D824B0"/>
    <w:rsid w:val="00D83690"/>
    <w:rsid w:val="00D839AE"/>
    <w:rsid w:val="00D83B79"/>
    <w:rsid w:val="00D84069"/>
    <w:rsid w:val="00D848C3"/>
    <w:rsid w:val="00D84B2F"/>
    <w:rsid w:val="00D84E29"/>
    <w:rsid w:val="00D84FA4"/>
    <w:rsid w:val="00D8546D"/>
    <w:rsid w:val="00D85D49"/>
    <w:rsid w:val="00D86A28"/>
    <w:rsid w:val="00D900FC"/>
    <w:rsid w:val="00D9031C"/>
    <w:rsid w:val="00D90BEE"/>
    <w:rsid w:val="00D91437"/>
    <w:rsid w:val="00D91ED7"/>
    <w:rsid w:val="00D91EF5"/>
    <w:rsid w:val="00D923B6"/>
    <w:rsid w:val="00D929D9"/>
    <w:rsid w:val="00D92A2D"/>
    <w:rsid w:val="00D92A67"/>
    <w:rsid w:val="00D92B54"/>
    <w:rsid w:val="00D92C16"/>
    <w:rsid w:val="00D93215"/>
    <w:rsid w:val="00D934E4"/>
    <w:rsid w:val="00D9351E"/>
    <w:rsid w:val="00D93784"/>
    <w:rsid w:val="00D938A9"/>
    <w:rsid w:val="00D93CB2"/>
    <w:rsid w:val="00D94945"/>
    <w:rsid w:val="00D94A16"/>
    <w:rsid w:val="00D94C4A"/>
    <w:rsid w:val="00D953F4"/>
    <w:rsid w:val="00D955CD"/>
    <w:rsid w:val="00D9656D"/>
    <w:rsid w:val="00D96A33"/>
    <w:rsid w:val="00D97059"/>
    <w:rsid w:val="00D97228"/>
    <w:rsid w:val="00D973E8"/>
    <w:rsid w:val="00D97400"/>
    <w:rsid w:val="00DA04BE"/>
    <w:rsid w:val="00DA05C1"/>
    <w:rsid w:val="00DA0B3B"/>
    <w:rsid w:val="00DA0B8C"/>
    <w:rsid w:val="00DA1047"/>
    <w:rsid w:val="00DA16FF"/>
    <w:rsid w:val="00DA26CB"/>
    <w:rsid w:val="00DA2AE4"/>
    <w:rsid w:val="00DA2C1A"/>
    <w:rsid w:val="00DA3A99"/>
    <w:rsid w:val="00DA3F9C"/>
    <w:rsid w:val="00DA437B"/>
    <w:rsid w:val="00DA5189"/>
    <w:rsid w:val="00DA5DB4"/>
    <w:rsid w:val="00DA604C"/>
    <w:rsid w:val="00DA624D"/>
    <w:rsid w:val="00DA63C8"/>
    <w:rsid w:val="00DA63FD"/>
    <w:rsid w:val="00DA6A00"/>
    <w:rsid w:val="00DA6E77"/>
    <w:rsid w:val="00DA6E8D"/>
    <w:rsid w:val="00DB0146"/>
    <w:rsid w:val="00DB0704"/>
    <w:rsid w:val="00DB0886"/>
    <w:rsid w:val="00DB0F11"/>
    <w:rsid w:val="00DB17D6"/>
    <w:rsid w:val="00DB1D35"/>
    <w:rsid w:val="00DB1D86"/>
    <w:rsid w:val="00DB1F5C"/>
    <w:rsid w:val="00DB201B"/>
    <w:rsid w:val="00DB2561"/>
    <w:rsid w:val="00DB286A"/>
    <w:rsid w:val="00DB29B4"/>
    <w:rsid w:val="00DB2B7E"/>
    <w:rsid w:val="00DB33D4"/>
    <w:rsid w:val="00DB342C"/>
    <w:rsid w:val="00DB351F"/>
    <w:rsid w:val="00DB4060"/>
    <w:rsid w:val="00DB4AA2"/>
    <w:rsid w:val="00DB4DE7"/>
    <w:rsid w:val="00DB52C6"/>
    <w:rsid w:val="00DB68C7"/>
    <w:rsid w:val="00DB68F1"/>
    <w:rsid w:val="00DB6F17"/>
    <w:rsid w:val="00DB77B7"/>
    <w:rsid w:val="00DB7B90"/>
    <w:rsid w:val="00DB7D8B"/>
    <w:rsid w:val="00DB7E1E"/>
    <w:rsid w:val="00DC003F"/>
    <w:rsid w:val="00DC020D"/>
    <w:rsid w:val="00DC0302"/>
    <w:rsid w:val="00DC0736"/>
    <w:rsid w:val="00DC0F0B"/>
    <w:rsid w:val="00DC103C"/>
    <w:rsid w:val="00DC1CE7"/>
    <w:rsid w:val="00DC2114"/>
    <w:rsid w:val="00DC2C19"/>
    <w:rsid w:val="00DC2ED9"/>
    <w:rsid w:val="00DC3821"/>
    <w:rsid w:val="00DC3BA5"/>
    <w:rsid w:val="00DC3BDF"/>
    <w:rsid w:val="00DC3DDD"/>
    <w:rsid w:val="00DC414A"/>
    <w:rsid w:val="00DC4926"/>
    <w:rsid w:val="00DC54F7"/>
    <w:rsid w:val="00DC5C47"/>
    <w:rsid w:val="00DC5F64"/>
    <w:rsid w:val="00DC5FB4"/>
    <w:rsid w:val="00DC65AA"/>
    <w:rsid w:val="00DC6CD6"/>
    <w:rsid w:val="00DC75D1"/>
    <w:rsid w:val="00DC7CE9"/>
    <w:rsid w:val="00DC7D1B"/>
    <w:rsid w:val="00DD00E6"/>
    <w:rsid w:val="00DD0209"/>
    <w:rsid w:val="00DD2204"/>
    <w:rsid w:val="00DD2DF5"/>
    <w:rsid w:val="00DD2F03"/>
    <w:rsid w:val="00DD2F0F"/>
    <w:rsid w:val="00DD305F"/>
    <w:rsid w:val="00DD3880"/>
    <w:rsid w:val="00DD393F"/>
    <w:rsid w:val="00DD3CFF"/>
    <w:rsid w:val="00DD472B"/>
    <w:rsid w:val="00DD477F"/>
    <w:rsid w:val="00DD4A75"/>
    <w:rsid w:val="00DD4B78"/>
    <w:rsid w:val="00DD4E29"/>
    <w:rsid w:val="00DD508B"/>
    <w:rsid w:val="00DD53F0"/>
    <w:rsid w:val="00DD6396"/>
    <w:rsid w:val="00DD684A"/>
    <w:rsid w:val="00DD72EB"/>
    <w:rsid w:val="00DD7753"/>
    <w:rsid w:val="00DD7927"/>
    <w:rsid w:val="00DE03A4"/>
    <w:rsid w:val="00DE08F6"/>
    <w:rsid w:val="00DE11F9"/>
    <w:rsid w:val="00DE1C06"/>
    <w:rsid w:val="00DE1D00"/>
    <w:rsid w:val="00DE1DCE"/>
    <w:rsid w:val="00DE2461"/>
    <w:rsid w:val="00DE2C43"/>
    <w:rsid w:val="00DE3DEF"/>
    <w:rsid w:val="00DE46A2"/>
    <w:rsid w:val="00DE4DF8"/>
    <w:rsid w:val="00DE4FA8"/>
    <w:rsid w:val="00DE5158"/>
    <w:rsid w:val="00DE5B00"/>
    <w:rsid w:val="00DE5EA1"/>
    <w:rsid w:val="00DE5FA4"/>
    <w:rsid w:val="00DE6BAD"/>
    <w:rsid w:val="00DE7A29"/>
    <w:rsid w:val="00DE7C36"/>
    <w:rsid w:val="00DE7DD4"/>
    <w:rsid w:val="00DF0582"/>
    <w:rsid w:val="00DF0696"/>
    <w:rsid w:val="00DF0793"/>
    <w:rsid w:val="00DF08F7"/>
    <w:rsid w:val="00DF0ACB"/>
    <w:rsid w:val="00DF0FAA"/>
    <w:rsid w:val="00DF11FA"/>
    <w:rsid w:val="00DF16F1"/>
    <w:rsid w:val="00DF29C3"/>
    <w:rsid w:val="00DF3348"/>
    <w:rsid w:val="00DF3517"/>
    <w:rsid w:val="00DF3690"/>
    <w:rsid w:val="00DF3692"/>
    <w:rsid w:val="00DF386D"/>
    <w:rsid w:val="00DF460F"/>
    <w:rsid w:val="00DF4B66"/>
    <w:rsid w:val="00DF4F37"/>
    <w:rsid w:val="00DF553A"/>
    <w:rsid w:val="00DF63F0"/>
    <w:rsid w:val="00DF6866"/>
    <w:rsid w:val="00DF6D92"/>
    <w:rsid w:val="00DF70BB"/>
    <w:rsid w:val="00DF768A"/>
    <w:rsid w:val="00E00CBA"/>
    <w:rsid w:val="00E00F0C"/>
    <w:rsid w:val="00E013E7"/>
    <w:rsid w:val="00E01F27"/>
    <w:rsid w:val="00E022CA"/>
    <w:rsid w:val="00E02B69"/>
    <w:rsid w:val="00E02F5F"/>
    <w:rsid w:val="00E03A86"/>
    <w:rsid w:val="00E042DC"/>
    <w:rsid w:val="00E04984"/>
    <w:rsid w:val="00E05413"/>
    <w:rsid w:val="00E05AA3"/>
    <w:rsid w:val="00E07873"/>
    <w:rsid w:val="00E07BCD"/>
    <w:rsid w:val="00E07D25"/>
    <w:rsid w:val="00E07E68"/>
    <w:rsid w:val="00E07F0E"/>
    <w:rsid w:val="00E101F2"/>
    <w:rsid w:val="00E104CF"/>
    <w:rsid w:val="00E10CBC"/>
    <w:rsid w:val="00E10E31"/>
    <w:rsid w:val="00E10F7D"/>
    <w:rsid w:val="00E11072"/>
    <w:rsid w:val="00E1133F"/>
    <w:rsid w:val="00E11635"/>
    <w:rsid w:val="00E11F43"/>
    <w:rsid w:val="00E12058"/>
    <w:rsid w:val="00E123DF"/>
    <w:rsid w:val="00E12505"/>
    <w:rsid w:val="00E131C9"/>
    <w:rsid w:val="00E13352"/>
    <w:rsid w:val="00E137A9"/>
    <w:rsid w:val="00E13E07"/>
    <w:rsid w:val="00E13E3F"/>
    <w:rsid w:val="00E142EC"/>
    <w:rsid w:val="00E14FCD"/>
    <w:rsid w:val="00E15959"/>
    <w:rsid w:val="00E15B45"/>
    <w:rsid w:val="00E15C27"/>
    <w:rsid w:val="00E16566"/>
    <w:rsid w:val="00E168F6"/>
    <w:rsid w:val="00E16D69"/>
    <w:rsid w:val="00E1709E"/>
    <w:rsid w:val="00E174A7"/>
    <w:rsid w:val="00E208B4"/>
    <w:rsid w:val="00E20B24"/>
    <w:rsid w:val="00E21045"/>
    <w:rsid w:val="00E21787"/>
    <w:rsid w:val="00E22098"/>
    <w:rsid w:val="00E224D5"/>
    <w:rsid w:val="00E224EA"/>
    <w:rsid w:val="00E2297F"/>
    <w:rsid w:val="00E22BCA"/>
    <w:rsid w:val="00E22C21"/>
    <w:rsid w:val="00E22DBC"/>
    <w:rsid w:val="00E24193"/>
    <w:rsid w:val="00E24B75"/>
    <w:rsid w:val="00E2564C"/>
    <w:rsid w:val="00E25B93"/>
    <w:rsid w:val="00E25DA7"/>
    <w:rsid w:val="00E26244"/>
    <w:rsid w:val="00E266B4"/>
    <w:rsid w:val="00E2683C"/>
    <w:rsid w:val="00E315D9"/>
    <w:rsid w:val="00E328BE"/>
    <w:rsid w:val="00E34682"/>
    <w:rsid w:val="00E36456"/>
    <w:rsid w:val="00E36D0D"/>
    <w:rsid w:val="00E36D1C"/>
    <w:rsid w:val="00E37273"/>
    <w:rsid w:val="00E37314"/>
    <w:rsid w:val="00E37594"/>
    <w:rsid w:val="00E37A5B"/>
    <w:rsid w:val="00E40053"/>
    <w:rsid w:val="00E40271"/>
    <w:rsid w:val="00E40780"/>
    <w:rsid w:val="00E41076"/>
    <w:rsid w:val="00E411EE"/>
    <w:rsid w:val="00E411FA"/>
    <w:rsid w:val="00E413A6"/>
    <w:rsid w:val="00E41D8C"/>
    <w:rsid w:val="00E42B91"/>
    <w:rsid w:val="00E434DD"/>
    <w:rsid w:val="00E46052"/>
    <w:rsid w:val="00E464E5"/>
    <w:rsid w:val="00E466DF"/>
    <w:rsid w:val="00E46A59"/>
    <w:rsid w:val="00E46AA4"/>
    <w:rsid w:val="00E476D7"/>
    <w:rsid w:val="00E476F9"/>
    <w:rsid w:val="00E51126"/>
    <w:rsid w:val="00E51B22"/>
    <w:rsid w:val="00E51DA4"/>
    <w:rsid w:val="00E526F9"/>
    <w:rsid w:val="00E52F39"/>
    <w:rsid w:val="00E53C36"/>
    <w:rsid w:val="00E53DBF"/>
    <w:rsid w:val="00E53EA1"/>
    <w:rsid w:val="00E54435"/>
    <w:rsid w:val="00E54610"/>
    <w:rsid w:val="00E5469B"/>
    <w:rsid w:val="00E548EB"/>
    <w:rsid w:val="00E54939"/>
    <w:rsid w:val="00E5503C"/>
    <w:rsid w:val="00E561F4"/>
    <w:rsid w:val="00E5784B"/>
    <w:rsid w:val="00E57887"/>
    <w:rsid w:val="00E578D6"/>
    <w:rsid w:val="00E57DAA"/>
    <w:rsid w:val="00E60F9B"/>
    <w:rsid w:val="00E6115E"/>
    <w:rsid w:val="00E61222"/>
    <w:rsid w:val="00E6179E"/>
    <w:rsid w:val="00E61F3B"/>
    <w:rsid w:val="00E623F2"/>
    <w:rsid w:val="00E631C6"/>
    <w:rsid w:val="00E63B73"/>
    <w:rsid w:val="00E641BD"/>
    <w:rsid w:val="00E6431A"/>
    <w:rsid w:val="00E64B1D"/>
    <w:rsid w:val="00E64C00"/>
    <w:rsid w:val="00E650AE"/>
    <w:rsid w:val="00E6525D"/>
    <w:rsid w:val="00E65BDE"/>
    <w:rsid w:val="00E66212"/>
    <w:rsid w:val="00E6641A"/>
    <w:rsid w:val="00E66559"/>
    <w:rsid w:val="00E6692C"/>
    <w:rsid w:val="00E66D1A"/>
    <w:rsid w:val="00E67118"/>
    <w:rsid w:val="00E67349"/>
    <w:rsid w:val="00E67D3E"/>
    <w:rsid w:val="00E67F72"/>
    <w:rsid w:val="00E7040D"/>
    <w:rsid w:val="00E70939"/>
    <w:rsid w:val="00E709A3"/>
    <w:rsid w:val="00E717AE"/>
    <w:rsid w:val="00E71D1C"/>
    <w:rsid w:val="00E7267D"/>
    <w:rsid w:val="00E7269C"/>
    <w:rsid w:val="00E72BEA"/>
    <w:rsid w:val="00E72E3E"/>
    <w:rsid w:val="00E72FBD"/>
    <w:rsid w:val="00E73931"/>
    <w:rsid w:val="00E73A71"/>
    <w:rsid w:val="00E73AA1"/>
    <w:rsid w:val="00E740C6"/>
    <w:rsid w:val="00E74C52"/>
    <w:rsid w:val="00E75180"/>
    <w:rsid w:val="00E751A3"/>
    <w:rsid w:val="00E754CB"/>
    <w:rsid w:val="00E76303"/>
    <w:rsid w:val="00E766EB"/>
    <w:rsid w:val="00E76B95"/>
    <w:rsid w:val="00E775FA"/>
    <w:rsid w:val="00E77997"/>
    <w:rsid w:val="00E8051C"/>
    <w:rsid w:val="00E80671"/>
    <w:rsid w:val="00E82821"/>
    <w:rsid w:val="00E82A2A"/>
    <w:rsid w:val="00E82AC4"/>
    <w:rsid w:val="00E8332E"/>
    <w:rsid w:val="00E83A17"/>
    <w:rsid w:val="00E83A73"/>
    <w:rsid w:val="00E848DD"/>
    <w:rsid w:val="00E848E6"/>
    <w:rsid w:val="00E84950"/>
    <w:rsid w:val="00E84FE8"/>
    <w:rsid w:val="00E85047"/>
    <w:rsid w:val="00E850E3"/>
    <w:rsid w:val="00E852D6"/>
    <w:rsid w:val="00E855D2"/>
    <w:rsid w:val="00E85746"/>
    <w:rsid w:val="00E858AD"/>
    <w:rsid w:val="00E8622E"/>
    <w:rsid w:val="00E86301"/>
    <w:rsid w:val="00E86405"/>
    <w:rsid w:val="00E878DD"/>
    <w:rsid w:val="00E87D7E"/>
    <w:rsid w:val="00E901B2"/>
    <w:rsid w:val="00E90BAA"/>
    <w:rsid w:val="00E90EA5"/>
    <w:rsid w:val="00E912B2"/>
    <w:rsid w:val="00E91457"/>
    <w:rsid w:val="00E914C4"/>
    <w:rsid w:val="00E91A80"/>
    <w:rsid w:val="00E92001"/>
    <w:rsid w:val="00E93A49"/>
    <w:rsid w:val="00E93CC0"/>
    <w:rsid w:val="00E93D96"/>
    <w:rsid w:val="00E941CF"/>
    <w:rsid w:val="00E94622"/>
    <w:rsid w:val="00E9487E"/>
    <w:rsid w:val="00E94A5E"/>
    <w:rsid w:val="00E950F0"/>
    <w:rsid w:val="00E951A5"/>
    <w:rsid w:val="00E958FF"/>
    <w:rsid w:val="00E95E4E"/>
    <w:rsid w:val="00E9612E"/>
    <w:rsid w:val="00E96332"/>
    <w:rsid w:val="00E96581"/>
    <w:rsid w:val="00E96B95"/>
    <w:rsid w:val="00E97671"/>
    <w:rsid w:val="00E97D61"/>
    <w:rsid w:val="00E97F57"/>
    <w:rsid w:val="00E97F78"/>
    <w:rsid w:val="00EA0534"/>
    <w:rsid w:val="00EA0858"/>
    <w:rsid w:val="00EA116C"/>
    <w:rsid w:val="00EA11B4"/>
    <w:rsid w:val="00EA17EC"/>
    <w:rsid w:val="00EA1D38"/>
    <w:rsid w:val="00EA24F1"/>
    <w:rsid w:val="00EA42C6"/>
    <w:rsid w:val="00EA4724"/>
    <w:rsid w:val="00EA4B21"/>
    <w:rsid w:val="00EA58C0"/>
    <w:rsid w:val="00EA5B5A"/>
    <w:rsid w:val="00EA5C35"/>
    <w:rsid w:val="00EA677F"/>
    <w:rsid w:val="00EA6AA4"/>
    <w:rsid w:val="00EA6CCB"/>
    <w:rsid w:val="00EA6D5B"/>
    <w:rsid w:val="00EA7236"/>
    <w:rsid w:val="00EA79FD"/>
    <w:rsid w:val="00EA7F50"/>
    <w:rsid w:val="00EB08C1"/>
    <w:rsid w:val="00EB0FA4"/>
    <w:rsid w:val="00EB18CC"/>
    <w:rsid w:val="00EB24BA"/>
    <w:rsid w:val="00EB258E"/>
    <w:rsid w:val="00EB2604"/>
    <w:rsid w:val="00EB2E83"/>
    <w:rsid w:val="00EB325F"/>
    <w:rsid w:val="00EB3CA7"/>
    <w:rsid w:val="00EB452A"/>
    <w:rsid w:val="00EB47B0"/>
    <w:rsid w:val="00EB4C43"/>
    <w:rsid w:val="00EB524E"/>
    <w:rsid w:val="00EB5257"/>
    <w:rsid w:val="00EB54EA"/>
    <w:rsid w:val="00EB594C"/>
    <w:rsid w:val="00EB6818"/>
    <w:rsid w:val="00EB681E"/>
    <w:rsid w:val="00EB6BC5"/>
    <w:rsid w:val="00EB6E65"/>
    <w:rsid w:val="00EB6F54"/>
    <w:rsid w:val="00EB7ADE"/>
    <w:rsid w:val="00EB7B17"/>
    <w:rsid w:val="00EB7F05"/>
    <w:rsid w:val="00EC050B"/>
    <w:rsid w:val="00EC0980"/>
    <w:rsid w:val="00EC1146"/>
    <w:rsid w:val="00EC1670"/>
    <w:rsid w:val="00EC2B7E"/>
    <w:rsid w:val="00EC35B0"/>
    <w:rsid w:val="00EC3A94"/>
    <w:rsid w:val="00EC3BCA"/>
    <w:rsid w:val="00EC3D67"/>
    <w:rsid w:val="00EC4580"/>
    <w:rsid w:val="00EC46C2"/>
    <w:rsid w:val="00EC4769"/>
    <w:rsid w:val="00EC4964"/>
    <w:rsid w:val="00EC4DA6"/>
    <w:rsid w:val="00EC4E7C"/>
    <w:rsid w:val="00EC5E1E"/>
    <w:rsid w:val="00EC5F66"/>
    <w:rsid w:val="00EC65F7"/>
    <w:rsid w:val="00EC74BF"/>
    <w:rsid w:val="00EC74FF"/>
    <w:rsid w:val="00ED0207"/>
    <w:rsid w:val="00ED0430"/>
    <w:rsid w:val="00ED0D87"/>
    <w:rsid w:val="00ED0EAF"/>
    <w:rsid w:val="00ED15C1"/>
    <w:rsid w:val="00ED1681"/>
    <w:rsid w:val="00ED1B88"/>
    <w:rsid w:val="00ED1EDE"/>
    <w:rsid w:val="00ED23BC"/>
    <w:rsid w:val="00ED2F88"/>
    <w:rsid w:val="00ED3633"/>
    <w:rsid w:val="00ED3C94"/>
    <w:rsid w:val="00ED3D35"/>
    <w:rsid w:val="00ED430A"/>
    <w:rsid w:val="00ED4A3A"/>
    <w:rsid w:val="00ED5302"/>
    <w:rsid w:val="00ED5D0E"/>
    <w:rsid w:val="00ED605B"/>
    <w:rsid w:val="00ED73AB"/>
    <w:rsid w:val="00ED7513"/>
    <w:rsid w:val="00EE088E"/>
    <w:rsid w:val="00EE0B9C"/>
    <w:rsid w:val="00EE0BAB"/>
    <w:rsid w:val="00EE23AA"/>
    <w:rsid w:val="00EE2550"/>
    <w:rsid w:val="00EE2B91"/>
    <w:rsid w:val="00EE2DC8"/>
    <w:rsid w:val="00EE39FA"/>
    <w:rsid w:val="00EE4075"/>
    <w:rsid w:val="00EE4780"/>
    <w:rsid w:val="00EE4FC7"/>
    <w:rsid w:val="00EE5196"/>
    <w:rsid w:val="00EE5BCD"/>
    <w:rsid w:val="00EE5CAC"/>
    <w:rsid w:val="00EE5F8D"/>
    <w:rsid w:val="00EE6C67"/>
    <w:rsid w:val="00EE6E93"/>
    <w:rsid w:val="00EE717F"/>
    <w:rsid w:val="00EE7C11"/>
    <w:rsid w:val="00EF0030"/>
    <w:rsid w:val="00EF014D"/>
    <w:rsid w:val="00EF03B1"/>
    <w:rsid w:val="00EF0643"/>
    <w:rsid w:val="00EF13DD"/>
    <w:rsid w:val="00EF15DB"/>
    <w:rsid w:val="00EF1EBF"/>
    <w:rsid w:val="00EF2625"/>
    <w:rsid w:val="00EF2B62"/>
    <w:rsid w:val="00EF2CDC"/>
    <w:rsid w:val="00EF3714"/>
    <w:rsid w:val="00EF395B"/>
    <w:rsid w:val="00EF3A75"/>
    <w:rsid w:val="00EF4FFF"/>
    <w:rsid w:val="00EF5180"/>
    <w:rsid w:val="00EF51EC"/>
    <w:rsid w:val="00EF6D2D"/>
    <w:rsid w:val="00EF70C0"/>
    <w:rsid w:val="00EF7E4B"/>
    <w:rsid w:val="00F009B3"/>
    <w:rsid w:val="00F00C11"/>
    <w:rsid w:val="00F00C2C"/>
    <w:rsid w:val="00F01322"/>
    <w:rsid w:val="00F01BE2"/>
    <w:rsid w:val="00F02501"/>
    <w:rsid w:val="00F02C33"/>
    <w:rsid w:val="00F03075"/>
    <w:rsid w:val="00F03352"/>
    <w:rsid w:val="00F03750"/>
    <w:rsid w:val="00F0380B"/>
    <w:rsid w:val="00F04328"/>
    <w:rsid w:val="00F048F2"/>
    <w:rsid w:val="00F04A50"/>
    <w:rsid w:val="00F0528A"/>
    <w:rsid w:val="00F05384"/>
    <w:rsid w:val="00F054B2"/>
    <w:rsid w:val="00F054BF"/>
    <w:rsid w:val="00F05539"/>
    <w:rsid w:val="00F0614F"/>
    <w:rsid w:val="00F06510"/>
    <w:rsid w:val="00F0679A"/>
    <w:rsid w:val="00F0680D"/>
    <w:rsid w:val="00F06AC1"/>
    <w:rsid w:val="00F0700D"/>
    <w:rsid w:val="00F0746F"/>
    <w:rsid w:val="00F074B4"/>
    <w:rsid w:val="00F102B0"/>
    <w:rsid w:val="00F10BDC"/>
    <w:rsid w:val="00F1130F"/>
    <w:rsid w:val="00F1164E"/>
    <w:rsid w:val="00F11ADC"/>
    <w:rsid w:val="00F11B5D"/>
    <w:rsid w:val="00F11C1F"/>
    <w:rsid w:val="00F11CF7"/>
    <w:rsid w:val="00F11DB4"/>
    <w:rsid w:val="00F124E2"/>
    <w:rsid w:val="00F13CC1"/>
    <w:rsid w:val="00F14913"/>
    <w:rsid w:val="00F149F9"/>
    <w:rsid w:val="00F1573C"/>
    <w:rsid w:val="00F15999"/>
    <w:rsid w:val="00F159FE"/>
    <w:rsid w:val="00F16290"/>
    <w:rsid w:val="00F163E2"/>
    <w:rsid w:val="00F16509"/>
    <w:rsid w:val="00F1675B"/>
    <w:rsid w:val="00F168B8"/>
    <w:rsid w:val="00F16A44"/>
    <w:rsid w:val="00F16B24"/>
    <w:rsid w:val="00F16BD5"/>
    <w:rsid w:val="00F16BE2"/>
    <w:rsid w:val="00F16CCE"/>
    <w:rsid w:val="00F174C0"/>
    <w:rsid w:val="00F2063D"/>
    <w:rsid w:val="00F207C2"/>
    <w:rsid w:val="00F20AB2"/>
    <w:rsid w:val="00F211C4"/>
    <w:rsid w:val="00F217D0"/>
    <w:rsid w:val="00F21900"/>
    <w:rsid w:val="00F21982"/>
    <w:rsid w:val="00F2208A"/>
    <w:rsid w:val="00F22623"/>
    <w:rsid w:val="00F2269D"/>
    <w:rsid w:val="00F22C22"/>
    <w:rsid w:val="00F22D0F"/>
    <w:rsid w:val="00F22FF6"/>
    <w:rsid w:val="00F2305F"/>
    <w:rsid w:val="00F23E7F"/>
    <w:rsid w:val="00F245DF"/>
    <w:rsid w:val="00F2504D"/>
    <w:rsid w:val="00F250EF"/>
    <w:rsid w:val="00F256BE"/>
    <w:rsid w:val="00F25739"/>
    <w:rsid w:val="00F25F7E"/>
    <w:rsid w:val="00F26086"/>
    <w:rsid w:val="00F263F8"/>
    <w:rsid w:val="00F265A2"/>
    <w:rsid w:val="00F268F0"/>
    <w:rsid w:val="00F2697A"/>
    <w:rsid w:val="00F26BFB"/>
    <w:rsid w:val="00F27598"/>
    <w:rsid w:val="00F275A2"/>
    <w:rsid w:val="00F30377"/>
    <w:rsid w:val="00F305E6"/>
    <w:rsid w:val="00F31130"/>
    <w:rsid w:val="00F318DE"/>
    <w:rsid w:val="00F32522"/>
    <w:rsid w:val="00F33383"/>
    <w:rsid w:val="00F3352A"/>
    <w:rsid w:val="00F3463D"/>
    <w:rsid w:val="00F3477A"/>
    <w:rsid w:val="00F34C4F"/>
    <w:rsid w:val="00F3513A"/>
    <w:rsid w:val="00F3542E"/>
    <w:rsid w:val="00F3554C"/>
    <w:rsid w:val="00F35629"/>
    <w:rsid w:val="00F35754"/>
    <w:rsid w:val="00F35884"/>
    <w:rsid w:val="00F35BE6"/>
    <w:rsid w:val="00F36B59"/>
    <w:rsid w:val="00F371D7"/>
    <w:rsid w:val="00F37996"/>
    <w:rsid w:val="00F37A47"/>
    <w:rsid w:val="00F37D68"/>
    <w:rsid w:val="00F41760"/>
    <w:rsid w:val="00F4180C"/>
    <w:rsid w:val="00F41A6D"/>
    <w:rsid w:val="00F41BA4"/>
    <w:rsid w:val="00F42032"/>
    <w:rsid w:val="00F4233C"/>
    <w:rsid w:val="00F42671"/>
    <w:rsid w:val="00F42777"/>
    <w:rsid w:val="00F439E3"/>
    <w:rsid w:val="00F43C4D"/>
    <w:rsid w:val="00F443D7"/>
    <w:rsid w:val="00F44959"/>
    <w:rsid w:val="00F44B7C"/>
    <w:rsid w:val="00F44D83"/>
    <w:rsid w:val="00F44FCF"/>
    <w:rsid w:val="00F45167"/>
    <w:rsid w:val="00F45342"/>
    <w:rsid w:val="00F46899"/>
    <w:rsid w:val="00F468D0"/>
    <w:rsid w:val="00F47362"/>
    <w:rsid w:val="00F47624"/>
    <w:rsid w:val="00F47889"/>
    <w:rsid w:val="00F50221"/>
    <w:rsid w:val="00F50288"/>
    <w:rsid w:val="00F506D8"/>
    <w:rsid w:val="00F5080D"/>
    <w:rsid w:val="00F50EB8"/>
    <w:rsid w:val="00F51524"/>
    <w:rsid w:val="00F5186E"/>
    <w:rsid w:val="00F519B8"/>
    <w:rsid w:val="00F51C12"/>
    <w:rsid w:val="00F52184"/>
    <w:rsid w:val="00F523F4"/>
    <w:rsid w:val="00F52AB2"/>
    <w:rsid w:val="00F54809"/>
    <w:rsid w:val="00F54C9F"/>
    <w:rsid w:val="00F55456"/>
    <w:rsid w:val="00F5547A"/>
    <w:rsid w:val="00F55602"/>
    <w:rsid w:val="00F55AA1"/>
    <w:rsid w:val="00F55C09"/>
    <w:rsid w:val="00F55CDE"/>
    <w:rsid w:val="00F55D62"/>
    <w:rsid w:val="00F56C59"/>
    <w:rsid w:val="00F56F2F"/>
    <w:rsid w:val="00F57246"/>
    <w:rsid w:val="00F6051E"/>
    <w:rsid w:val="00F60A96"/>
    <w:rsid w:val="00F60C21"/>
    <w:rsid w:val="00F610FD"/>
    <w:rsid w:val="00F6123E"/>
    <w:rsid w:val="00F612F8"/>
    <w:rsid w:val="00F61BB8"/>
    <w:rsid w:val="00F62748"/>
    <w:rsid w:val="00F62B51"/>
    <w:rsid w:val="00F62F72"/>
    <w:rsid w:val="00F63239"/>
    <w:rsid w:val="00F63346"/>
    <w:rsid w:val="00F63531"/>
    <w:rsid w:val="00F63584"/>
    <w:rsid w:val="00F63651"/>
    <w:rsid w:val="00F63753"/>
    <w:rsid w:val="00F6375F"/>
    <w:rsid w:val="00F63B04"/>
    <w:rsid w:val="00F643B3"/>
    <w:rsid w:val="00F646E9"/>
    <w:rsid w:val="00F6518F"/>
    <w:rsid w:val="00F65892"/>
    <w:rsid w:val="00F65A5B"/>
    <w:rsid w:val="00F6681C"/>
    <w:rsid w:val="00F6690D"/>
    <w:rsid w:val="00F67422"/>
    <w:rsid w:val="00F6749B"/>
    <w:rsid w:val="00F67E96"/>
    <w:rsid w:val="00F70636"/>
    <w:rsid w:val="00F70F0A"/>
    <w:rsid w:val="00F70FF2"/>
    <w:rsid w:val="00F71282"/>
    <w:rsid w:val="00F71637"/>
    <w:rsid w:val="00F71F1E"/>
    <w:rsid w:val="00F72AFB"/>
    <w:rsid w:val="00F72F6D"/>
    <w:rsid w:val="00F7437E"/>
    <w:rsid w:val="00F74885"/>
    <w:rsid w:val="00F748AA"/>
    <w:rsid w:val="00F75478"/>
    <w:rsid w:val="00F7547C"/>
    <w:rsid w:val="00F75A04"/>
    <w:rsid w:val="00F75DC6"/>
    <w:rsid w:val="00F76BBF"/>
    <w:rsid w:val="00F76FCA"/>
    <w:rsid w:val="00F77FDD"/>
    <w:rsid w:val="00F81917"/>
    <w:rsid w:val="00F82050"/>
    <w:rsid w:val="00F82114"/>
    <w:rsid w:val="00F824BE"/>
    <w:rsid w:val="00F824F0"/>
    <w:rsid w:val="00F8250C"/>
    <w:rsid w:val="00F82922"/>
    <w:rsid w:val="00F8296F"/>
    <w:rsid w:val="00F83041"/>
    <w:rsid w:val="00F839ED"/>
    <w:rsid w:val="00F83C75"/>
    <w:rsid w:val="00F841CB"/>
    <w:rsid w:val="00F84380"/>
    <w:rsid w:val="00F84CB9"/>
    <w:rsid w:val="00F852A1"/>
    <w:rsid w:val="00F854FA"/>
    <w:rsid w:val="00F856F1"/>
    <w:rsid w:val="00F85B36"/>
    <w:rsid w:val="00F86216"/>
    <w:rsid w:val="00F86705"/>
    <w:rsid w:val="00F86710"/>
    <w:rsid w:val="00F8699A"/>
    <w:rsid w:val="00F86FF3"/>
    <w:rsid w:val="00F871AC"/>
    <w:rsid w:val="00F87672"/>
    <w:rsid w:val="00F87B6B"/>
    <w:rsid w:val="00F87C5C"/>
    <w:rsid w:val="00F90009"/>
    <w:rsid w:val="00F9082C"/>
    <w:rsid w:val="00F908A4"/>
    <w:rsid w:val="00F92220"/>
    <w:rsid w:val="00F92F06"/>
    <w:rsid w:val="00F932BB"/>
    <w:rsid w:val="00F93687"/>
    <w:rsid w:val="00F93752"/>
    <w:rsid w:val="00F9385E"/>
    <w:rsid w:val="00F938D0"/>
    <w:rsid w:val="00F93CEA"/>
    <w:rsid w:val="00F9464A"/>
    <w:rsid w:val="00F946C1"/>
    <w:rsid w:val="00F94720"/>
    <w:rsid w:val="00F951F0"/>
    <w:rsid w:val="00F95947"/>
    <w:rsid w:val="00F95B7A"/>
    <w:rsid w:val="00F95D18"/>
    <w:rsid w:val="00F96D04"/>
    <w:rsid w:val="00F96FFF"/>
    <w:rsid w:val="00F978FC"/>
    <w:rsid w:val="00FA0190"/>
    <w:rsid w:val="00FA085F"/>
    <w:rsid w:val="00FA1359"/>
    <w:rsid w:val="00FA163F"/>
    <w:rsid w:val="00FA2098"/>
    <w:rsid w:val="00FA2922"/>
    <w:rsid w:val="00FA2BEA"/>
    <w:rsid w:val="00FA336A"/>
    <w:rsid w:val="00FA3500"/>
    <w:rsid w:val="00FA42D2"/>
    <w:rsid w:val="00FA42E7"/>
    <w:rsid w:val="00FA4C1A"/>
    <w:rsid w:val="00FA54A3"/>
    <w:rsid w:val="00FA554E"/>
    <w:rsid w:val="00FA65F3"/>
    <w:rsid w:val="00FA6B3F"/>
    <w:rsid w:val="00FA6DF1"/>
    <w:rsid w:val="00FA7E8E"/>
    <w:rsid w:val="00FA7F5C"/>
    <w:rsid w:val="00FB01D9"/>
    <w:rsid w:val="00FB02B9"/>
    <w:rsid w:val="00FB02DA"/>
    <w:rsid w:val="00FB0382"/>
    <w:rsid w:val="00FB14FC"/>
    <w:rsid w:val="00FB1842"/>
    <w:rsid w:val="00FB1C10"/>
    <w:rsid w:val="00FB1F51"/>
    <w:rsid w:val="00FB2118"/>
    <w:rsid w:val="00FB2462"/>
    <w:rsid w:val="00FB2B9C"/>
    <w:rsid w:val="00FB2EA9"/>
    <w:rsid w:val="00FB3178"/>
    <w:rsid w:val="00FB3B07"/>
    <w:rsid w:val="00FB3D1A"/>
    <w:rsid w:val="00FB4288"/>
    <w:rsid w:val="00FB4449"/>
    <w:rsid w:val="00FB44F0"/>
    <w:rsid w:val="00FB45B5"/>
    <w:rsid w:val="00FB4D1F"/>
    <w:rsid w:val="00FB4DAB"/>
    <w:rsid w:val="00FB5130"/>
    <w:rsid w:val="00FB587E"/>
    <w:rsid w:val="00FB59AF"/>
    <w:rsid w:val="00FB5AF8"/>
    <w:rsid w:val="00FB627F"/>
    <w:rsid w:val="00FB652A"/>
    <w:rsid w:val="00FB6FA3"/>
    <w:rsid w:val="00FB77BF"/>
    <w:rsid w:val="00FB7CFE"/>
    <w:rsid w:val="00FB7E90"/>
    <w:rsid w:val="00FB7EC2"/>
    <w:rsid w:val="00FC0333"/>
    <w:rsid w:val="00FC0617"/>
    <w:rsid w:val="00FC0EBC"/>
    <w:rsid w:val="00FC1181"/>
    <w:rsid w:val="00FC1187"/>
    <w:rsid w:val="00FC20C1"/>
    <w:rsid w:val="00FC2116"/>
    <w:rsid w:val="00FC2261"/>
    <w:rsid w:val="00FC2A2D"/>
    <w:rsid w:val="00FC2E5D"/>
    <w:rsid w:val="00FC32BA"/>
    <w:rsid w:val="00FC3593"/>
    <w:rsid w:val="00FC4785"/>
    <w:rsid w:val="00FC4821"/>
    <w:rsid w:val="00FC4A41"/>
    <w:rsid w:val="00FC4C58"/>
    <w:rsid w:val="00FC53BE"/>
    <w:rsid w:val="00FC55FE"/>
    <w:rsid w:val="00FC59DE"/>
    <w:rsid w:val="00FC5B1A"/>
    <w:rsid w:val="00FC5B75"/>
    <w:rsid w:val="00FC5D72"/>
    <w:rsid w:val="00FC604F"/>
    <w:rsid w:val="00FC6C76"/>
    <w:rsid w:val="00FC6DEA"/>
    <w:rsid w:val="00FC79AA"/>
    <w:rsid w:val="00FC7B7C"/>
    <w:rsid w:val="00FC7C9F"/>
    <w:rsid w:val="00FC7CEA"/>
    <w:rsid w:val="00FC7D0E"/>
    <w:rsid w:val="00FC7E54"/>
    <w:rsid w:val="00FD0E5C"/>
    <w:rsid w:val="00FD1699"/>
    <w:rsid w:val="00FD1E43"/>
    <w:rsid w:val="00FD2302"/>
    <w:rsid w:val="00FD25A7"/>
    <w:rsid w:val="00FD2699"/>
    <w:rsid w:val="00FD2A17"/>
    <w:rsid w:val="00FD2D75"/>
    <w:rsid w:val="00FD30D1"/>
    <w:rsid w:val="00FD38F6"/>
    <w:rsid w:val="00FD3D34"/>
    <w:rsid w:val="00FD40E0"/>
    <w:rsid w:val="00FD4308"/>
    <w:rsid w:val="00FD432C"/>
    <w:rsid w:val="00FD43BF"/>
    <w:rsid w:val="00FD5085"/>
    <w:rsid w:val="00FD5BA2"/>
    <w:rsid w:val="00FD6463"/>
    <w:rsid w:val="00FD64EB"/>
    <w:rsid w:val="00FD7A70"/>
    <w:rsid w:val="00FE035C"/>
    <w:rsid w:val="00FE0901"/>
    <w:rsid w:val="00FE096B"/>
    <w:rsid w:val="00FE12A1"/>
    <w:rsid w:val="00FE1591"/>
    <w:rsid w:val="00FE17BD"/>
    <w:rsid w:val="00FE17BF"/>
    <w:rsid w:val="00FE1B0A"/>
    <w:rsid w:val="00FE1FE2"/>
    <w:rsid w:val="00FE24B0"/>
    <w:rsid w:val="00FE28D9"/>
    <w:rsid w:val="00FE3EB4"/>
    <w:rsid w:val="00FE4414"/>
    <w:rsid w:val="00FE53F0"/>
    <w:rsid w:val="00FE54FF"/>
    <w:rsid w:val="00FE5835"/>
    <w:rsid w:val="00FE5D93"/>
    <w:rsid w:val="00FE669D"/>
    <w:rsid w:val="00FE6FBE"/>
    <w:rsid w:val="00FE73C5"/>
    <w:rsid w:val="00FF02E0"/>
    <w:rsid w:val="00FF0A06"/>
    <w:rsid w:val="00FF0B96"/>
    <w:rsid w:val="00FF1139"/>
    <w:rsid w:val="00FF145F"/>
    <w:rsid w:val="00FF1DF6"/>
    <w:rsid w:val="00FF1F0B"/>
    <w:rsid w:val="00FF20FA"/>
    <w:rsid w:val="00FF27B8"/>
    <w:rsid w:val="00FF3197"/>
    <w:rsid w:val="00FF32C3"/>
    <w:rsid w:val="00FF39F6"/>
    <w:rsid w:val="00FF3BA7"/>
    <w:rsid w:val="00FF4344"/>
    <w:rsid w:val="00FF4A5C"/>
    <w:rsid w:val="00FF4BC0"/>
    <w:rsid w:val="00FF4C53"/>
    <w:rsid w:val="00FF52CC"/>
    <w:rsid w:val="00FF64BE"/>
    <w:rsid w:val="00FF6D4F"/>
    <w:rsid w:val="00FF75E3"/>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D92F8"/>
  <w15:chartTrackingRefBased/>
  <w15:docId w15:val="{87522C7C-277D-4788-A8DF-3A870F6A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46"/>
    <w:rPr>
      <w:rFonts w:ascii=".VnTime" w:hAnsi=".VnTime"/>
      <w:sz w:val="26"/>
      <w:szCs w:val="24"/>
    </w:rPr>
  </w:style>
  <w:style w:type="paragraph" w:styleId="Heading1">
    <w:name w:val="heading 1"/>
    <w:basedOn w:val="Normal"/>
    <w:next w:val="Normal"/>
    <w:link w:val="Heading1Char"/>
    <w:uiPriority w:val="9"/>
    <w:qFormat/>
    <w:rsid w:val="007F1146"/>
    <w:pPr>
      <w:keepNext/>
      <w:jc w:val="center"/>
      <w:outlineLvl w:val="0"/>
    </w:pPr>
    <w:rPr>
      <w:i/>
      <w:lang w:val="x-none" w:eastAsia="x-none"/>
    </w:rPr>
  </w:style>
  <w:style w:type="paragraph" w:styleId="Heading2">
    <w:name w:val="heading 2"/>
    <w:basedOn w:val="Normal"/>
    <w:next w:val="Normal"/>
    <w:link w:val="Heading2Char"/>
    <w:uiPriority w:val="9"/>
    <w:qFormat/>
    <w:rsid w:val="007F1146"/>
    <w:pPr>
      <w:keepNext/>
      <w:jc w:val="center"/>
      <w:outlineLvl w:val="1"/>
    </w:pPr>
    <w:rPr>
      <w:rFonts w:ascii=".VnTimeH" w:hAnsi=".VnTimeH"/>
      <w:b/>
      <w:bCs/>
      <w:sz w:val="24"/>
      <w:lang w:val="x-none" w:eastAsia="x-none"/>
    </w:rPr>
  </w:style>
  <w:style w:type="paragraph" w:styleId="Heading3">
    <w:name w:val="heading 3"/>
    <w:basedOn w:val="Normal"/>
    <w:next w:val="Normal"/>
    <w:link w:val="Heading3Char"/>
    <w:uiPriority w:val="9"/>
    <w:qFormat/>
    <w:rsid w:val="007F1146"/>
    <w:pPr>
      <w:keepNext/>
      <w:jc w:val="center"/>
      <w:outlineLvl w:val="2"/>
    </w:pPr>
    <w:rPr>
      <w:b/>
      <w:lang w:val="x-none" w:eastAsia="x-none"/>
    </w:rPr>
  </w:style>
  <w:style w:type="paragraph" w:styleId="Heading4">
    <w:name w:val="heading 4"/>
    <w:basedOn w:val="Normal"/>
    <w:next w:val="Normal"/>
    <w:link w:val="Heading4Char"/>
    <w:uiPriority w:val="9"/>
    <w:qFormat/>
    <w:rsid w:val="007F1146"/>
    <w:pPr>
      <w:keepNext/>
      <w:jc w:val="center"/>
      <w:outlineLvl w:val="3"/>
    </w:pPr>
    <w:rPr>
      <w:rFonts w:ascii=".VnTimeH" w:hAnsi=".VnTimeH"/>
      <w:b/>
      <w:sz w:val="28"/>
      <w:lang w:val="x-none" w:eastAsia="x-none"/>
    </w:rPr>
  </w:style>
  <w:style w:type="paragraph" w:styleId="Heading5">
    <w:name w:val="heading 5"/>
    <w:basedOn w:val="Normal"/>
    <w:next w:val="Normal"/>
    <w:link w:val="Heading5Char"/>
    <w:uiPriority w:val="9"/>
    <w:qFormat/>
    <w:rsid w:val="004C7BDC"/>
    <w:pPr>
      <w:spacing w:before="240" w:after="60"/>
      <w:outlineLvl w:val="4"/>
    </w:pPr>
    <w:rPr>
      <w:rFonts w:ascii="Cambria" w:eastAsia="MS Mincho" w:hAnsi="Cambria"/>
      <w:b/>
      <w:bCs/>
      <w:i/>
      <w:iCs/>
      <w:szCs w:val="26"/>
      <w:lang w:val="x-none" w:eastAsia="x-none"/>
    </w:rPr>
  </w:style>
  <w:style w:type="paragraph" w:styleId="Heading6">
    <w:name w:val="heading 6"/>
    <w:basedOn w:val="Normal"/>
    <w:next w:val="Normal"/>
    <w:link w:val="Heading6Char"/>
    <w:uiPriority w:val="9"/>
    <w:qFormat/>
    <w:rsid w:val="006B5277"/>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CB9"/>
    <w:rPr>
      <w:rFonts w:ascii=".VnTime" w:hAnsi=".VnTime"/>
      <w:i/>
      <w:sz w:val="26"/>
      <w:szCs w:val="24"/>
    </w:rPr>
  </w:style>
  <w:style w:type="character" w:customStyle="1" w:styleId="Heading2Char">
    <w:name w:val="Heading 2 Char"/>
    <w:link w:val="Heading2"/>
    <w:uiPriority w:val="9"/>
    <w:rsid w:val="002B0CB9"/>
    <w:rPr>
      <w:rFonts w:ascii=".VnTimeH" w:hAnsi=".VnTimeH"/>
      <w:b/>
      <w:bCs/>
      <w:sz w:val="24"/>
      <w:szCs w:val="24"/>
    </w:rPr>
  </w:style>
  <w:style w:type="character" w:customStyle="1" w:styleId="Heading3Char">
    <w:name w:val="Heading 3 Char"/>
    <w:link w:val="Heading3"/>
    <w:uiPriority w:val="9"/>
    <w:rsid w:val="002B0CB9"/>
    <w:rPr>
      <w:rFonts w:ascii=".VnTime" w:hAnsi=".VnTime"/>
      <w:b/>
      <w:sz w:val="26"/>
      <w:szCs w:val="24"/>
    </w:rPr>
  </w:style>
  <w:style w:type="character" w:customStyle="1" w:styleId="Heading4Char">
    <w:name w:val="Heading 4 Char"/>
    <w:link w:val="Heading4"/>
    <w:uiPriority w:val="9"/>
    <w:rsid w:val="002B0CB9"/>
    <w:rPr>
      <w:rFonts w:ascii=".VnTimeH" w:hAnsi=".VnTimeH"/>
      <w:b/>
      <w:sz w:val="28"/>
      <w:szCs w:val="24"/>
    </w:rPr>
  </w:style>
  <w:style w:type="character" w:customStyle="1" w:styleId="Heading5Char">
    <w:name w:val="Heading 5 Char"/>
    <w:link w:val="Heading5"/>
    <w:uiPriority w:val="9"/>
    <w:rsid w:val="004C7BDC"/>
    <w:rPr>
      <w:rFonts w:ascii="Cambria" w:eastAsia="MS Mincho" w:hAnsi="Cambria" w:cs="Times New Roman"/>
      <w:b/>
      <w:bCs/>
      <w:i/>
      <w:iCs/>
      <w:sz w:val="26"/>
      <w:szCs w:val="26"/>
    </w:rPr>
  </w:style>
  <w:style w:type="character" w:customStyle="1" w:styleId="Heading6Char">
    <w:name w:val="Heading 6 Char"/>
    <w:link w:val="Heading6"/>
    <w:uiPriority w:val="9"/>
    <w:rsid w:val="006B5277"/>
    <w:rPr>
      <w:rFonts w:ascii="Calibri" w:eastAsia="Times New Roman" w:hAnsi="Calibri" w:cs="Times New Roman"/>
      <w:b/>
      <w:bCs/>
      <w:sz w:val="22"/>
      <w:szCs w:val="22"/>
    </w:rPr>
  </w:style>
  <w:style w:type="paragraph" w:styleId="BodyTextIndent2">
    <w:name w:val="Body Text Indent 2"/>
    <w:basedOn w:val="Normal"/>
    <w:link w:val="BodyTextIndent2Char"/>
    <w:uiPriority w:val="99"/>
    <w:rsid w:val="007F1146"/>
    <w:pPr>
      <w:spacing w:line="240" w:lineRule="atLeast"/>
      <w:ind w:firstLine="576"/>
      <w:jc w:val="both"/>
    </w:pPr>
    <w:rPr>
      <w:b/>
      <w:snapToGrid w:val="0"/>
      <w:sz w:val="28"/>
      <w:szCs w:val="20"/>
      <w:lang w:val="x-none" w:eastAsia="x-none"/>
    </w:rPr>
  </w:style>
  <w:style w:type="character" w:customStyle="1" w:styleId="BodyTextIndent2Char">
    <w:name w:val="Body Text Indent 2 Char"/>
    <w:link w:val="BodyTextIndent2"/>
    <w:uiPriority w:val="99"/>
    <w:rsid w:val="002B0CB9"/>
    <w:rPr>
      <w:rFonts w:ascii=".VnTime" w:hAnsi=".VnTime"/>
      <w:b/>
      <w:snapToGrid w:val="0"/>
      <w:sz w:val="28"/>
    </w:rPr>
  </w:style>
  <w:style w:type="character" w:styleId="PageNumber">
    <w:name w:val="page number"/>
    <w:basedOn w:val="DefaultParagraphFont"/>
    <w:rsid w:val="007F1146"/>
  </w:style>
  <w:style w:type="paragraph" w:styleId="Footer">
    <w:name w:val="footer"/>
    <w:basedOn w:val="Normal"/>
    <w:link w:val="FooterChar"/>
    <w:uiPriority w:val="99"/>
    <w:rsid w:val="007F1146"/>
    <w:pPr>
      <w:tabs>
        <w:tab w:val="center" w:pos="4320"/>
        <w:tab w:val="right" w:pos="8640"/>
      </w:tabs>
    </w:pPr>
    <w:rPr>
      <w:sz w:val="28"/>
      <w:szCs w:val="28"/>
      <w:lang w:val="x-none" w:eastAsia="x-none"/>
    </w:rPr>
  </w:style>
  <w:style w:type="character" w:customStyle="1" w:styleId="FooterChar">
    <w:name w:val="Footer Char"/>
    <w:link w:val="Footer"/>
    <w:uiPriority w:val="99"/>
    <w:rsid w:val="002B0CB9"/>
    <w:rPr>
      <w:rFonts w:ascii=".VnTime" w:hAnsi=".VnTime"/>
      <w:sz w:val="28"/>
      <w:szCs w:val="28"/>
    </w:rPr>
  </w:style>
  <w:style w:type="paragraph" w:styleId="Header">
    <w:name w:val="header"/>
    <w:basedOn w:val="Normal"/>
    <w:link w:val="HeaderChar"/>
    <w:uiPriority w:val="99"/>
    <w:rsid w:val="007F1146"/>
    <w:pPr>
      <w:tabs>
        <w:tab w:val="center" w:pos="4320"/>
        <w:tab w:val="right" w:pos="8640"/>
      </w:tabs>
    </w:pPr>
    <w:rPr>
      <w:lang w:val="x-none" w:eastAsia="x-none"/>
    </w:rPr>
  </w:style>
  <w:style w:type="character" w:customStyle="1" w:styleId="HeaderChar">
    <w:name w:val="Header Char"/>
    <w:link w:val="Header"/>
    <w:uiPriority w:val="99"/>
    <w:rsid w:val="002B0CB9"/>
    <w:rPr>
      <w:rFonts w:ascii=".VnTime" w:hAnsi=".VnTime"/>
      <w:sz w:val="26"/>
      <w:szCs w:val="24"/>
    </w:rPr>
  </w:style>
  <w:style w:type="character" w:styleId="CommentReference">
    <w:name w:val="annotation reference"/>
    <w:uiPriority w:val="99"/>
    <w:semiHidden/>
    <w:rsid w:val="00FF0A06"/>
    <w:rPr>
      <w:sz w:val="16"/>
      <w:szCs w:val="16"/>
    </w:rPr>
  </w:style>
  <w:style w:type="paragraph" w:styleId="CommentText">
    <w:name w:val="annotation text"/>
    <w:basedOn w:val="Normal"/>
    <w:link w:val="CommentTextChar"/>
    <w:uiPriority w:val="99"/>
    <w:semiHidden/>
    <w:rsid w:val="00FF0A06"/>
    <w:rPr>
      <w:sz w:val="20"/>
      <w:szCs w:val="20"/>
      <w:lang w:val="x-none" w:eastAsia="x-none"/>
    </w:rPr>
  </w:style>
  <w:style w:type="character" w:customStyle="1" w:styleId="CommentTextChar">
    <w:name w:val="Comment Text Char"/>
    <w:link w:val="CommentText"/>
    <w:uiPriority w:val="99"/>
    <w:semiHidden/>
    <w:rsid w:val="002B0CB9"/>
    <w:rPr>
      <w:rFonts w:ascii=".VnTime" w:hAnsi=".VnTime"/>
    </w:rPr>
  </w:style>
  <w:style w:type="paragraph" w:styleId="CommentSubject">
    <w:name w:val="annotation subject"/>
    <w:basedOn w:val="CommentText"/>
    <w:next w:val="CommentText"/>
    <w:link w:val="CommentSubjectChar"/>
    <w:uiPriority w:val="99"/>
    <w:semiHidden/>
    <w:rsid w:val="00FF0A06"/>
    <w:rPr>
      <w:b/>
      <w:bCs/>
    </w:rPr>
  </w:style>
  <w:style w:type="character" w:customStyle="1" w:styleId="CommentSubjectChar">
    <w:name w:val="Comment Subject Char"/>
    <w:link w:val="CommentSubject"/>
    <w:uiPriority w:val="99"/>
    <w:semiHidden/>
    <w:rsid w:val="002B0CB9"/>
    <w:rPr>
      <w:rFonts w:ascii=".VnTime" w:hAnsi=".VnTime"/>
      <w:b/>
      <w:bCs/>
    </w:rPr>
  </w:style>
  <w:style w:type="paragraph" w:styleId="BalloonText">
    <w:name w:val="Balloon Text"/>
    <w:basedOn w:val="Normal"/>
    <w:link w:val="BalloonTextChar"/>
    <w:uiPriority w:val="99"/>
    <w:semiHidden/>
    <w:rsid w:val="00FF0A06"/>
    <w:rPr>
      <w:rFonts w:ascii="Tahoma" w:hAnsi="Tahoma"/>
      <w:sz w:val="16"/>
      <w:szCs w:val="16"/>
      <w:lang w:val="x-none" w:eastAsia="x-none"/>
    </w:rPr>
  </w:style>
  <w:style w:type="character" w:customStyle="1" w:styleId="BalloonTextChar">
    <w:name w:val="Balloon Text Char"/>
    <w:link w:val="BalloonText"/>
    <w:uiPriority w:val="99"/>
    <w:semiHidden/>
    <w:rsid w:val="002B0CB9"/>
    <w:rPr>
      <w:rFonts w:ascii="Tahoma" w:hAnsi="Tahoma" w:cs="Tahoma"/>
      <w:sz w:val="16"/>
      <w:szCs w:val="16"/>
    </w:rPr>
  </w:style>
  <w:style w:type="paragraph" w:styleId="BodyText">
    <w:name w:val="Body Text"/>
    <w:basedOn w:val="Normal"/>
    <w:link w:val="BodyTextChar"/>
    <w:rsid w:val="0053481B"/>
    <w:pPr>
      <w:widowControl w:val="0"/>
      <w:suppressAutoHyphens/>
      <w:spacing w:after="120"/>
    </w:pPr>
    <w:rPr>
      <w:rFonts w:ascii="Liberation Serif" w:eastAsia="DejaVu Sans" w:hAnsi="Liberation Serif"/>
      <w:kern w:val="1"/>
      <w:sz w:val="24"/>
      <w:lang w:val="fr-FR" w:eastAsia="ar-SA"/>
    </w:rPr>
  </w:style>
  <w:style w:type="character" w:customStyle="1" w:styleId="BodyTextChar">
    <w:name w:val="Body Text Char"/>
    <w:link w:val="BodyText"/>
    <w:rsid w:val="00FC7E54"/>
    <w:rPr>
      <w:rFonts w:ascii="Liberation Serif" w:eastAsia="DejaVu Sans" w:hAnsi="Liberation Serif"/>
      <w:kern w:val="1"/>
      <w:sz w:val="24"/>
      <w:szCs w:val="24"/>
      <w:lang w:val="fr-FR" w:eastAsia="ar-SA" w:bidi="ar-SA"/>
    </w:rPr>
  </w:style>
  <w:style w:type="paragraph" w:customStyle="1" w:styleId="CharCharCharCharCharCharCharCharCharChar">
    <w:name w:val="Char Char Char Char Char Char Char Char Char Char"/>
    <w:basedOn w:val="Normal"/>
    <w:semiHidden/>
    <w:rsid w:val="00815427"/>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F646E9"/>
    <w:pPr>
      <w:spacing w:after="160" w:line="240" w:lineRule="exact"/>
    </w:pPr>
    <w:rPr>
      <w:rFonts w:ascii="Arial" w:hAnsi="Arial"/>
      <w:sz w:val="22"/>
      <w:szCs w:val="22"/>
    </w:rPr>
  </w:style>
  <w:style w:type="paragraph" w:styleId="BodyTextIndent3">
    <w:name w:val="Body Text Indent 3"/>
    <w:basedOn w:val="Normal"/>
    <w:link w:val="BodyTextIndent3Char"/>
    <w:rsid w:val="00FE5D93"/>
    <w:pPr>
      <w:spacing w:after="120"/>
      <w:ind w:left="360"/>
    </w:pPr>
    <w:rPr>
      <w:sz w:val="16"/>
      <w:szCs w:val="16"/>
      <w:lang w:val="x-none" w:eastAsia="x-none"/>
    </w:rPr>
  </w:style>
  <w:style w:type="character" w:customStyle="1" w:styleId="BodyTextIndent3Char">
    <w:name w:val="Body Text Indent 3 Char"/>
    <w:link w:val="BodyTextIndent3"/>
    <w:rsid w:val="00FE5D93"/>
    <w:rPr>
      <w:rFonts w:ascii=".VnTime" w:hAnsi=".VnTime"/>
      <w:sz w:val="16"/>
      <w:szCs w:val="16"/>
    </w:rPr>
  </w:style>
  <w:style w:type="paragraph" w:customStyle="1" w:styleId="ColorfulList-Accent11">
    <w:name w:val="Colorful List - Accent 11"/>
    <w:basedOn w:val="Normal"/>
    <w:uiPriority w:val="34"/>
    <w:qFormat/>
    <w:rsid w:val="00657976"/>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B5277"/>
    <w:rPr>
      <w:rFonts w:ascii="Times New Roman" w:hAnsi="Times New Roman"/>
      <w:sz w:val="28"/>
    </w:rPr>
  </w:style>
  <w:style w:type="paragraph" w:styleId="BodyTextIndent">
    <w:name w:val="Body Text Indent"/>
    <w:basedOn w:val="Normal"/>
    <w:link w:val="BodyTextIndentChar"/>
    <w:rsid w:val="004D35EB"/>
    <w:pPr>
      <w:spacing w:after="120"/>
      <w:ind w:left="360"/>
    </w:pPr>
    <w:rPr>
      <w:lang w:val="x-none" w:eastAsia="x-none"/>
    </w:rPr>
  </w:style>
  <w:style w:type="character" w:customStyle="1" w:styleId="BodyTextIndentChar">
    <w:name w:val="Body Text Indent Char"/>
    <w:link w:val="BodyTextIndent"/>
    <w:rsid w:val="004D35EB"/>
    <w:rPr>
      <w:rFonts w:ascii=".VnTime" w:hAnsi=".VnTime"/>
      <w:sz w:val="26"/>
      <w:szCs w:val="24"/>
    </w:rPr>
  </w:style>
  <w:style w:type="paragraph" w:styleId="NormalWeb">
    <w:name w:val="Normal (Web)"/>
    <w:aliases w:val="Обычный (веб)1,Обычный (веб) Знак,Обычный (веб) Знак1,Обычный (веб) Знак Знак,webb,Normal (Web) Char Char Char Char Char,Normal (Web) Char Char,Char Char25, Char Char25"/>
    <w:basedOn w:val="Normal"/>
    <w:link w:val="NormalWebChar"/>
    <w:uiPriority w:val="99"/>
    <w:qFormat/>
    <w:rsid w:val="004D35EB"/>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 Char Char Char,Normal (Web) Char Char Char,Char Char25 Char, Char Char25 Char"/>
    <w:link w:val="NormalWeb"/>
    <w:uiPriority w:val="99"/>
    <w:rsid w:val="004D35EB"/>
    <w:rPr>
      <w:sz w:val="24"/>
      <w:szCs w:val="24"/>
    </w:rPr>
  </w:style>
  <w:style w:type="paragraph" w:customStyle="1" w:styleId="Default">
    <w:name w:val="Default"/>
    <w:rsid w:val="002B0CB9"/>
    <w:pPr>
      <w:autoSpaceDE w:val="0"/>
      <w:autoSpaceDN w:val="0"/>
      <w:adjustRightInd w:val="0"/>
    </w:pPr>
    <w:rPr>
      <w:rFonts w:eastAsia="Calibri"/>
      <w:color w:val="000000"/>
      <w:sz w:val="24"/>
      <w:szCs w:val="24"/>
    </w:rPr>
  </w:style>
  <w:style w:type="character" w:customStyle="1" w:styleId="normal-h">
    <w:name w:val="normal-h"/>
    <w:rsid w:val="002B0CB9"/>
  </w:style>
  <w:style w:type="paragraph" w:customStyle="1" w:styleId="normal-p">
    <w:name w:val="normal-p"/>
    <w:basedOn w:val="Normal"/>
    <w:rsid w:val="002B0CB9"/>
    <w:pPr>
      <w:spacing w:before="100" w:beforeAutospacing="1" w:after="100" w:afterAutospacing="1"/>
    </w:pPr>
    <w:rPr>
      <w:rFonts w:ascii="Times New Roman" w:hAnsi="Times New Roman"/>
      <w:sz w:val="24"/>
    </w:rPr>
  </w:style>
  <w:style w:type="paragraph" w:customStyle="1" w:styleId="n-dieund">
    <w:name w:val="n-dieund"/>
    <w:basedOn w:val="Normal"/>
    <w:rsid w:val="002B0CB9"/>
    <w:pPr>
      <w:widowControl w:val="0"/>
      <w:autoSpaceDE w:val="0"/>
      <w:autoSpaceDN w:val="0"/>
      <w:spacing w:after="120"/>
      <w:ind w:firstLine="709"/>
      <w:jc w:val="both"/>
    </w:pPr>
    <w:rPr>
      <w:rFonts w:cs=".VnTime"/>
      <w:sz w:val="28"/>
      <w:szCs w:val="28"/>
    </w:rPr>
  </w:style>
  <w:style w:type="paragraph" w:customStyle="1" w:styleId="ColorfulGrid-Accent11">
    <w:name w:val="Colorful Grid - Accent 11"/>
    <w:basedOn w:val="Normal"/>
    <w:next w:val="Normal"/>
    <w:link w:val="ColorfulGrid-Accent1Char"/>
    <w:uiPriority w:val="29"/>
    <w:qFormat/>
    <w:rsid w:val="002B0CB9"/>
    <w:rPr>
      <w:rFonts w:ascii="Times New Roman" w:hAnsi="Times New Roman"/>
      <w:i/>
      <w:iCs/>
      <w:color w:val="000000"/>
      <w:sz w:val="24"/>
      <w:lang w:val="x-none" w:eastAsia="x-none"/>
    </w:rPr>
  </w:style>
  <w:style w:type="character" w:customStyle="1" w:styleId="ColorfulGrid-Accent1Char">
    <w:name w:val="Colorful Grid - Accent 1 Char"/>
    <w:link w:val="ColorfulGrid-Accent11"/>
    <w:uiPriority w:val="29"/>
    <w:rsid w:val="002B0CB9"/>
    <w:rPr>
      <w:i/>
      <w:iCs/>
      <w:color w:val="000000"/>
      <w:sz w:val="24"/>
      <w:szCs w:val="24"/>
    </w:rPr>
  </w:style>
  <w:style w:type="character" w:styleId="FootnoteReference">
    <w:name w:val="footnote reference"/>
    <w:aliases w:val="BVI fnr, BVI fnr,(Footnote Reference),Footnote Reference/,Ref,de nota al pie,ftref,Footnote,Footnote text,fr,16 Point,Superscript 6 Point,BearingPoint,Footnote Text1,f1,Footnote + Arial,10 pt,Black,Footnote Text11,Fußnotenzeichen DISS"/>
    <w:link w:val="4GCharCharChar"/>
    <w:uiPriority w:val="99"/>
    <w:qFormat/>
    <w:rsid w:val="002B0CB9"/>
    <w:rPr>
      <w:vertAlign w:val="superscript"/>
    </w:rPr>
  </w:style>
  <w:style w:type="paragraph" w:customStyle="1" w:styleId="MediumGrid21">
    <w:name w:val="Medium Grid 21"/>
    <w:uiPriority w:val="1"/>
    <w:qFormat/>
    <w:rsid w:val="002B0CB9"/>
    <w:rPr>
      <w:rFonts w:ascii="Calibri" w:eastAsia="Calibri" w:hAnsi="Calibri"/>
      <w:sz w:val="22"/>
      <w:szCs w:val="22"/>
      <w:lang w:val="en-GB"/>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ft"/>
    <w:basedOn w:val="Normal"/>
    <w:link w:val="FootnoteTextChar"/>
    <w:uiPriority w:val="99"/>
    <w:unhideWhenUsed/>
    <w:qFormat/>
    <w:rsid w:val="002B0CB9"/>
    <w:rPr>
      <w:rFonts w:ascii="Times New Roman" w:hAnsi="Times New Roman"/>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qFormat/>
    <w:rsid w:val="002B0CB9"/>
  </w:style>
  <w:style w:type="paragraph" w:styleId="TOC1">
    <w:name w:val="toc 1"/>
    <w:basedOn w:val="Normal"/>
    <w:next w:val="Normal"/>
    <w:autoRedefine/>
    <w:uiPriority w:val="39"/>
    <w:unhideWhenUsed/>
    <w:rsid w:val="002B0CB9"/>
    <w:pPr>
      <w:tabs>
        <w:tab w:val="right" w:leader="dot" w:pos="9345"/>
      </w:tabs>
      <w:spacing w:before="360"/>
    </w:pPr>
    <w:rPr>
      <w:rFonts w:ascii="Calibri Light" w:hAnsi="Calibri Light"/>
      <w:b/>
      <w:bCs/>
      <w:caps/>
      <w:sz w:val="24"/>
    </w:rPr>
  </w:style>
  <w:style w:type="paragraph" w:styleId="TOC2">
    <w:name w:val="toc 2"/>
    <w:basedOn w:val="Normal"/>
    <w:next w:val="Normal"/>
    <w:autoRedefine/>
    <w:uiPriority w:val="39"/>
    <w:unhideWhenUsed/>
    <w:rsid w:val="002B0CB9"/>
    <w:pPr>
      <w:spacing w:before="240"/>
    </w:pPr>
    <w:rPr>
      <w:rFonts w:ascii="Calibri" w:hAnsi="Calibri"/>
      <w:b/>
      <w:bCs/>
      <w:sz w:val="20"/>
      <w:szCs w:val="20"/>
    </w:rPr>
  </w:style>
  <w:style w:type="paragraph" w:styleId="TOC3">
    <w:name w:val="toc 3"/>
    <w:basedOn w:val="Normal"/>
    <w:next w:val="Normal"/>
    <w:autoRedefine/>
    <w:uiPriority w:val="39"/>
    <w:unhideWhenUsed/>
    <w:rsid w:val="002B0CB9"/>
    <w:pPr>
      <w:tabs>
        <w:tab w:val="right" w:leader="dot" w:pos="9345"/>
      </w:tabs>
      <w:ind w:left="240"/>
    </w:pPr>
    <w:rPr>
      <w:rFonts w:ascii="Times New Roman" w:hAnsi="Times New Roman"/>
      <w:b/>
      <w:bCs/>
      <w:i/>
      <w:iCs/>
      <w:noProof/>
      <w:sz w:val="24"/>
    </w:rPr>
  </w:style>
  <w:style w:type="paragraph" w:styleId="TOC4">
    <w:name w:val="toc 4"/>
    <w:basedOn w:val="Normal"/>
    <w:next w:val="Normal"/>
    <w:autoRedefine/>
    <w:uiPriority w:val="39"/>
    <w:unhideWhenUsed/>
    <w:rsid w:val="002B0CB9"/>
    <w:pPr>
      <w:ind w:left="480"/>
    </w:pPr>
    <w:rPr>
      <w:rFonts w:ascii="Calibri" w:hAnsi="Calibri"/>
      <w:sz w:val="20"/>
      <w:szCs w:val="20"/>
    </w:rPr>
  </w:style>
  <w:style w:type="paragraph" w:styleId="TOC5">
    <w:name w:val="toc 5"/>
    <w:basedOn w:val="Normal"/>
    <w:next w:val="Normal"/>
    <w:autoRedefine/>
    <w:uiPriority w:val="39"/>
    <w:unhideWhenUsed/>
    <w:rsid w:val="002B0CB9"/>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2B0CB9"/>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2B0CB9"/>
    <w:pPr>
      <w:ind w:left="1200"/>
    </w:pPr>
    <w:rPr>
      <w:rFonts w:ascii="Calibri" w:hAnsi="Calibri"/>
      <w:sz w:val="20"/>
      <w:szCs w:val="20"/>
    </w:rPr>
  </w:style>
  <w:style w:type="paragraph" w:styleId="TOC8">
    <w:name w:val="toc 8"/>
    <w:basedOn w:val="Normal"/>
    <w:next w:val="Normal"/>
    <w:autoRedefine/>
    <w:uiPriority w:val="39"/>
    <w:unhideWhenUsed/>
    <w:rsid w:val="002B0CB9"/>
    <w:pPr>
      <w:ind w:left="1440"/>
    </w:pPr>
    <w:rPr>
      <w:rFonts w:ascii="Calibri" w:hAnsi="Calibri"/>
      <w:sz w:val="20"/>
      <w:szCs w:val="20"/>
    </w:rPr>
  </w:style>
  <w:style w:type="paragraph" w:styleId="TOC9">
    <w:name w:val="toc 9"/>
    <w:basedOn w:val="Normal"/>
    <w:next w:val="Normal"/>
    <w:autoRedefine/>
    <w:uiPriority w:val="39"/>
    <w:unhideWhenUsed/>
    <w:rsid w:val="002B0CB9"/>
    <w:pPr>
      <w:ind w:left="1680"/>
    </w:pPr>
    <w:rPr>
      <w:rFonts w:ascii="Calibri" w:hAnsi="Calibri"/>
      <w:sz w:val="20"/>
      <w:szCs w:val="20"/>
    </w:rPr>
  </w:style>
  <w:style w:type="character" w:styleId="Hyperlink">
    <w:name w:val="Hyperlink"/>
    <w:uiPriority w:val="99"/>
    <w:unhideWhenUsed/>
    <w:rsid w:val="002B0CB9"/>
    <w:rPr>
      <w:color w:val="0563C1"/>
      <w:u w:val="single"/>
    </w:rPr>
  </w:style>
  <w:style w:type="paragraph" w:customStyle="1" w:styleId="ColorfulShading-Accent11">
    <w:name w:val="Colorful Shading - Accent 11"/>
    <w:hidden/>
    <w:uiPriority w:val="99"/>
    <w:rsid w:val="002B0CB9"/>
    <w:rPr>
      <w:sz w:val="24"/>
      <w:szCs w:val="24"/>
    </w:rPr>
  </w:style>
  <w:style w:type="paragraph" w:styleId="Revision">
    <w:name w:val="Revision"/>
    <w:hidden/>
    <w:uiPriority w:val="99"/>
    <w:semiHidden/>
    <w:rsid w:val="00FD0E5C"/>
    <w:rPr>
      <w:rFonts w:ascii=".VnTime" w:hAnsi=".VnTime"/>
      <w:sz w:val="26"/>
      <w:szCs w:val="24"/>
    </w:rPr>
  </w:style>
  <w:style w:type="table" w:styleId="TableGrid">
    <w:name w:val="Table Grid"/>
    <w:basedOn w:val="TableNormal"/>
    <w:rsid w:val="00E4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08E5"/>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4608E5"/>
    <w:pPr>
      <w:spacing w:before="100" w:line="240" w:lineRule="exact"/>
    </w:pPr>
    <w:rPr>
      <w:rFonts w:ascii="Times New Roman" w:hAnsi="Times New Roman"/>
      <w:sz w:val="20"/>
      <w:szCs w:val="20"/>
      <w:vertAlign w:val="superscript"/>
      <w:lang w:val="vi-VN" w:eastAsia="vi-VN"/>
    </w:rPr>
  </w:style>
  <w:style w:type="character" w:customStyle="1" w:styleId="fontstyle01">
    <w:name w:val="fontstyle01"/>
    <w:rsid w:val="004608E5"/>
    <w:rPr>
      <w:rFonts w:ascii="Liberation Serif" w:hAnsi="Liberation Serif" w:cs="Liberation Serif" w:hint="default"/>
      <w:b w:val="0"/>
      <w:bCs w:val="0"/>
      <w:i w:val="0"/>
      <w:iCs w:val="0"/>
      <w:color w:val="000000"/>
      <w:sz w:val="28"/>
      <w:szCs w:val="28"/>
    </w:rPr>
  </w:style>
  <w:style w:type="paragraph" w:styleId="ListParagraph">
    <w:name w:val="List Paragraph"/>
    <w:basedOn w:val="Normal"/>
    <w:uiPriority w:val="34"/>
    <w:qFormat/>
    <w:rsid w:val="00CA4F2A"/>
    <w:pPr>
      <w:spacing w:after="160" w:line="259" w:lineRule="auto"/>
      <w:ind w:left="720"/>
      <w:contextualSpacing/>
    </w:pPr>
    <w:rPr>
      <w:rFonts w:ascii="Aptos" w:eastAsia="Aptos" w:hAnsi="Aptos"/>
      <w:kern w:val="2"/>
      <w:sz w:val="22"/>
      <w:szCs w:val="22"/>
      <w:lang w:val="en-GB"/>
    </w:rPr>
  </w:style>
  <w:style w:type="character" w:styleId="Emphasis">
    <w:name w:val="Emphasis"/>
    <w:uiPriority w:val="20"/>
    <w:qFormat/>
    <w:rsid w:val="00CA4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5262">
      <w:bodyDiv w:val="1"/>
      <w:marLeft w:val="0"/>
      <w:marRight w:val="0"/>
      <w:marTop w:val="0"/>
      <w:marBottom w:val="0"/>
      <w:divBdr>
        <w:top w:val="none" w:sz="0" w:space="0" w:color="auto"/>
        <w:left w:val="none" w:sz="0" w:space="0" w:color="auto"/>
        <w:bottom w:val="none" w:sz="0" w:space="0" w:color="auto"/>
        <w:right w:val="none" w:sz="0" w:space="0" w:color="auto"/>
      </w:divBdr>
    </w:div>
    <w:div w:id="227226924">
      <w:bodyDiv w:val="1"/>
      <w:marLeft w:val="0"/>
      <w:marRight w:val="0"/>
      <w:marTop w:val="0"/>
      <w:marBottom w:val="0"/>
      <w:divBdr>
        <w:top w:val="none" w:sz="0" w:space="0" w:color="auto"/>
        <w:left w:val="none" w:sz="0" w:space="0" w:color="auto"/>
        <w:bottom w:val="none" w:sz="0" w:space="0" w:color="auto"/>
        <w:right w:val="none" w:sz="0" w:space="0" w:color="auto"/>
      </w:divBdr>
    </w:div>
    <w:div w:id="1414666342">
      <w:bodyDiv w:val="1"/>
      <w:marLeft w:val="0"/>
      <w:marRight w:val="0"/>
      <w:marTop w:val="0"/>
      <w:marBottom w:val="0"/>
      <w:divBdr>
        <w:top w:val="none" w:sz="0" w:space="0" w:color="auto"/>
        <w:left w:val="none" w:sz="0" w:space="0" w:color="auto"/>
        <w:bottom w:val="none" w:sz="0" w:space="0" w:color="auto"/>
        <w:right w:val="none" w:sz="0" w:space="0" w:color="auto"/>
      </w:divBdr>
    </w:div>
    <w:div w:id="210360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so-huu-tri-tue/nghi-dinh-46-2024-nd-cp-sua-doi-nghi-dinh-99-2013-nd-cp-xu-phat-vi-pham-hanh-chinh-so-huu-cong-nghiep-608829.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uvienphapluat.vn/van-ban/vi-pham-hanh-chinh/nghi-dinh-126-2021-nd-cp-sua-doi-nghi-dinh-xu-phat-vi-pham-hanh-chinh-so-huu-cong-nghiep-499367.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UserShare xmlns="4fbc9bd2-95f2-4216-8ce4-0fe6c7b9ade8" xsi:nil="true"/>
    <UserEdit xmlns="4fbc9bd2-95f2-4216-8ce4-0fe6c7b9ade8" xsi:nil="true"/>
    <TypeFile xmlns="4fbc9bd2-95f2-4216-8ce4-0fe6c7b9ade8" xsi:nil="true"/>
    <UserOwner xmlns="4fbc9bd2-95f2-4216-8ce4-0fe6c7b9ade8" xsi:nil="true"/>
    <UserCreated xmlns="4fbc9bd2-95f2-4216-8ce4-0fe6c7b9a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5FF1-C078-46DB-A8C0-B009823F6B85}">
  <ds:schemaRefs>
    <ds:schemaRef ds:uri="http://schemas.microsoft.com/office/2006/metadata/longProperties"/>
  </ds:schemaRefs>
</ds:datastoreItem>
</file>

<file path=customXml/itemProps2.xml><?xml version="1.0" encoding="utf-8"?>
<ds:datastoreItem xmlns:ds="http://schemas.openxmlformats.org/officeDocument/2006/customXml" ds:itemID="{DF758BD0-8443-4382-B04C-0C54CD01F6BF}">
  <ds:schemaRefs>
    <ds:schemaRef ds:uri="http://schemas.microsoft.com/office/2006/metadata/properties"/>
    <ds:schemaRef ds:uri="http://schemas.microsoft.com/office/infopath/2007/PartnerControls"/>
    <ds:schemaRef ds:uri="4fbc9bd2-95f2-4216-8ce4-0fe6c7b9ade8"/>
  </ds:schemaRefs>
</ds:datastoreItem>
</file>

<file path=customXml/itemProps3.xml><?xml version="1.0" encoding="utf-8"?>
<ds:datastoreItem xmlns:ds="http://schemas.openxmlformats.org/officeDocument/2006/customXml" ds:itemID="{4AD98179-55BE-43F1-89FD-56A77815581E}">
  <ds:schemaRefs>
    <ds:schemaRef ds:uri="http://schemas.microsoft.com/sharepoint/v3/contenttype/forms"/>
  </ds:schemaRefs>
</ds:datastoreItem>
</file>

<file path=customXml/itemProps4.xml><?xml version="1.0" encoding="utf-8"?>
<ds:datastoreItem xmlns:ds="http://schemas.openxmlformats.org/officeDocument/2006/customXml" ds:itemID="{3B9D97B5-ECEA-432C-B2E0-D5AB5A2E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6D061C-BEB3-408A-85AA-73951D2F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Bé Khoa häc vµ C«ng nghÖ</vt:lpstr>
    </vt:vector>
  </TitlesOfParts>
  <Company>pccs</Company>
  <LinksUpToDate>false</LinksUpToDate>
  <CharactersWithSpaces>24554</CharactersWithSpaces>
  <SharedDoc>false</SharedDoc>
  <HLinks>
    <vt:vector size="12" baseType="variant">
      <vt:variant>
        <vt:i4>2097205</vt:i4>
      </vt:variant>
      <vt:variant>
        <vt:i4>3</vt:i4>
      </vt:variant>
      <vt:variant>
        <vt:i4>0</vt:i4>
      </vt:variant>
      <vt:variant>
        <vt:i4>5</vt:i4>
      </vt:variant>
      <vt:variant>
        <vt:lpwstr>https://thuvienphapluat.vn/van-ban/so-huu-tri-tue/nghi-dinh-46-2024-nd-cp-sua-doi-nghi-dinh-99-2013-nd-cp-xu-phat-vi-pham-hanh-chinh-so-huu-cong-nghiep-608829.aspx</vt:lpwstr>
      </vt:variant>
      <vt:variant>
        <vt:lpwstr/>
      </vt:variant>
      <vt:variant>
        <vt:i4>6946872</vt:i4>
      </vt:variant>
      <vt:variant>
        <vt:i4>0</vt:i4>
      </vt:variant>
      <vt:variant>
        <vt:i4>0</vt:i4>
      </vt:variant>
      <vt:variant>
        <vt:i4>5</vt:i4>
      </vt:variant>
      <vt:variant>
        <vt:lpwstr>https://thuvienphapluat.vn/van-ban/vi-pham-hanh-chinh/nghi-dinh-126-2021-nd-cp-sua-doi-nghi-dinh-xu-phat-vi-pham-hanh-chinh-so-huu-cong-nghiep-499367.aspx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subject/>
  <dc:creator>lvh</dc:creator>
  <cp:keywords/>
  <cp:lastModifiedBy>admin</cp:lastModifiedBy>
  <cp:revision>3</cp:revision>
  <cp:lastPrinted>2025-09-09T08:31:00Z</cp:lastPrinted>
  <dcterms:created xsi:type="dcterms:W3CDTF">2025-11-29T14:48:00Z</dcterms:created>
  <dcterms:modified xsi:type="dcterms:W3CDTF">2025-11-29T14:50:00Z</dcterms:modified>
</cp:coreProperties>
</file>