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0003" w14:textId="77777777" w:rsidR="00AE7BFC" w:rsidRPr="006B252F" w:rsidRDefault="00AE7BFC" w:rsidP="00AE7BFC">
      <w:pPr>
        <w:tabs>
          <w:tab w:val="center" w:pos="4621"/>
        </w:tabs>
        <w:spacing w:after="240" w:line="240" w:lineRule="auto"/>
        <w:ind w:firstLine="0"/>
        <w:jc w:val="right"/>
        <w:rPr>
          <w:b/>
          <w:bCs/>
          <w:szCs w:val="28"/>
          <w:lang w:val="nl-NL"/>
        </w:rPr>
      </w:pPr>
      <w:r w:rsidRPr="006B252F">
        <w:rPr>
          <w:b/>
          <w:bCs/>
          <w:szCs w:val="28"/>
          <w:lang w:val="nl-NL"/>
        </w:rPr>
        <w:t>Mẫu số 11</w:t>
      </w:r>
    </w:p>
    <w:tbl>
      <w:tblPr>
        <w:tblW w:w="9650" w:type="dxa"/>
        <w:tblInd w:w="-426" w:type="dxa"/>
        <w:tblLook w:val="04A0" w:firstRow="1" w:lastRow="0" w:firstColumn="1" w:lastColumn="0" w:noHBand="0" w:noVBand="1"/>
      </w:tblPr>
      <w:tblGrid>
        <w:gridCol w:w="3544"/>
        <w:gridCol w:w="6106"/>
      </w:tblGrid>
      <w:tr w:rsidR="00AE7BFC" w:rsidRPr="006B252F" w14:paraId="1FFF92A0" w14:textId="77777777" w:rsidTr="001C5093">
        <w:trPr>
          <w:trHeight w:val="1132"/>
        </w:trPr>
        <w:tc>
          <w:tcPr>
            <w:tcW w:w="3544" w:type="dxa"/>
          </w:tcPr>
          <w:p w14:paraId="17D27F49" w14:textId="77777777" w:rsidR="00AE7BFC" w:rsidRPr="006B252F" w:rsidRDefault="00AE7BFC" w:rsidP="001C5093">
            <w:pPr>
              <w:widowControl w:val="0"/>
              <w:spacing w:after="0" w:line="240" w:lineRule="auto"/>
              <w:ind w:firstLine="0"/>
              <w:jc w:val="center"/>
              <w:rPr>
                <w:b/>
                <w:sz w:val="26"/>
              </w:rPr>
            </w:pPr>
            <w:r w:rsidRPr="006B252F">
              <w:rPr>
                <w:b/>
                <w:sz w:val="26"/>
              </w:rPr>
              <w:t>TÊN CƠ QUAN/TỔ CHỨC</w:t>
            </w:r>
          </w:p>
          <w:p w14:paraId="0169C14E" w14:textId="77777777" w:rsidR="00AE7BFC" w:rsidRPr="006B252F" w:rsidRDefault="00AE7BFC" w:rsidP="001C5093">
            <w:pPr>
              <w:widowControl w:val="0"/>
              <w:spacing w:after="0" w:line="240" w:lineRule="auto"/>
              <w:ind w:firstLine="0"/>
              <w:jc w:val="center"/>
              <w:rPr>
                <w:b/>
                <w:sz w:val="26"/>
                <w:vertAlign w:val="superscript"/>
              </w:rPr>
            </w:pPr>
            <w:r w:rsidRPr="006B252F">
              <w:rPr>
                <w:b/>
                <w:sz w:val="26"/>
                <w:vertAlign w:val="superscript"/>
              </w:rPr>
              <w:t>____________</w:t>
            </w:r>
          </w:p>
          <w:p w14:paraId="51298023" w14:textId="77777777" w:rsidR="00AE7BFC" w:rsidRPr="006B252F" w:rsidRDefault="00AE7BFC" w:rsidP="001C5093">
            <w:pPr>
              <w:widowControl w:val="0"/>
              <w:spacing w:after="0" w:line="240" w:lineRule="auto"/>
              <w:ind w:firstLine="0"/>
              <w:jc w:val="center"/>
              <w:rPr>
                <w:b/>
                <w:sz w:val="26"/>
              </w:rPr>
            </w:pPr>
          </w:p>
          <w:p w14:paraId="40259E66" w14:textId="77777777" w:rsidR="00AE7BFC" w:rsidRPr="006B252F" w:rsidRDefault="00AE7BFC" w:rsidP="001C5093">
            <w:pPr>
              <w:widowControl w:val="0"/>
              <w:spacing w:after="0" w:line="240" w:lineRule="auto"/>
              <w:ind w:firstLine="0"/>
              <w:jc w:val="left"/>
              <w:rPr>
                <w:i/>
                <w:lang w:val="nl-NL"/>
              </w:rPr>
            </w:pPr>
          </w:p>
        </w:tc>
        <w:tc>
          <w:tcPr>
            <w:tcW w:w="6106" w:type="dxa"/>
          </w:tcPr>
          <w:p w14:paraId="7E3A92A2" w14:textId="77777777" w:rsidR="00AE7BFC" w:rsidRPr="006B252F" w:rsidRDefault="00AE7BFC" w:rsidP="001C5093">
            <w:pPr>
              <w:widowControl w:val="0"/>
              <w:spacing w:after="0" w:line="240" w:lineRule="auto"/>
              <w:ind w:firstLine="0"/>
              <w:jc w:val="center"/>
              <w:rPr>
                <w:b/>
                <w:sz w:val="26"/>
              </w:rPr>
            </w:pPr>
            <w:r w:rsidRPr="006B252F">
              <w:rPr>
                <w:b/>
                <w:sz w:val="26"/>
              </w:rPr>
              <w:t>CỘNG HÒA XÃ HỘI CHỦ NGHĨA VIỆT NAM</w:t>
            </w:r>
          </w:p>
          <w:p w14:paraId="28183A0D" w14:textId="77777777" w:rsidR="00AE7BFC" w:rsidRPr="006B252F" w:rsidRDefault="00AE7BFC" w:rsidP="001C5093">
            <w:pPr>
              <w:widowControl w:val="0"/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  <w:r w:rsidRPr="006B252F">
              <w:rPr>
                <w:b/>
                <w:szCs w:val="26"/>
              </w:rPr>
              <w:t>Độc lập - Tự do - Hạnh phúc</w:t>
            </w:r>
          </w:p>
          <w:p w14:paraId="4477DF76" w14:textId="77777777" w:rsidR="00AE7BFC" w:rsidRPr="006B252F" w:rsidRDefault="00AE7BFC" w:rsidP="001C5093">
            <w:pPr>
              <w:widowControl w:val="0"/>
              <w:spacing w:after="0" w:line="240" w:lineRule="auto"/>
              <w:ind w:firstLine="0"/>
              <w:jc w:val="center"/>
              <w:rPr>
                <w:b/>
                <w:szCs w:val="26"/>
                <w:vertAlign w:val="superscript"/>
              </w:rPr>
            </w:pPr>
            <w:r w:rsidRPr="006B252F">
              <w:rPr>
                <w:b/>
                <w:szCs w:val="26"/>
                <w:vertAlign w:val="superscript"/>
              </w:rPr>
              <w:t>_______________________________________</w:t>
            </w:r>
          </w:p>
          <w:p w14:paraId="45C48A6F" w14:textId="77777777" w:rsidR="00AE7BFC" w:rsidRPr="006B252F" w:rsidRDefault="00AE7BFC" w:rsidP="001C5093">
            <w:pPr>
              <w:widowControl w:val="0"/>
              <w:spacing w:after="0" w:line="240" w:lineRule="auto"/>
              <w:ind w:firstLine="0"/>
              <w:jc w:val="center"/>
              <w:rPr>
                <w:b/>
                <w:szCs w:val="28"/>
              </w:rPr>
            </w:pPr>
            <w:r w:rsidRPr="006B252F">
              <w:rPr>
                <w:i/>
                <w:szCs w:val="26"/>
              </w:rPr>
              <w:t>(Địa danh), ngày…  tháng … năm …</w:t>
            </w:r>
          </w:p>
        </w:tc>
      </w:tr>
    </w:tbl>
    <w:p w14:paraId="2AA8D6D9" w14:textId="77777777" w:rsidR="00AE7BFC" w:rsidRPr="006B252F" w:rsidRDefault="00AE7BFC" w:rsidP="00AE7BFC">
      <w:pPr>
        <w:spacing w:after="0" w:line="240" w:lineRule="auto"/>
        <w:ind w:firstLine="0"/>
        <w:jc w:val="center"/>
        <w:rPr>
          <w:b/>
          <w:bCs/>
          <w:sz w:val="26"/>
          <w:szCs w:val="26"/>
          <w:lang w:val="nl-NL"/>
        </w:rPr>
      </w:pPr>
    </w:p>
    <w:p w14:paraId="2A470AB1" w14:textId="77777777" w:rsidR="00AE7BFC" w:rsidRPr="006B252F" w:rsidRDefault="00AE7BFC" w:rsidP="00AE7BFC">
      <w:pPr>
        <w:spacing w:after="0" w:line="240" w:lineRule="auto"/>
        <w:ind w:firstLine="0"/>
        <w:jc w:val="center"/>
        <w:rPr>
          <w:b/>
          <w:bCs/>
          <w:szCs w:val="28"/>
          <w:lang w:val="nl-NL"/>
        </w:rPr>
      </w:pPr>
      <w:r w:rsidRPr="006B252F">
        <w:rPr>
          <w:b/>
          <w:bCs/>
          <w:szCs w:val="28"/>
          <w:lang w:val="nl-NL"/>
        </w:rPr>
        <w:t xml:space="preserve">BÁO CÁO </w:t>
      </w:r>
    </w:p>
    <w:p w14:paraId="0271E333" w14:textId="77777777" w:rsidR="00AE7BFC" w:rsidRPr="00AE7BFC" w:rsidRDefault="00AE7BFC" w:rsidP="00AE7BFC">
      <w:pPr>
        <w:spacing w:after="0" w:line="240" w:lineRule="auto"/>
        <w:ind w:firstLine="0"/>
        <w:jc w:val="center"/>
        <w:rPr>
          <w:b/>
          <w:bCs/>
          <w:color w:val="000000" w:themeColor="text1"/>
          <w:szCs w:val="28"/>
          <w:lang w:val="nl-NL"/>
        </w:rPr>
      </w:pPr>
      <w:r w:rsidRPr="00AE7BFC">
        <w:rPr>
          <w:b/>
          <w:bCs/>
          <w:color w:val="000000" w:themeColor="text1"/>
          <w:szCs w:val="28"/>
          <w:lang w:val="nl-NL"/>
        </w:rPr>
        <w:t>Tình hình thực hiện dự án tiêu chuẩn các-bon độc lập</w:t>
      </w:r>
    </w:p>
    <w:p w14:paraId="6625C629" w14:textId="77777777" w:rsidR="00AE7BFC" w:rsidRPr="006B252F" w:rsidRDefault="00AE7BFC" w:rsidP="00AE7BFC">
      <w:pPr>
        <w:spacing w:after="0" w:line="240" w:lineRule="auto"/>
        <w:ind w:firstLine="0"/>
        <w:jc w:val="center"/>
        <w:rPr>
          <w:b/>
          <w:bCs/>
          <w:szCs w:val="28"/>
          <w:vertAlign w:val="superscript"/>
          <w:lang w:val="nl-NL"/>
        </w:rPr>
      </w:pPr>
      <w:r w:rsidRPr="006B252F">
        <w:rPr>
          <w:b/>
          <w:bCs/>
          <w:szCs w:val="28"/>
          <w:vertAlign w:val="superscript"/>
          <w:lang w:val="nl-NL"/>
        </w:rPr>
        <w:t>______________</w:t>
      </w:r>
    </w:p>
    <w:p w14:paraId="522FFA4C" w14:textId="52B4CE16" w:rsidR="00AE7BFC" w:rsidRDefault="00AE7BFC" w:rsidP="00AE7BFC">
      <w:pPr>
        <w:spacing w:before="240" w:line="240" w:lineRule="auto"/>
        <w:ind w:firstLine="0"/>
        <w:jc w:val="center"/>
        <w:rPr>
          <w:szCs w:val="28"/>
          <w:lang w:val="sv-SE"/>
        </w:rPr>
      </w:pPr>
      <w:r w:rsidRPr="006B252F">
        <w:rPr>
          <w:szCs w:val="28"/>
          <w:lang w:val="sv-SE"/>
        </w:rPr>
        <w:t xml:space="preserve">Kính gửi: </w:t>
      </w:r>
      <w:r>
        <w:rPr>
          <w:szCs w:val="28"/>
          <w:lang w:val="sv-SE"/>
        </w:rPr>
        <w:t xml:space="preserve">- </w:t>
      </w:r>
      <w:r w:rsidRPr="006B252F">
        <w:rPr>
          <w:szCs w:val="28"/>
          <w:lang w:val="sv-SE"/>
        </w:rPr>
        <w:t>Bộ</w:t>
      </w:r>
      <w:r>
        <w:rPr>
          <w:szCs w:val="28"/>
          <w:lang w:val="sv-SE"/>
        </w:rPr>
        <w:t xml:space="preserve"> (</w:t>
      </w:r>
      <w:r w:rsidRPr="00AE7BFC">
        <w:rPr>
          <w:i/>
          <w:iCs/>
          <w:szCs w:val="28"/>
          <w:lang w:val="sv-SE"/>
        </w:rPr>
        <w:t xml:space="preserve">Tên đầy đủ của </w:t>
      </w:r>
      <w:r w:rsidRPr="00AE7BFC">
        <w:rPr>
          <w:i/>
          <w:iCs/>
          <w:szCs w:val="28"/>
        </w:rPr>
        <w:t>quản lý lĩnh vực</w:t>
      </w:r>
      <w:r>
        <w:rPr>
          <w:szCs w:val="28"/>
        </w:rPr>
        <w:t>)</w:t>
      </w:r>
    </w:p>
    <w:p w14:paraId="15A21991" w14:textId="5F639447" w:rsidR="00AE7BFC" w:rsidRPr="00AE7BFC" w:rsidRDefault="00AE7BFC" w:rsidP="00AE7BFC">
      <w:pPr>
        <w:spacing w:before="240" w:after="360" w:line="240" w:lineRule="auto"/>
        <w:ind w:firstLine="0"/>
        <w:rPr>
          <w:szCs w:val="28"/>
          <w:lang w:val="en-GB"/>
        </w:rPr>
      </w:pPr>
      <w:r>
        <w:rPr>
          <w:szCs w:val="28"/>
          <w:lang w:val="sv-SE"/>
        </w:rPr>
        <w:tab/>
      </w:r>
      <w:r>
        <w:rPr>
          <w:szCs w:val="28"/>
          <w:lang w:val="sv-SE"/>
        </w:rPr>
        <w:tab/>
      </w:r>
      <w:r>
        <w:rPr>
          <w:szCs w:val="28"/>
          <w:lang w:val="sv-SE"/>
        </w:rPr>
        <w:tab/>
      </w:r>
      <w:r>
        <w:rPr>
          <w:szCs w:val="28"/>
          <w:lang w:val="sv-SE"/>
        </w:rPr>
        <w:tab/>
        <w:t>- B</w:t>
      </w:r>
      <w:r>
        <w:rPr>
          <w:szCs w:val="28"/>
          <w:lang w:val="vi-VN"/>
        </w:rPr>
        <w:t xml:space="preserve">ộ </w:t>
      </w:r>
      <w:r>
        <w:rPr>
          <w:szCs w:val="28"/>
          <w:lang w:val="en-GB"/>
        </w:rPr>
        <w:t>Nông nghiệp và Môi trường</w:t>
      </w:r>
    </w:p>
    <w:p w14:paraId="64696C68" w14:textId="507367D0" w:rsidR="00AE7BFC" w:rsidRPr="006B252F" w:rsidRDefault="00AE7BFC" w:rsidP="00AE7BFC">
      <w:pPr>
        <w:spacing w:before="120" w:after="0" w:line="240" w:lineRule="auto"/>
        <w:ind w:firstLine="567"/>
        <w:rPr>
          <w:szCs w:val="28"/>
          <w:lang w:val="sv-SE"/>
        </w:rPr>
      </w:pPr>
      <w:r w:rsidRPr="006B252F">
        <w:rPr>
          <w:szCs w:val="28"/>
          <w:lang w:val="sv-SE"/>
        </w:rPr>
        <w:t xml:space="preserve">1. Tên </w:t>
      </w:r>
      <w:r>
        <w:rPr>
          <w:szCs w:val="28"/>
          <w:lang w:val="sv-SE"/>
        </w:rPr>
        <w:t>tổ chức đại diện</w:t>
      </w:r>
      <w:r w:rsidRPr="006B252F">
        <w:rPr>
          <w:szCs w:val="28"/>
          <w:lang w:val="sv-SE"/>
        </w:rPr>
        <w:t xml:space="preserve"> chương trình/dự án viết bằng tiếng Việt</w:t>
      </w:r>
      <w:r>
        <w:rPr>
          <w:szCs w:val="28"/>
          <w:lang w:val="sv-SE"/>
        </w:rPr>
        <w:t>/tiếng nước ngoài:</w:t>
      </w:r>
      <w:r w:rsidRPr="006B252F">
        <w:rPr>
          <w:szCs w:val="28"/>
          <w:lang w:val="sv-SE"/>
        </w:rPr>
        <w:t xml:space="preserve"> (</w:t>
      </w:r>
      <w:r w:rsidRPr="00AE7BFC">
        <w:rPr>
          <w:i/>
          <w:iCs/>
          <w:szCs w:val="28"/>
          <w:lang w:val="sv-SE"/>
        </w:rPr>
        <w:t>Tên đầy đủ của cơ quan/tổ chức đại diện ghi bằng chữ in hoa</w:t>
      </w:r>
      <w:r w:rsidRPr="006B252F">
        <w:rPr>
          <w:szCs w:val="28"/>
          <w:lang w:val="sv-SE"/>
        </w:rPr>
        <w:t>)</w:t>
      </w:r>
    </w:p>
    <w:p w14:paraId="48D3FED7" w14:textId="6B1928FE" w:rsidR="00AE7BFC" w:rsidRPr="006B252F" w:rsidRDefault="00AE7BFC" w:rsidP="00AE7BFC">
      <w:pPr>
        <w:spacing w:before="120" w:after="0" w:line="240" w:lineRule="auto"/>
        <w:ind w:firstLine="567"/>
        <w:rPr>
          <w:szCs w:val="28"/>
          <w:lang w:val="sv-SE"/>
        </w:rPr>
      </w:pPr>
      <w:r w:rsidRPr="006B252F">
        <w:rPr>
          <w:szCs w:val="28"/>
          <w:lang w:val="sv-SE"/>
        </w:rPr>
        <w:t>2. Địa chỉ trụ sở chính:</w:t>
      </w:r>
    </w:p>
    <w:p w14:paraId="07E44F68" w14:textId="2D566831" w:rsidR="00AE7BFC" w:rsidRPr="006B252F" w:rsidRDefault="00AE7BFC" w:rsidP="00AE7BFC">
      <w:pPr>
        <w:spacing w:before="120" w:after="0" w:line="240" w:lineRule="auto"/>
        <w:ind w:firstLine="567"/>
        <w:rPr>
          <w:szCs w:val="28"/>
          <w:lang w:val="sv-SE"/>
        </w:rPr>
      </w:pPr>
      <w:r w:rsidRPr="006B252F">
        <w:rPr>
          <w:szCs w:val="28"/>
          <w:lang w:val="sv-SE"/>
        </w:rPr>
        <w:t>3. Điện thoại: ……..…………… Fax (nếu có): ...................</w:t>
      </w:r>
      <w:r>
        <w:rPr>
          <w:szCs w:val="28"/>
          <w:lang w:val="sv-SE"/>
        </w:rPr>
        <w:t>Email...........</w:t>
      </w:r>
      <w:r w:rsidRPr="006B252F">
        <w:rPr>
          <w:szCs w:val="28"/>
          <w:lang w:val="sv-SE"/>
        </w:rPr>
        <w:t>.</w:t>
      </w:r>
    </w:p>
    <w:p w14:paraId="5CC6FF54" w14:textId="0DED84C4" w:rsidR="00AE7BFC" w:rsidRPr="006B252F" w:rsidRDefault="00AE7BFC" w:rsidP="00AE7BFC">
      <w:pPr>
        <w:spacing w:before="120" w:after="0" w:line="240" w:lineRule="auto"/>
        <w:ind w:firstLine="567"/>
        <w:rPr>
          <w:szCs w:val="28"/>
          <w:lang w:val="sv-SE"/>
        </w:rPr>
      </w:pPr>
      <w:r w:rsidRPr="006B252F">
        <w:rPr>
          <w:szCs w:val="28"/>
          <w:lang w:val="sv-SE"/>
        </w:rPr>
        <w:t xml:space="preserve">4. Website </w:t>
      </w:r>
      <w:r w:rsidRPr="00AE7BFC">
        <w:rPr>
          <w:i/>
          <w:iCs/>
          <w:szCs w:val="28"/>
          <w:lang w:val="sv-SE"/>
        </w:rPr>
        <w:t>(nếu có)</w:t>
      </w:r>
      <w:r w:rsidRPr="006B252F">
        <w:rPr>
          <w:szCs w:val="28"/>
          <w:lang w:val="sv-SE"/>
        </w:rPr>
        <w:t>:</w:t>
      </w:r>
    </w:p>
    <w:p w14:paraId="593E1C58" w14:textId="7FA72063" w:rsidR="00AE7BFC" w:rsidRPr="006B252F" w:rsidRDefault="00AE7BFC" w:rsidP="00AE7BFC">
      <w:pPr>
        <w:spacing w:before="120" w:after="0" w:line="240" w:lineRule="auto"/>
        <w:ind w:firstLine="567"/>
        <w:rPr>
          <w:szCs w:val="28"/>
          <w:lang w:val="sv-SE"/>
        </w:rPr>
      </w:pPr>
      <w:r w:rsidRPr="006B252F">
        <w:rPr>
          <w:szCs w:val="28"/>
          <w:lang w:val="sv-SE"/>
        </w:rPr>
        <w:t>5. Giấy phép kinh doanh số:</w:t>
      </w:r>
    </w:p>
    <w:p w14:paraId="3ED24C36" w14:textId="499267EE" w:rsidR="00AE7BFC" w:rsidRPr="006B252F" w:rsidRDefault="00AE7BFC" w:rsidP="00AE7BFC">
      <w:pPr>
        <w:spacing w:before="120" w:after="0" w:line="240" w:lineRule="auto"/>
        <w:ind w:firstLine="567"/>
        <w:rPr>
          <w:szCs w:val="28"/>
          <w:lang w:val="sv-SE"/>
        </w:rPr>
      </w:pPr>
      <w:r w:rsidRPr="006B252F">
        <w:rPr>
          <w:szCs w:val="28"/>
          <w:lang w:val="sv-SE"/>
        </w:rPr>
        <w:t>6. Mã số thuế doanh nghiệp:</w:t>
      </w:r>
    </w:p>
    <w:p w14:paraId="57494CB5" w14:textId="330F380E" w:rsidR="00AE7BFC" w:rsidRPr="00031C24" w:rsidRDefault="00AE7BFC" w:rsidP="00AE7BFC">
      <w:pPr>
        <w:spacing w:before="120" w:after="0" w:line="240" w:lineRule="auto"/>
        <w:ind w:firstLine="567"/>
        <w:rPr>
          <w:szCs w:val="28"/>
          <w:lang w:val="en-GB"/>
        </w:rPr>
      </w:pPr>
      <w:r>
        <w:rPr>
          <w:szCs w:val="28"/>
          <w:lang w:val="sv-SE"/>
        </w:rPr>
        <w:t>7</w:t>
      </w:r>
      <w:r w:rsidRPr="006B252F">
        <w:rPr>
          <w:szCs w:val="28"/>
          <w:lang w:val="sv-SE"/>
        </w:rPr>
        <w:t>. Tên đầy đủ, mã đăng ký của chương trình/dự án</w:t>
      </w:r>
      <w:r w:rsidR="009133FE">
        <w:rPr>
          <w:szCs w:val="28"/>
          <w:lang w:val="sv-SE"/>
        </w:rPr>
        <w:t xml:space="preserve"> theo tiêu chuẩn các-bon độc lập</w:t>
      </w:r>
      <w:bookmarkStart w:id="0" w:name="_Hlk201913396"/>
      <w:r w:rsidRPr="006B252F">
        <w:rPr>
          <w:szCs w:val="28"/>
          <w:lang w:val="sv-SE"/>
        </w:rPr>
        <w:t xml:space="preserve">: </w:t>
      </w:r>
      <w:r w:rsidR="00031C24">
        <w:rPr>
          <w:szCs w:val="28"/>
          <w:lang w:val="sv-SE"/>
        </w:rPr>
        <w:t>(</w:t>
      </w:r>
      <w:r w:rsidR="00031C24" w:rsidRPr="00697264">
        <w:rPr>
          <w:i/>
          <w:iCs/>
          <w:szCs w:val="28"/>
          <w:lang w:val="vi-VN"/>
        </w:rPr>
        <w:t>Mã số đăng ký của</w:t>
      </w:r>
      <w:r w:rsidR="00031C24">
        <w:rPr>
          <w:i/>
          <w:iCs/>
          <w:szCs w:val="28"/>
          <w:lang w:val="vi-VN"/>
        </w:rPr>
        <w:t xml:space="preserve"> chương trình/</w:t>
      </w:r>
      <w:r w:rsidR="00031C24" w:rsidRPr="00697264">
        <w:rPr>
          <w:i/>
          <w:iCs/>
          <w:szCs w:val="28"/>
          <w:lang w:val="vi-VN"/>
        </w:rPr>
        <w:t>dự án trên Hệ th</w:t>
      </w:r>
      <w:r w:rsidR="00031C24">
        <w:rPr>
          <w:i/>
          <w:iCs/>
          <w:szCs w:val="28"/>
          <w:lang w:val="vi-VN"/>
        </w:rPr>
        <w:t>ố</w:t>
      </w:r>
      <w:r w:rsidR="00031C24" w:rsidRPr="00697264">
        <w:rPr>
          <w:i/>
          <w:iCs/>
          <w:szCs w:val="28"/>
          <w:lang w:val="vi-VN"/>
        </w:rPr>
        <w:t xml:space="preserve">ng đăng ký quốc gia </w:t>
      </w:r>
      <w:r w:rsidR="00031C24">
        <w:rPr>
          <w:i/>
          <w:iCs/>
          <w:szCs w:val="28"/>
          <w:lang w:val="vi-VN"/>
        </w:rPr>
        <w:t xml:space="preserve">và </w:t>
      </w:r>
      <w:r w:rsidR="00031C24" w:rsidRPr="00697264">
        <w:rPr>
          <w:i/>
          <w:iCs/>
          <w:szCs w:val="28"/>
          <w:lang w:val="vi-VN"/>
        </w:rPr>
        <w:t xml:space="preserve">trên </w:t>
      </w:r>
      <w:r w:rsidR="00031C24">
        <w:rPr>
          <w:i/>
          <w:iCs/>
          <w:szCs w:val="28"/>
          <w:lang w:val="vi-VN"/>
        </w:rPr>
        <w:t xml:space="preserve">các Hệ thống đăng ký </w:t>
      </w:r>
      <w:r w:rsidR="00031C24">
        <w:rPr>
          <w:i/>
          <w:iCs/>
          <w:szCs w:val="28"/>
          <w:lang w:val="en-GB"/>
        </w:rPr>
        <w:t>của Tổ chức quản lý tiêu chuẩn các-bon độc lập)</w:t>
      </w:r>
      <w:bookmarkEnd w:id="0"/>
    </w:p>
    <w:p w14:paraId="44D41106" w14:textId="6BBE92A8" w:rsidR="00AE7BFC" w:rsidRPr="006B252F" w:rsidRDefault="00AE7BFC" w:rsidP="00AE7BFC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  <w:lang w:val="sv-SE"/>
        </w:rPr>
        <w:t>8</w:t>
      </w:r>
      <w:r w:rsidRPr="006B252F">
        <w:rPr>
          <w:szCs w:val="28"/>
          <w:lang w:val="sv-SE"/>
        </w:rPr>
        <w:t xml:space="preserve">. </w:t>
      </w:r>
      <w:r w:rsidRPr="00AE7BFC">
        <w:rPr>
          <w:color w:val="000000" w:themeColor="text1"/>
          <w:szCs w:val="28"/>
          <w:lang w:val="sv-SE"/>
        </w:rPr>
        <w:t>Tên tiêu chuẩn các-bon độc lập</w:t>
      </w:r>
      <w:r w:rsidR="00B6035F">
        <w:rPr>
          <w:color w:val="000000" w:themeColor="text1"/>
          <w:szCs w:val="28"/>
          <w:lang w:val="sv-SE"/>
        </w:rPr>
        <w:t xml:space="preserve"> của</w:t>
      </w:r>
      <w:r w:rsidRPr="00AE7BFC">
        <w:rPr>
          <w:color w:val="000000" w:themeColor="text1"/>
          <w:szCs w:val="28"/>
          <w:lang w:val="sv-SE"/>
        </w:rPr>
        <w:t xml:space="preserve"> </w:t>
      </w:r>
      <w:r w:rsidRPr="006B252F">
        <w:rPr>
          <w:szCs w:val="28"/>
          <w:lang w:val="sv-SE"/>
        </w:rPr>
        <w:t>chương trình/dự án</w:t>
      </w:r>
      <w:r w:rsidR="009133FE">
        <w:rPr>
          <w:szCs w:val="28"/>
          <w:lang w:val="sv-SE"/>
        </w:rPr>
        <w:t xml:space="preserve"> đã</w:t>
      </w:r>
      <w:r w:rsidRPr="006B252F">
        <w:rPr>
          <w:szCs w:val="28"/>
          <w:lang w:val="sv-SE"/>
        </w:rPr>
        <w:t xml:space="preserve"> đăng ký:</w:t>
      </w:r>
    </w:p>
    <w:p w14:paraId="169DEEAC" w14:textId="706EBAAB" w:rsidR="00AE7BFC" w:rsidRPr="006B252F" w:rsidRDefault="00AE7BFC" w:rsidP="00AE7BFC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  <w:lang w:val="sv-SE"/>
        </w:rPr>
        <w:t>9</w:t>
      </w:r>
      <w:r w:rsidRPr="006B252F">
        <w:rPr>
          <w:szCs w:val="28"/>
          <w:lang w:val="sv-SE"/>
        </w:rPr>
        <w:t>. Lĩnh vực giảm phát thải khí nhà kính của chương trình/dự án:</w:t>
      </w:r>
    </w:p>
    <w:p w14:paraId="43D9E7A5" w14:textId="22E6E180" w:rsidR="00AE7BFC" w:rsidRPr="006B252F" w:rsidRDefault="00AE7BFC" w:rsidP="00AE7BFC">
      <w:pPr>
        <w:spacing w:before="120" w:after="0" w:line="240" w:lineRule="auto"/>
        <w:ind w:firstLine="567"/>
        <w:rPr>
          <w:rFonts w:eastAsia="Malgun Gothic"/>
          <w:kern w:val="2"/>
          <w:szCs w:val="28"/>
          <w:lang w:val="sv-SE" w:eastAsia="ko-KR"/>
        </w:rPr>
      </w:pPr>
      <w:r>
        <w:rPr>
          <w:rFonts w:eastAsia="Malgun Gothic"/>
          <w:kern w:val="2"/>
          <w:szCs w:val="28"/>
          <w:lang w:val="sv-SE" w:eastAsia="ko-KR"/>
        </w:rPr>
        <w:t>10</w:t>
      </w:r>
      <w:r w:rsidRPr="006B252F">
        <w:rPr>
          <w:rFonts w:eastAsia="Malgun Gothic"/>
          <w:kern w:val="2"/>
          <w:szCs w:val="28"/>
          <w:lang w:val="sv-SE" w:eastAsia="ko-KR"/>
        </w:rPr>
        <w:t>. Tên và mã đăng ký doanh nghiệp của đơn vị thẩm định tài liệu dự án:</w:t>
      </w:r>
    </w:p>
    <w:p w14:paraId="081CA92A" w14:textId="5D18888F" w:rsidR="00AE7BFC" w:rsidRPr="006B252F" w:rsidRDefault="00AE7BFC" w:rsidP="00AE7BFC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  <w:lang w:val="sv-SE"/>
        </w:rPr>
        <w:t>11</w:t>
      </w:r>
      <w:r w:rsidRPr="006B252F">
        <w:rPr>
          <w:szCs w:val="28"/>
          <w:lang w:val="sv-SE"/>
        </w:rPr>
        <w:t xml:space="preserve">. Ngày được phê duyệt đăng ký chương trình/dự </w:t>
      </w:r>
      <w:r w:rsidRPr="00AE7BFC">
        <w:rPr>
          <w:color w:val="000000" w:themeColor="text1"/>
          <w:szCs w:val="28"/>
          <w:lang w:val="sv-SE"/>
        </w:rPr>
        <w:t>án tiêu chuẩn các-bon độc lập</w:t>
      </w:r>
      <w:r w:rsidRPr="006B252F">
        <w:rPr>
          <w:szCs w:val="28"/>
          <w:lang w:val="sv-SE"/>
        </w:rPr>
        <w:t>:</w:t>
      </w:r>
    </w:p>
    <w:p w14:paraId="4E9254E6" w14:textId="155EA3CE" w:rsidR="00AE7BFC" w:rsidRPr="006B252F" w:rsidRDefault="00AE7BFC" w:rsidP="00AE7BFC">
      <w:pPr>
        <w:spacing w:before="120" w:after="0" w:line="240" w:lineRule="auto"/>
        <w:ind w:firstLine="567"/>
        <w:rPr>
          <w:rFonts w:eastAsia="Malgun Gothic"/>
          <w:kern w:val="2"/>
          <w:szCs w:val="28"/>
          <w:lang w:val="sv-SE" w:eastAsia="ko-KR"/>
        </w:rPr>
      </w:pPr>
      <w:r>
        <w:rPr>
          <w:rFonts w:eastAsia="Malgun Gothic"/>
          <w:kern w:val="2"/>
          <w:szCs w:val="28"/>
          <w:lang w:val="sv-SE" w:eastAsia="ko-KR"/>
        </w:rPr>
        <w:t>12</w:t>
      </w:r>
      <w:r w:rsidRPr="006B252F">
        <w:rPr>
          <w:rFonts w:eastAsia="Malgun Gothic"/>
          <w:kern w:val="2"/>
          <w:szCs w:val="28"/>
          <w:lang w:val="sv-SE" w:eastAsia="ko-KR"/>
        </w:rPr>
        <w:t xml:space="preserve">. Ngày được phê duyệt </w:t>
      </w:r>
      <w:r w:rsidR="005D6628">
        <w:t xml:space="preserve">sửa đổi nội dung thực hiện chương trình, dự án </w:t>
      </w:r>
      <w:r w:rsidRPr="00AE7BFC">
        <w:rPr>
          <w:color w:val="000000" w:themeColor="text1"/>
          <w:szCs w:val="28"/>
          <w:lang w:val="sv-SE"/>
        </w:rPr>
        <w:t>tiêu chuẩn các-bon độc lập</w:t>
      </w:r>
      <w:r w:rsidRPr="00AE7BFC">
        <w:rPr>
          <w:rFonts w:eastAsia="Malgun Gothic"/>
          <w:color w:val="000000" w:themeColor="text1"/>
          <w:kern w:val="2"/>
          <w:szCs w:val="28"/>
          <w:lang w:val="sv-SE" w:eastAsia="ko-KR"/>
        </w:rPr>
        <w:t xml:space="preserve"> gần </w:t>
      </w:r>
      <w:r w:rsidRPr="006B252F">
        <w:rPr>
          <w:rFonts w:eastAsia="Malgun Gothic"/>
          <w:kern w:val="2"/>
          <w:szCs w:val="28"/>
          <w:lang w:val="sv-SE" w:eastAsia="ko-KR"/>
        </w:rPr>
        <w:t xml:space="preserve">nhất </w:t>
      </w:r>
      <w:r w:rsidRPr="009133FE">
        <w:rPr>
          <w:rFonts w:eastAsia="Malgun Gothic"/>
          <w:i/>
          <w:iCs/>
          <w:kern w:val="2"/>
          <w:szCs w:val="28"/>
          <w:lang w:val="sv-SE" w:eastAsia="ko-KR"/>
        </w:rPr>
        <w:t>(nếu có)</w:t>
      </w:r>
      <w:r w:rsidRPr="006B252F">
        <w:rPr>
          <w:rFonts w:eastAsia="Malgun Gothic"/>
          <w:kern w:val="2"/>
          <w:szCs w:val="28"/>
          <w:lang w:val="sv-SE" w:eastAsia="ko-KR"/>
        </w:rPr>
        <w:t>:</w:t>
      </w:r>
    </w:p>
    <w:p w14:paraId="5ECFCE93" w14:textId="38C8ADFD" w:rsidR="00AE7BFC" w:rsidRPr="006B252F" w:rsidRDefault="00AE7BFC" w:rsidP="00AE7BFC">
      <w:pPr>
        <w:spacing w:before="120" w:after="0" w:line="240" w:lineRule="auto"/>
        <w:ind w:firstLine="567"/>
        <w:rPr>
          <w:rFonts w:eastAsia="Malgun Gothic"/>
          <w:kern w:val="2"/>
          <w:szCs w:val="28"/>
          <w:lang w:val="sv-SE" w:eastAsia="ko-KR"/>
        </w:rPr>
      </w:pPr>
      <w:r>
        <w:rPr>
          <w:szCs w:val="28"/>
          <w:lang w:val="sv-SE"/>
        </w:rPr>
        <w:t>13</w:t>
      </w:r>
      <w:r w:rsidRPr="006B252F">
        <w:rPr>
          <w:szCs w:val="28"/>
          <w:lang w:val="sv-SE"/>
        </w:rPr>
        <w:t>.</w:t>
      </w:r>
      <w:r w:rsidR="00437A54">
        <w:rPr>
          <w:szCs w:val="28"/>
          <w:lang w:val="sv-SE"/>
        </w:rPr>
        <w:t xml:space="preserve"> T</w:t>
      </w:r>
      <w:r w:rsidR="00E94369">
        <w:t xml:space="preserve">hành phần </w:t>
      </w:r>
      <w:r w:rsidR="00AC5EE0">
        <w:t xml:space="preserve">tham gia </w:t>
      </w:r>
      <w:r w:rsidR="009133FE">
        <w:rPr>
          <w:rFonts w:eastAsia="Malgun Gothic"/>
          <w:kern w:val="2"/>
          <w:szCs w:val="28"/>
          <w:lang w:val="sv-SE" w:eastAsia="ko-KR"/>
        </w:rPr>
        <w:t>chương trình/</w:t>
      </w:r>
      <w:r w:rsidRPr="006B252F">
        <w:rPr>
          <w:rFonts w:eastAsia="Malgun Gothic"/>
          <w:kern w:val="2"/>
          <w:szCs w:val="28"/>
          <w:lang w:val="sv-SE" w:eastAsia="ko-KR"/>
        </w:rPr>
        <w:t>dự án</w:t>
      </w:r>
      <w:r w:rsidR="00E94369">
        <w:rPr>
          <w:rFonts w:eastAsia="Malgun Gothic"/>
          <w:kern w:val="2"/>
          <w:szCs w:val="28"/>
          <w:lang w:val="sv-SE" w:eastAsia="ko-KR"/>
        </w:rPr>
        <w:t xml:space="preserve"> được phê duyệt</w:t>
      </w:r>
      <w:r w:rsidRPr="006B252F">
        <w:rPr>
          <w:rFonts w:eastAsia="Malgun Gothic"/>
          <w:kern w:val="2"/>
          <w:szCs w:val="28"/>
          <w:lang w:val="sv-SE" w:eastAsia="ko-KR"/>
        </w:rPr>
        <w:t xml:space="preserve"> gần nhất</w:t>
      </w:r>
      <w:r>
        <w:rPr>
          <w:rFonts w:eastAsia="Malgun Gothic"/>
          <w:kern w:val="2"/>
          <w:szCs w:val="28"/>
          <w:lang w:val="sv-SE" w:eastAsia="ko-KR"/>
        </w:rPr>
        <w:t>:</w:t>
      </w:r>
      <w:r w:rsidRPr="006B252F">
        <w:rPr>
          <w:rFonts w:eastAsia="Malgun Gothic"/>
          <w:kern w:val="2"/>
          <w:szCs w:val="28"/>
          <w:lang w:val="sv-SE" w:eastAsia="ko-KR"/>
        </w:rPr>
        <w:t xml:space="preserve"> </w:t>
      </w:r>
      <w:r w:rsidRPr="006B252F">
        <w:rPr>
          <w:rFonts w:eastAsia="Malgun Gothic"/>
          <w:i/>
          <w:kern w:val="2"/>
          <w:szCs w:val="28"/>
          <w:lang w:val="sv-SE" w:eastAsia="ko-KR"/>
        </w:rPr>
        <w:t xml:space="preserve">(Liệt kê đầy đủ </w:t>
      </w:r>
      <w:r w:rsidR="00E94369">
        <w:rPr>
          <w:rFonts w:eastAsia="Malgun Gothic"/>
          <w:i/>
          <w:kern w:val="2"/>
          <w:szCs w:val="28"/>
          <w:lang w:val="sv-SE" w:eastAsia="ko-KR"/>
        </w:rPr>
        <w:t>tên cơ quan, tổ chức</w:t>
      </w:r>
      <w:r w:rsidRPr="006B252F">
        <w:rPr>
          <w:rFonts w:eastAsia="Malgun Gothic"/>
          <w:i/>
          <w:kern w:val="2"/>
          <w:szCs w:val="28"/>
          <w:lang w:val="sv-SE" w:eastAsia="ko-KR"/>
        </w:rPr>
        <w:t xml:space="preserve"> tham gia</w:t>
      </w:r>
      <w:r w:rsidR="00E94369">
        <w:rPr>
          <w:rFonts w:eastAsia="Malgun Gothic"/>
          <w:i/>
          <w:kern w:val="2"/>
          <w:szCs w:val="28"/>
          <w:lang w:val="sv-SE" w:eastAsia="ko-KR"/>
        </w:rPr>
        <w:t xml:space="preserve"> thực hiện</w:t>
      </w:r>
      <w:r w:rsidR="00021F34">
        <w:rPr>
          <w:rFonts w:eastAsia="Malgun Gothic"/>
          <w:i/>
          <w:kern w:val="2"/>
          <w:szCs w:val="28"/>
          <w:lang w:val="sv-SE" w:eastAsia="ko-KR"/>
        </w:rPr>
        <w:t xml:space="preserve"> chương trình/</w:t>
      </w:r>
      <w:r w:rsidRPr="006B252F">
        <w:rPr>
          <w:rFonts w:eastAsia="Malgun Gothic"/>
          <w:i/>
          <w:kern w:val="2"/>
          <w:szCs w:val="28"/>
          <w:lang w:val="sv-SE" w:eastAsia="ko-KR"/>
        </w:rPr>
        <w:t>dự án</w:t>
      </w:r>
      <w:r w:rsidRPr="006B252F">
        <w:rPr>
          <w:rFonts w:eastAsia="Malgun Gothic"/>
          <w:kern w:val="2"/>
          <w:szCs w:val="28"/>
          <w:lang w:val="sv-SE" w:eastAsia="ko-KR"/>
        </w:rPr>
        <w:t>)</w:t>
      </w:r>
    </w:p>
    <w:p w14:paraId="6534C121" w14:textId="62885292" w:rsidR="00AE7BFC" w:rsidRPr="006B252F" w:rsidRDefault="00AE7BFC" w:rsidP="00AE7BFC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  <w:lang w:val="sv-SE"/>
        </w:rPr>
        <w:t>14</w:t>
      </w:r>
      <w:r w:rsidRPr="006B252F">
        <w:rPr>
          <w:szCs w:val="28"/>
          <w:lang w:val="sv-SE"/>
        </w:rPr>
        <w:t xml:space="preserve">. </w:t>
      </w:r>
      <w:bookmarkStart w:id="1" w:name="_Hlk201913531"/>
      <w:r w:rsidRPr="006B252F">
        <w:rPr>
          <w:szCs w:val="28"/>
          <w:lang w:val="sv-SE"/>
        </w:rPr>
        <w:t>Tổng lượng</w:t>
      </w:r>
      <w:r w:rsidR="009133FE">
        <w:rPr>
          <w:szCs w:val="28"/>
          <w:lang w:val="sv-SE"/>
        </w:rPr>
        <w:t xml:space="preserve"> kết quả giảm nhẹ phát thải khí nhà kính/</w:t>
      </w:r>
      <w:r w:rsidRPr="006B252F">
        <w:rPr>
          <w:szCs w:val="28"/>
          <w:lang w:val="sv-SE"/>
        </w:rPr>
        <w:t>tín chỉ</w:t>
      </w:r>
      <w:r w:rsidR="009133FE">
        <w:rPr>
          <w:szCs w:val="28"/>
          <w:lang w:val="sv-SE"/>
        </w:rPr>
        <w:t xml:space="preserve"> các-bon</w:t>
      </w:r>
      <w:r w:rsidRPr="006B252F">
        <w:rPr>
          <w:szCs w:val="28"/>
          <w:lang w:val="sv-SE"/>
        </w:rPr>
        <w:t xml:space="preserve"> dự kiến từ chương trình</w:t>
      </w:r>
      <w:r>
        <w:rPr>
          <w:szCs w:val="28"/>
          <w:lang w:val="sv-SE"/>
        </w:rPr>
        <w:t>/</w:t>
      </w:r>
      <w:r w:rsidRPr="006B252F">
        <w:rPr>
          <w:szCs w:val="28"/>
          <w:lang w:val="sv-SE"/>
        </w:rPr>
        <w:t>dự án</w:t>
      </w:r>
      <w:r>
        <w:rPr>
          <w:szCs w:val="28"/>
          <w:lang w:val="sv-SE"/>
        </w:rPr>
        <w:t xml:space="preserve"> theo tiêu chuẩn các-bon độc lập</w:t>
      </w:r>
      <w:r w:rsidRPr="006B252F">
        <w:rPr>
          <w:szCs w:val="28"/>
          <w:lang w:val="sv-SE"/>
        </w:rPr>
        <w:t xml:space="preserve">: </w:t>
      </w:r>
      <w:r>
        <w:rPr>
          <w:szCs w:val="28"/>
          <w:lang w:val="sv-SE"/>
        </w:rPr>
        <w:t>(</w:t>
      </w:r>
      <w:r w:rsidRPr="00AE7BFC">
        <w:rPr>
          <w:i/>
          <w:iCs/>
          <w:szCs w:val="28"/>
          <w:lang w:val="sv-SE"/>
        </w:rPr>
        <w:t>Số lượng</w:t>
      </w:r>
      <w:r>
        <w:rPr>
          <w:szCs w:val="28"/>
          <w:lang w:val="sv-SE"/>
        </w:rPr>
        <w:t>)</w:t>
      </w:r>
      <w:bookmarkEnd w:id="1"/>
    </w:p>
    <w:p w14:paraId="33E20620" w14:textId="39D7A0B5" w:rsidR="00AE7BFC" w:rsidRPr="006B252F" w:rsidRDefault="00AE7BFC" w:rsidP="00AE7BFC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  <w:lang w:val="sv-SE"/>
        </w:rPr>
        <w:t>15</w:t>
      </w:r>
      <w:r w:rsidRPr="006B252F">
        <w:rPr>
          <w:szCs w:val="28"/>
          <w:lang w:val="sv-SE"/>
        </w:rPr>
        <w:t>. Niên hạn c</w:t>
      </w:r>
      <w:bookmarkStart w:id="2" w:name="_Hlk201913497"/>
      <w:r w:rsidRPr="006B252F">
        <w:rPr>
          <w:szCs w:val="28"/>
          <w:lang w:val="sv-SE"/>
        </w:rPr>
        <w:t>ủa</w:t>
      </w:r>
      <w:r w:rsidR="00EB25D2">
        <w:rPr>
          <w:szCs w:val="28"/>
          <w:lang w:val="sv-SE"/>
        </w:rPr>
        <w:t xml:space="preserve"> lượng kết quả giảm nhẹ phát thải khí nhà kính/</w:t>
      </w:r>
      <w:r w:rsidRPr="006B252F">
        <w:rPr>
          <w:szCs w:val="28"/>
          <w:lang w:val="sv-SE"/>
        </w:rPr>
        <w:t>tín chỉ</w:t>
      </w:r>
      <w:r w:rsidR="00EB25D2">
        <w:rPr>
          <w:szCs w:val="28"/>
          <w:lang w:val="sv-SE"/>
        </w:rPr>
        <w:t xml:space="preserve"> các-bon</w:t>
      </w:r>
      <w:bookmarkEnd w:id="2"/>
      <w:r>
        <w:rPr>
          <w:szCs w:val="28"/>
          <w:lang w:val="sv-SE"/>
        </w:rPr>
        <w:t>:</w:t>
      </w:r>
    </w:p>
    <w:p w14:paraId="0111CC20" w14:textId="57C6D515" w:rsidR="00AE7BFC" w:rsidRPr="006B252F" w:rsidRDefault="00AE7BFC" w:rsidP="00AE7BFC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  <w:lang w:val="sv-SE"/>
        </w:rPr>
        <w:lastRenderedPageBreak/>
        <w:t>16</w:t>
      </w:r>
      <w:r w:rsidRPr="006B252F">
        <w:rPr>
          <w:szCs w:val="28"/>
          <w:lang w:val="sv-SE"/>
        </w:rPr>
        <w:t xml:space="preserve">. </w:t>
      </w:r>
      <w:bookmarkStart w:id="3" w:name="_Hlk201913874"/>
      <w:r w:rsidRPr="006B252F">
        <w:rPr>
          <w:szCs w:val="28"/>
          <w:lang w:val="sv-SE"/>
        </w:rPr>
        <w:t>Giai đoạn nhận</w:t>
      </w:r>
      <w:r>
        <w:rPr>
          <w:szCs w:val="28"/>
          <w:lang w:val="sv-SE"/>
        </w:rPr>
        <w:t xml:space="preserve"> kết quả giảm nhẹ phát thải khí nhà kính/</w:t>
      </w:r>
      <w:r w:rsidRPr="006B252F">
        <w:rPr>
          <w:szCs w:val="28"/>
          <w:lang w:val="sv-SE"/>
        </w:rPr>
        <w:t>tín chỉ</w:t>
      </w:r>
      <w:r>
        <w:rPr>
          <w:szCs w:val="28"/>
          <w:lang w:val="sv-SE"/>
        </w:rPr>
        <w:t xml:space="preserve"> các-bon</w:t>
      </w:r>
      <w:r w:rsidRPr="006B252F">
        <w:rPr>
          <w:szCs w:val="28"/>
          <w:lang w:val="sv-SE"/>
        </w:rPr>
        <w:t xml:space="preserve"> của chương trình/dự án theo (</w:t>
      </w:r>
      <w:r w:rsidRPr="00AE7BFC">
        <w:rPr>
          <w:i/>
          <w:iCs/>
          <w:color w:val="000000" w:themeColor="text1"/>
          <w:szCs w:val="28"/>
          <w:lang w:val="sv-SE"/>
        </w:rPr>
        <w:t>Tên tiêu chuẩn các-bon độc lập</w:t>
      </w:r>
      <w:r w:rsidRPr="006B252F">
        <w:rPr>
          <w:szCs w:val="28"/>
          <w:lang w:val="sv-SE"/>
        </w:rPr>
        <w:t>)...</w:t>
      </w:r>
      <w:bookmarkEnd w:id="3"/>
    </w:p>
    <w:p w14:paraId="22D09A94" w14:textId="37B3EE0A" w:rsidR="00AE7BFC" w:rsidRPr="006B252F" w:rsidRDefault="00AE7BFC" w:rsidP="00AE7BFC">
      <w:pPr>
        <w:spacing w:before="120" w:after="0" w:line="240" w:lineRule="auto"/>
        <w:ind w:firstLine="567"/>
        <w:rPr>
          <w:szCs w:val="28"/>
          <w:lang w:val="sv-SE"/>
        </w:rPr>
      </w:pPr>
      <w:r w:rsidRPr="006B252F">
        <w:rPr>
          <w:szCs w:val="28"/>
          <w:lang w:val="sv-SE"/>
        </w:rPr>
        <w:t>1</w:t>
      </w:r>
      <w:r w:rsidR="009B65DC">
        <w:rPr>
          <w:szCs w:val="28"/>
          <w:lang w:val="sv-SE"/>
        </w:rPr>
        <w:t>7</w:t>
      </w:r>
      <w:r w:rsidRPr="006B252F">
        <w:rPr>
          <w:szCs w:val="28"/>
          <w:lang w:val="sv-SE"/>
        </w:rPr>
        <w:t>. Tổng lượng</w:t>
      </w:r>
      <w:r w:rsidR="009133FE">
        <w:rPr>
          <w:szCs w:val="28"/>
          <w:lang w:val="sv-SE"/>
        </w:rPr>
        <w:t xml:space="preserve"> kết quả giảm nhẹ phát thải khí nhà kính/</w:t>
      </w:r>
      <w:r w:rsidRPr="006B252F">
        <w:rPr>
          <w:szCs w:val="28"/>
          <w:lang w:val="sv-SE"/>
        </w:rPr>
        <w:t>tín chỉ</w:t>
      </w:r>
      <w:r w:rsidR="009133FE">
        <w:rPr>
          <w:szCs w:val="28"/>
          <w:lang w:val="sv-SE"/>
        </w:rPr>
        <w:t xml:space="preserve"> các-bon</w:t>
      </w:r>
      <w:r w:rsidRPr="006B252F">
        <w:rPr>
          <w:szCs w:val="28"/>
          <w:lang w:val="sv-SE"/>
        </w:rPr>
        <w:t xml:space="preserve"> đã được </w:t>
      </w:r>
      <w:r w:rsidR="009133FE">
        <w:rPr>
          <w:szCs w:val="28"/>
          <w:lang w:val="sv-SE"/>
        </w:rPr>
        <w:t>ban hành</w:t>
      </w:r>
      <w:r w:rsidRPr="006B252F">
        <w:rPr>
          <w:szCs w:val="28"/>
          <w:lang w:val="sv-SE"/>
        </w:rPr>
        <w:t xml:space="preserve"> của chương trình, dự án </w:t>
      </w:r>
      <w:r w:rsidRPr="006C5121">
        <w:rPr>
          <w:i/>
          <w:iCs/>
          <w:szCs w:val="28"/>
          <w:lang w:val="sv-SE"/>
        </w:rPr>
        <w:t>(nếu có)</w:t>
      </w:r>
      <w:r w:rsidRPr="006B252F">
        <w:rPr>
          <w:szCs w:val="28"/>
          <w:lang w:val="sv-SE"/>
        </w:rPr>
        <w:t xml:space="preserve">: </w:t>
      </w:r>
    </w:p>
    <w:p w14:paraId="6499AC8E" w14:textId="63104ECF" w:rsidR="00AE7BFC" w:rsidRPr="00BC7E84" w:rsidRDefault="00AE7BFC" w:rsidP="00AE7BFC">
      <w:pPr>
        <w:spacing w:before="120" w:after="0" w:line="240" w:lineRule="auto"/>
        <w:ind w:firstLine="567"/>
        <w:rPr>
          <w:szCs w:val="28"/>
          <w:lang w:val="en-GB"/>
        </w:rPr>
      </w:pPr>
      <w:r w:rsidRPr="006B252F">
        <w:rPr>
          <w:szCs w:val="28"/>
          <w:lang w:val="sv-SE"/>
        </w:rPr>
        <w:t>- Số s</w:t>
      </w:r>
      <w:r>
        <w:rPr>
          <w:szCs w:val="28"/>
          <w:lang w:val="sv-SE"/>
        </w:rPr>
        <w:t>ê</w:t>
      </w:r>
      <w:r w:rsidRPr="006B252F">
        <w:rPr>
          <w:szCs w:val="28"/>
          <w:lang w:val="sv-SE"/>
        </w:rPr>
        <w:t>ri</w:t>
      </w:r>
      <w:r w:rsidR="009133FE">
        <w:rPr>
          <w:szCs w:val="28"/>
          <w:lang w:val="sv-SE"/>
        </w:rPr>
        <w:t xml:space="preserve"> </w:t>
      </w:r>
      <w:r w:rsidR="009133FE" w:rsidRPr="00306C17">
        <w:rPr>
          <w:szCs w:val="28"/>
        </w:rPr>
        <w:t>(</w:t>
      </w:r>
      <w:r w:rsidR="009133FE" w:rsidRPr="0019335C">
        <w:rPr>
          <w:i/>
          <w:iCs/>
          <w:szCs w:val="28"/>
        </w:rPr>
        <w:t>số s</w:t>
      </w:r>
      <w:r w:rsidR="00067B54">
        <w:rPr>
          <w:i/>
          <w:iCs/>
          <w:szCs w:val="28"/>
        </w:rPr>
        <w:t>ê</w:t>
      </w:r>
      <w:r w:rsidR="009133FE" w:rsidRPr="0019335C">
        <w:rPr>
          <w:i/>
          <w:iCs/>
          <w:szCs w:val="28"/>
        </w:rPr>
        <w:t>ri bắt đầu của lượng</w:t>
      </w:r>
      <w:r w:rsidR="009133FE" w:rsidRPr="006B2A52">
        <w:t xml:space="preserve"> </w:t>
      </w:r>
      <w:r w:rsidR="009133FE" w:rsidRPr="006B2A52">
        <w:rPr>
          <w:i/>
          <w:iCs/>
          <w:szCs w:val="28"/>
        </w:rPr>
        <w:t>kết quả giảm nhẹ phát thải khí nhà kính</w:t>
      </w:r>
      <w:r w:rsidR="009133FE">
        <w:rPr>
          <w:i/>
          <w:iCs/>
          <w:szCs w:val="28"/>
        </w:rPr>
        <w:t>/</w:t>
      </w:r>
      <w:r w:rsidR="009133FE" w:rsidRPr="0019335C">
        <w:rPr>
          <w:i/>
          <w:iCs/>
          <w:szCs w:val="28"/>
        </w:rPr>
        <w:t xml:space="preserve"> tín chỉ</w:t>
      </w:r>
      <w:r w:rsidR="009133FE">
        <w:rPr>
          <w:i/>
          <w:iCs/>
          <w:szCs w:val="28"/>
        </w:rPr>
        <w:t xml:space="preserve"> các-bon</w:t>
      </w:r>
      <w:r w:rsidR="009133FE" w:rsidRPr="00306C17">
        <w:rPr>
          <w:szCs w:val="28"/>
        </w:rPr>
        <w:t>) đến số s</w:t>
      </w:r>
      <w:r w:rsidR="00AC5EE0">
        <w:rPr>
          <w:szCs w:val="28"/>
        </w:rPr>
        <w:t>ê</w:t>
      </w:r>
      <w:r w:rsidR="009133FE" w:rsidRPr="00306C17">
        <w:rPr>
          <w:szCs w:val="28"/>
        </w:rPr>
        <w:t xml:space="preserve">ri </w:t>
      </w:r>
      <w:r w:rsidR="009133FE">
        <w:rPr>
          <w:szCs w:val="28"/>
          <w:lang w:val="vi-VN"/>
        </w:rPr>
        <w:t>(</w:t>
      </w:r>
      <w:r w:rsidR="009133FE" w:rsidRPr="0019335C">
        <w:rPr>
          <w:i/>
          <w:iCs/>
          <w:szCs w:val="28"/>
        </w:rPr>
        <w:t>số s</w:t>
      </w:r>
      <w:r w:rsidR="00AC5EE0">
        <w:rPr>
          <w:i/>
          <w:iCs/>
          <w:szCs w:val="28"/>
        </w:rPr>
        <w:t>ê</w:t>
      </w:r>
      <w:r w:rsidR="009133FE" w:rsidRPr="0019335C">
        <w:rPr>
          <w:i/>
          <w:iCs/>
          <w:szCs w:val="28"/>
        </w:rPr>
        <w:t xml:space="preserve">ri </w:t>
      </w:r>
      <w:r w:rsidR="009133FE">
        <w:rPr>
          <w:i/>
          <w:iCs/>
          <w:szCs w:val="28"/>
        </w:rPr>
        <w:t>kết</w:t>
      </w:r>
      <w:r w:rsidR="009133FE">
        <w:rPr>
          <w:i/>
          <w:iCs/>
          <w:szCs w:val="28"/>
          <w:lang w:val="vi-VN"/>
        </w:rPr>
        <w:t xml:space="preserve"> thúc</w:t>
      </w:r>
      <w:r w:rsidR="009133FE" w:rsidRPr="0019335C">
        <w:rPr>
          <w:i/>
          <w:iCs/>
          <w:szCs w:val="28"/>
        </w:rPr>
        <w:t xml:space="preserve"> của của lượng</w:t>
      </w:r>
      <w:r w:rsidR="009133FE" w:rsidRPr="006B2A52">
        <w:t xml:space="preserve"> </w:t>
      </w:r>
      <w:r w:rsidR="009133FE" w:rsidRPr="006B2A52">
        <w:rPr>
          <w:i/>
          <w:iCs/>
          <w:szCs w:val="28"/>
        </w:rPr>
        <w:t>kết quả giảm nhẹ phát thải khí nhà kính</w:t>
      </w:r>
      <w:r w:rsidR="009133FE">
        <w:rPr>
          <w:i/>
          <w:iCs/>
          <w:szCs w:val="28"/>
        </w:rPr>
        <w:t>/</w:t>
      </w:r>
      <w:r w:rsidR="009133FE" w:rsidRPr="0019335C">
        <w:rPr>
          <w:i/>
          <w:iCs/>
          <w:szCs w:val="28"/>
        </w:rPr>
        <w:t xml:space="preserve"> tín chỉ</w:t>
      </w:r>
      <w:r w:rsidR="009133FE">
        <w:rPr>
          <w:i/>
          <w:iCs/>
          <w:szCs w:val="28"/>
        </w:rPr>
        <w:t xml:space="preserve"> các-bon</w:t>
      </w:r>
      <w:r w:rsidR="009133FE">
        <w:rPr>
          <w:szCs w:val="28"/>
          <w:lang w:val="vi-VN"/>
        </w:rPr>
        <w:t>)</w:t>
      </w:r>
      <w:r w:rsidR="009133FE" w:rsidRPr="00306C17">
        <w:rPr>
          <w:szCs w:val="28"/>
        </w:rPr>
        <w:t xml:space="preserve"> trên </w:t>
      </w:r>
      <w:r w:rsidR="009133FE">
        <w:rPr>
          <w:szCs w:val="28"/>
          <w:lang w:val="vi-VN"/>
        </w:rPr>
        <w:t>(</w:t>
      </w:r>
      <w:r w:rsidR="009133FE" w:rsidRPr="0019335C">
        <w:rPr>
          <w:i/>
          <w:iCs/>
          <w:szCs w:val="28"/>
        </w:rPr>
        <w:t>Hệ thống đăng ký quốc gia</w:t>
      </w:r>
      <w:r w:rsidR="009133FE" w:rsidRPr="0019335C">
        <w:rPr>
          <w:i/>
          <w:iCs/>
          <w:szCs w:val="28"/>
          <w:lang w:val="vi-VN"/>
        </w:rPr>
        <w:t xml:space="preserve"> và trên Hệ thống đăng ký của </w:t>
      </w:r>
      <w:r w:rsidR="00965472">
        <w:rPr>
          <w:i/>
          <w:iCs/>
          <w:szCs w:val="28"/>
          <w:lang w:val="en-GB"/>
        </w:rPr>
        <w:t>Tổ chức quản lý tiêu chuẩn các-bon độc lập</w:t>
      </w:r>
      <w:r w:rsidR="009133FE">
        <w:rPr>
          <w:szCs w:val="28"/>
          <w:lang w:val="vi-VN"/>
        </w:rPr>
        <w:t>)</w:t>
      </w:r>
      <w:r w:rsidR="00BC7E84">
        <w:rPr>
          <w:szCs w:val="28"/>
          <w:lang w:val="en-GB"/>
        </w:rPr>
        <w:t>;</w:t>
      </w:r>
    </w:p>
    <w:p w14:paraId="767D9DCC" w14:textId="5D39ACB2" w:rsidR="00AE7BFC" w:rsidRPr="006B252F" w:rsidRDefault="00AE7BFC" w:rsidP="00AE7BFC">
      <w:pPr>
        <w:spacing w:before="120" w:after="0" w:line="240" w:lineRule="auto"/>
        <w:ind w:firstLine="567"/>
        <w:rPr>
          <w:szCs w:val="28"/>
          <w:lang w:val="sv-SE"/>
        </w:rPr>
      </w:pPr>
      <w:r w:rsidRPr="006B252F">
        <w:rPr>
          <w:szCs w:val="28"/>
          <w:lang w:val="sv-SE"/>
        </w:rPr>
        <w:t xml:space="preserve">- </w:t>
      </w:r>
      <w:bookmarkStart w:id="4" w:name="_Hlk201913200"/>
      <w:r w:rsidRPr="006B252F">
        <w:rPr>
          <w:szCs w:val="28"/>
          <w:lang w:val="sv-SE"/>
        </w:rPr>
        <w:t xml:space="preserve">Cơ quan </w:t>
      </w:r>
      <w:r w:rsidR="00965472">
        <w:rPr>
          <w:szCs w:val="28"/>
          <w:lang w:val="sv-SE"/>
        </w:rPr>
        <w:t>ban hành lượng kết quả giảm nhẹ phát thải khí nhà kính/</w:t>
      </w:r>
      <w:r w:rsidRPr="006B252F">
        <w:rPr>
          <w:szCs w:val="28"/>
          <w:lang w:val="sv-SE"/>
        </w:rPr>
        <w:t>tín chỉ</w:t>
      </w:r>
      <w:r w:rsidR="00965472">
        <w:rPr>
          <w:szCs w:val="28"/>
          <w:lang w:val="sv-SE"/>
        </w:rPr>
        <w:t xml:space="preserve"> các-bon</w:t>
      </w:r>
      <w:r>
        <w:rPr>
          <w:szCs w:val="28"/>
          <w:lang w:val="sv-SE"/>
        </w:rPr>
        <w:t>:</w:t>
      </w:r>
      <w:r w:rsidR="00965472">
        <w:rPr>
          <w:szCs w:val="28"/>
          <w:lang w:val="sv-SE"/>
        </w:rPr>
        <w:t xml:space="preserve"> </w:t>
      </w:r>
      <w:r w:rsidR="00965472" w:rsidRPr="00965472">
        <w:rPr>
          <w:i/>
          <w:iCs/>
          <w:szCs w:val="28"/>
          <w:lang w:val="sv-SE"/>
        </w:rPr>
        <w:t>(Tên đầy đủ của Cơ quan ban hành)</w:t>
      </w:r>
      <w:bookmarkEnd w:id="4"/>
      <w:r w:rsidR="00BC7E84">
        <w:rPr>
          <w:i/>
          <w:iCs/>
          <w:szCs w:val="28"/>
          <w:lang w:val="sv-SE"/>
        </w:rPr>
        <w:t>;</w:t>
      </w:r>
    </w:p>
    <w:p w14:paraId="4C1B8F9F" w14:textId="61346313" w:rsidR="00AE7BFC" w:rsidRPr="006B252F" w:rsidRDefault="00AE7BFC" w:rsidP="00AE7BFC">
      <w:pPr>
        <w:spacing w:before="120" w:after="0" w:line="240" w:lineRule="auto"/>
        <w:ind w:firstLine="567"/>
        <w:rPr>
          <w:szCs w:val="28"/>
          <w:lang w:val="sv-SE"/>
        </w:rPr>
      </w:pPr>
      <w:r w:rsidRPr="006B252F">
        <w:rPr>
          <w:szCs w:val="28"/>
          <w:lang w:val="sv-SE"/>
        </w:rPr>
        <w:t xml:space="preserve">- </w:t>
      </w:r>
      <w:bookmarkStart w:id="5" w:name="_Hlk201913226"/>
      <w:r w:rsidRPr="006B252F">
        <w:rPr>
          <w:rFonts w:eastAsia="Malgun Gothic"/>
          <w:kern w:val="2"/>
          <w:szCs w:val="28"/>
          <w:lang w:val="sv-SE" w:eastAsia="ko-KR"/>
        </w:rPr>
        <w:t xml:space="preserve">Tên và mã đăng ký doanh nghiệp của đơn </w:t>
      </w:r>
      <w:r w:rsidRPr="006B252F">
        <w:rPr>
          <w:szCs w:val="28"/>
          <w:lang w:val="sv-SE"/>
        </w:rPr>
        <w:t>vị thẩm định</w:t>
      </w:r>
      <w:r w:rsidR="00965472">
        <w:rPr>
          <w:szCs w:val="28"/>
          <w:lang w:val="sv-SE"/>
        </w:rPr>
        <w:t xml:space="preserve"> lượng</w:t>
      </w:r>
      <w:r w:rsidRPr="006B252F">
        <w:rPr>
          <w:szCs w:val="28"/>
          <w:lang w:val="sv-SE"/>
        </w:rPr>
        <w:t xml:space="preserve"> kết quả giảm nhẹ phát thải khí nhà kính từ</w:t>
      </w:r>
      <w:r w:rsidR="00965472">
        <w:rPr>
          <w:szCs w:val="28"/>
          <w:lang w:val="sv-SE"/>
        </w:rPr>
        <w:t xml:space="preserve"> chương trình/</w:t>
      </w:r>
      <w:r w:rsidRPr="006B252F">
        <w:rPr>
          <w:szCs w:val="28"/>
          <w:lang w:val="sv-SE"/>
        </w:rPr>
        <w:t>dự án:</w:t>
      </w:r>
      <w:bookmarkEnd w:id="5"/>
    </w:p>
    <w:p w14:paraId="5861B1FC" w14:textId="34C3AF6D" w:rsidR="00AE7BFC" w:rsidRPr="006B252F" w:rsidRDefault="00AE7BFC" w:rsidP="00AE7BFC">
      <w:pPr>
        <w:spacing w:before="120" w:after="0" w:line="240" w:lineRule="auto"/>
        <w:ind w:firstLine="567"/>
        <w:rPr>
          <w:b/>
          <w:szCs w:val="28"/>
          <w:lang w:val="sv-SE"/>
        </w:rPr>
      </w:pPr>
      <w:r w:rsidRPr="006B252F">
        <w:rPr>
          <w:szCs w:val="28"/>
          <w:lang w:val="sv-SE"/>
        </w:rPr>
        <w:t>1</w:t>
      </w:r>
      <w:r w:rsidR="009B65DC">
        <w:rPr>
          <w:szCs w:val="28"/>
          <w:lang w:val="sv-SE"/>
        </w:rPr>
        <w:t>8</w:t>
      </w:r>
      <w:r w:rsidRPr="006B252F">
        <w:rPr>
          <w:szCs w:val="28"/>
          <w:lang w:val="sv-SE"/>
        </w:rPr>
        <w:t xml:space="preserve">. </w:t>
      </w:r>
      <w:bookmarkStart w:id="6" w:name="_Hlk201913283"/>
      <w:r w:rsidRPr="006B252F">
        <w:rPr>
          <w:szCs w:val="28"/>
          <w:lang w:val="sv-SE"/>
        </w:rPr>
        <w:t>Tổng lượng</w:t>
      </w:r>
      <w:r w:rsidR="007F3E57">
        <w:rPr>
          <w:szCs w:val="28"/>
          <w:lang w:val="sv-SE"/>
        </w:rPr>
        <w:t xml:space="preserve"> kết quả giảm nhẹ phát thải khí nhà kính/</w:t>
      </w:r>
      <w:r w:rsidRPr="006B252F">
        <w:rPr>
          <w:szCs w:val="28"/>
          <w:lang w:val="sv-SE"/>
        </w:rPr>
        <w:t xml:space="preserve">tín chỉ đã trao đổi: </w:t>
      </w:r>
      <w:r w:rsidRPr="00AE7BFC">
        <w:rPr>
          <w:i/>
          <w:iCs/>
          <w:szCs w:val="28"/>
          <w:lang w:val="sv-SE"/>
        </w:rPr>
        <w:t>(Số lượng)</w:t>
      </w:r>
      <w:r w:rsidR="00BC7E84">
        <w:rPr>
          <w:i/>
          <w:iCs/>
          <w:szCs w:val="28"/>
          <w:lang w:val="sv-SE"/>
        </w:rPr>
        <w:t>;</w:t>
      </w:r>
      <w:bookmarkEnd w:id="6"/>
    </w:p>
    <w:p w14:paraId="12C34E6D" w14:textId="3C78832D" w:rsidR="00AE7BFC" w:rsidRPr="006B252F" w:rsidRDefault="00AE7BFC" w:rsidP="00AE7BFC">
      <w:pPr>
        <w:spacing w:before="120" w:after="0" w:line="240" w:lineRule="auto"/>
        <w:ind w:firstLine="567"/>
        <w:rPr>
          <w:szCs w:val="28"/>
          <w:lang w:val="sv-SE"/>
        </w:rPr>
      </w:pPr>
      <w:bookmarkStart w:id="7" w:name="_Hlk201913338"/>
      <w:r w:rsidRPr="006B252F">
        <w:rPr>
          <w:szCs w:val="28"/>
          <w:lang w:val="sv-SE"/>
        </w:rPr>
        <w:t>1</w:t>
      </w:r>
      <w:r w:rsidR="009B65DC">
        <w:rPr>
          <w:szCs w:val="28"/>
          <w:lang w:val="sv-SE"/>
        </w:rPr>
        <w:t>9</w:t>
      </w:r>
      <w:r w:rsidRPr="006B252F">
        <w:rPr>
          <w:szCs w:val="28"/>
          <w:lang w:val="sv-SE"/>
        </w:rPr>
        <w:t xml:space="preserve">. Tài liệu thiết kế </w:t>
      </w:r>
      <w:r w:rsidR="00BC7E84">
        <w:rPr>
          <w:szCs w:val="28"/>
          <w:lang w:val="sv-SE"/>
        </w:rPr>
        <w:t>chương trình/</w:t>
      </w:r>
      <w:r w:rsidRPr="006B252F">
        <w:rPr>
          <w:szCs w:val="28"/>
          <w:lang w:val="sv-SE"/>
        </w:rPr>
        <w:t>dự án đã được đăng ký;</w:t>
      </w:r>
    </w:p>
    <w:p w14:paraId="69A45DA6" w14:textId="477A90B5" w:rsidR="00AE7BFC" w:rsidRPr="006B252F" w:rsidRDefault="009B65DC" w:rsidP="00AE7BFC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  <w:lang w:val="sv-SE"/>
        </w:rPr>
        <w:t>20</w:t>
      </w:r>
      <w:r w:rsidR="00AE7BFC" w:rsidRPr="006B252F">
        <w:rPr>
          <w:szCs w:val="28"/>
          <w:lang w:val="sv-SE"/>
        </w:rPr>
        <w:t>. Biểu mẫu giám sát</w:t>
      </w:r>
      <w:r w:rsidR="00BC7E84">
        <w:rPr>
          <w:szCs w:val="28"/>
          <w:lang w:val="sv-SE"/>
        </w:rPr>
        <w:t>.</w:t>
      </w:r>
    </w:p>
    <w:p w14:paraId="52A8FB1E" w14:textId="45C2544B" w:rsidR="00AE7BFC" w:rsidRPr="006B252F" w:rsidRDefault="009133FE" w:rsidP="00AE7BFC">
      <w:pPr>
        <w:spacing w:before="120" w:after="0" w:line="240" w:lineRule="auto"/>
        <w:ind w:firstLine="567"/>
        <w:rPr>
          <w:szCs w:val="28"/>
          <w:lang w:val="sv-SE"/>
        </w:rPr>
      </w:pPr>
      <w:bookmarkStart w:id="8" w:name="_Hlk201849010"/>
      <w:bookmarkStart w:id="9" w:name="_Hlk201914575"/>
      <w:bookmarkEnd w:id="7"/>
      <w:r>
        <w:rPr>
          <w:szCs w:val="28"/>
          <w:shd w:val="clear" w:color="auto" w:fill="FFFFFF"/>
        </w:rPr>
        <w:t>Cơ quan/Tổ chức</w:t>
      </w:r>
      <w:bookmarkEnd w:id="8"/>
      <w:r>
        <w:rPr>
          <w:szCs w:val="28"/>
          <w:shd w:val="clear" w:color="auto" w:fill="FFFFFF"/>
        </w:rPr>
        <w:t xml:space="preserve"> chúng tôi xin cam đoan và hoàn toàn chịu trách nhiệm trước</w:t>
      </w:r>
      <w:r w:rsidRPr="00905E8E">
        <w:rPr>
          <w:szCs w:val="28"/>
          <w:shd w:val="clear" w:color="auto" w:fill="FFFFFF"/>
        </w:rPr>
        <w:t xml:space="preserve"> </w:t>
      </w:r>
      <w:r w:rsidRPr="007745B2">
        <w:rPr>
          <w:szCs w:val="28"/>
          <w:shd w:val="clear" w:color="auto" w:fill="FFFFFF"/>
        </w:rPr>
        <w:t>pháp luật của nước Cộng hòa xã hội chủ nghĩa Việt Nam</w:t>
      </w:r>
      <w:r>
        <w:rPr>
          <w:szCs w:val="28"/>
          <w:shd w:val="clear" w:color="auto" w:fill="FFFFFF"/>
        </w:rPr>
        <w:t xml:space="preserve"> </w:t>
      </w:r>
      <w:r w:rsidRPr="007745B2">
        <w:rPr>
          <w:szCs w:val="28"/>
          <w:shd w:val="clear" w:color="auto" w:fill="FFFFFF"/>
        </w:rPr>
        <w:t>về độ trung thực</w:t>
      </w:r>
      <w:r>
        <w:rPr>
          <w:szCs w:val="28"/>
          <w:shd w:val="clear" w:color="auto" w:fill="FFFFFF"/>
        </w:rPr>
        <w:t>, tính</w:t>
      </w:r>
      <w:r w:rsidRPr="007745B2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chính xác</w:t>
      </w:r>
      <w:r w:rsidRPr="007745B2">
        <w:rPr>
          <w:szCs w:val="28"/>
          <w:shd w:val="clear" w:color="auto" w:fill="FFFFFF"/>
        </w:rPr>
        <w:t xml:space="preserve"> của các thông tin </w:t>
      </w:r>
      <w:r>
        <w:rPr>
          <w:szCs w:val="28"/>
          <w:shd w:val="clear" w:color="auto" w:fill="FFFFFF"/>
        </w:rPr>
        <w:t>tại Báo cáo tình hình thực hiện dự án tiêu chuẩn các-bon độc lập</w:t>
      </w:r>
      <w:r w:rsidR="00557BF1">
        <w:rPr>
          <w:szCs w:val="28"/>
          <w:shd w:val="clear" w:color="auto" w:fill="FFFFFF"/>
        </w:rPr>
        <w:t xml:space="preserve"> này</w:t>
      </w:r>
      <w:r>
        <w:rPr>
          <w:szCs w:val="28"/>
          <w:shd w:val="clear" w:color="auto" w:fill="FFFFFF"/>
        </w:rPr>
        <w:t>.</w:t>
      </w:r>
    </w:p>
    <w:bookmarkEnd w:id="9"/>
    <w:p w14:paraId="37B69633" w14:textId="77777777" w:rsidR="00AE7BFC" w:rsidRPr="006B252F" w:rsidRDefault="00AE7BFC" w:rsidP="00AE7BFC">
      <w:pPr>
        <w:spacing w:before="120" w:line="360" w:lineRule="exact"/>
        <w:ind w:firstLine="709"/>
        <w:rPr>
          <w:szCs w:val="28"/>
          <w:lang w:val="sv-SE"/>
        </w:rPr>
      </w:pPr>
    </w:p>
    <w:p w14:paraId="72ACF65F" w14:textId="77777777" w:rsidR="00AE7BFC" w:rsidRPr="006B252F" w:rsidRDefault="00AE7BFC" w:rsidP="00AE7BFC">
      <w:pPr>
        <w:spacing w:after="0" w:line="240" w:lineRule="auto"/>
        <w:ind w:firstLine="4253"/>
        <w:jc w:val="center"/>
        <w:rPr>
          <w:szCs w:val="28"/>
        </w:rPr>
      </w:pPr>
      <w:r w:rsidRPr="006B252F">
        <w:rPr>
          <w:i/>
          <w:szCs w:val="28"/>
        </w:rPr>
        <w:t>(Địa danh)</w:t>
      </w:r>
      <w:r w:rsidRPr="006B252F">
        <w:rPr>
          <w:i/>
          <w:iCs/>
          <w:szCs w:val="28"/>
        </w:rPr>
        <w:t>, ngày…tháng…năm …..</w:t>
      </w:r>
    </w:p>
    <w:p w14:paraId="70747E2A" w14:textId="77777777" w:rsidR="00AE7BFC" w:rsidRPr="006B252F" w:rsidRDefault="00AE7BFC" w:rsidP="00AE7BFC">
      <w:pPr>
        <w:spacing w:after="0" w:line="240" w:lineRule="auto"/>
        <w:ind w:firstLine="4253"/>
        <w:jc w:val="center"/>
        <w:rPr>
          <w:b/>
          <w:bCs/>
          <w:szCs w:val="28"/>
        </w:rPr>
      </w:pPr>
      <w:r w:rsidRPr="006B252F">
        <w:rPr>
          <w:b/>
          <w:bCs/>
          <w:szCs w:val="28"/>
        </w:rPr>
        <w:t>TM. CƠ QUAN/TỔ CHỨC</w:t>
      </w:r>
    </w:p>
    <w:p w14:paraId="40190193" w14:textId="77777777" w:rsidR="00AE7BFC" w:rsidRPr="006B252F" w:rsidRDefault="00AE7BFC" w:rsidP="00AE7BFC">
      <w:pPr>
        <w:spacing w:after="0" w:line="240" w:lineRule="auto"/>
        <w:ind w:firstLine="4253"/>
        <w:jc w:val="center"/>
        <w:rPr>
          <w:szCs w:val="28"/>
          <w:lang w:val="sv-SE"/>
        </w:rPr>
      </w:pPr>
      <w:r w:rsidRPr="006B252F">
        <w:rPr>
          <w:i/>
          <w:iCs/>
          <w:szCs w:val="28"/>
        </w:rPr>
        <w:t>(Ký tên, ghi rõ họ tên và đóng dấu)</w:t>
      </w:r>
    </w:p>
    <w:p w14:paraId="29CD0494" w14:textId="0FBA37D3" w:rsidR="00DB084D" w:rsidRPr="00AE7BFC" w:rsidRDefault="00DB084D" w:rsidP="00AE7BFC"/>
    <w:sectPr w:rsidR="00DB084D" w:rsidRPr="00AE7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5096" w14:textId="77777777" w:rsidR="00D52C51" w:rsidRDefault="00D52C51" w:rsidP="00AC30F3">
      <w:pPr>
        <w:spacing w:after="0" w:line="240" w:lineRule="auto"/>
      </w:pPr>
      <w:r>
        <w:separator/>
      </w:r>
    </w:p>
  </w:endnote>
  <w:endnote w:type="continuationSeparator" w:id="0">
    <w:p w14:paraId="4948CFED" w14:textId="77777777" w:rsidR="00D52C51" w:rsidRDefault="00D52C51" w:rsidP="00AC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4F76" w14:textId="77777777" w:rsidR="00D52C51" w:rsidRDefault="00D52C51" w:rsidP="00AC30F3">
      <w:pPr>
        <w:spacing w:after="0" w:line="240" w:lineRule="auto"/>
      </w:pPr>
      <w:r>
        <w:separator/>
      </w:r>
    </w:p>
  </w:footnote>
  <w:footnote w:type="continuationSeparator" w:id="0">
    <w:p w14:paraId="7F5EF4A7" w14:textId="77777777" w:rsidR="00D52C51" w:rsidRDefault="00D52C51" w:rsidP="00AC3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2F"/>
    <w:rsid w:val="00021F34"/>
    <w:rsid w:val="00031C24"/>
    <w:rsid w:val="0003482C"/>
    <w:rsid w:val="00067B54"/>
    <w:rsid w:val="0008102D"/>
    <w:rsid w:val="000C45AF"/>
    <w:rsid w:val="000C75EB"/>
    <w:rsid w:val="001001D5"/>
    <w:rsid w:val="0010235F"/>
    <w:rsid w:val="00104660"/>
    <w:rsid w:val="00113775"/>
    <w:rsid w:val="00136476"/>
    <w:rsid w:val="00136B42"/>
    <w:rsid w:val="00154FF2"/>
    <w:rsid w:val="00167988"/>
    <w:rsid w:val="001A7851"/>
    <w:rsid w:val="001D79A1"/>
    <w:rsid w:val="00211E18"/>
    <w:rsid w:val="002272B1"/>
    <w:rsid w:val="00232DFA"/>
    <w:rsid w:val="00271F1B"/>
    <w:rsid w:val="00315AF2"/>
    <w:rsid w:val="00384DF4"/>
    <w:rsid w:val="00437A54"/>
    <w:rsid w:val="00441497"/>
    <w:rsid w:val="00521848"/>
    <w:rsid w:val="00557BF1"/>
    <w:rsid w:val="005A434C"/>
    <w:rsid w:val="005B4342"/>
    <w:rsid w:val="005C23D7"/>
    <w:rsid w:val="005D6628"/>
    <w:rsid w:val="00621220"/>
    <w:rsid w:val="0062736F"/>
    <w:rsid w:val="00661C82"/>
    <w:rsid w:val="00676F51"/>
    <w:rsid w:val="006A4D50"/>
    <w:rsid w:val="006C1525"/>
    <w:rsid w:val="006C5121"/>
    <w:rsid w:val="006C75ED"/>
    <w:rsid w:val="006E5CE1"/>
    <w:rsid w:val="006F492F"/>
    <w:rsid w:val="0071163A"/>
    <w:rsid w:val="00720B2F"/>
    <w:rsid w:val="007569FB"/>
    <w:rsid w:val="00760DC8"/>
    <w:rsid w:val="007F3E57"/>
    <w:rsid w:val="008641F7"/>
    <w:rsid w:val="008D28D9"/>
    <w:rsid w:val="008E38D5"/>
    <w:rsid w:val="00905E8E"/>
    <w:rsid w:val="009133FE"/>
    <w:rsid w:val="00960348"/>
    <w:rsid w:val="00965472"/>
    <w:rsid w:val="00966009"/>
    <w:rsid w:val="009B65DC"/>
    <w:rsid w:val="009B759D"/>
    <w:rsid w:val="009E7EA6"/>
    <w:rsid w:val="00A019FC"/>
    <w:rsid w:val="00AC30F3"/>
    <w:rsid w:val="00AC5EE0"/>
    <w:rsid w:val="00AE7BFC"/>
    <w:rsid w:val="00AF3553"/>
    <w:rsid w:val="00B25146"/>
    <w:rsid w:val="00B50B05"/>
    <w:rsid w:val="00B6035F"/>
    <w:rsid w:val="00B65631"/>
    <w:rsid w:val="00B71315"/>
    <w:rsid w:val="00B74AED"/>
    <w:rsid w:val="00B83758"/>
    <w:rsid w:val="00BB6AF6"/>
    <w:rsid w:val="00BC7E84"/>
    <w:rsid w:val="00C205C2"/>
    <w:rsid w:val="00C30919"/>
    <w:rsid w:val="00C35BD3"/>
    <w:rsid w:val="00C4111E"/>
    <w:rsid w:val="00C61E8F"/>
    <w:rsid w:val="00CB097B"/>
    <w:rsid w:val="00CD0BB1"/>
    <w:rsid w:val="00CF4D0C"/>
    <w:rsid w:val="00D25089"/>
    <w:rsid w:val="00D270CF"/>
    <w:rsid w:val="00D35CFE"/>
    <w:rsid w:val="00D52C51"/>
    <w:rsid w:val="00D55041"/>
    <w:rsid w:val="00D7141D"/>
    <w:rsid w:val="00DB084D"/>
    <w:rsid w:val="00E1689C"/>
    <w:rsid w:val="00E210DD"/>
    <w:rsid w:val="00E62EB5"/>
    <w:rsid w:val="00E94369"/>
    <w:rsid w:val="00EB25D2"/>
    <w:rsid w:val="00ED24F0"/>
    <w:rsid w:val="00ED4914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3E58"/>
  <w15:chartTrackingRefBased/>
  <w15:docId w15:val="{B3C84DF1-1667-4E65-8D5F-9E3E860C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2F"/>
    <w:pPr>
      <w:spacing w:after="120" w:line="340" w:lineRule="exact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B2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B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B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B2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B2F"/>
    <w:pPr>
      <w:numPr>
        <w:ilvl w:val="1"/>
      </w:numPr>
      <w:spacing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B2F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B2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B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B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B2F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0F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30F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84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DF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FB19-6951-4FF9-BAC7-AEE87F4C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68</cp:revision>
  <dcterms:created xsi:type="dcterms:W3CDTF">2025-06-26T03:46:00Z</dcterms:created>
  <dcterms:modified xsi:type="dcterms:W3CDTF">2025-06-27T04:03:00Z</dcterms:modified>
</cp:coreProperties>
</file>