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AE10" w14:textId="545BA401" w:rsidR="008F5E29" w:rsidRPr="007745B2" w:rsidRDefault="008F5E29" w:rsidP="008F5E29">
      <w:pPr>
        <w:tabs>
          <w:tab w:val="center" w:pos="4621"/>
        </w:tabs>
        <w:spacing w:after="240" w:line="240" w:lineRule="auto"/>
        <w:ind w:firstLine="0"/>
        <w:jc w:val="right"/>
        <w:rPr>
          <w:b/>
          <w:bCs/>
          <w:szCs w:val="28"/>
          <w:lang w:val="nl-NL"/>
        </w:rPr>
      </w:pPr>
      <w:r w:rsidRPr="007745B2">
        <w:rPr>
          <w:b/>
          <w:bCs/>
          <w:szCs w:val="28"/>
          <w:lang w:val="nl-NL"/>
        </w:rPr>
        <w:t xml:space="preserve">Mẫu số </w:t>
      </w:r>
      <w:r>
        <w:rPr>
          <w:b/>
          <w:bCs/>
          <w:szCs w:val="28"/>
          <w:lang w:val="nl-NL"/>
        </w:rPr>
        <w:t>0</w:t>
      </w:r>
      <w:r w:rsidR="004478CC">
        <w:rPr>
          <w:b/>
          <w:bCs/>
          <w:szCs w:val="28"/>
          <w:lang w:val="nl-NL"/>
        </w:rPr>
        <w:t>7</w:t>
      </w:r>
    </w:p>
    <w:tbl>
      <w:tblPr>
        <w:tblW w:w="9650" w:type="dxa"/>
        <w:tblInd w:w="-426" w:type="dxa"/>
        <w:tblLook w:val="04A0" w:firstRow="1" w:lastRow="0" w:firstColumn="1" w:lastColumn="0" w:noHBand="0" w:noVBand="1"/>
      </w:tblPr>
      <w:tblGrid>
        <w:gridCol w:w="3544"/>
        <w:gridCol w:w="6106"/>
      </w:tblGrid>
      <w:tr w:rsidR="008F5E29" w:rsidRPr="007745B2" w14:paraId="29D770BB" w14:textId="77777777" w:rsidTr="00F22BFB">
        <w:trPr>
          <w:trHeight w:val="1132"/>
        </w:trPr>
        <w:tc>
          <w:tcPr>
            <w:tcW w:w="3544" w:type="dxa"/>
          </w:tcPr>
          <w:p w14:paraId="3EC99473" w14:textId="77777777" w:rsidR="008F5E29" w:rsidRPr="007745B2" w:rsidRDefault="008F5E29" w:rsidP="00F22BFB">
            <w:pPr>
              <w:widowControl w:val="0"/>
              <w:spacing w:after="0" w:line="240" w:lineRule="auto"/>
              <w:ind w:firstLine="0"/>
              <w:jc w:val="center"/>
              <w:rPr>
                <w:b/>
                <w:sz w:val="26"/>
              </w:rPr>
            </w:pPr>
            <w:r w:rsidRPr="007745B2">
              <w:rPr>
                <w:b/>
                <w:sz w:val="26"/>
              </w:rPr>
              <w:t>TÊN CƠ QUAN/TỔ CHỨC</w:t>
            </w:r>
          </w:p>
          <w:p w14:paraId="5650C430" w14:textId="77777777" w:rsidR="008F5E29" w:rsidRPr="007745B2" w:rsidRDefault="008F5E29" w:rsidP="00F22BFB">
            <w:pPr>
              <w:widowControl w:val="0"/>
              <w:spacing w:after="0" w:line="240" w:lineRule="auto"/>
              <w:ind w:firstLine="0"/>
              <w:jc w:val="center"/>
              <w:rPr>
                <w:b/>
                <w:sz w:val="26"/>
                <w:vertAlign w:val="superscript"/>
              </w:rPr>
            </w:pPr>
            <w:r w:rsidRPr="007745B2">
              <w:rPr>
                <w:b/>
                <w:sz w:val="26"/>
                <w:vertAlign w:val="superscript"/>
              </w:rPr>
              <w:t>____________</w:t>
            </w:r>
          </w:p>
          <w:p w14:paraId="7383390E" w14:textId="77777777" w:rsidR="008F5E29" w:rsidRPr="007745B2" w:rsidRDefault="008F5E29" w:rsidP="00F22BFB">
            <w:pPr>
              <w:widowControl w:val="0"/>
              <w:spacing w:after="0" w:line="240" w:lineRule="auto"/>
              <w:ind w:firstLine="0"/>
              <w:jc w:val="center"/>
              <w:rPr>
                <w:b/>
                <w:sz w:val="26"/>
              </w:rPr>
            </w:pPr>
          </w:p>
          <w:p w14:paraId="0C30C334" w14:textId="77777777" w:rsidR="008F5E29" w:rsidRPr="007745B2" w:rsidRDefault="008F5E29" w:rsidP="00F22BFB">
            <w:pPr>
              <w:widowControl w:val="0"/>
              <w:spacing w:after="0" w:line="240" w:lineRule="auto"/>
              <w:ind w:firstLine="0"/>
              <w:jc w:val="left"/>
              <w:rPr>
                <w:i/>
                <w:lang w:val="nl-NL"/>
              </w:rPr>
            </w:pPr>
          </w:p>
        </w:tc>
        <w:tc>
          <w:tcPr>
            <w:tcW w:w="6106" w:type="dxa"/>
          </w:tcPr>
          <w:p w14:paraId="45BD51C5" w14:textId="77777777" w:rsidR="008F5E29" w:rsidRPr="007745B2" w:rsidRDefault="008F5E29" w:rsidP="00F22BFB">
            <w:pPr>
              <w:widowControl w:val="0"/>
              <w:spacing w:after="0" w:line="240" w:lineRule="auto"/>
              <w:ind w:firstLine="0"/>
              <w:jc w:val="center"/>
              <w:rPr>
                <w:b/>
                <w:sz w:val="26"/>
              </w:rPr>
            </w:pPr>
            <w:r w:rsidRPr="007745B2">
              <w:rPr>
                <w:b/>
                <w:sz w:val="26"/>
              </w:rPr>
              <w:t>CỘNG HÒA XÃ HỘI CHỦ NGHĨA VIỆT NAM</w:t>
            </w:r>
          </w:p>
          <w:p w14:paraId="0AF6CF08" w14:textId="77777777" w:rsidR="008F5E29" w:rsidRPr="007745B2" w:rsidRDefault="008F5E29" w:rsidP="00F22BFB">
            <w:pPr>
              <w:widowControl w:val="0"/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  <w:r w:rsidRPr="007745B2">
              <w:rPr>
                <w:b/>
                <w:szCs w:val="26"/>
              </w:rPr>
              <w:t>Độc lập - Tự do - Hạnh phúc</w:t>
            </w:r>
          </w:p>
          <w:p w14:paraId="39711EED" w14:textId="77777777" w:rsidR="008F5E29" w:rsidRPr="007745B2" w:rsidRDefault="008F5E29" w:rsidP="00F22BFB">
            <w:pPr>
              <w:widowControl w:val="0"/>
              <w:spacing w:after="0" w:line="240" w:lineRule="auto"/>
              <w:ind w:firstLine="0"/>
              <w:jc w:val="center"/>
              <w:rPr>
                <w:b/>
                <w:szCs w:val="26"/>
                <w:vertAlign w:val="superscript"/>
              </w:rPr>
            </w:pPr>
            <w:r w:rsidRPr="007745B2">
              <w:rPr>
                <w:b/>
                <w:szCs w:val="26"/>
                <w:vertAlign w:val="superscript"/>
              </w:rPr>
              <w:t>_______________________________________</w:t>
            </w:r>
          </w:p>
          <w:p w14:paraId="43BC4CB4" w14:textId="77777777" w:rsidR="008F5E29" w:rsidRPr="007745B2" w:rsidRDefault="008F5E29" w:rsidP="00F22BFB">
            <w:pPr>
              <w:widowControl w:val="0"/>
              <w:spacing w:after="0" w:line="240" w:lineRule="auto"/>
              <w:ind w:firstLine="0"/>
              <w:jc w:val="center"/>
              <w:rPr>
                <w:b/>
                <w:szCs w:val="28"/>
              </w:rPr>
            </w:pPr>
            <w:r w:rsidRPr="007745B2">
              <w:rPr>
                <w:i/>
                <w:szCs w:val="26"/>
              </w:rPr>
              <w:t>(Địa danh), ngày…  tháng … năm …</w:t>
            </w:r>
          </w:p>
        </w:tc>
      </w:tr>
    </w:tbl>
    <w:p w14:paraId="490C7985" w14:textId="77777777" w:rsidR="008F5E29" w:rsidRPr="007745B2" w:rsidRDefault="008F5E29" w:rsidP="008F5E29">
      <w:pPr>
        <w:spacing w:after="0" w:line="240" w:lineRule="auto"/>
        <w:ind w:firstLine="0"/>
        <w:jc w:val="center"/>
        <w:rPr>
          <w:b/>
          <w:bCs/>
          <w:sz w:val="26"/>
          <w:szCs w:val="26"/>
          <w:lang w:val="nl-NL"/>
        </w:rPr>
      </w:pPr>
    </w:p>
    <w:p w14:paraId="7E9EB702" w14:textId="77777777" w:rsidR="008F5E29" w:rsidRPr="007745B2" w:rsidRDefault="008F5E29" w:rsidP="008F5E29">
      <w:pPr>
        <w:spacing w:after="0" w:line="240" w:lineRule="auto"/>
        <w:ind w:firstLine="0"/>
        <w:jc w:val="center"/>
        <w:rPr>
          <w:b/>
          <w:bCs/>
          <w:szCs w:val="28"/>
          <w:lang w:val="nl-NL"/>
        </w:rPr>
      </w:pPr>
      <w:r w:rsidRPr="007745B2">
        <w:rPr>
          <w:b/>
          <w:bCs/>
          <w:szCs w:val="28"/>
          <w:lang w:val="nl-NL"/>
        </w:rPr>
        <w:t xml:space="preserve">BÁO CÁO </w:t>
      </w:r>
    </w:p>
    <w:p w14:paraId="29DFC3CF" w14:textId="61C62908" w:rsidR="008F5E29" w:rsidRPr="007745B2" w:rsidRDefault="008F5E29" w:rsidP="008F5E29">
      <w:pPr>
        <w:spacing w:after="0" w:line="240" w:lineRule="auto"/>
        <w:ind w:firstLine="0"/>
        <w:jc w:val="center"/>
        <w:rPr>
          <w:b/>
          <w:bCs/>
          <w:szCs w:val="28"/>
          <w:lang w:val="nl-NL"/>
        </w:rPr>
      </w:pPr>
      <w:r w:rsidRPr="007745B2">
        <w:rPr>
          <w:b/>
          <w:bCs/>
          <w:szCs w:val="28"/>
          <w:lang w:val="nl-NL"/>
        </w:rPr>
        <w:t xml:space="preserve">Tình hình thực hiện </w:t>
      </w:r>
      <w:r>
        <w:rPr>
          <w:b/>
          <w:bCs/>
          <w:szCs w:val="28"/>
          <w:lang w:val="nl-NL"/>
        </w:rPr>
        <w:t>chương trình, dự án Điều 6.4</w:t>
      </w:r>
    </w:p>
    <w:p w14:paraId="0867AE40" w14:textId="77777777" w:rsidR="008F5E29" w:rsidRPr="007745B2" w:rsidRDefault="008F5E29" w:rsidP="008F5E29">
      <w:pPr>
        <w:spacing w:after="0" w:line="240" w:lineRule="auto"/>
        <w:ind w:firstLine="0"/>
        <w:jc w:val="center"/>
        <w:rPr>
          <w:b/>
          <w:bCs/>
          <w:szCs w:val="28"/>
          <w:vertAlign w:val="superscript"/>
          <w:lang w:val="nl-NL"/>
        </w:rPr>
      </w:pPr>
      <w:r w:rsidRPr="007745B2">
        <w:rPr>
          <w:b/>
          <w:bCs/>
          <w:szCs w:val="28"/>
          <w:vertAlign w:val="superscript"/>
          <w:lang w:val="nl-NL"/>
        </w:rPr>
        <w:t>______________</w:t>
      </w:r>
    </w:p>
    <w:p w14:paraId="0C947CC2" w14:textId="77777777" w:rsidR="008F5E29" w:rsidRDefault="008F5E29" w:rsidP="008F5E29">
      <w:pPr>
        <w:spacing w:before="240" w:after="360" w:line="240" w:lineRule="auto"/>
        <w:ind w:firstLine="0"/>
        <w:jc w:val="center"/>
        <w:rPr>
          <w:szCs w:val="28"/>
          <w:lang w:val="sv-SE"/>
        </w:rPr>
      </w:pPr>
      <w:r w:rsidRPr="007745B2">
        <w:rPr>
          <w:szCs w:val="28"/>
          <w:lang w:val="sv-SE"/>
        </w:rPr>
        <w:t xml:space="preserve">Kính gửi: Bộ </w:t>
      </w:r>
      <w:r w:rsidRPr="007745B2">
        <w:rPr>
          <w:szCs w:val="28"/>
        </w:rPr>
        <w:t>Nông nghiệp</w:t>
      </w:r>
      <w:r w:rsidRPr="007745B2">
        <w:rPr>
          <w:szCs w:val="28"/>
          <w:lang w:val="sv-SE"/>
        </w:rPr>
        <w:t xml:space="preserve"> và Môi trường.</w:t>
      </w:r>
    </w:p>
    <w:p w14:paraId="089E2256" w14:textId="4A8FB990" w:rsidR="009408BC" w:rsidRDefault="009408BC" w:rsidP="008F5E29">
      <w:pPr>
        <w:spacing w:before="120" w:after="0" w:line="240" w:lineRule="auto"/>
        <w:ind w:firstLine="567"/>
        <w:rPr>
          <w:szCs w:val="28"/>
          <w:lang w:val="sv-SE"/>
        </w:rPr>
      </w:pPr>
      <w:r w:rsidRPr="004209DE">
        <w:rPr>
          <w:b/>
          <w:bCs/>
          <w:szCs w:val="28"/>
          <w:lang w:val="sv-SE"/>
        </w:rPr>
        <w:t>I.</w:t>
      </w:r>
      <w:r w:rsidRPr="009408BC">
        <w:rPr>
          <w:b/>
          <w:bCs/>
          <w:szCs w:val="28"/>
          <w:lang w:val="sv-SE"/>
        </w:rPr>
        <w:t xml:space="preserve"> Thông tin</w:t>
      </w:r>
      <w:r w:rsidR="007B76FD">
        <w:rPr>
          <w:b/>
          <w:bCs/>
          <w:szCs w:val="28"/>
          <w:lang w:val="sv-SE"/>
        </w:rPr>
        <w:t xml:space="preserve"> cơ quan, tổ chức thực hiện</w:t>
      </w:r>
      <w:r w:rsidRPr="009408BC">
        <w:rPr>
          <w:b/>
          <w:bCs/>
          <w:szCs w:val="28"/>
          <w:lang w:val="sv-SE"/>
        </w:rPr>
        <w:t xml:space="preserve"> chương trình, dự án</w:t>
      </w:r>
      <w:r>
        <w:rPr>
          <w:szCs w:val="28"/>
          <w:lang w:val="sv-SE"/>
        </w:rPr>
        <w:t xml:space="preserve"> </w:t>
      </w:r>
    </w:p>
    <w:p w14:paraId="55B498DF" w14:textId="24B20CD3" w:rsidR="007B76FD" w:rsidRPr="007745B2" w:rsidRDefault="007B76FD" w:rsidP="007B76FD">
      <w:pPr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>1. Tên c</w:t>
      </w:r>
      <w:r>
        <w:rPr>
          <w:szCs w:val="28"/>
        </w:rPr>
        <w:t>ơ quan</w:t>
      </w:r>
      <w:r w:rsidRPr="007745B2">
        <w:rPr>
          <w:szCs w:val="28"/>
        </w:rPr>
        <w:t>/tổ chức:</w:t>
      </w:r>
    </w:p>
    <w:p w14:paraId="7F681070" w14:textId="4A17FEF2" w:rsidR="007B76FD" w:rsidRPr="007745B2" w:rsidRDefault="007B76FD" w:rsidP="007B76FD">
      <w:pPr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2</w:t>
      </w:r>
      <w:r w:rsidRPr="007745B2">
        <w:rPr>
          <w:szCs w:val="28"/>
        </w:rPr>
        <w:t>. Đại diện cơ quan/tổ chức:</w:t>
      </w:r>
    </w:p>
    <w:p w14:paraId="564B8675" w14:textId="2CEDA64D" w:rsidR="007B76FD" w:rsidRPr="007745B2" w:rsidRDefault="007B76FD" w:rsidP="007B76FD">
      <w:pPr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3</w:t>
      </w:r>
      <w:r w:rsidRPr="007745B2">
        <w:rPr>
          <w:szCs w:val="28"/>
        </w:rPr>
        <w:t>. Chức vụ:</w:t>
      </w:r>
    </w:p>
    <w:p w14:paraId="2A721464" w14:textId="25A00D15" w:rsidR="007B76FD" w:rsidRPr="007745B2" w:rsidRDefault="007B76FD" w:rsidP="007B76FD">
      <w:pPr>
        <w:spacing w:before="120" w:after="0" w:line="240" w:lineRule="auto"/>
        <w:ind w:firstLine="567"/>
        <w:rPr>
          <w:rFonts w:eastAsia="Malgun Gothic"/>
          <w:kern w:val="2"/>
          <w:szCs w:val="28"/>
          <w:lang w:val="sv-SE" w:eastAsia="ko-KR"/>
          <w14:ligatures w14:val="standardContextual"/>
        </w:rPr>
      </w:pPr>
      <w:r>
        <w:rPr>
          <w:rFonts w:eastAsia="Malgun Gothic"/>
          <w:kern w:val="2"/>
          <w:szCs w:val="28"/>
          <w:lang w:val="sv-SE" w:eastAsia="ko-KR"/>
          <w14:ligatures w14:val="standardContextual"/>
        </w:rPr>
        <w:t>4</w:t>
      </w:r>
      <w:r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>. Địa chỉ:</w:t>
      </w:r>
    </w:p>
    <w:p w14:paraId="75850AA7" w14:textId="6D35B2E1" w:rsidR="007B76FD" w:rsidRPr="00BC4840" w:rsidRDefault="007B76FD" w:rsidP="007B76FD">
      <w:pPr>
        <w:spacing w:before="120" w:after="0" w:line="240" w:lineRule="auto"/>
        <w:ind w:firstLine="567"/>
        <w:rPr>
          <w:rFonts w:eastAsia="Malgun Gothic"/>
          <w:kern w:val="2"/>
          <w:szCs w:val="28"/>
          <w:lang w:val="sv-SE" w:eastAsia="ko-KR"/>
          <w14:ligatures w14:val="standardContextual"/>
        </w:rPr>
      </w:pPr>
      <w:r>
        <w:rPr>
          <w:rFonts w:eastAsia="Malgun Gothic"/>
          <w:kern w:val="2"/>
          <w:szCs w:val="28"/>
          <w:lang w:val="sv-SE" w:eastAsia="ko-KR"/>
          <w14:ligatures w14:val="standardContextual"/>
        </w:rPr>
        <w:t>5</w:t>
      </w:r>
      <w:r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>. Điện thoại: ...</w:t>
      </w:r>
      <w:r w:rsidR="004478CC">
        <w:rPr>
          <w:rFonts w:eastAsia="Malgun Gothic"/>
          <w:kern w:val="2"/>
          <w:szCs w:val="28"/>
          <w:lang w:val="sv-SE" w:eastAsia="ko-KR"/>
          <w14:ligatures w14:val="standardContextual"/>
        </w:rPr>
        <w:t xml:space="preserve"> </w:t>
      </w:r>
      <w:r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>Fax: ...</w:t>
      </w:r>
      <w:r w:rsidR="004478CC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 xml:space="preserve"> </w:t>
      </w:r>
      <w:r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>Email: ...</w:t>
      </w:r>
    </w:p>
    <w:p w14:paraId="0BF6B011" w14:textId="5A96851C" w:rsidR="007B76FD" w:rsidRPr="007745B2" w:rsidRDefault="007B76FD" w:rsidP="007B76FD">
      <w:pPr>
        <w:spacing w:before="120" w:after="0" w:line="240" w:lineRule="auto"/>
        <w:ind w:firstLine="567"/>
        <w:rPr>
          <w:b/>
          <w:szCs w:val="28"/>
        </w:rPr>
      </w:pPr>
      <w:r w:rsidRPr="007745B2">
        <w:rPr>
          <w:b/>
          <w:szCs w:val="28"/>
        </w:rPr>
        <w:t>II. Thông tin</w:t>
      </w:r>
      <w:r>
        <w:rPr>
          <w:b/>
          <w:szCs w:val="28"/>
        </w:rPr>
        <w:t xml:space="preserve"> chung</w:t>
      </w:r>
      <w:r w:rsidRPr="007745B2">
        <w:rPr>
          <w:b/>
          <w:szCs w:val="28"/>
        </w:rPr>
        <w:t xml:space="preserve"> về</w:t>
      </w:r>
      <w:r>
        <w:rPr>
          <w:b/>
          <w:szCs w:val="28"/>
        </w:rPr>
        <w:t xml:space="preserve"> chương trình/</w:t>
      </w:r>
      <w:r w:rsidRPr="007745B2">
        <w:rPr>
          <w:b/>
          <w:szCs w:val="28"/>
        </w:rPr>
        <w:t>dự án</w:t>
      </w:r>
    </w:p>
    <w:p w14:paraId="11CD3859" w14:textId="77777777" w:rsidR="007B76FD" w:rsidRPr="007745B2" w:rsidRDefault="007B76FD" w:rsidP="007B76FD">
      <w:pPr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 xml:space="preserve">1. Tên đầy đủ, mã đăng ký của chương trình/dự án: </w:t>
      </w:r>
      <w:r w:rsidRPr="00BC4840">
        <w:rPr>
          <w:i/>
          <w:iCs/>
          <w:szCs w:val="28"/>
        </w:rPr>
        <w:t>(Đã đăng ký trên Hệ thống đăng ký quốc gia</w:t>
      </w:r>
      <w:r>
        <w:rPr>
          <w:i/>
          <w:iCs/>
          <w:szCs w:val="28"/>
        </w:rPr>
        <w:t>, Hệ thống đăng ký UNFCCC, Hệ thống đăng ký tiêu chuẩn các-bon độc lập</w:t>
      </w:r>
      <w:r w:rsidRPr="00BC4840">
        <w:rPr>
          <w:i/>
          <w:iCs/>
          <w:szCs w:val="28"/>
        </w:rPr>
        <w:t>)</w:t>
      </w:r>
    </w:p>
    <w:p w14:paraId="08F75C57" w14:textId="77777777" w:rsidR="007B76FD" w:rsidRPr="007745B2" w:rsidRDefault="007B76FD" w:rsidP="007B76FD">
      <w:pPr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>2. Tên cơ chế trao đổi, bù trừ tín chỉ các-bon dự án đăng ký:</w:t>
      </w:r>
      <w:r>
        <w:rPr>
          <w:szCs w:val="28"/>
        </w:rPr>
        <w:t xml:space="preserve"> </w:t>
      </w:r>
      <w:r w:rsidRPr="00BC4840">
        <w:rPr>
          <w:i/>
          <w:iCs/>
          <w:szCs w:val="28"/>
        </w:rPr>
        <w:t>(Đã đăng ký trên Hệ thống đăng ký quốc gia</w:t>
      </w:r>
      <w:r>
        <w:rPr>
          <w:i/>
          <w:iCs/>
          <w:szCs w:val="28"/>
        </w:rPr>
        <w:t>, Hệ thống đăng ký UNFCCC, Hệ thống đăng ký tiêu chuẩn các-bon độc lập</w:t>
      </w:r>
      <w:r w:rsidRPr="00BC4840">
        <w:rPr>
          <w:i/>
          <w:iCs/>
          <w:szCs w:val="28"/>
        </w:rPr>
        <w:t>)</w:t>
      </w:r>
    </w:p>
    <w:p w14:paraId="149E3D51" w14:textId="77777777" w:rsidR="007B76FD" w:rsidRPr="007745B2" w:rsidRDefault="007B76FD" w:rsidP="007B76FD">
      <w:pPr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 xml:space="preserve">3. Lĩnh vực giảm phát thải khí nhà kính của dự án: </w:t>
      </w:r>
    </w:p>
    <w:p w14:paraId="1BB04E32" w14:textId="517EA764" w:rsidR="007B76FD" w:rsidRDefault="007B76FD" w:rsidP="007B76FD">
      <w:pPr>
        <w:spacing w:before="120" w:after="0" w:line="240" w:lineRule="auto"/>
        <w:ind w:firstLine="567"/>
        <w:rPr>
          <w:szCs w:val="28"/>
          <w:lang w:val="sv-SE"/>
        </w:rPr>
      </w:pPr>
      <w:r w:rsidRPr="007745B2">
        <w:rPr>
          <w:szCs w:val="28"/>
        </w:rPr>
        <w:t>4. Thời gian đăng ký dự án:</w:t>
      </w:r>
    </w:p>
    <w:p w14:paraId="22CBBEEF" w14:textId="5AD48D13" w:rsidR="008F5E29" w:rsidRPr="007745B2" w:rsidRDefault="007B76FD" w:rsidP="008F5E29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5</w:t>
      </w:r>
      <w:r w:rsidR="008F5E29" w:rsidRPr="007745B2">
        <w:rPr>
          <w:szCs w:val="28"/>
          <w:lang w:val="sv-SE"/>
        </w:rPr>
        <w:t xml:space="preserve">. Ngày được phê duyệt đăng ký thực hiện chương trình/dự án </w:t>
      </w:r>
      <w:r w:rsidR="008F5E29">
        <w:rPr>
          <w:szCs w:val="28"/>
          <w:lang w:val="sv-SE"/>
        </w:rPr>
        <w:t>Điều 6.4</w:t>
      </w:r>
      <w:r w:rsidR="008F5E29" w:rsidRPr="007745B2">
        <w:rPr>
          <w:szCs w:val="28"/>
          <w:lang w:val="sv-SE"/>
        </w:rPr>
        <w:t>:</w:t>
      </w:r>
    </w:p>
    <w:p w14:paraId="7D68A4D2" w14:textId="3738A7AF" w:rsidR="008F5E29" w:rsidRPr="007745B2" w:rsidRDefault="007B76FD" w:rsidP="008F5E29">
      <w:pPr>
        <w:spacing w:before="120" w:after="0" w:line="240" w:lineRule="auto"/>
        <w:ind w:firstLine="567"/>
        <w:rPr>
          <w:rFonts w:eastAsia="Malgun Gothic"/>
          <w:kern w:val="2"/>
          <w:szCs w:val="28"/>
          <w:lang w:val="sv-SE" w:eastAsia="ko-KR"/>
          <w14:ligatures w14:val="standardContextual"/>
        </w:rPr>
      </w:pPr>
      <w:r>
        <w:rPr>
          <w:rFonts w:eastAsia="Malgun Gothic"/>
          <w:kern w:val="2"/>
          <w:szCs w:val="28"/>
          <w:lang w:val="sv-SE" w:eastAsia="ko-KR"/>
          <w14:ligatures w14:val="standardContextual"/>
        </w:rPr>
        <w:t>6</w:t>
      </w:r>
      <w:r w:rsidR="008F5E29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 xml:space="preserve">. Ngày được phê duyệt điều chỉnh </w:t>
      </w:r>
      <w:r w:rsidR="007162E4">
        <w:rPr>
          <w:rFonts w:eastAsia="Malgun Gothic"/>
          <w:kern w:val="2"/>
          <w:szCs w:val="28"/>
          <w:lang w:val="sv-SE" w:eastAsia="ko-KR"/>
          <w14:ligatures w14:val="standardContextual"/>
        </w:rPr>
        <w:t>chương trình/</w:t>
      </w:r>
      <w:r w:rsidR="008F5E29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>dự án</w:t>
      </w:r>
      <w:r w:rsidR="001C45C1">
        <w:rPr>
          <w:rFonts w:eastAsia="Malgun Gothic"/>
          <w:kern w:val="2"/>
          <w:szCs w:val="28"/>
          <w:lang w:val="sv-SE" w:eastAsia="ko-KR"/>
          <w14:ligatures w14:val="standardContextual"/>
        </w:rPr>
        <w:t xml:space="preserve"> Điều 6.4</w:t>
      </w:r>
      <w:r w:rsidR="008F5E29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 xml:space="preserve"> gần nhất </w:t>
      </w:r>
      <w:r w:rsidR="008F5E29" w:rsidRPr="009D25DD">
        <w:rPr>
          <w:rFonts w:eastAsia="Malgun Gothic"/>
          <w:i/>
          <w:iCs/>
          <w:kern w:val="2"/>
          <w:szCs w:val="28"/>
          <w:lang w:val="sv-SE" w:eastAsia="ko-KR"/>
          <w14:ligatures w14:val="standardContextual"/>
        </w:rPr>
        <w:t>(nếu có)</w:t>
      </w:r>
      <w:r w:rsidR="008F5E29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>:</w:t>
      </w:r>
    </w:p>
    <w:p w14:paraId="32880FDD" w14:textId="0B62ABA4" w:rsidR="008F5E29" w:rsidRPr="007745B2" w:rsidRDefault="007B76FD" w:rsidP="008F5E29">
      <w:pPr>
        <w:spacing w:before="120" w:after="0" w:line="240" w:lineRule="auto"/>
        <w:ind w:firstLine="567"/>
        <w:rPr>
          <w:rFonts w:eastAsia="Malgun Gothic"/>
          <w:kern w:val="2"/>
          <w:szCs w:val="28"/>
          <w:lang w:val="sv-SE" w:eastAsia="ko-KR"/>
          <w14:ligatures w14:val="standardContextual"/>
        </w:rPr>
      </w:pPr>
      <w:r>
        <w:rPr>
          <w:szCs w:val="28"/>
          <w:lang w:val="sv-SE"/>
        </w:rPr>
        <w:t>7</w:t>
      </w:r>
      <w:r w:rsidR="008F5E29" w:rsidRPr="007745B2">
        <w:rPr>
          <w:szCs w:val="28"/>
          <w:lang w:val="sv-SE"/>
        </w:rPr>
        <w:t xml:space="preserve">. </w:t>
      </w:r>
      <w:r w:rsidR="008F5E29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 xml:space="preserve">Thành phần tham gia </w:t>
      </w:r>
      <w:r w:rsidR="00B01AB8">
        <w:rPr>
          <w:rFonts w:eastAsia="Malgun Gothic"/>
          <w:kern w:val="2"/>
          <w:szCs w:val="28"/>
          <w:lang w:val="sv-SE" w:eastAsia="ko-KR"/>
          <w14:ligatures w14:val="standardContextual"/>
        </w:rPr>
        <w:t>chương trình/</w:t>
      </w:r>
      <w:r w:rsidR="008F5E29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 xml:space="preserve">dự án theo phê duyệt đăng ký/phê duyệt điều chỉnh </w:t>
      </w:r>
      <w:r w:rsidR="007162E4">
        <w:rPr>
          <w:rFonts w:eastAsia="Malgun Gothic"/>
          <w:kern w:val="2"/>
          <w:szCs w:val="28"/>
          <w:lang w:val="sv-SE" w:eastAsia="ko-KR"/>
          <w14:ligatures w14:val="standardContextual"/>
        </w:rPr>
        <w:t>chương trình/</w:t>
      </w:r>
      <w:r w:rsidR="008F5E29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 xml:space="preserve">dự án gần nhất </w:t>
      </w:r>
      <w:r w:rsidR="008F5E29" w:rsidRPr="007745B2">
        <w:rPr>
          <w:rFonts w:eastAsia="Malgun Gothic"/>
          <w:i/>
          <w:kern w:val="2"/>
          <w:szCs w:val="28"/>
          <w:lang w:val="sv-SE" w:eastAsia="ko-KR"/>
          <w14:ligatures w14:val="standardContextual"/>
        </w:rPr>
        <w:t>(Liệt kê đầy đủ thành phần tham gia dự án</w:t>
      </w:r>
      <w:r w:rsidR="008F5E29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 xml:space="preserve">): </w:t>
      </w:r>
    </w:p>
    <w:p w14:paraId="2A697D15" w14:textId="073BF9F5" w:rsidR="009408BC" w:rsidRPr="009408BC" w:rsidRDefault="009408BC" w:rsidP="008F5E29">
      <w:pPr>
        <w:spacing w:before="120" w:after="0" w:line="240" w:lineRule="auto"/>
        <w:ind w:firstLine="567"/>
        <w:rPr>
          <w:b/>
          <w:bCs/>
          <w:szCs w:val="28"/>
          <w:lang w:val="sv-SE"/>
        </w:rPr>
      </w:pPr>
      <w:r w:rsidRPr="009408BC">
        <w:rPr>
          <w:b/>
          <w:bCs/>
          <w:szCs w:val="28"/>
          <w:lang w:val="sv-SE"/>
        </w:rPr>
        <w:t>I</w:t>
      </w:r>
      <w:r w:rsidR="00BF1FCF">
        <w:rPr>
          <w:b/>
          <w:bCs/>
          <w:szCs w:val="28"/>
          <w:lang w:val="sv-SE"/>
        </w:rPr>
        <w:t>I</w:t>
      </w:r>
      <w:r w:rsidRPr="009408BC">
        <w:rPr>
          <w:b/>
          <w:bCs/>
          <w:szCs w:val="28"/>
          <w:lang w:val="sv-SE"/>
        </w:rPr>
        <w:t>I. Tình hình thực hiện chương trình, dự án</w:t>
      </w:r>
    </w:p>
    <w:p w14:paraId="3A430B58" w14:textId="7076F443" w:rsidR="00BF1FCF" w:rsidRDefault="00BF1FCF" w:rsidP="008F5E29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1. Tóm tắt quá trình thực hiện dự án</w:t>
      </w:r>
    </w:p>
    <w:p w14:paraId="251BA944" w14:textId="5BFF4500" w:rsidR="00BF1FCF" w:rsidRDefault="00BF1FCF" w:rsidP="00BF1FCF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2</w:t>
      </w:r>
      <w:r w:rsidR="008F5E29" w:rsidRPr="007745B2">
        <w:rPr>
          <w:szCs w:val="28"/>
          <w:lang w:val="sv-SE"/>
        </w:rPr>
        <w:t xml:space="preserve">. </w:t>
      </w:r>
      <w:r w:rsidR="009A3899">
        <w:rPr>
          <w:szCs w:val="28"/>
          <w:lang w:val="sv-SE"/>
        </w:rPr>
        <w:t>Kết quả</w:t>
      </w:r>
      <w:r>
        <w:rPr>
          <w:szCs w:val="28"/>
          <w:lang w:val="sv-SE"/>
        </w:rPr>
        <w:t xml:space="preserve"> giảm nhẹ phát thải khí nhà kính của</w:t>
      </w:r>
      <w:r w:rsidR="009A3899">
        <w:rPr>
          <w:szCs w:val="28"/>
          <w:lang w:val="sv-SE"/>
        </w:rPr>
        <w:t xml:space="preserve"> dự án so với </w:t>
      </w:r>
      <w:r w:rsidR="00764A84">
        <w:rPr>
          <w:szCs w:val="28"/>
          <w:lang w:val="sv-SE"/>
        </w:rPr>
        <w:t>kỳ</w:t>
      </w:r>
      <w:r w:rsidR="009A3899">
        <w:rPr>
          <w:szCs w:val="28"/>
          <w:lang w:val="sv-SE"/>
        </w:rPr>
        <w:t xml:space="preserve"> báo cáo t</w:t>
      </w:r>
      <w:r w:rsidR="00764A84">
        <w:rPr>
          <w:szCs w:val="28"/>
          <w:lang w:val="sv-SE"/>
        </w:rPr>
        <w:t>rước</w:t>
      </w:r>
    </w:p>
    <w:p w14:paraId="65842F97" w14:textId="0401850E" w:rsidR="008F5E29" w:rsidRPr="007745B2" w:rsidRDefault="00BF1FCF" w:rsidP="008F5E29">
      <w:pPr>
        <w:spacing w:before="120" w:after="0" w:line="240" w:lineRule="auto"/>
        <w:ind w:firstLine="567"/>
        <w:rPr>
          <w:b/>
          <w:szCs w:val="28"/>
          <w:lang w:val="sv-SE"/>
        </w:rPr>
      </w:pPr>
      <w:r>
        <w:rPr>
          <w:szCs w:val="28"/>
          <w:lang w:val="sv-SE"/>
        </w:rPr>
        <w:lastRenderedPageBreak/>
        <w:t>3</w:t>
      </w:r>
      <w:r w:rsidR="009408BC">
        <w:rPr>
          <w:szCs w:val="28"/>
          <w:lang w:val="sv-SE"/>
        </w:rPr>
        <w:t xml:space="preserve">. </w:t>
      </w:r>
      <w:r w:rsidR="00450429" w:rsidRPr="006B252F">
        <w:rPr>
          <w:szCs w:val="28"/>
          <w:lang w:val="sv-SE"/>
        </w:rPr>
        <w:t>Tổng lượng</w:t>
      </w:r>
      <w:r w:rsidR="00450429">
        <w:rPr>
          <w:szCs w:val="28"/>
          <w:lang w:val="sv-SE"/>
        </w:rPr>
        <w:t xml:space="preserve"> kết quả giảm nhẹ phát thải khí nhà kính/</w:t>
      </w:r>
      <w:r w:rsidR="00450429" w:rsidRPr="006B252F">
        <w:rPr>
          <w:szCs w:val="28"/>
          <w:lang w:val="sv-SE"/>
        </w:rPr>
        <w:t xml:space="preserve">tín chỉ đã trao đổi: </w:t>
      </w:r>
      <w:r w:rsidR="00450429" w:rsidRPr="00AE7BFC">
        <w:rPr>
          <w:i/>
          <w:iCs/>
          <w:szCs w:val="28"/>
          <w:lang w:val="sv-SE"/>
        </w:rPr>
        <w:t>(Số lượng)</w:t>
      </w:r>
      <w:r w:rsidR="00450429">
        <w:rPr>
          <w:i/>
          <w:iCs/>
          <w:szCs w:val="28"/>
          <w:lang w:val="sv-SE"/>
        </w:rPr>
        <w:t>;</w:t>
      </w:r>
    </w:p>
    <w:p w14:paraId="618554A1" w14:textId="2382D416" w:rsidR="008F5E29" w:rsidRDefault="00BF1FCF" w:rsidP="008F5E29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4</w:t>
      </w:r>
      <w:r w:rsidR="008F5E29" w:rsidRPr="007745B2">
        <w:rPr>
          <w:szCs w:val="28"/>
          <w:lang w:val="sv-SE"/>
        </w:rPr>
        <w:t>. Biểu mẫu giám sát</w:t>
      </w:r>
      <w:r w:rsidR="009408BC">
        <w:rPr>
          <w:szCs w:val="28"/>
          <w:lang w:val="sv-SE"/>
        </w:rPr>
        <w:t xml:space="preserve"> về lượng giảm phát thải khí nhà kính</w:t>
      </w:r>
      <w:r w:rsidR="008F5E29" w:rsidRPr="007745B2">
        <w:rPr>
          <w:szCs w:val="28"/>
          <w:lang w:val="sv-SE"/>
        </w:rPr>
        <w:t>;</w:t>
      </w:r>
    </w:p>
    <w:p w14:paraId="28B00365" w14:textId="77B97996" w:rsidR="00B40600" w:rsidRDefault="00BF1FCF" w:rsidP="00B40600">
      <w:pPr>
        <w:spacing w:before="120" w:after="0" w:line="240" w:lineRule="auto"/>
        <w:ind w:firstLine="567"/>
        <w:rPr>
          <w:szCs w:val="28"/>
          <w:lang w:val="sv-SE"/>
        </w:rPr>
      </w:pPr>
      <w:r>
        <w:rPr>
          <w:szCs w:val="28"/>
          <w:lang w:val="sv-SE"/>
        </w:rPr>
        <w:t>5</w:t>
      </w:r>
      <w:r w:rsidR="00B40600">
        <w:rPr>
          <w:szCs w:val="28"/>
          <w:lang w:val="sv-SE"/>
        </w:rPr>
        <w:t>. Khó khăn, vướng mắc trong quá trình thực hiện chương trình, dự án;</w:t>
      </w:r>
    </w:p>
    <w:p w14:paraId="3D30DA88" w14:textId="0AF0FFA8" w:rsidR="00B40600" w:rsidRPr="00B40600" w:rsidRDefault="00B40600" w:rsidP="008F5E29">
      <w:pPr>
        <w:spacing w:before="120" w:after="0" w:line="240" w:lineRule="auto"/>
        <w:ind w:firstLine="567"/>
        <w:rPr>
          <w:b/>
          <w:bCs/>
          <w:szCs w:val="28"/>
          <w:lang w:val="sv-SE"/>
        </w:rPr>
      </w:pPr>
      <w:r w:rsidRPr="00B40600">
        <w:rPr>
          <w:b/>
          <w:bCs/>
          <w:szCs w:val="28"/>
          <w:lang w:val="sv-SE"/>
        </w:rPr>
        <w:t>III. Đề xuất kiến nghị (nếu có)</w:t>
      </w:r>
    </w:p>
    <w:p w14:paraId="6B2FDCB5" w14:textId="25124B04" w:rsidR="008F5E29" w:rsidRPr="007745B2" w:rsidRDefault="0058265A" w:rsidP="0058265A">
      <w:pPr>
        <w:spacing w:before="120" w:after="0" w:line="240" w:lineRule="auto"/>
        <w:ind w:firstLine="567"/>
        <w:rPr>
          <w:szCs w:val="28"/>
          <w:lang w:val="sv-SE"/>
        </w:rPr>
      </w:pPr>
      <w:bookmarkStart w:id="0" w:name="_Hlk201849010"/>
      <w:r>
        <w:rPr>
          <w:szCs w:val="28"/>
          <w:shd w:val="clear" w:color="auto" w:fill="FFFFFF"/>
        </w:rPr>
        <w:t>Cơ quan/Tổ chức</w:t>
      </w:r>
      <w:bookmarkEnd w:id="0"/>
      <w:r>
        <w:rPr>
          <w:szCs w:val="28"/>
          <w:shd w:val="clear" w:color="auto" w:fill="FFFFFF"/>
        </w:rPr>
        <w:t xml:space="preserve"> chúng tôi xin cam đoan và hoàn toàn chịu trách nhiệm trước</w:t>
      </w:r>
      <w:r w:rsidRPr="00905E8E">
        <w:rPr>
          <w:szCs w:val="28"/>
          <w:shd w:val="clear" w:color="auto" w:fill="FFFFFF"/>
        </w:rPr>
        <w:t xml:space="preserve"> </w:t>
      </w:r>
      <w:r w:rsidRPr="007745B2">
        <w:rPr>
          <w:szCs w:val="28"/>
          <w:shd w:val="clear" w:color="auto" w:fill="FFFFFF"/>
        </w:rPr>
        <w:t>pháp luật của nước Cộng hòa xã hội chủ nghĩa Việt Nam</w:t>
      </w:r>
      <w:r>
        <w:rPr>
          <w:szCs w:val="28"/>
          <w:shd w:val="clear" w:color="auto" w:fill="FFFFFF"/>
        </w:rPr>
        <w:t xml:space="preserve"> </w:t>
      </w:r>
      <w:r w:rsidRPr="007745B2">
        <w:rPr>
          <w:szCs w:val="28"/>
          <w:shd w:val="clear" w:color="auto" w:fill="FFFFFF"/>
        </w:rPr>
        <w:t>về độ trung thực</w:t>
      </w:r>
      <w:r>
        <w:rPr>
          <w:szCs w:val="28"/>
          <w:shd w:val="clear" w:color="auto" w:fill="FFFFFF"/>
        </w:rPr>
        <w:t>, tính</w:t>
      </w:r>
      <w:r w:rsidRPr="007745B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chính xác</w:t>
      </w:r>
      <w:r w:rsidRPr="007745B2">
        <w:rPr>
          <w:szCs w:val="28"/>
          <w:shd w:val="clear" w:color="auto" w:fill="FFFFFF"/>
        </w:rPr>
        <w:t xml:space="preserve"> của các thông tin </w:t>
      </w:r>
      <w:r>
        <w:rPr>
          <w:szCs w:val="28"/>
          <w:shd w:val="clear" w:color="auto" w:fill="FFFFFF"/>
        </w:rPr>
        <w:t>tại Báo cáo tình hình thực hiện chương trình/dự án 6.4 này.</w:t>
      </w:r>
    </w:p>
    <w:p w14:paraId="2632F88D" w14:textId="77777777" w:rsidR="008F5E29" w:rsidRPr="007745B2" w:rsidRDefault="008F5E29" w:rsidP="008F5E29">
      <w:pPr>
        <w:spacing w:before="120" w:line="360" w:lineRule="exact"/>
        <w:ind w:firstLine="709"/>
        <w:rPr>
          <w:szCs w:val="28"/>
          <w:lang w:val="sv-SE"/>
        </w:rPr>
      </w:pPr>
    </w:p>
    <w:p w14:paraId="0C76092D" w14:textId="77777777" w:rsidR="008F5E29" w:rsidRPr="007745B2" w:rsidRDefault="008F5E29" w:rsidP="008F5E29">
      <w:pPr>
        <w:spacing w:after="0" w:line="240" w:lineRule="auto"/>
        <w:ind w:firstLine="4253"/>
        <w:jc w:val="center"/>
        <w:rPr>
          <w:szCs w:val="28"/>
        </w:rPr>
      </w:pPr>
      <w:r w:rsidRPr="007745B2">
        <w:rPr>
          <w:i/>
          <w:szCs w:val="28"/>
        </w:rPr>
        <w:t>(Địa danh)</w:t>
      </w:r>
      <w:r w:rsidRPr="007745B2">
        <w:rPr>
          <w:i/>
          <w:iCs/>
          <w:szCs w:val="28"/>
        </w:rPr>
        <w:t>, ngày…tháng…năm …..</w:t>
      </w:r>
    </w:p>
    <w:p w14:paraId="274AAF8F" w14:textId="77777777" w:rsidR="008F5E29" w:rsidRPr="007745B2" w:rsidRDefault="008F5E29" w:rsidP="008F5E29">
      <w:pPr>
        <w:spacing w:after="0" w:line="240" w:lineRule="auto"/>
        <w:ind w:firstLine="4253"/>
        <w:jc w:val="center"/>
        <w:rPr>
          <w:b/>
          <w:bCs/>
          <w:szCs w:val="28"/>
        </w:rPr>
      </w:pPr>
      <w:r w:rsidRPr="007745B2">
        <w:rPr>
          <w:b/>
          <w:bCs/>
          <w:szCs w:val="28"/>
        </w:rPr>
        <w:t>TM. CƠ QUAN/TỔ CHỨC</w:t>
      </w:r>
    </w:p>
    <w:p w14:paraId="773DBADE" w14:textId="77777777" w:rsidR="008F5E29" w:rsidRPr="007745B2" w:rsidRDefault="008F5E29" w:rsidP="008F5E29">
      <w:pPr>
        <w:spacing w:after="0" w:line="240" w:lineRule="auto"/>
        <w:ind w:firstLine="4253"/>
        <w:jc w:val="center"/>
        <w:rPr>
          <w:szCs w:val="28"/>
          <w:lang w:val="sv-SE"/>
        </w:rPr>
      </w:pPr>
      <w:r w:rsidRPr="007745B2">
        <w:rPr>
          <w:i/>
          <w:iCs/>
          <w:szCs w:val="28"/>
        </w:rPr>
        <w:t>(Ký tên, ghi rõ họ tên và đóng dấu)</w:t>
      </w:r>
    </w:p>
    <w:p w14:paraId="29CD0494" w14:textId="4B986A2B" w:rsidR="00DB084D" w:rsidRPr="008F5E29" w:rsidRDefault="00DB084D" w:rsidP="008F5E29"/>
    <w:sectPr w:rsidR="00DB084D" w:rsidRPr="008F5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6DC8" w14:textId="77777777" w:rsidR="001436FC" w:rsidRDefault="001436FC" w:rsidP="00AC30F3">
      <w:pPr>
        <w:spacing w:after="0" w:line="240" w:lineRule="auto"/>
      </w:pPr>
      <w:r>
        <w:separator/>
      </w:r>
    </w:p>
  </w:endnote>
  <w:endnote w:type="continuationSeparator" w:id="0">
    <w:p w14:paraId="03958813" w14:textId="77777777" w:rsidR="001436FC" w:rsidRDefault="001436FC" w:rsidP="00AC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E49A" w14:textId="77777777" w:rsidR="001436FC" w:rsidRDefault="001436FC" w:rsidP="00AC30F3">
      <w:pPr>
        <w:spacing w:after="0" w:line="240" w:lineRule="auto"/>
      </w:pPr>
      <w:r>
        <w:separator/>
      </w:r>
    </w:p>
  </w:footnote>
  <w:footnote w:type="continuationSeparator" w:id="0">
    <w:p w14:paraId="74B92159" w14:textId="77777777" w:rsidR="001436FC" w:rsidRDefault="001436FC" w:rsidP="00AC3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F48EE"/>
    <w:multiLevelType w:val="hybridMultilevel"/>
    <w:tmpl w:val="97786D2A"/>
    <w:lvl w:ilvl="0" w:tplc="1AFCAF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0136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2F"/>
    <w:rsid w:val="00021F34"/>
    <w:rsid w:val="00031C24"/>
    <w:rsid w:val="0003482C"/>
    <w:rsid w:val="00051B71"/>
    <w:rsid w:val="00067B54"/>
    <w:rsid w:val="0008102D"/>
    <w:rsid w:val="00084182"/>
    <w:rsid w:val="000C45AF"/>
    <w:rsid w:val="000C75EB"/>
    <w:rsid w:val="001001D5"/>
    <w:rsid w:val="0010235F"/>
    <w:rsid w:val="00104660"/>
    <w:rsid w:val="00113775"/>
    <w:rsid w:val="00136476"/>
    <w:rsid w:val="00136B42"/>
    <w:rsid w:val="001436FC"/>
    <w:rsid w:val="00154FF2"/>
    <w:rsid w:val="00167988"/>
    <w:rsid w:val="001A7851"/>
    <w:rsid w:val="001C45C1"/>
    <w:rsid w:val="001D79A1"/>
    <w:rsid w:val="001E0090"/>
    <w:rsid w:val="001E3E76"/>
    <w:rsid w:val="002020E8"/>
    <w:rsid w:val="00211E18"/>
    <w:rsid w:val="002272B1"/>
    <w:rsid w:val="00232DFA"/>
    <w:rsid w:val="00271F1B"/>
    <w:rsid w:val="00277D59"/>
    <w:rsid w:val="002F5C4B"/>
    <w:rsid w:val="0031041F"/>
    <w:rsid w:val="00315AF2"/>
    <w:rsid w:val="00384DF4"/>
    <w:rsid w:val="004209DE"/>
    <w:rsid w:val="00437A54"/>
    <w:rsid w:val="00441497"/>
    <w:rsid w:val="004478CC"/>
    <w:rsid w:val="00450429"/>
    <w:rsid w:val="00502D92"/>
    <w:rsid w:val="00521848"/>
    <w:rsid w:val="0058265A"/>
    <w:rsid w:val="005A434C"/>
    <w:rsid w:val="005B4342"/>
    <w:rsid w:val="005C23D7"/>
    <w:rsid w:val="005D46DA"/>
    <w:rsid w:val="005D6628"/>
    <w:rsid w:val="00611519"/>
    <w:rsid w:val="00621220"/>
    <w:rsid w:val="0062736F"/>
    <w:rsid w:val="00661C82"/>
    <w:rsid w:val="00676F51"/>
    <w:rsid w:val="0069212F"/>
    <w:rsid w:val="00696F8C"/>
    <w:rsid w:val="006A4D50"/>
    <w:rsid w:val="006C1525"/>
    <w:rsid w:val="006C75ED"/>
    <w:rsid w:val="006D12B7"/>
    <w:rsid w:val="006D3323"/>
    <w:rsid w:val="006E5CE1"/>
    <w:rsid w:val="006F492F"/>
    <w:rsid w:val="0071163A"/>
    <w:rsid w:val="007162E4"/>
    <w:rsid w:val="00720B2F"/>
    <w:rsid w:val="00742868"/>
    <w:rsid w:val="007569FB"/>
    <w:rsid w:val="00760DC8"/>
    <w:rsid w:val="00764A84"/>
    <w:rsid w:val="007B76FD"/>
    <w:rsid w:val="007D1495"/>
    <w:rsid w:val="007F3E57"/>
    <w:rsid w:val="00847507"/>
    <w:rsid w:val="008641F7"/>
    <w:rsid w:val="00876E58"/>
    <w:rsid w:val="008D28D9"/>
    <w:rsid w:val="008E38D5"/>
    <w:rsid w:val="008F5E29"/>
    <w:rsid w:val="00905E8E"/>
    <w:rsid w:val="009133FE"/>
    <w:rsid w:val="009408BC"/>
    <w:rsid w:val="00960348"/>
    <w:rsid w:val="00963A18"/>
    <w:rsid w:val="00965472"/>
    <w:rsid w:val="00966009"/>
    <w:rsid w:val="00981AAB"/>
    <w:rsid w:val="009A3899"/>
    <w:rsid w:val="009B65DC"/>
    <w:rsid w:val="009B759D"/>
    <w:rsid w:val="009D25DD"/>
    <w:rsid w:val="009E7EA6"/>
    <w:rsid w:val="00A019FC"/>
    <w:rsid w:val="00A50D91"/>
    <w:rsid w:val="00AA211D"/>
    <w:rsid w:val="00AC30F3"/>
    <w:rsid w:val="00AC5EE0"/>
    <w:rsid w:val="00AE7BFC"/>
    <w:rsid w:val="00AF3553"/>
    <w:rsid w:val="00B01AB8"/>
    <w:rsid w:val="00B25146"/>
    <w:rsid w:val="00B40600"/>
    <w:rsid w:val="00B50B05"/>
    <w:rsid w:val="00B6035F"/>
    <w:rsid w:val="00B65631"/>
    <w:rsid w:val="00B71315"/>
    <w:rsid w:val="00B74AED"/>
    <w:rsid w:val="00B83758"/>
    <w:rsid w:val="00BA6D5D"/>
    <w:rsid w:val="00BB6AF6"/>
    <w:rsid w:val="00BC7E84"/>
    <w:rsid w:val="00BF1FCF"/>
    <w:rsid w:val="00C205C2"/>
    <w:rsid w:val="00C30919"/>
    <w:rsid w:val="00C35BD3"/>
    <w:rsid w:val="00C4111E"/>
    <w:rsid w:val="00C4156D"/>
    <w:rsid w:val="00C61E8F"/>
    <w:rsid w:val="00CB097B"/>
    <w:rsid w:val="00CD0BB1"/>
    <w:rsid w:val="00CF4D0C"/>
    <w:rsid w:val="00D25089"/>
    <w:rsid w:val="00D270CF"/>
    <w:rsid w:val="00D35CFE"/>
    <w:rsid w:val="00D55041"/>
    <w:rsid w:val="00D7141D"/>
    <w:rsid w:val="00DB084D"/>
    <w:rsid w:val="00E00F3C"/>
    <w:rsid w:val="00E1689C"/>
    <w:rsid w:val="00E210DD"/>
    <w:rsid w:val="00E470D9"/>
    <w:rsid w:val="00E61AF7"/>
    <w:rsid w:val="00E62EB5"/>
    <w:rsid w:val="00E74E85"/>
    <w:rsid w:val="00E94369"/>
    <w:rsid w:val="00EB25D2"/>
    <w:rsid w:val="00ED24F0"/>
    <w:rsid w:val="00ED4914"/>
    <w:rsid w:val="00FA23DA"/>
    <w:rsid w:val="00FB022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3E58"/>
  <w15:chartTrackingRefBased/>
  <w15:docId w15:val="{B3C84DF1-1667-4E65-8D5F-9E3E860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2F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B2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2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2F"/>
    <w:pPr>
      <w:numPr>
        <w:ilvl w:val="1"/>
      </w:numPr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2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2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2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0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30F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84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DF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FB19-6951-4FF9-BAC7-AEE87F4C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9</cp:revision>
  <dcterms:created xsi:type="dcterms:W3CDTF">2025-06-27T10:01:00Z</dcterms:created>
  <dcterms:modified xsi:type="dcterms:W3CDTF">2025-06-27T10:20:00Z</dcterms:modified>
</cp:coreProperties>
</file>