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34" w:rsidRPr="00110281" w:rsidRDefault="00110281" w:rsidP="00CA2DB6">
      <w:pPr>
        <w:tabs>
          <w:tab w:val="left" w:pos="0"/>
        </w:tabs>
        <w:jc w:val="center"/>
        <w:outlineLvl w:val="0"/>
        <w:rPr>
          <w:rFonts w:cs="Times New Roman"/>
          <w:sz w:val="28"/>
          <w:szCs w:val="28"/>
          <w:lang w:val="it-IT"/>
        </w:rPr>
      </w:pPr>
      <w:r w:rsidRPr="00110281">
        <w:rPr>
          <w:rFonts w:cs="Times New Roman"/>
          <w:b/>
          <w:bCs/>
          <w:sz w:val="28"/>
          <w:szCs w:val="28"/>
          <w:lang w:val="nl-NL"/>
        </w:rPr>
        <w:t>ĐÁNH GIÁ</w:t>
      </w:r>
      <w:r w:rsidR="005F65D1" w:rsidRPr="00110281">
        <w:rPr>
          <w:rFonts w:cs="Times New Roman"/>
          <w:b/>
          <w:bCs/>
          <w:sz w:val="28"/>
          <w:szCs w:val="28"/>
          <w:lang w:val="nl-NL"/>
        </w:rPr>
        <w:t xml:space="preserve"> TÁC ĐỘNG </w:t>
      </w:r>
      <w:r w:rsidRPr="00110281">
        <w:rPr>
          <w:rFonts w:cs="Times New Roman"/>
          <w:b/>
          <w:bCs/>
          <w:sz w:val="28"/>
          <w:szCs w:val="28"/>
          <w:lang w:val="nl-NL"/>
        </w:rPr>
        <w:t>KHI BAN HÀNH 31 CMKT VIỆT NAM</w:t>
      </w:r>
    </w:p>
    <w:p w:rsidR="00E34FF6" w:rsidRPr="00747D8A" w:rsidRDefault="005A6D40" w:rsidP="00E0530A">
      <w:pPr>
        <w:spacing w:before="120" w:after="120" w:line="320" w:lineRule="exact"/>
        <w:ind w:firstLine="567"/>
        <w:jc w:val="both"/>
        <w:rPr>
          <w:rFonts w:cs="Times New Roman"/>
          <w:sz w:val="24"/>
          <w:szCs w:val="24"/>
        </w:rPr>
      </w:pPr>
      <w:r>
        <w:rPr>
          <w:rFonts w:cs="Times New Roman"/>
          <w:sz w:val="24"/>
          <w:szCs w:val="24"/>
        </w:rPr>
        <w:t xml:space="preserve"> </w:t>
      </w:r>
    </w:p>
    <w:p w:rsidR="008238A3" w:rsidRPr="00246005" w:rsidRDefault="008238A3" w:rsidP="00E0530A">
      <w:pPr>
        <w:pStyle w:val="Heading3"/>
        <w:spacing w:before="120" w:after="120" w:line="320" w:lineRule="exact"/>
        <w:ind w:left="0" w:firstLine="567"/>
        <w:rPr>
          <w:rFonts w:ascii="Times New Roman" w:hAnsi="Times New Roman" w:cs="Times New Roman"/>
          <w:sz w:val="28"/>
          <w:szCs w:val="28"/>
        </w:rPr>
      </w:pPr>
      <w:r w:rsidRPr="00246005">
        <w:rPr>
          <w:rFonts w:ascii="Times New Roman" w:hAnsi="Times New Roman" w:cs="Times New Roman"/>
          <w:sz w:val="28"/>
          <w:szCs w:val="28"/>
        </w:rPr>
        <w:t>1</w:t>
      </w:r>
      <w:r w:rsidR="00246005">
        <w:rPr>
          <w:rFonts w:ascii="Times New Roman" w:hAnsi="Times New Roman" w:cs="Times New Roman"/>
          <w:sz w:val="28"/>
          <w:szCs w:val="28"/>
        </w:rPr>
        <w:t>.</w:t>
      </w:r>
      <w:r w:rsidRPr="00246005">
        <w:rPr>
          <w:rFonts w:ascii="Times New Roman" w:hAnsi="Times New Roman" w:cs="Times New Roman"/>
          <w:sz w:val="28"/>
          <w:szCs w:val="28"/>
        </w:rPr>
        <w:t xml:space="preserve"> </w:t>
      </w:r>
      <w:r w:rsidRPr="00246005">
        <w:rPr>
          <w:rFonts w:ascii="Times New Roman" w:hAnsi="Times New Roman" w:cs="Times New Roman"/>
          <w:sz w:val="28"/>
          <w:szCs w:val="28"/>
          <w:u w:val="single"/>
        </w:rPr>
        <w:t xml:space="preserve">Các lợi ích từ việc áp dụng </w:t>
      </w:r>
      <w:r w:rsidR="00110281" w:rsidRPr="00246005">
        <w:rPr>
          <w:rFonts w:ascii="Times New Roman" w:hAnsi="Times New Roman" w:cs="Times New Roman"/>
          <w:sz w:val="28"/>
          <w:szCs w:val="28"/>
          <w:u w:val="single"/>
        </w:rPr>
        <w:t xml:space="preserve">31 CMKT Việt Nam cập nhật </w:t>
      </w:r>
      <w:proofErr w:type="gramStart"/>
      <w:r w:rsidR="00110281" w:rsidRPr="00246005">
        <w:rPr>
          <w:rFonts w:ascii="Times New Roman" w:hAnsi="Times New Roman" w:cs="Times New Roman"/>
          <w:sz w:val="28"/>
          <w:szCs w:val="28"/>
          <w:u w:val="single"/>
        </w:rPr>
        <w:t>theo</w:t>
      </w:r>
      <w:proofErr w:type="gramEnd"/>
      <w:r w:rsidR="00110281" w:rsidRPr="00246005">
        <w:rPr>
          <w:rFonts w:ascii="Times New Roman" w:hAnsi="Times New Roman" w:cs="Times New Roman"/>
          <w:sz w:val="28"/>
          <w:szCs w:val="28"/>
          <w:u w:val="single"/>
        </w:rPr>
        <w:t xml:space="preserve"> quốc té</w:t>
      </w:r>
    </w:p>
    <w:p w:rsidR="00F92F25" w:rsidRPr="00246005" w:rsidRDefault="00616154" w:rsidP="00E0530A">
      <w:pPr>
        <w:pStyle w:val="Heading4"/>
        <w:spacing w:before="120" w:after="120" w:line="320" w:lineRule="exact"/>
        <w:ind w:firstLine="567"/>
        <w:rPr>
          <w:rFonts w:ascii="Times New Roman" w:hAnsi="Times New Roman" w:cs="Times New Roman"/>
          <w:b/>
          <w:bCs/>
          <w:sz w:val="28"/>
          <w:szCs w:val="28"/>
        </w:rPr>
      </w:pPr>
      <w:r w:rsidRPr="00246005">
        <w:rPr>
          <w:rFonts w:ascii="Times New Roman" w:hAnsi="Times New Roman" w:cs="Times New Roman"/>
          <w:b/>
          <w:bCs/>
          <w:color w:val="auto"/>
          <w:sz w:val="28"/>
          <w:szCs w:val="28"/>
        </w:rPr>
        <w:t>1.1</w:t>
      </w:r>
      <w:r w:rsidR="00246005">
        <w:rPr>
          <w:rFonts w:ascii="Times New Roman" w:hAnsi="Times New Roman" w:cs="Times New Roman"/>
          <w:b/>
          <w:bCs/>
          <w:color w:val="auto"/>
          <w:sz w:val="28"/>
          <w:szCs w:val="28"/>
        </w:rPr>
        <w:t>.</w:t>
      </w:r>
      <w:r w:rsidR="00F92F25" w:rsidRPr="00246005">
        <w:rPr>
          <w:rFonts w:ascii="Times New Roman" w:hAnsi="Times New Roman" w:cs="Times New Roman"/>
          <w:b/>
          <w:bCs/>
          <w:color w:val="auto"/>
          <w:sz w:val="28"/>
          <w:szCs w:val="28"/>
        </w:rPr>
        <w:t xml:space="preserve"> </w:t>
      </w:r>
      <w:r w:rsidR="00727E91" w:rsidRPr="00246005">
        <w:rPr>
          <w:rFonts w:ascii="Times New Roman" w:hAnsi="Times New Roman" w:cs="Times New Roman"/>
          <w:b/>
          <w:bCs/>
          <w:color w:val="auto"/>
          <w:sz w:val="28"/>
          <w:szCs w:val="28"/>
        </w:rPr>
        <w:t xml:space="preserve">Các lợi ích </w:t>
      </w:r>
      <w:proofErr w:type="gramStart"/>
      <w:r w:rsidR="00727E91" w:rsidRPr="00246005">
        <w:rPr>
          <w:rFonts w:ascii="Times New Roman" w:hAnsi="Times New Roman" w:cs="Times New Roman"/>
          <w:b/>
          <w:bCs/>
          <w:color w:val="auto"/>
          <w:sz w:val="28"/>
          <w:szCs w:val="28"/>
        </w:rPr>
        <w:t>chung</w:t>
      </w:r>
      <w:proofErr w:type="gramEnd"/>
      <w:r w:rsidR="008B6733" w:rsidRPr="00246005">
        <w:rPr>
          <w:rFonts w:ascii="Times New Roman" w:hAnsi="Times New Roman" w:cs="Times New Roman"/>
          <w:b/>
          <w:bCs/>
          <w:color w:val="auto"/>
          <w:sz w:val="28"/>
          <w:szCs w:val="28"/>
        </w:rPr>
        <w:t>.</w:t>
      </w:r>
      <w:r w:rsidR="00033ACD" w:rsidRPr="00246005">
        <w:rPr>
          <w:rFonts w:ascii="Times New Roman" w:hAnsi="Times New Roman" w:cs="Times New Roman"/>
          <w:b/>
          <w:bCs/>
          <w:color w:val="auto"/>
          <w:sz w:val="28"/>
          <w:szCs w:val="28"/>
        </w:rPr>
        <w:t xml:space="preserve"> </w:t>
      </w:r>
    </w:p>
    <w:p w:rsidR="00415426" w:rsidRPr="00246005" w:rsidRDefault="00110281" w:rsidP="00E0530A">
      <w:pPr>
        <w:pStyle w:val="ListParagraph"/>
        <w:spacing w:before="120" w:after="120" w:line="320" w:lineRule="exact"/>
        <w:ind w:left="0" w:firstLine="567"/>
        <w:contextualSpacing w:val="0"/>
        <w:jc w:val="both"/>
        <w:rPr>
          <w:rFonts w:cs="Times New Roman"/>
          <w:sz w:val="28"/>
          <w:szCs w:val="28"/>
        </w:rPr>
      </w:pPr>
      <w:r w:rsidRPr="00246005">
        <w:rPr>
          <w:rFonts w:cs="Times New Roman"/>
          <w:sz w:val="28"/>
          <w:szCs w:val="28"/>
        </w:rPr>
        <w:t>B</w:t>
      </w:r>
      <w:r w:rsidR="005A6709" w:rsidRPr="00246005">
        <w:rPr>
          <w:rFonts w:cs="Times New Roman"/>
          <w:sz w:val="28"/>
          <w:szCs w:val="28"/>
        </w:rPr>
        <w:t>áo cáo kiểm toán</w:t>
      </w:r>
      <w:r w:rsidR="00604168" w:rsidRPr="00246005">
        <w:rPr>
          <w:rFonts w:cs="Times New Roman"/>
          <w:bCs/>
          <w:sz w:val="28"/>
          <w:szCs w:val="28"/>
        </w:rPr>
        <w:t xml:space="preserve"> mới </w:t>
      </w:r>
      <w:r w:rsidRPr="00246005">
        <w:rPr>
          <w:rFonts w:cs="Times New Roman"/>
          <w:bCs/>
          <w:sz w:val="28"/>
          <w:szCs w:val="28"/>
        </w:rPr>
        <w:t>sẽ</w:t>
      </w:r>
      <w:r w:rsidR="00604168" w:rsidRPr="00246005">
        <w:rPr>
          <w:rFonts w:cs="Times New Roman"/>
          <w:bCs/>
          <w:sz w:val="28"/>
          <w:szCs w:val="28"/>
        </w:rPr>
        <w:t xml:space="preserve"> được nâng c</w:t>
      </w:r>
      <w:r w:rsidR="005F75C0" w:rsidRPr="00246005">
        <w:rPr>
          <w:rFonts w:cs="Times New Roman"/>
          <w:bCs/>
          <w:sz w:val="28"/>
          <w:szCs w:val="28"/>
        </w:rPr>
        <w:t>ao</w:t>
      </w:r>
      <w:r w:rsidR="00604168" w:rsidRPr="00246005">
        <w:rPr>
          <w:rFonts w:cs="Times New Roman"/>
          <w:bCs/>
          <w:sz w:val="28"/>
          <w:szCs w:val="28"/>
        </w:rPr>
        <w:t xml:space="preserve"> so với </w:t>
      </w:r>
      <w:r w:rsidR="005A6709" w:rsidRPr="00246005">
        <w:rPr>
          <w:rFonts w:cs="Times New Roman"/>
          <w:bCs/>
          <w:sz w:val="28"/>
          <w:szCs w:val="28"/>
        </w:rPr>
        <w:t>báo cáo kiểm toán</w:t>
      </w:r>
      <w:r w:rsidR="00604168" w:rsidRPr="00246005">
        <w:rPr>
          <w:rFonts w:cs="Times New Roman"/>
          <w:bCs/>
          <w:sz w:val="28"/>
          <w:szCs w:val="28"/>
        </w:rPr>
        <w:t xml:space="preserve"> </w:t>
      </w:r>
      <w:r w:rsidRPr="00246005">
        <w:rPr>
          <w:rFonts w:cs="Times New Roman"/>
          <w:bCs/>
          <w:sz w:val="28"/>
          <w:szCs w:val="28"/>
        </w:rPr>
        <w:t>hiện hành</w:t>
      </w:r>
      <w:r w:rsidR="00604168" w:rsidRPr="00246005">
        <w:rPr>
          <w:rFonts w:cs="Times New Roman"/>
          <w:bCs/>
          <w:sz w:val="28"/>
          <w:szCs w:val="28"/>
        </w:rPr>
        <w:t xml:space="preserve">, đem lại góc nhìn rộng mở hơn tới công chúng về các vấn đề liên quan nhất định đến cuộc kiểm toán và phạm </w:t>
      </w:r>
      <w:proofErr w:type="gramStart"/>
      <w:r w:rsidR="00604168" w:rsidRPr="00246005">
        <w:rPr>
          <w:rFonts w:cs="Times New Roman"/>
          <w:bCs/>
          <w:sz w:val="28"/>
          <w:szCs w:val="28"/>
        </w:rPr>
        <w:t>vi</w:t>
      </w:r>
      <w:proofErr w:type="gramEnd"/>
      <w:r w:rsidR="00604168" w:rsidRPr="00246005">
        <w:rPr>
          <w:rFonts w:cs="Times New Roman"/>
          <w:bCs/>
          <w:sz w:val="28"/>
          <w:szCs w:val="28"/>
        </w:rPr>
        <w:t xml:space="preserve"> công việc được thực hiện</w:t>
      </w:r>
      <w:r w:rsidR="00A03032" w:rsidRPr="00246005">
        <w:rPr>
          <w:rFonts w:cs="Times New Roman"/>
          <w:bCs/>
          <w:sz w:val="28"/>
          <w:szCs w:val="28"/>
        </w:rPr>
        <w:t>,</w:t>
      </w:r>
      <w:r w:rsidR="00A03032" w:rsidRPr="00246005">
        <w:rPr>
          <w:rFonts w:cs="Times New Roman"/>
          <w:sz w:val="28"/>
          <w:szCs w:val="28"/>
        </w:rPr>
        <w:t xml:space="preserve"> </w:t>
      </w:r>
      <w:r w:rsidR="00415426" w:rsidRPr="00246005">
        <w:rPr>
          <w:rFonts w:cs="Times New Roman"/>
          <w:sz w:val="28"/>
          <w:szCs w:val="28"/>
        </w:rPr>
        <w:t xml:space="preserve">đem đến các lợi ích </w:t>
      </w:r>
      <w:r w:rsidR="00604168" w:rsidRPr="00246005">
        <w:rPr>
          <w:rFonts w:cs="Times New Roman"/>
          <w:sz w:val="28"/>
          <w:szCs w:val="28"/>
        </w:rPr>
        <w:t>rộng khắp (lan tỏa)</w:t>
      </w:r>
      <w:r w:rsidR="00521E30" w:rsidRPr="00246005">
        <w:rPr>
          <w:rFonts w:cs="Times New Roman"/>
          <w:sz w:val="28"/>
          <w:szCs w:val="28"/>
        </w:rPr>
        <w:t xml:space="preserve">. </w:t>
      </w:r>
      <w:proofErr w:type="gramStart"/>
      <w:r w:rsidR="00521E30" w:rsidRPr="00246005">
        <w:rPr>
          <w:rFonts w:cs="Times New Roman"/>
          <w:sz w:val="28"/>
          <w:szCs w:val="28"/>
        </w:rPr>
        <w:t xml:space="preserve">Ba lợi ích </w:t>
      </w:r>
      <w:r w:rsidR="008B6733" w:rsidRPr="00246005">
        <w:rPr>
          <w:rFonts w:cs="Times New Roman"/>
          <w:sz w:val="28"/>
          <w:szCs w:val="28"/>
        </w:rPr>
        <w:t>-</w:t>
      </w:r>
      <w:r w:rsidR="00521E30" w:rsidRPr="00246005">
        <w:rPr>
          <w:rFonts w:cs="Times New Roman"/>
          <w:sz w:val="28"/>
          <w:szCs w:val="28"/>
        </w:rPr>
        <w:t xml:space="preserve"> quản trị doanh nghiệp tốt hơn, kiểm toán tốt hơn và lập </w:t>
      </w:r>
      <w:r w:rsidR="00D0343B" w:rsidRPr="00246005">
        <w:rPr>
          <w:rFonts w:cs="Times New Roman"/>
          <w:sz w:val="28"/>
          <w:szCs w:val="28"/>
        </w:rPr>
        <w:t>báo cáo tài chính</w:t>
      </w:r>
      <w:r w:rsidR="00521E30" w:rsidRPr="00246005">
        <w:rPr>
          <w:rFonts w:cs="Times New Roman"/>
          <w:sz w:val="28"/>
          <w:szCs w:val="28"/>
        </w:rPr>
        <w:t xml:space="preserve"> tốt hơn </w:t>
      </w:r>
      <w:r w:rsidR="008B6733" w:rsidRPr="00246005">
        <w:rPr>
          <w:rFonts w:cs="Times New Roman"/>
          <w:sz w:val="28"/>
          <w:szCs w:val="28"/>
        </w:rPr>
        <w:t>-</w:t>
      </w:r>
      <w:r w:rsidR="00521E30" w:rsidRPr="00246005">
        <w:rPr>
          <w:rFonts w:cs="Times New Roman"/>
          <w:sz w:val="28"/>
          <w:szCs w:val="28"/>
        </w:rPr>
        <w:t xml:space="preserve"> sẽ là giá trị quý giá của </w:t>
      </w:r>
      <w:r w:rsidRPr="00246005">
        <w:rPr>
          <w:rFonts w:cs="Times New Roman"/>
          <w:sz w:val="28"/>
          <w:szCs w:val="28"/>
        </w:rPr>
        <w:t xml:space="preserve">Các vấn đề kiểm toán quan trọng (Key Audit Matter – </w:t>
      </w:r>
      <w:r w:rsidR="00521E30" w:rsidRPr="00246005">
        <w:rPr>
          <w:rFonts w:cs="Times New Roman"/>
          <w:sz w:val="28"/>
          <w:szCs w:val="28"/>
        </w:rPr>
        <w:t>KAM</w:t>
      </w:r>
      <w:r w:rsidRPr="00246005">
        <w:rPr>
          <w:rFonts w:cs="Times New Roman"/>
          <w:sz w:val="28"/>
          <w:szCs w:val="28"/>
        </w:rPr>
        <w:t>)</w:t>
      </w:r>
      <w:r w:rsidR="005B6380" w:rsidRPr="00246005">
        <w:rPr>
          <w:rFonts w:cs="Times New Roman"/>
          <w:sz w:val="28"/>
          <w:szCs w:val="28"/>
        </w:rPr>
        <w:t>.</w:t>
      </w:r>
      <w:proofErr w:type="gramEnd"/>
      <w:r w:rsidR="00521E30" w:rsidRPr="00246005">
        <w:rPr>
          <w:rFonts w:cs="Times New Roman"/>
          <w:sz w:val="28"/>
          <w:szCs w:val="28"/>
        </w:rPr>
        <w:t xml:space="preserve"> </w:t>
      </w:r>
      <w:r w:rsidR="005B6380" w:rsidRPr="00246005">
        <w:rPr>
          <w:rFonts w:cs="Times New Roman"/>
          <w:sz w:val="28"/>
          <w:szCs w:val="28"/>
        </w:rPr>
        <w:t>C</w:t>
      </w:r>
      <w:r w:rsidR="00521E30" w:rsidRPr="00246005">
        <w:rPr>
          <w:rFonts w:cs="Times New Roman"/>
          <w:sz w:val="28"/>
          <w:szCs w:val="28"/>
        </w:rPr>
        <w:t xml:space="preserve">ác lợi ích </w:t>
      </w:r>
      <w:proofErr w:type="gramStart"/>
      <w:r w:rsidR="00521E30" w:rsidRPr="00246005">
        <w:rPr>
          <w:rFonts w:cs="Times New Roman"/>
          <w:sz w:val="28"/>
          <w:szCs w:val="28"/>
        </w:rPr>
        <w:t>chung</w:t>
      </w:r>
      <w:proofErr w:type="gramEnd"/>
      <w:r w:rsidR="00521E30" w:rsidRPr="00246005">
        <w:rPr>
          <w:rFonts w:cs="Times New Roman"/>
          <w:sz w:val="28"/>
          <w:szCs w:val="28"/>
        </w:rPr>
        <w:t xml:space="preserve"> cụ thể</w:t>
      </w:r>
      <w:r w:rsidR="00604168" w:rsidRPr="00246005">
        <w:rPr>
          <w:rFonts w:cs="Times New Roman"/>
          <w:sz w:val="28"/>
          <w:szCs w:val="28"/>
        </w:rPr>
        <w:t xml:space="preserve"> như sau: </w:t>
      </w:r>
    </w:p>
    <w:p w:rsidR="005C500C" w:rsidRPr="00246005" w:rsidRDefault="005F75C0" w:rsidP="00E0530A">
      <w:pPr>
        <w:pStyle w:val="ListParagraph"/>
        <w:widowControl w:val="0"/>
        <w:numPr>
          <w:ilvl w:val="0"/>
          <w:numId w:val="8"/>
        </w:numPr>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Tăng cường</w:t>
      </w:r>
      <w:r w:rsidR="005C500C" w:rsidRPr="00246005">
        <w:rPr>
          <w:rFonts w:cs="Times New Roman"/>
          <w:sz w:val="28"/>
          <w:szCs w:val="28"/>
        </w:rPr>
        <w:t xml:space="preserve"> trao đổi và khoảng cách thông tin được </w:t>
      </w:r>
      <w:proofErr w:type="gramStart"/>
      <w:r w:rsidR="005C500C" w:rsidRPr="00246005">
        <w:rPr>
          <w:rFonts w:cs="Times New Roman"/>
          <w:sz w:val="28"/>
          <w:szCs w:val="28"/>
        </w:rPr>
        <w:t>thu</w:t>
      </w:r>
      <w:proofErr w:type="gramEnd"/>
      <w:r w:rsidR="005C500C" w:rsidRPr="00246005">
        <w:rPr>
          <w:rFonts w:cs="Times New Roman"/>
          <w:sz w:val="28"/>
          <w:szCs w:val="28"/>
        </w:rPr>
        <w:t xml:space="preserve"> hẹp lại; </w:t>
      </w:r>
      <w:r w:rsidRPr="00246005">
        <w:rPr>
          <w:rFonts w:cs="Times New Roman"/>
          <w:sz w:val="28"/>
          <w:szCs w:val="28"/>
        </w:rPr>
        <w:t xml:space="preserve">cung cấp </w:t>
      </w:r>
      <w:r w:rsidR="005C500C" w:rsidRPr="00246005">
        <w:rPr>
          <w:rFonts w:cs="Times New Roman"/>
          <w:sz w:val="28"/>
          <w:szCs w:val="28"/>
        </w:rPr>
        <w:t xml:space="preserve">nhiều thông tin chuyên sâu hơn về rủi ro </w:t>
      </w:r>
      <w:r w:rsidR="00D0343B" w:rsidRPr="00246005">
        <w:rPr>
          <w:rFonts w:cs="Times New Roman"/>
          <w:sz w:val="28"/>
          <w:szCs w:val="28"/>
        </w:rPr>
        <w:t>báo cáo tài chính</w:t>
      </w:r>
      <w:r w:rsidR="005C500C" w:rsidRPr="00246005">
        <w:rPr>
          <w:rFonts w:cs="Times New Roman"/>
          <w:sz w:val="28"/>
          <w:szCs w:val="28"/>
        </w:rPr>
        <w:t xml:space="preserve"> của đơn vị</w:t>
      </w:r>
      <w:r w:rsidR="008B6733" w:rsidRPr="00246005">
        <w:rPr>
          <w:rFonts w:cs="Times New Roman"/>
          <w:sz w:val="28"/>
          <w:szCs w:val="28"/>
        </w:rPr>
        <w:t>.</w:t>
      </w:r>
    </w:p>
    <w:p w:rsidR="005C500C" w:rsidRPr="00246005" w:rsidRDefault="005C500C" w:rsidP="00E0530A">
      <w:pPr>
        <w:pStyle w:val="ListParagraph"/>
        <w:widowControl w:val="0"/>
        <w:numPr>
          <w:ilvl w:val="0"/>
          <w:numId w:val="8"/>
        </w:numPr>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Gia tăng sự minh bạch về cuộc kiểm toán được thực hiện</w:t>
      </w:r>
      <w:r w:rsidR="008B6733" w:rsidRPr="00246005">
        <w:rPr>
          <w:rFonts w:cs="Times New Roman"/>
          <w:sz w:val="28"/>
          <w:szCs w:val="28"/>
        </w:rPr>
        <w:t>.</w:t>
      </w:r>
    </w:p>
    <w:p w:rsidR="005C500C" w:rsidRPr="00246005" w:rsidRDefault="005C500C" w:rsidP="00E0530A">
      <w:pPr>
        <w:pStyle w:val="ListParagraph"/>
        <w:widowControl w:val="0"/>
        <w:numPr>
          <w:ilvl w:val="0"/>
          <w:numId w:val="8"/>
        </w:numPr>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Nâng cao tính phù hợp và giá trị của </w:t>
      </w:r>
      <w:r w:rsidR="00D0343B" w:rsidRPr="00246005">
        <w:rPr>
          <w:rFonts w:cs="Times New Roman"/>
          <w:sz w:val="28"/>
          <w:szCs w:val="28"/>
        </w:rPr>
        <w:t>báo cáo kiểm toán</w:t>
      </w:r>
      <w:r w:rsidR="008B6733" w:rsidRPr="00246005">
        <w:rPr>
          <w:rFonts w:cs="Times New Roman"/>
          <w:sz w:val="28"/>
          <w:szCs w:val="28"/>
        </w:rPr>
        <w:t>.</w:t>
      </w:r>
    </w:p>
    <w:p w:rsidR="005C500C" w:rsidRPr="00246005" w:rsidRDefault="005C500C" w:rsidP="00E0530A">
      <w:pPr>
        <w:pStyle w:val="ListParagraph"/>
        <w:widowControl w:val="0"/>
        <w:numPr>
          <w:ilvl w:val="0"/>
          <w:numId w:val="8"/>
        </w:numPr>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Tập trung và đẩy mạnh trao đổi với </w:t>
      </w:r>
      <w:r w:rsidR="0078486D" w:rsidRPr="00246005">
        <w:rPr>
          <w:rFonts w:cs="Times New Roman"/>
          <w:sz w:val="28"/>
          <w:szCs w:val="28"/>
        </w:rPr>
        <w:t>B</w:t>
      </w:r>
      <w:r w:rsidR="00D0343B" w:rsidRPr="00246005">
        <w:rPr>
          <w:rFonts w:cs="Times New Roman"/>
          <w:sz w:val="28"/>
          <w:szCs w:val="28"/>
        </w:rPr>
        <w:t>an Giám đốc</w:t>
      </w:r>
      <w:r w:rsidRPr="00246005">
        <w:rPr>
          <w:rFonts w:cs="Times New Roman"/>
          <w:sz w:val="28"/>
          <w:szCs w:val="28"/>
        </w:rPr>
        <w:t xml:space="preserve"> và </w:t>
      </w:r>
      <w:r w:rsidR="0078486D" w:rsidRPr="00246005">
        <w:rPr>
          <w:rFonts w:cs="Times New Roman"/>
          <w:sz w:val="28"/>
          <w:szCs w:val="28"/>
        </w:rPr>
        <w:t>B</w:t>
      </w:r>
      <w:r w:rsidR="00D0343B" w:rsidRPr="00246005">
        <w:rPr>
          <w:rFonts w:cs="Times New Roman"/>
          <w:sz w:val="28"/>
          <w:szCs w:val="28"/>
        </w:rPr>
        <w:t>an quản trị</w:t>
      </w:r>
      <w:r w:rsidR="008B6733" w:rsidRPr="00246005">
        <w:rPr>
          <w:rFonts w:cs="Times New Roman"/>
          <w:sz w:val="28"/>
          <w:szCs w:val="28"/>
        </w:rPr>
        <w:t>.</w:t>
      </w:r>
    </w:p>
    <w:p w:rsidR="005C500C" w:rsidRPr="00246005" w:rsidRDefault="005C500C" w:rsidP="00E0530A">
      <w:pPr>
        <w:pStyle w:val="ListParagraph"/>
        <w:widowControl w:val="0"/>
        <w:numPr>
          <w:ilvl w:val="0"/>
          <w:numId w:val="8"/>
        </w:numPr>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Cải thiện việc lập </w:t>
      </w:r>
      <w:r w:rsidR="00D0343B" w:rsidRPr="00246005">
        <w:rPr>
          <w:rFonts w:cs="Times New Roman"/>
          <w:sz w:val="28"/>
          <w:szCs w:val="28"/>
        </w:rPr>
        <w:t>báo cáo tài chính</w:t>
      </w:r>
      <w:r w:rsidRPr="00246005">
        <w:rPr>
          <w:rFonts w:cs="Times New Roman"/>
          <w:sz w:val="28"/>
          <w:szCs w:val="28"/>
        </w:rPr>
        <w:t>, bao gồm cả thông tin thuyết minh</w:t>
      </w:r>
      <w:r w:rsidR="0059608A" w:rsidRPr="00246005">
        <w:rPr>
          <w:rFonts w:cs="Times New Roman"/>
          <w:sz w:val="28"/>
          <w:szCs w:val="28"/>
        </w:rPr>
        <w:t>.</w:t>
      </w:r>
    </w:p>
    <w:p w:rsidR="00B00F80" w:rsidRPr="00246005" w:rsidRDefault="00616154" w:rsidP="00E0530A">
      <w:pPr>
        <w:pStyle w:val="Heading5"/>
        <w:spacing w:before="120" w:after="120" w:line="320" w:lineRule="exact"/>
        <w:ind w:firstLine="567"/>
        <w:rPr>
          <w:rFonts w:ascii="Times New Roman" w:hAnsi="Times New Roman" w:cs="Times New Roman"/>
          <w:i/>
          <w:iCs/>
          <w:color w:val="auto"/>
          <w:sz w:val="28"/>
          <w:szCs w:val="28"/>
        </w:rPr>
      </w:pPr>
      <w:r w:rsidRPr="00246005">
        <w:rPr>
          <w:rFonts w:ascii="Times New Roman" w:hAnsi="Times New Roman" w:cs="Times New Roman"/>
          <w:i/>
          <w:iCs/>
          <w:color w:val="auto"/>
          <w:sz w:val="28"/>
          <w:szCs w:val="28"/>
        </w:rPr>
        <w:t xml:space="preserve">1.1.1/ </w:t>
      </w:r>
      <w:r w:rsidR="00B00F80" w:rsidRPr="00246005">
        <w:rPr>
          <w:rFonts w:ascii="Times New Roman" w:hAnsi="Times New Roman" w:cs="Times New Roman"/>
          <w:i/>
          <w:iCs/>
          <w:color w:val="auto"/>
          <w:sz w:val="28"/>
          <w:szCs w:val="28"/>
          <w:u w:val="single"/>
        </w:rPr>
        <w:t xml:space="preserve">Lợi ích </w:t>
      </w:r>
      <w:proofErr w:type="gramStart"/>
      <w:r w:rsidR="00B00F80" w:rsidRPr="00246005">
        <w:rPr>
          <w:rFonts w:ascii="Times New Roman" w:hAnsi="Times New Roman" w:cs="Times New Roman"/>
          <w:i/>
          <w:iCs/>
          <w:color w:val="auto"/>
          <w:sz w:val="28"/>
          <w:szCs w:val="28"/>
          <w:u w:val="single"/>
        </w:rPr>
        <w:t>chung</w:t>
      </w:r>
      <w:proofErr w:type="gramEnd"/>
      <w:r w:rsidR="00B00F80" w:rsidRPr="00246005">
        <w:rPr>
          <w:rFonts w:ascii="Times New Roman" w:hAnsi="Times New Roman" w:cs="Times New Roman"/>
          <w:i/>
          <w:iCs/>
          <w:color w:val="auto"/>
          <w:sz w:val="28"/>
          <w:szCs w:val="28"/>
          <w:u w:val="single"/>
        </w:rPr>
        <w:t xml:space="preserve"> của KAM</w:t>
      </w:r>
      <w:r w:rsidR="000372DD" w:rsidRPr="00246005">
        <w:rPr>
          <w:rFonts w:ascii="Times New Roman" w:hAnsi="Times New Roman" w:cs="Times New Roman"/>
          <w:i/>
          <w:iCs/>
          <w:color w:val="auto"/>
          <w:sz w:val="28"/>
          <w:szCs w:val="28"/>
        </w:rPr>
        <w:t>:</w:t>
      </w:r>
    </w:p>
    <w:p w:rsidR="00440F4B" w:rsidRPr="00246005" w:rsidRDefault="00440F4B" w:rsidP="00E0530A">
      <w:pPr>
        <w:spacing w:before="120" w:after="120" w:line="320" w:lineRule="exact"/>
        <w:ind w:firstLine="567"/>
        <w:rPr>
          <w:rFonts w:cs="Times New Roman"/>
          <w:sz w:val="28"/>
          <w:szCs w:val="28"/>
        </w:rPr>
      </w:pPr>
      <w:r w:rsidRPr="00246005">
        <w:rPr>
          <w:rFonts w:cs="Times New Roman"/>
          <w:sz w:val="28"/>
          <w:szCs w:val="28"/>
        </w:rPr>
        <w:t xml:space="preserve">Việc áp dụng KAM được các bên đánh giá đưa lại các lợi ích </w:t>
      </w:r>
      <w:proofErr w:type="gramStart"/>
      <w:r w:rsidRPr="00246005">
        <w:rPr>
          <w:rFonts w:cs="Times New Roman"/>
          <w:sz w:val="28"/>
          <w:szCs w:val="28"/>
        </w:rPr>
        <w:t>chung</w:t>
      </w:r>
      <w:proofErr w:type="gramEnd"/>
      <w:r w:rsidRPr="00246005">
        <w:rPr>
          <w:rFonts w:cs="Times New Roman"/>
          <w:sz w:val="28"/>
          <w:szCs w:val="28"/>
        </w:rPr>
        <w:t xml:space="preserve"> như sau:</w:t>
      </w:r>
    </w:p>
    <w:p w:rsidR="00B00F80" w:rsidRPr="00246005" w:rsidRDefault="00A03032" w:rsidP="000C6B71">
      <w:pPr>
        <w:pStyle w:val="ListParagraph"/>
        <w:widowControl w:val="0"/>
        <w:numPr>
          <w:ilvl w:val="0"/>
          <w:numId w:val="57"/>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N</w:t>
      </w:r>
      <w:r w:rsidR="00B00F80" w:rsidRPr="00246005">
        <w:rPr>
          <w:rFonts w:cs="Times New Roman"/>
          <w:sz w:val="28"/>
          <w:szCs w:val="28"/>
        </w:rPr>
        <w:t>hờ có</w:t>
      </w:r>
      <w:r w:rsidR="007F4D13" w:rsidRPr="00246005">
        <w:rPr>
          <w:rFonts w:cs="Times New Roman"/>
          <w:sz w:val="28"/>
          <w:szCs w:val="28"/>
        </w:rPr>
        <w:t xml:space="preserve"> KAM</w:t>
      </w:r>
      <w:r w:rsidR="00B00F80" w:rsidRPr="00246005">
        <w:rPr>
          <w:rFonts w:cs="Times New Roman"/>
          <w:sz w:val="28"/>
          <w:szCs w:val="28"/>
        </w:rPr>
        <w:t xml:space="preserve">, trao đổi giữa </w:t>
      </w:r>
      <w:r w:rsidR="003A5C2B" w:rsidRPr="00246005">
        <w:rPr>
          <w:rFonts w:cs="Times New Roman"/>
          <w:sz w:val="28"/>
          <w:szCs w:val="28"/>
        </w:rPr>
        <w:t>KTV</w:t>
      </w:r>
      <w:r w:rsidR="00B00F80" w:rsidRPr="00246005">
        <w:rPr>
          <w:rFonts w:cs="Times New Roman"/>
          <w:sz w:val="28"/>
          <w:szCs w:val="28"/>
        </w:rPr>
        <w:t xml:space="preserve">, </w:t>
      </w:r>
      <w:r w:rsidR="002515D4" w:rsidRPr="00246005">
        <w:rPr>
          <w:rFonts w:cs="Times New Roman"/>
          <w:sz w:val="28"/>
          <w:szCs w:val="28"/>
        </w:rPr>
        <w:t xml:space="preserve">Ban Giám đốc </w:t>
      </w:r>
      <w:r w:rsidR="00B00F80" w:rsidRPr="00246005">
        <w:rPr>
          <w:rFonts w:cs="Times New Roman"/>
          <w:sz w:val="28"/>
          <w:szCs w:val="28"/>
        </w:rPr>
        <w:t xml:space="preserve">và </w:t>
      </w:r>
      <w:r w:rsidR="0078486D" w:rsidRPr="00246005">
        <w:rPr>
          <w:rFonts w:cs="Times New Roman"/>
          <w:sz w:val="28"/>
          <w:szCs w:val="28"/>
        </w:rPr>
        <w:t>B</w:t>
      </w:r>
      <w:r w:rsidR="002515D4" w:rsidRPr="00246005">
        <w:rPr>
          <w:rFonts w:cs="Times New Roman"/>
          <w:sz w:val="28"/>
          <w:szCs w:val="28"/>
        </w:rPr>
        <w:t>an quản trị</w:t>
      </w:r>
      <w:r w:rsidR="00B00F80" w:rsidRPr="00246005">
        <w:rPr>
          <w:rFonts w:cs="Times New Roman"/>
          <w:sz w:val="28"/>
          <w:szCs w:val="28"/>
        </w:rPr>
        <w:t xml:space="preserve"> đã được nâng cao và trở nên mạnh mẽ hơn</w:t>
      </w:r>
      <w:r w:rsidR="00440F4B" w:rsidRPr="00246005">
        <w:rPr>
          <w:rFonts w:cs="Times New Roman"/>
          <w:sz w:val="28"/>
          <w:szCs w:val="28"/>
        </w:rPr>
        <w:t>;</w:t>
      </w:r>
    </w:p>
    <w:p w:rsidR="00B00F80" w:rsidRPr="00246005" w:rsidRDefault="00070D33" w:rsidP="000C6B71">
      <w:pPr>
        <w:pStyle w:val="ListParagraph"/>
        <w:widowControl w:val="0"/>
        <w:numPr>
          <w:ilvl w:val="0"/>
          <w:numId w:val="57"/>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KAM</w:t>
      </w:r>
      <w:r w:rsidR="00B00F80" w:rsidRPr="00246005">
        <w:rPr>
          <w:rFonts w:cs="Times New Roman"/>
          <w:sz w:val="28"/>
          <w:szCs w:val="28"/>
        </w:rPr>
        <w:t xml:space="preserve"> trở nên hữu ích nhất khi được cụ thể hóa theo từng đơn vị</w:t>
      </w:r>
      <w:r w:rsidR="007F4D13" w:rsidRPr="00246005">
        <w:rPr>
          <w:rFonts w:cs="Times New Roman"/>
          <w:sz w:val="28"/>
          <w:szCs w:val="28"/>
        </w:rPr>
        <w:t>;</w:t>
      </w:r>
    </w:p>
    <w:p w:rsidR="007F4D13" w:rsidRPr="00246005" w:rsidRDefault="007F4D13" w:rsidP="000C6B71">
      <w:pPr>
        <w:pStyle w:val="ListParagraph"/>
        <w:widowControl w:val="0"/>
        <w:numPr>
          <w:ilvl w:val="0"/>
          <w:numId w:val="57"/>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Nâng cao tính minh bạch về cuộc kiểm toán;</w:t>
      </w:r>
    </w:p>
    <w:p w:rsidR="007F4D13" w:rsidRPr="00246005" w:rsidRDefault="007F4D13" w:rsidP="000C6B71">
      <w:pPr>
        <w:pStyle w:val="ListParagraph"/>
        <w:widowControl w:val="0"/>
        <w:numPr>
          <w:ilvl w:val="0"/>
          <w:numId w:val="57"/>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Tin</w:t>
      </w:r>
      <w:r w:rsidR="00A03032" w:rsidRPr="00246005">
        <w:rPr>
          <w:rFonts w:cs="Times New Roman"/>
          <w:sz w:val="28"/>
          <w:szCs w:val="28"/>
        </w:rPr>
        <w:t xml:space="preserve"> cậy</w:t>
      </w:r>
      <w:r w:rsidRPr="00246005">
        <w:rPr>
          <w:rFonts w:cs="Times New Roman"/>
          <w:sz w:val="28"/>
          <w:szCs w:val="28"/>
        </w:rPr>
        <w:t xml:space="preserve"> hơn về việc </w:t>
      </w:r>
      <w:r w:rsidR="003A5C2B" w:rsidRPr="00246005">
        <w:rPr>
          <w:rFonts w:cs="Times New Roman"/>
          <w:sz w:val="28"/>
          <w:szCs w:val="28"/>
        </w:rPr>
        <w:t>KTV</w:t>
      </w:r>
      <w:r w:rsidRPr="00246005">
        <w:rPr>
          <w:rFonts w:cs="Times New Roman"/>
          <w:sz w:val="28"/>
          <w:szCs w:val="28"/>
        </w:rPr>
        <w:t xml:space="preserve"> đã tập trung vào những khu vực có rủi ro cao hơn;</w:t>
      </w:r>
    </w:p>
    <w:p w:rsidR="007F4D13" w:rsidRPr="00246005" w:rsidRDefault="007F4D13" w:rsidP="000C6B71">
      <w:pPr>
        <w:pStyle w:val="ListParagraph"/>
        <w:widowControl w:val="0"/>
        <w:numPr>
          <w:ilvl w:val="0"/>
          <w:numId w:val="57"/>
        </w:numPr>
        <w:tabs>
          <w:tab w:val="left" w:pos="851"/>
          <w:tab w:val="left" w:pos="1134"/>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Cung cấp thêm sự tin</w:t>
      </w:r>
      <w:r w:rsidR="00A03032" w:rsidRPr="00246005">
        <w:rPr>
          <w:rFonts w:cs="Times New Roman"/>
          <w:sz w:val="28"/>
          <w:szCs w:val="28"/>
        </w:rPr>
        <w:t xml:space="preserve"> cậy</w:t>
      </w:r>
      <w:r w:rsidRPr="00246005">
        <w:rPr>
          <w:rFonts w:cs="Times New Roman"/>
          <w:sz w:val="28"/>
          <w:szCs w:val="28"/>
        </w:rPr>
        <w:t xml:space="preserve"> về các vấn đề thuyết minh trong </w:t>
      </w:r>
      <w:r w:rsidR="00E102A9" w:rsidRPr="00246005">
        <w:rPr>
          <w:rFonts w:cs="Times New Roman"/>
          <w:sz w:val="28"/>
          <w:szCs w:val="28"/>
        </w:rPr>
        <w:t>báo cáo tài chính</w:t>
      </w:r>
      <w:r w:rsidRPr="00246005">
        <w:rPr>
          <w:rFonts w:cs="Times New Roman"/>
          <w:sz w:val="28"/>
          <w:szCs w:val="28"/>
        </w:rPr>
        <w:t>;</w:t>
      </w:r>
    </w:p>
    <w:p w:rsidR="00D01005" w:rsidRPr="00246005" w:rsidRDefault="007F4D13" w:rsidP="000C6B71">
      <w:pPr>
        <w:pStyle w:val="ListParagraph"/>
        <w:widowControl w:val="0"/>
        <w:numPr>
          <w:ilvl w:val="0"/>
          <w:numId w:val="57"/>
        </w:numPr>
        <w:tabs>
          <w:tab w:val="left" w:pos="851"/>
          <w:tab w:val="left" w:pos="1134"/>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Nhiều lợi ích gián tiếp đối với đơn vị (</w:t>
      </w:r>
      <w:r w:rsidR="00A03032" w:rsidRPr="00246005">
        <w:rPr>
          <w:rFonts w:cs="Times New Roman"/>
          <w:sz w:val="28"/>
          <w:szCs w:val="28"/>
        </w:rPr>
        <w:t>v</w:t>
      </w:r>
      <w:r w:rsidRPr="00246005">
        <w:rPr>
          <w:rFonts w:cs="Times New Roman"/>
          <w:sz w:val="28"/>
          <w:szCs w:val="28"/>
        </w:rPr>
        <w:t>í dụ</w:t>
      </w:r>
      <w:r w:rsidR="00A03032" w:rsidRPr="00246005">
        <w:rPr>
          <w:rFonts w:cs="Times New Roman"/>
          <w:sz w:val="28"/>
          <w:szCs w:val="28"/>
        </w:rPr>
        <w:t>,</w:t>
      </w:r>
      <w:r w:rsidRPr="00246005">
        <w:rPr>
          <w:rFonts w:cs="Times New Roman"/>
          <w:sz w:val="28"/>
          <w:szCs w:val="28"/>
        </w:rPr>
        <w:t xml:space="preserve"> </w:t>
      </w:r>
      <w:r w:rsidR="00A03032" w:rsidRPr="00246005">
        <w:rPr>
          <w:rFonts w:cs="Times New Roman"/>
          <w:sz w:val="28"/>
          <w:szCs w:val="28"/>
        </w:rPr>
        <w:t>t</w:t>
      </w:r>
      <w:r w:rsidRPr="00246005">
        <w:rPr>
          <w:rFonts w:cs="Times New Roman"/>
          <w:sz w:val="28"/>
          <w:szCs w:val="28"/>
        </w:rPr>
        <w:t>ăng cường kiểm soát nội bộ, cải thiện quản lý rủi ro, xác định các rủi ro mới, và kế hoạch giảm nhẹ rủi ro)</w:t>
      </w:r>
      <w:r w:rsidR="00A03032" w:rsidRPr="00246005">
        <w:rPr>
          <w:rFonts w:cs="Times New Roman"/>
          <w:sz w:val="28"/>
          <w:szCs w:val="28"/>
        </w:rPr>
        <w:t>;</w:t>
      </w:r>
      <w:bookmarkStart w:id="0" w:name="_Hlk103677987"/>
    </w:p>
    <w:p w:rsidR="00D01005" w:rsidRPr="00246005" w:rsidRDefault="00070D33" w:rsidP="000C6B71">
      <w:pPr>
        <w:pStyle w:val="ListParagraph"/>
        <w:widowControl w:val="0"/>
        <w:numPr>
          <w:ilvl w:val="0"/>
          <w:numId w:val="57"/>
        </w:numPr>
        <w:tabs>
          <w:tab w:val="left" w:pos="851"/>
          <w:tab w:val="left" w:pos="1134"/>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KAM</w:t>
      </w:r>
      <w:r w:rsidR="00D01005" w:rsidRPr="00246005">
        <w:rPr>
          <w:rFonts w:cs="Times New Roman"/>
          <w:sz w:val="28"/>
          <w:szCs w:val="28"/>
        </w:rPr>
        <w:t xml:space="preserve"> tạo điều kiện dễ dàng hiểu </w:t>
      </w:r>
      <w:r w:rsidR="00E102A9" w:rsidRPr="00246005">
        <w:rPr>
          <w:rFonts w:cs="Times New Roman"/>
          <w:sz w:val="28"/>
          <w:szCs w:val="28"/>
        </w:rPr>
        <w:t>báo cáo tài chính</w:t>
      </w:r>
      <w:r w:rsidR="00D01005" w:rsidRPr="00246005">
        <w:rPr>
          <w:rFonts w:cs="Times New Roman"/>
          <w:sz w:val="28"/>
          <w:szCs w:val="28"/>
        </w:rPr>
        <w:t>, cụ thể là các thuyết minh</w:t>
      </w:r>
      <w:r w:rsidR="008F0D68" w:rsidRPr="00246005">
        <w:rPr>
          <w:rFonts w:cs="Times New Roman"/>
          <w:sz w:val="28"/>
          <w:szCs w:val="28"/>
        </w:rPr>
        <w:t xml:space="preserve"> (</w:t>
      </w:r>
      <w:r w:rsidR="00D01005" w:rsidRPr="00246005">
        <w:rPr>
          <w:rFonts w:cs="Times New Roman"/>
          <w:sz w:val="28"/>
          <w:szCs w:val="28"/>
        </w:rPr>
        <w:t>đối với các vấn đề liên quan đến KAM</w:t>
      </w:r>
      <w:r w:rsidR="008F0D68" w:rsidRPr="00246005">
        <w:rPr>
          <w:rFonts w:cs="Times New Roman"/>
          <w:sz w:val="28"/>
          <w:szCs w:val="28"/>
        </w:rPr>
        <w:t xml:space="preserve">) </w:t>
      </w:r>
      <w:r w:rsidR="00D01005" w:rsidRPr="00246005">
        <w:rPr>
          <w:rFonts w:cs="Times New Roman"/>
          <w:sz w:val="28"/>
          <w:szCs w:val="28"/>
        </w:rPr>
        <w:t>cũng như nâng cao chất lượng thông tin thuyết minh</w:t>
      </w:r>
      <w:bookmarkEnd w:id="0"/>
      <w:r w:rsidR="00193959" w:rsidRPr="00246005">
        <w:rPr>
          <w:rFonts w:cs="Times New Roman"/>
          <w:sz w:val="28"/>
          <w:szCs w:val="28"/>
        </w:rPr>
        <w:t>;</w:t>
      </w:r>
    </w:p>
    <w:p w:rsidR="00CE73AA" w:rsidRPr="00246005" w:rsidRDefault="00CE73AA" w:rsidP="000C6B71">
      <w:pPr>
        <w:pStyle w:val="ListParagraph"/>
        <w:widowControl w:val="0"/>
        <w:numPr>
          <w:ilvl w:val="0"/>
          <w:numId w:val="57"/>
        </w:numPr>
        <w:tabs>
          <w:tab w:val="left" w:pos="851"/>
          <w:tab w:val="left" w:pos="1134"/>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Nâng cao các hành vi trong hệ sinh thái </w:t>
      </w:r>
      <w:r w:rsidR="00E102A9" w:rsidRPr="00246005">
        <w:rPr>
          <w:rFonts w:cs="Times New Roman"/>
          <w:sz w:val="28"/>
          <w:szCs w:val="28"/>
        </w:rPr>
        <w:t>báo cáo tài chính</w:t>
      </w:r>
      <w:r w:rsidRPr="00246005">
        <w:rPr>
          <w:rFonts w:cs="Times New Roman"/>
          <w:sz w:val="28"/>
          <w:szCs w:val="28"/>
        </w:rPr>
        <w:t xml:space="preserve">: </w:t>
      </w:r>
      <w:r w:rsidR="00E102A9" w:rsidRPr="00246005">
        <w:rPr>
          <w:rFonts w:cs="Times New Roman"/>
          <w:sz w:val="28"/>
          <w:szCs w:val="28"/>
        </w:rPr>
        <w:t>Báo cáo kiểm toán</w:t>
      </w:r>
      <w:r w:rsidRPr="00246005">
        <w:rPr>
          <w:rFonts w:cs="Times New Roman"/>
          <w:sz w:val="28"/>
          <w:szCs w:val="28"/>
        </w:rPr>
        <w:t xml:space="preserve"> nâng cao đã đưa ra những thay đổi tích cực về quy trình và nhận thức trong toàn bộ hệ sinh thái </w:t>
      </w:r>
      <w:r w:rsidR="00E102A9" w:rsidRPr="00246005">
        <w:rPr>
          <w:rFonts w:cs="Times New Roman"/>
          <w:sz w:val="28"/>
          <w:szCs w:val="28"/>
        </w:rPr>
        <w:t>báo cáo tài chính</w:t>
      </w:r>
      <w:r w:rsidRPr="00246005">
        <w:rPr>
          <w:rFonts w:cs="Times New Roman"/>
          <w:sz w:val="28"/>
          <w:szCs w:val="28"/>
        </w:rPr>
        <w:t xml:space="preserve">, đặc biệt là do nhu cầu thông báo cho công chúng về những vấn đề quan trọng nhất được giải quyết trong cuộc kiểm toán thông qua việc công bố </w:t>
      </w:r>
      <w:r w:rsidR="00193959" w:rsidRPr="00246005">
        <w:rPr>
          <w:rFonts w:cs="Times New Roman"/>
          <w:sz w:val="28"/>
          <w:szCs w:val="28"/>
        </w:rPr>
        <w:t>KAM</w:t>
      </w:r>
      <w:r w:rsidRPr="00246005">
        <w:rPr>
          <w:rFonts w:cs="Times New Roman"/>
          <w:sz w:val="28"/>
          <w:szCs w:val="28"/>
        </w:rPr>
        <w:t xml:space="preserve">. Những hiểu biết mới có được từ quá trình này đã thúc đẩy những thay đổi hành </w:t>
      </w:r>
      <w:proofErr w:type="gramStart"/>
      <w:r w:rsidRPr="00246005">
        <w:rPr>
          <w:rFonts w:cs="Times New Roman"/>
          <w:sz w:val="28"/>
          <w:szCs w:val="28"/>
        </w:rPr>
        <w:t>vi</w:t>
      </w:r>
      <w:proofErr w:type="gramEnd"/>
      <w:r w:rsidRPr="00246005">
        <w:rPr>
          <w:rFonts w:cs="Times New Roman"/>
          <w:sz w:val="28"/>
          <w:szCs w:val="28"/>
        </w:rPr>
        <w:t xml:space="preserve"> mang tính xây dựng và sự cam kết tốt hơn giữa </w:t>
      </w:r>
      <w:r w:rsidR="006C196E" w:rsidRPr="00246005">
        <w:rPr>
          <w:rFonts w:cs="Times New Roman"/>
          <w:sz w:val="28"/>
          <w:szCs w:val="28"/>
        </w:rPr>
        <w:t>doanh nghiệp</w:t>
      </w:r>
      <w:r w:rsidRPr="00246005">
        <w:rPr>
          <w:rFonts w:cs="Times New Roman"/>
          <w:sz w:val="28"/>
          <w:szCs w:val="28"/>
        </w:rPr>
        <w:t xml:space="preserve"> và nhà đầu tư.</w:t>
      </w:r>
    </w:p>
    <w:p w:rsidR="00B00F80" w:rsidRPr="00246005" w:rsidRDefault="00616154" w:rsidP="00E0530A">
      <w:pPr>
        <w:pStyle w:val="Heading5"/>
        <w:spacing w:before="120" w:after="120" w:line="320" w:lineRule="exact"/>
        <w:ind w:firstLine="567"/>
        <w:jc w:val="both"/>
        <w:rPr>
          <w:rFonts w:ascii="Times New Roman" w:hAnsi="Times New Roman" w:cs="Times New Roman"/>
          <w:i/>
          <w:iCs/>
          <w:sz w:val="28"/>
          <w:szCs w:val="28"/>
        </w:rPr>
      </w:pPr>
      <w:r w:rsidRPr="00246005">
        <w:rPr>
          <w:rFonts w:ascii="Times New Roman" w:hAnsi="Times New Roman" w:cs="Times New Roman"/>
          <w:i/>
          <w:iCs/>
          <w:color w:val="auto"/>
          <w:sz w:val="28"/>
          <w:szCs w:val="28"/>
        </w:rPr>
        <w:lastRenderedPageBreak/>
        <w:t>1.1.</w:t>
      </w:r>
      <w:r w:rsidR="00982996" w:rsidRPr="00246005">
        <w:rPr>
          <w:rFonts w:ascii="Times New Roman" w:hAnsi="Times New Roman" w:cs="Times New Roman"/>
          <w:i/>
          <w:iCs/>
          <w:color w:val="auto"/>
          <w:sz w:val="28"/>
          <w:szCs w:val="28"/>
        </w:rPr>
        <w:t>2</w:t>
      </w:r>
      <w:r w:rsidR="00246005">
        <w:rPr>
          <w:rFonts w:ascii="Times New Roman" w:hAnsi="Times New Roman" w:cs="Times New Roman"/>
          <w:i/>
          <w:iCs/>
          <w:color w:val="auto"/>
          <w:sz w:val="28"/>
          <w:szCs w:val="28"/>
        </w:rPr>
        <w:t>.</w:t>
      </w:r>
      <w:r w:rsidRPr="00246005">
        <w:rPr>
          <w:rFonts w:ascii="Times New Roman" w:hAnsi="Times New Roman" w:cs="Times New Roman"/>
          <w:i/>
          <w:iCs/>
          <w:color w:val="auto"/>
          <w:sz w:val="28"/>
          <w:szCs w:val="28"/>
        </w:rPr>
        <w:t xml:space="preserve"> </w:t>
      </w:r>
      <w:r w:rsidR="00B00F80" w:rsidRPr="00246005">
        <w:rPr>
          <w:rFonts w:ascii="Times New Roman" w:hAnsi="Times New Roman" w:cs="Times New Roman"/>
          <w:i/>
          <w:iCs/>
          <w:color w:val="auto"/>
          <w:sz w:val="28"/>
          <w:szCs w:val="28"/>
          <w:u w:val="single"/>
        </w:rPr>
        <w:t xml:space="preserve">Lợi ích </w:t>
      </w:r>
      <w:proofErr w:type="gramStart"/>
      <w:r w:rsidR="00B00F80" w:rsidRPr="00246005">
        <w:rPr>
          <w:rFonts w:ascii="Times New Roman" w:hAnsi="Times New Roman" w:cs="Times New Roman"/>
          <w:i/>
          <w:iCs/>
          <w:color w:val="auto"/>
          <w:sz w:val="28"/>
          <w:szCs w:val="28"/>
          <w:u w:val="single"/>
        </w:rPr>
        <w:t>chung</w:t>
      </w:r>
      <w:proofErr w:type="gramEnd"/>
      <w:r w:rsidR="00B00F80" w:rsidRPr="00246005">
        <w:rPr>
          <w:rFonts w:ascii="Times New Roman" w:hAnsi="Times New Roman" w:cs="Times New Roman"/>
          <w:i/>
          <w:iCs/>
          <w:color w:val="auto"/>
          <w:sz w:val="28"/>
          <w:szCs w:val="28"/>
          <w:u w:val="single"/>
        </w:rPr>
        <w:t xml:space="preserve"> của mục </w:t>
      </w:r>
      <w:r w:rsidR="00193959" w:rsidRPr="00246005">
        <w:rPr>
          <w:rFonts w:ascii="Times New Roman" w:hAnsi="Times New Roman" w:cs="Times New Roman"/>
          <w:i/>
          <w:iCs/>
          <w:color w:val="auto"/>
          <w:sz w:val="28"/>
          <w:szCs w:val="28"/>
          <w:u w:val="single"/>
        </w:rPr>
        <w:t>“</w:t>
      </w:r>
      <w:r w:rsidR="00B00F80" w:rsidRPr="00246005">
        <w:rPr>
          <w:rFonts w:ascii="Times New Roman" w:hAnsi="Times New Roman" w:cs="Times New Roman"/>
          <w:i/>
          <w:iCs/>
          <w:color w:val="auto"/>
          <w:sz w:val="28"/>
          <w:szCs w:val="28"/>
          <w:u w:val="single"/>
        </w:rPr>
        <w:t xml:space="preserve">Yếu tố không chắc chắn </w:t>
      </w:r>
      <w:r w:rsidR="00E2680C" w:rsidRPr="00246005">
        <w:rPr>
          <w:rFonts w:ascii="Times New Roman" w:hAnsi="Times New Roman" w:cs="Times New Roman"/>
          <w:i/>
          <w:iCs/>
          <w:color w:val="auto"/>
          <w:sz w:val="28"/>
          <w:szCs w:val="28"/>
          <w:u w:val="single"/>
        </w:rPr>
        <w:t xml:space="preserve">trọng </w:t>
      </w:r>
      <w:r w:rsidR="00B00F80" w:rsidRPr="00246005">
        <w:rPr>
          <w:rFonts w:ascii="Times New Roman" w:hAnsi="Times New Roman" w:cs="Times New Roman"/>
          <w:i/>
          <w:iCs/>
          <w:color w:val="auto"/>
          <w:sz w:val="28"/>
          <w:szCs w:val="28"/>
          <w:u w:val="single"/>
        </w:rPr>
        <w:t>yếu liên quan đến hoạt động liên tục</w:t>
      </w:r>
      <w:r w:rsidR="008F19A9" w:rsidRPr="00246005">
        <w:rPr>
          <w:rFonts w:ascii="Times New Roman" w:hAnsi="Times New Roman" w:cs="Times New Roman"/>
          <w:i/>
          <w:iCs/>
          <w:color w:val="auto"/>
          <w:sz w:val="28"/>
          <w:szCs w:val="28"/>
          <w:u w:val="single"/>
        </w:rPr>
        <w:t>”</w:t>
      </w:r>
      <w:r w:rsidR="000372DD" w:rsidRPr="00246005">
        <w:rPr>
          <w:rFonts w:ascii="Times New Roman" w:hAnsi="Times New Roman" w:cs="Times New Roman"/>
          <w:i/>
          <w:iCs/>
          <w:color w:val="auto"/>
          <w:sz w:val="28"/>
          <w:szCs w:val="28"/>
        </w:rPr>
        <w:t>:</w:t>
      </w:r>
    </w:p>
    <w:p w:rsidR="00B00F80" w:rsidRPr="00246005" w:rsidRDefault="00110281" w:rsidP="00E0530A">
      <w:pPr>
        <w:spacing w:before="120" w:after="120" w:line="320" w:lineRule="exact"/>
        <w:ind w:firstLine="567"/>
        <w:jc w:val="both"/>
        <w:rPr>
          <w:rFonts w:cs="Times New Roman"/>
          <w:sz w:val="28"/>
          <w:szCs w:val="28"/>
        </w:rPr>
      </w:pPr>
      <w:r w:rsidRPr="00246005">
        <w:rPr>
          <w:rFonts w:cs="Times New Roman"/>
          <w:sz w:val="28"/>
          <w:szCs w:val="28"/>
        </w:rPr>
        <w:t>V</w:t>
      </w:r>
      <w:r w:rsidR="00B00F80" w:rsidRPr="00246005">
        <w:rPr>
          <w:rFonts w:cs="Times New Roman"/>
          <w:sz w:val="28"/>
          <w:szCs w:val="28"/>
        </w:rPr>
        <w:t xml:space="preserve">iệc bao gồm một </w:t>
      </w:r>
      <w:bookmarkStart w:id="1" w:name="_Hlk104804042"/>
      <w:r w:rsidR="00B00F80" w:rsidRPr="00246005">
        <w:rPr>
          <w:rFonts w:cs="Times New Roman"/>
          <w:sz w:val="28"/>
          <w:szCs w:val="28"/>
        </w:rPr>
        <w:t xml:space="preserve">mục </w:t>
      </w:r>
      <w:r w:rsidR="00193959" w:rsidRPr="00246005">
        <w:rPr>
          <w:rFonts w:cs="Times New Roman"/>
          <w:sz w:val="28"/>
          <w:szCs w:val="28"/>
        </w:rPr>
        <w:t xml:space="preserve">với </w:t>
      </w:r>
      <w:r w:rsidR="00B00F80" w:rsidRPr="00246005">
        <w:rPr>
          <w:rFonts w:cs="Times New Roman"/>
          <w:sz w:val="28"/>
          <w:szCs w:val="28"/>
        </w:rPr>
        <w:t xml:space="preserve">tiêu đề </w:t>
      </w:r>
      <w:r w:rsidR="00193959" w:rsidRPr="00246005">
        <w:rPr>
          <w:rFonts w:cs="Times New Roman"/>
          <w:sz w:val="28"/>
          <w:szCs w:val="28"/>
        </w:rPr>
        <w:t>“</w:t>
      </w:r>
      <w:r w:rsidR="00B00F80" w:rsidRPr="00246005">
        <w:rPr>
          <w:rFonts w:cs="Times New Roman"/>
          <w:sz w:val="28"/>
          <w:szCs w:val="28"/>
        </w:rPr>
        <w:t xml:space="preserve">Yếu tố không chắc chắn </w:t>
      </w:r>
      <w:r w:rsidR="00E2680C" w:rsidRPr="00246005">
        <w:rPr>
          <w:rFonts w:cs="Times New Roman"/>
          <w:sz w:val="28"/>
          <w:szCs w:val="28"/>
        </w:rPr>
        <w:t xml:space="preserve">trọng </w:t>
      </w:r>
      <w:r w:rsidR="00B00F80" w:rsidRPr="00246005">
        <w:rPr>
          <w:rFonts w:cs="Times New Roman"/>
          <w:sz w:val="28"/>
          <w:szCs w:val="28"/>
        </w:rPr>
        <w:t>yếu liên quan đến hoạt động liên tục</w:t>
      </w:r>
      <w:bookmarkEnd w:id="1"/>
      <w:r w:rsidR="00193959" w:rsidRPr="00246005">
        <w:rPr>
          <w:rFonts w:cs="Times New Roman"/>
          <w:sz w:val="28"/>
          <w:szCs w:val="28"/>
        </w:rPr>
        <w:t>”</w:t>
      </w:r>
      <w:r w:rsidR="00B00F80" w:rsidRPr="00246005">
        <w:rPr>
          <w:rFonts w:cs="Times New Roman"/>
          <w:sz w:val="28"/>
          <w:szCs w:val="28"/>
        </w:rPr>
        <w:t xml:space="preserve"> theo yêu cầu của </w:t>
      </w:r>
      <w:r w:rsidR="00E2680C" w:rsidRPr="00246005">
        <w:rPr>
          <w:rFonts w:cs="Times New Roman"/>
          <w:sz w:val="28"/>
          <w:szCs w:val="28"/>
          <w:lang w:val="nl-NL"/>
        </w:rPr>
        <w:t xml:space="preserve">chuẩn mực kiểm toán </w:t>
      </w:r>
      <w:r w:rsidRPr="00246005">
        <w:rPr>
          <w:rFonts w:cs="Times New Roman"/>
          <w:sz w:val="28"/>
          <w:szCs w:val="28"/>
          <w:lang w:val="nl-NL"/>
        </w:rPr>
        <w:t>V</w:t>
      </w:r>
      <w:r w:rsidR="00193959" w:rsidRPr="00246005">
        <w:rPr>
          <w:rFonts w:cs="Times New Roman"/>
          <w:sz w:val="28"/>
          <w:szCs w:val="28"/>
        </w:rPr>
        <w:t>SA 570</w:t>
      </w:r>
      <w:r w:rsidR="00B00F80" w:rsidRPr="00246005">
        <w:rPr>
          <w:rFonts w:cs="Times New Roman"/>
          <w:sz w:val="28"/>
          <w:szCs w:val="28"/>
        </w:rPr>
        <w:t xml:space="preserve"> về hoạt động liên tục được </w:t>
      </w:r>
      <w:r w:rsidR="00C17DAC" w:rsidRPr="00246005">
        <w:rPr>
          <w:rFonts w:cs="Times New Roman"/>
          <w:sz w:val="28"/>
          <w:szCs w:val="28"/>
        </w:rPr>
        <w:t>người phản hồi</w:t>
      </w:r>
      <w:r w:rsidR="00B00F80" w:rsidRPr="00246005">
        <w:rPr>
          <w:rFonts w:cs="Times New Roman"/>
          <w:sz w:val="28"/>
          <w:szCs w:val="28"/>
        </w:rPr>
        <w:t xml:space="preserve"> nhìn nhận là hữu ích, đặc biệt là trong hoàn cảnh hiện tại khi mà nhiều đơn vị đang phải đối mặt với sự không chắc chắn liên quan đến đại dịch Covid</w:t>
      </w:r>
      <w:r w:rsidR="000372DD" w:rsidRPr="00246005">
        <w:rPr>
          <w:rFonts w:cs="Times New Roman"/>
          <w:sz w:val="28"/>
          <w:szCs w:val="28"/>
        </w:rPr>
        <w:t>-</w:t>
      </w:r>
      <w:r w:rsidR="00B00F80" w:rsidRPr="00246005">
        <w:rPr>
          <w:rFonts w:cs="Times New Roman"/>
          <w:sz w:val="28"/>
          <w:szCs w:val="28"/>
        </w:rPr>
        <w:t xml:space="preserve">19. </w:t>
      </w:r>
      <w:r w:rsidR="00C17DAC" w:rsidRPr="00246005">
        <w:rPr>
          <w:rFonts w:cs="Times New Roman"/>
          <w:sz w:val="28"/>
          <w:szCs w:val="28"/>
        </w:rPr>
        <w:t>Người phản hồi</w:t>
      </w:r>
      <w:r w:rsidR="00B00F80" w:rsidRPr="00246005">
        <w:rPr>
          <w:rFonts w:cs="Times New Roman"/>
          <w:sz w:val="28"/>
          <w:szCs w:val="28"/>
        </w:rPr>
        <w:t xml:space="preserve"> chỉ ra rằng, so với đoạn Vấn đề cần nhấn mạnh được yêu cầu trước đây, việc có một mục riêng biệt mang lại sự nổi bật và dễ thấy hơn về khía cạnh này trong </w:t>
      </w:r>
      <w:r w:rsidR="00F41D4A" w:rsidRPr="00246005">
        <w:rPr>
          <w:rFonts w:cs="Times New Roman"/>
          <w:sz w:val="28"/>
          <w:szCs w:val="28"/>
        </w:rPr>
        <w:t>báo cáo kiểm toán</w:t>
      </w:r>
      <w:r w:rsidR="00B00F80" w:rsidRPr="00246005">
        <w:rPr>
          <w:rFonts w:cs="Times New Roman"/>
          <w:sz w:val="28"/>
          <w:szCs w:val="28"/>
        </w:rPr>
        <w:t>, điều này là phù hợp do tác động đáng kể mà vấn đề về hoạt động liên tục ảnh hưởng đến sự</w:t>
      </w:r>
      <w:r w:rsidR="00C17DAC" w:rsidRPr="00246005">
        <w:rPr>
          <w:rFonts w:cs="Times New Roman"/>
          <w:sz w:val="28"/>
          <w:szCs w:val="28"/>
        </w:rPr>
        <w:t xml:space="preserve"> </w:t>
      </w:r>
      <w:r w:rsidR="00B00F80" w:rsidRPr="00246005">
        <w:rPr>
          <w:rFonts w:cs="Times New Roman"/>
          <w:sz w:val="28"/>
          <w:szCs w:val="28"/>
        </w:rPr>
        <w:t xml:space="preserve">tin </w:t>
      </w:r>
      <w:r w:rsidR="00C17DAC" w:rsidRPr="00246005">
        <w:rPr>
          <w:rFonts w:cs="Times New Roman"/>
          <w:sz w:val="28"/>
          <w:szCs w:val="28"/>
        </w:rPr>
        <w:t xml:space="preserve">cậy </w:t>
      </w:r>
      <w:r w:rsidR="00B00F80" w:rsidRPr="00246005">
        <w:rPr>
          <w:rFonts w:cs="Times New Roman"/>
          <w:sz w:val="28"/>
          <w:szCs w:val="28"/>
        </w:rPr>
        <w:t xml:space="preserve">của người sử dụng </w:t>
      </w:r>
      <w:r w:rsidR="00E102A9" w:rsidRPr="00246005">
        <w:rPr>
          <w:rFonts w:cs="Times New Roman"/>
          <w:sz w:val="28"/>
          <w:szCs w:val="28"/>
        </w:rPr>
        <w:t>báo cáo kiểm toán</w:t>
      </w:r>
      <w:r w:rsidR="00B00F80" w:rsidRPr="00246005">
        <w:rPr>
          <w:rFonts w:cs="Times New Roman"/>
          <w:sz w:val="28"/>
          <w:szCs w:val="28"/>
        </w:rPr>
        <w:t>.</w:t>
      </w:r>
    </w:p>
    <w:p w:rsidR="00B00F80" w:rsidRPr="00246005" w:rsidRDefault="00616154" w:rsidP="00E0530A">
      <w:pPr>
        <w:pStyle w:val="Heading5"/>
        <w:spacing w:before="120" w:after="120" w:line="320" w:lineRule="exact"/>
        <w:ind w:firstLine="567"/>
        <w:rPr>
          <w:rFonts w:ascii="Times New Roman" w:hAnsi="Times New Roman" w:cs="Times New Roman"/>
          <w:i/>
          <w:iCs/>
          <w:sz w:val="28"/>
          <w:szCs w:val="28"/>
        </w:rPr>
      </w:pPr>
      <w:r w:rsidRPr="00246005">
        <w:rPr>
          <w:rFonts w:ascii="Times New Roman" w:hAnsi="Times New Roman" w:cs="Times New Roman"/>
          <w:i/>
          <w:iCs/>
          <w:color w:val="auto"/>
          <w:sz w:val="28"/>
          <w:szCs w:val="28"/>
        </w:rPr>
        <w:t>1.1.</w:t>
      </w:r>
      <w:r w:rsidR="00982996" w:rsidRPr="00246005">
        <w:rPr>
          <w:rFonts w:ascii="Times New Roman" w:hAnsi="Times New Roman" w:cs="Times New Roman"/>
          <w:i/>
          <w:iCs/>
          <w:color w:val="auto"/>
          <w:sz w:val="28"/>
          <w:szCs w:val="28"/>
        </w:rPr>
        <w:t>3</w:t>
      </w:r>
      <w:r w:rsidR="00246005">
        <w:rPr>
          <w:rFonts w:ascii="Times New Roman" w:hAnsi="Times New Roman" w:cs="Times New Roman"/>
          <w:i/>
          <w:iCs/>
          <w:color w:val="auto"/>
          <w:sz w:val="28"/>
          <w:szCs w:val="28"/>
        </w:rPr>
        <w:t>.</w:t>
      </w:r>
      <w:r w:rsidRPr="00246005">
        <w:rPr>
          <w:rFonts w:ascii="Times New Roman" w:hAnsi="Times New Roman" w:cs="Times New Roman"/>
          <w:i/>
          <w:iCs/>
          <w:color w:val="auto"/>
          <w:sz w:val="28"/>
          <w:szCs w:val="28"/>
        </w:rPr>
        <w:t xml:space="preserve"> </w:t>
      </w:r>
      <w:r w:rsidR="00B00F80" w:rsidRPr="00246005">
        <w:rPr>
          <w:rFonts w:ascii="Times New Roman" w:hAnsi="Times New Roman" w:cs="Times New Roman"/>
          <w:i/>
          <w:iCs/>
          <w:color w:val="auto"/>
          <w:sz w:val="28"/>
          <w:szCs w:val="28"/>
          <w:u w:val="single"/>
        </w:rPr>
        <w:t xml:space="preserve">Lợi ích </w:t>
      </w:r>
      <w:proofErr w:type="gramStart"/>
      <w:r w:rsidR="00B00F80" w:rsidRPr="00246005">
        <w:rPr>
          <w:rFonts w:ascii="Times New Roman" w:hAnsi="Times New Roman" w:cs="Times New Roman"/>
          <w:i/>
          <w:iCs/>
          <w:color w:val="auto"/>
          <w:sz w:val="28"/>
          <w:szCs w:val="28"/>
          <w:u w:val="single"/>
        </w:rPr>
        <w:t>chung</w:t>
      </w:r>
      <w:proofErr w:type="gramEnd"/>
      <w:r w:rsidR="00B00F80" w:rsidRPr="00246005">
        <w:rPr>
          <w:rFonts w:ascii="Times New Roman" w:hAnsi="Times New Roman" w:cs="Times New Roman"/>
          <w:i/>
          <w:iCs/>
          <w:color w:val="auto"/>
          <w:sz w:val="28"/>
          <w:szCs w:val="28"/>
          <w:u w:val="single"/>
        </w:rPr>
        <w:t xml:space="preserve"> của </w:t>
      </w:r>
      <w:r w:rsidR="00792E7B" w:rsidRPr="00246005">
        <w:rPr>
          <w:rFonts w:ascii="Times New Roman" w:hAnsi="Times New Roman" w:cs="Times New Roman"/>
          <w:i/>
          <w:iCs/>
          <w:color w:val="auto"/>
          <w:sz w:val="28"/>
          <w:szCs w:val="28"/>
          <w:u w:val="single"/>
        </w:rPr>
        <w:t xml:space="preserve">mục </w:t>
      </w:r>
      <w:r w:rsidR="00193959" w:rsidRPr="00246005">
        <w:rPr>
          <w:rFonts w:ascii="Times New Roman" w:hAnsi="Times New Roman" w:cs="Times New Roman"/>
          <w:i/>
          <w:iCs/>
          <w:color w:val="auto"/>
          <w:sz w:val="28"/>
          <w:szCs w:val="28"/>
          <w:u w:val="single"/>
        </w:rPr>
        <w:t>“</w:t>
      </w:r>
      <w:r w:rsidR="00B00F80" w:rsidRPr="00246005">
        <w:rPr>
          <w:rFonts w:ascii="Times New Roman" w:hAnsi="Times New Roman" w:cs="Times New Roman"/>
          <w:i/>
          <w:iCs/>
          <w:color w:val="auto"/>
          <w:sz w:val="28"/>
          <w:szCs w:val="28"/>
          <w:u w:val="single"/>
        </w:rPr>
        <w:t>Thông tin khác</w:t>
      </w:r>
      <w:r w:rsidR="00193959" w:rsidRPr="00246005">
        <w:rPr>
          <w:rFonts w:ascii="Times New Roman" w:hAnsi="Times New Roman" w:cs="Times New Roman"/>
          <w:i/>
          <w:iCs/>
          <w:color w:val="auto"/>
          <w:sz w:val="28"/>
          <w:szCs w:val="28"/>
          <w:u w:val="single"/>
        </w:rPr>
        <w:t>”</w:t>
      </w:r>
      <w:r w:rsidR="00B00F80" w:rsidRPr="00246005">
        <w:rPr>
          <w:rFonts w:ascii="Times New Roman" w:hAnsi="Times New Roman" w:cs="Times New Roman"/>
          <w:i/>
          <w:iCs/>
          <w:color w:val="auto"/>
          <w:sz w:val="28"/>
          <w:szCs w:val="28"/>
          <w:u w:val="single"/>
        </w:rPr>
        <w:t xml:space="preserve"> trong </w:t>
      </w:r>
      <w:r w:rsidR="00E102A9" w:rsidRPr="00246005">
        <w:rPr>
          <w:rFonts w:ascii="Times New Roman" w:hAnsi="Times New Roman" w:cs="Times New Roman"/>
          <w:i/>
          <w:iCs/>
          <w:color w:val="auto"/>
          <w:sz w:val="28"/>
          <w:szCs w:val="28"/>
          <w:u w:val="single"/>
        </w:rPr>
        <w:t>báo cáo kiểm toán</w:t>
      </w:r>
      <w:r w:rsidR="000372DD" w:rsidRPr="00246005">
        <w:rPr>
          <w:rFonts w:ascii="Times New Roman" w:hAnsi="Times New Roman" w:cs="Times New Roman"/>
          <w:i/>
          <w:iCs/>
          <w:color w:val="auto"/>
          <w:sz w:val="28"/>
          <w:szCs w:val="28"/>
        </w:rPr>
        <w:t>:</w:t>
      </w:r>
    </w:p>
    <w:p w:rsidR="00B00F80" w:rsidRPr="00246005" w:rsidRDefault="00B00F80" w:rsidP="00E0530A">
      <w:pPr>
        <w:spacing w:before="120" w:after="120" w:line="320" w:lineRule="exact"/>
        <w:ind w:firstLine="567"/>
        <w:jc w:val="both"/>
        <w:rPr>
          <w:rFonts w:cs="Times New Roman"/>
          <w:sz w:val="28"/>
          <w:szCs w:val="28"/>
        </w:rPr>
      </w:pPr>
      <w:r w:rsidRPr="00246005">
        <w:rPr>
          <w:rFonts w:cs="Times New Roman"/>
          <w:sz w:val="28"/>
          <w:szCs w:val="28"/>
        </w:rPr>
        <w:t xml:space="preserve">Theo </w:t>
      </w:r>
      <w:r w:rsidR="00110281" w:rsidRPr="00246005">
        <w:rPr>
          <w:rFonts w:cs="Times New Roman"/>
          <w:sz w:val="28"/>
          <w:szCs w:val="28"/>
          <w:lang w:val="nl-NL"/>
        </w:rPr>
        <w:t>V</w:t>
      </w:r>
      <w:r w:rsidRPr="00246005">
        <w:rPr>
          <w:rFonts w:cs="Times New Roman"/>
          <w:sz w:val="28"/>
          <w:szCs w:val="28"/>
        </w:rPr>
        <w:t>SA 720</w:t>
      </w:r>
      <w:r w:rsidR="00110281" w:rsidRPr="00246005">
        <w:rPr>
          <w:rFonts w:cs="Times New Roman"/>
          <w:sz w:val="28"/>
          <w:szCs w:val="28"/>
        </w:rPr>
        <w:t>,</w:t>
      </w:r>
      <w:r w:rsidRPr="00246005">
        <w:rPr>
          <w:rFonts w:cs="Times New Roman"/>
          <w:sz w:val="28"/>
          <w:szCs w:val="28"/>
        </w:rPr>
        <w:t xml:space="preserve"> </w:t>
      </w:r>
      <w:r w:rsidR="00193959" w:rsidRPr="00246005">
        <w:rPr>
          <w:rFonts w:cs="Times New Roman"/>
          <w:sz w:val="28"/>
          <w:szCs w:val="28"/>
        </w:rPr>
        <w:t>“</w:t>
      </w:r>
      <w:r w:rsidRPr="00246005">
        <w:rPr>
          <w:rFonts w:cs="Times New Roman"/>
          <w:sz w:val="28"/>
          <w:szCs w:val="28"/>
        </w:rPr>
        <w:t>Thông tin khác</w:t>
      </w:r>
      <w:r w:rsidR="00193959" w:rsidRPr="00246005">
        <w:rPr>
          <w:rFonts w:cs="Times New Roman"/>
          <w:sz w:val="28"/>
          <w:szCs w:val="28"/>
        </w:rPr>
        <w:t>”</w:t>
      </w:r>
      <w:r w:rsidRPr="00246005">
        <w:rPr>
          <w:rFonts w:cs="Times New Roman"/>
          <w:sz w:val="28"/>
          <w:szCs w:val="28"/>
        </w:rPr>
        <w:t xml:space="preserve"> bao gồm thông tin tài chính và phi tài chính trong báo cáo thường niên của </w:t>
      </w:r>
      <w:r w:rsidR="00D5234B" w:rsidRPr="00246005">
        <w:rPr>
          <w:rFonts w:cs="Times New Roman"/>
          <w:sz w:val="28"/>
          <w:szCs w:val="28"/>
        </w:rPr>
        <w:t>đơn vị</w:t>
      </w:r>
      <w:r w:rsidRPr="00246005">
        <w:rPr>
          <w:rFonts w:cs="Times New Roman"/>
          <w:sz w:val="28"/>
          <w:szCs w:val="28"/>
        </w:rPr>
        <w:t xml:space="preserve">, ngoài </w:t>
      </w:r>
      <w:r w:rsidR="00E2680C" w:rsidRPr="00246005">
        <w:rPr>
          <w:rFonts w:cs="Times New Roman"/>
          <w:sz w:val="28"/>
          <w:szCs w:val="28"/>
        </w:rPr>
        <w:t>báo cáo tài chính</w:t>
      </w:r>
      <w:r w:rsidRPr="00246005">
        <w:rPr>
          <w:rFonts w:cs="Times New Roman"/>
          <w:sz w:val="28"/>
          <w:szCs w:val="28"/>
        </w:rPr>
        <w:t xml:space="preserve"> và </w:t>
      </w:r>
      <w:r w:rsidR="00E2680C" w:rsidRPr="00246005">
        <w:rPr>
          <w:rFonts w:cs="Times New Roman"/>
          <w:sz w:val="28"/>
          <w:szCs w:val="28"/>
        </w:rPr>
        <w:t>báo cáo kiểm toán</w:t>
      </w:r>
      <w:r w:rsidRPr="00246005">
        <w:rPr>
          <w:rFonts w:cs="Times New Roman"/>
          <w:sz w:val="28"/>
          <w:szCs w:val="28"/>
        </w:rPr>
        <w:t xml:space="preserve">. Thông tin này bao gồm, ví dụ, báo cáo của </w:t>
      </w:r>
      <w:r w:rsidR="00857EF5" w:rsidRPr="00246005">
        <w:rPr>
          <w:rFonts w:cs="Times New Roman"/>
          <w:sz w:val="28"/>
          <w:szCs w:val="28"/>
        </w:rPr>
        <w:t>Hội đồng quản trị</w:t>
      </w:r>
      <w:r w:rsidR="00DA70A1" w:rsidRPr="00246005">
        <w:rPr>
          <w:rFonts w:cs="Times New Roman"/>
          <w:sz w:val="28"/>
          <w:szCs w:val="28"/>
        </w:rPr>
        <w:t xml:space="preserve"> (HĐQT)</w:t>
      </w:r>
      <w:r w:rsidRPr="00246005">
        <w:rPr>
          <w:rFonts w:cs="Times New Roman"/>
          <w:sz w:val="28"/>
          <w:szCs w:val="28"/>
        </w:rPr>
        <w:t xml:space="preserve">, báo cáo của ủy ban kiểm toán, báo cáo quản trị doanh nghiệp, và các giải thích của </w:t>
      </w:r>
      <w:r w:rsidR="0078486D" w:rsidRPr="00246005">
        <w:rPr>
          <w:rFonts w:cs="Times New Roman"/>
          <w:sz w:val="28"/>
          <w:szCs w:val="28"/>
        </w:rPr>
        <w:t>B</w:t>
      </w:r>
      <w:r w:rsidR="00E2680C" w:rsidRPr="00246005">
        <w:rPr>
          <w:rFonts w:cs="Times New Roman"/>
          <w:sz w:val="28"/>
          <w:szCs w:val="28"/>
        </w:rPr>
        <w:t>an Giám đốc</w:t>
      </w:r>
      <w:r w:rsidRPr="00246005">
        <w:rPr>
          <w:rFonts w:cs="Times New Roman"/>
          <w:sz w:val="28"/>
          <w:szCs w:val="28"/>
        </w:rPr>
        <w:t xml:space="preserve">. Khi thông tin khác được bao gồm trong báo cáo thường niên, </w:t>
      </w:r>
      <w:r w:rsidR="00E2680C" w:rsidRPr="00246005">
        <w:rPr>
          <w:rFonts w:cs="Times New Roman"/>
          <w:sz w:val="28"/>
          <w:szCs w:val="28"/>
        </w:rPr>
        <w:t xml:space="preserve">báo cáo kiểm toán </w:t>
      </w:r>
      <w:r w:rsidRPr="00246005">
        <w:rPr>
          <w:rFonts w:cs="Times New Roman"/>
          <w:sz w:val="28"/>
          <w:szCs w:val="28"/>
        </w:rPr>
        <w:t xml:space="preserve">bao gồm mục </w:t>
      </w:r>
      <w:r w:rsidR="00193959" w:rsidRPr="00246005">
        <w:rPr>
          <w:rFonts w:cs="Times New Roman"/>
          <w:sz w:val="28"/>
          <w:szCs w:val="28"/>
        </w:rPr>
        <w:t>“</w:t>
      </w:r>
      <w:r w:rsidRPr="00246005">
        <w:rPr>
          <w:rFonts w:cs="Times New Roman"/>
          <w:sz w:val="28"/>
          <w:szCs w:val="28"/>
        </w:rPr>
        <w:t>Thông tin khác</w:t>
      </w:r>
      <w:r w:rsidR="00193959" w:rsidRPr="00246005">
        <w:rPr>
          <w:rFonts w:cs="Times New Roman"/>
          <w:sz w:val="28"/>
          <w:szCs w:val="28"/>
        </w:rPr>
        <w:t>”</w:t>
      </w:r>
      <w:r w:rsidRPr="00246005">
        <w:rPr>
          <w:rFonts w:cs="Times New Roman"/>
          <w:sz w:val="28"/>
          <w:szCs w:val="28"/>
        </w:rPr>
        <w:t xml:space="preserve">, phải có khẳng định rằng </w:t>
      </w:r>
      <w:r w:rsidR="0078486D" w:rsidRPr="00246005">
        <w:rPr>
          <w:rFonts w:cs="Times New Roman"/>
          <w:sz w:val="28"/>
          <w:szCs w:val="28"/>
        </w:rPr>
        <w:t>B</w:t>
      </w:r>
      <w:r w:rsidR="00E2680C" w:rsidRPr="00246005">
        <w:rPr>
          <w:rFonts w:cs="Times New Roman"/>
          <w:sz w:val="28"/>
          <w:szCs w:val="28"/>
        </w:rPr>
        <w:t xml:space="preserve">an Giám đốc </w:t>
      </w:r>
      <w:r w:rsidRPr="00246005">
        <w:rPr>
          <w:rFonts w:cs="Times New Roman"/>
          <w:sz w:val="28"/>
          <w:szCs w:val="28"/>
        </w:rPr>
        <w:t xml:space="preserve">chịu trách nhiệm đối với thông tin khác, xác định thông tin khác, làm rõ rằng ý kiến kiểm toán không bao gồm </w:t>
      </w:r>
      <w:r w:rsidR="00D93870" w:rsidRPr="00246005">
        <w:rPr>
          <w:rFonts w:cs="Times New Roman"/>
          <w:sz w:val="28"/>
          <w:szCs w:val="28"/>
        </w:rPr>
        <w:t xml:space="preserve">ý kiến về </w:t>
      </w:r>
      <w:r w:rsidRPr="00246005">
        <w:rPr>
          <w:rFonts w:cs="Times New Roman"/>
          <w:sz w:val="28"/>
          <w:szCs w:val="28"/>
        </w:rPr>
        <w:t xml:space="preserve">các thông tin khác, cung cấp bản mô tả về trách nhiệm của </w:t>
      </w:r>
      <w:r w:rsidR="003A5C2B" w:rsidRPr="00246005">
        <w:rPr>
          <w:rFonts w:cs="Times New Roman"/>
          <w:sz w:val="28"/>
          <w:szCs w:val="28"/>
        </w:rPr>
        <w:t>KTV</w:t>
      </w:r>
      <w:r w:rsidRPr="00246005">
        <w:rPr>
          <w:rFonts w:cs="Times New Roman"/>
          <w:sz w:val="28"/>
          <w:szCs w:val="28"/>
        </w:rPr>
        <w:t xml:space="preserve">, và các khẳng định khác </w:t>
      </w:r>
      <w:r w:rsidR="00D93870" w:rsidRPr="00246005">
        <w:rPr>
          <w:rFonts w:cs="Times New Roman"/>
          <w:sz w:val="28"/>
          <w:szCs w:val="28"/>
        </w:rPr>
        <w:t xml:space="preserve">liên quan đến thông tin khác </w:t>
      </w:r>
      <w:r w:rsidRPr="00246005">
        <w:rPr>
          <w:rFonts w:cs="Times New Roman"/>
          <w:sz w:val="28"/>
          <w:szCs w:val="28"/>
        </w:rPr>
        <w:t xml:space="preserve">rằng </w:t>
      </w:r>
      <w:r w:rsidR="003A5C2B" w:rsidRPr="00246005">
        <w:rPr>
          <w:rFonts w:cs="Times New Roman"/>
          <w:sz w:val="28"/>
          <w:szCs w:val="28"/>
        </w:rPr>
        <w:t>KTV</w:t>
      </w:r>
      <w:r w:rsidRPr="00246005">
        <w:rPr>
          <w:rFonts w:cs="Times New Roman"/>
          <w:sz w:val="28"/>
          <w:szCs w:val="28"/>
        </w:rPr>
        <w:t xml:space="preserve"> không có vấn đề nào về thông tin khác phải báo cáo hay mô tả bất cứ sai sót trọng yếu nào không được điều chỉnh trong thông tin khác.</w:t>
      </w:r>
    </w:p>
    <w:p w:rsidR="00B00F80" w:rsidRPr="00246005" w:rsidRDefault="00616154" w:rsidP="00E0530A">
      <w:pPr>
        <w:pStyle w:val="Heading5"/>
        <w:spacing w:before="120" w:after="120" w:line="320" w:lineRule="exact"/>
        <w:ind w:firstLine="567"/>
        <w:rPr>
          <w:rFonts w:ascii="Times New Roman" w:hAnsi="Times New Roman" w:cs="Times New Roman"/>
          <w:i/>
          <w:iCs/>
          <w:color w:val="auto"/>
          <w:sz w:val="28"/>
          <w:szCs w:val="28"/>
        </w:rPr>
      </w:pPr>
      <w:r w:rsidRPr="00246005">
        <w:rPr>
          <w:rFonts w:ascii="Times New Roman" w:hAnsi="Times New Roman" w:cs="Times New Roman"/>
          <w:i/>
          <w:iCs/>
          <w:color w:val="auto"/>
          <w:sz w:val="28"/>
          <w:szCs w:val="28"/>
        </w:rPr>
        <w:t>1.1.</w:t>
      </w:r>
      <w:r w:rsidR="00982996" w:rsidRPr="00246005">
        <w:rPr>
          <w:rFonts w:ascii="Times New Roman" w:hAnsi="Times New Roman" w:cs="Times New Roman"/>
          <w:i/>
          <w:iCs/>
          <w:color w:val="auto"/>
          <w:sz w:val="28"/>
          <w:szCs w:val="28"/>
        </w:rPr>
        <w:t>4</w:t>
      </w:r>
      <w:r w:rsidR="00246005">
        <w:rPr>
          <w:rFonts w:ascii="Times New Roman" w:hAnsi="Times New Roman" w:cs="Times New Roman"/>
          <w:i/>
          <w:iCs/>
          <w:color w:val="auto"/>
          <w:sz w:val="28"/>
          <w:szCs w:val="28"/>
        </w:rPr>
        <w:t>.</w:t>
      </w:r>
      <w:r w:rsidRPr="00246005">
        <w:rPr>
          <w:rFonts w:ascii="Times New Roman" w:hAnsi="Times New Roman" w:cs="Times New Roman"/>
          <w:i/>
          <w:iCs/>
          <w:color w:val="auto"/>
          <w:sz w:val="28"/>
          <w:szCs w:val="28"/>
        </w:rPr>
        <w:t xml:space="preserve"> </w:t>
      </w:r>
      <w:r w:rsidR="00B00F80" w:rsidRPr="00246005">
        <w:rPr>
          <w:rFonts w:ascii="Times New Roman" w:hAnsi="Times New Roman" w:cs="Times New Roman"/>
          <w:i/>
          <w:iCs/>
          <w:color w:val="auto"/>
          <w:sz w:val="28"/>
          <w:szCs w:val="28"/>
          <w:u w:val="single"/>
        </w:rPr>
        <w:t xml:space="preserve">Lợi ích của những thay đổi về cách trình bày </w:t>
      </w:r>
      <w:r w:rsidR="00E2680C" w:rsidRPr="00246005">
        <w:rPr>
          <w:rFonts w:ascii="Times New Roman" w:hAnsi="Times New Roman" w:cs="Times New Roman"/>
          <w:i/>
          <w:iCs/>
          <w:color w:val="auto"/>
          <w:sz w:val="28"/>
          <w:szCs w:val="28"/>
          <w:u w:val="single"/>
        </w:rPr>
        <w:t>báo cáo kiểm toán</w:t>
      </w:r>
      <w:r w:rsidR="000372DD" w:rsidRPr="00246005">
        <w:rPr>
          <w:rFonts w:ascii="Times New Roman" w:hAnsi="Times New Roman" w:cs="Times New Roman"/>
          <w:i/>
          <w:iCs/>
          <w:color w:val="auto"/>
          <w:sz w:val="28"/>
          <w:szCs w:val="28"/>
        </w:rPr>
        <w:t>:</w:t>
      </w:r>
    </w:p>
    <w:p w:rsidR="004503C3" w:rsidRPr="00246005" w:rsidRDefault="004503C3" w:rsidP="00E0530A">
      <w:pPr>
        <w:pStyle w:val="ListParagraph"/>
        <w:tabs>
          <w:tab w:val="left" w:pos="851"/>
        </w:tabs>
        <w:spacing w:before="120" w:after="120" w:line="320" w:lineRule="exact"/>
        <w:ind w:left="0" w:firstLine="567"/>
        <w:contextualSpacing w:val="0"/>
        <w:jc w:val="both"/>
        <w:rPr>
          <w:rFonts w:eastAsia="Times New Roman" w:cs="Times New Roman"/>
          <w:sz w:val="28"/>
          <w:szCs w:val="28"/>
          <w:lang w:eastAsia="vi-VN"/>
        </w:rPr>
      </w:pPr>
      <w:r w:rsidRPr="00246005">
        <w:rPr>
          <w:rFonts w:eastAsia="Times New Roman" w:cs="Times New Roman"/>
          <w:sz w:val="28"/>
          <w:szCs w:val="28"/>
          <w:lang w:eastAsia="vi-VN"/>
        </w:rPr>
        <w:t>B</w:t>
      </w:r>
      <w:r w:rsidR="00E2680C" w:rsidRPr="00246005">
        <w:rPr>
          <w:rFonts w:eastAsia="Times New Roman" w:cs="Times New Roman"/>
          <w:sz w:val="28"/>
          <w:szCs w:val="28"/>
          <w:lang w:eastAsia="vi-VN"/>
        </w:rPr>
        <w:t>áo cáo kiểm toán</w:t>
      </w:r>
      <w:r w:rsidRPr="00246005">
        <w:rPr>
          <w:rFonts w:eastAsia="Times New Roman" w:cs="Times New Roman"/>
          <w:sz w:val="28"/>
          <w:szCs w:val="28"/>
          <w:lang w:eastAsia="vi-VN"/>
        </w:rPr>
        <w:t xml:space="preserve"> bổ sung thêm các thông tin hữu ích mà chưa từng được công bố trước đây cho người sử dụng, đồng thời nhấn mạnh và làm nổi bật hơn các nội dung quan trọng thông qua việc sắp xếp thứ tự trình bày. </w:t>
      </w:r>
      <w:r w:rsidR="00C54146" w:rsidRPr="00246005">
        <w:rPr>
          <w:rFonts w:eastAsia="Times New Roman" w:cs="Times New Roman"/>
          <w:sz w:val="28"/>
          <w:szCs w:val="28"/>
          <w:lang w:eastAsia="vi-VN"/>
        </w:rPr>
        <w:t xml:space="preserve">Việc bổ sung thông tin và thay đổi kết cấu của </w:t>
      </w:r>
      <w:r w:rsidR="00E2680C" w:rsidRPr="00246005">
        <w:rPr>
          <w:rFonts w:eastAsia="Times New Roman" w:cs="Times New Roman"/>
          <w:sz w:val="28"/>
          <w:szCs w:val="28"/>
          <w:lang w:eastAsia="vi-VN"/>
        </w:rPr>
        <w:t>báo cáo kiểm toán</w:t>
      </w:r>
      <w:r w:rsidR="00C54146" w:rsidRPr="00246005">
        <w:rPr>
          <w:rFonts w:eastAsia="Times New Roman" w:cs="Times New Roman"/>
          <w:sz w:val="28"/>
          <w:szCs w:val="28"/>
          <w:lang w:eastAsia="vi-VN"/>
        </w:rPr>
        <w:t xml:space="preserve"> giúp: </w:t>
      </w:r>
    </w:p>
    <w:p w:rsidR="00B00F80" w:rsidRPr="00246005" w:rsidRDefault="00B00F80" w:rsidP="00E0530A">
      <w:pPr>
        <w:pStyle w:val="ListParagraph"/>
        <w:widowControl w:val="0"/>
        <w:numPr>
          <w:ilvl w:val="2"/>
          <w:numId w:val="45"/>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Cung cấp bối cảnh quan trọng cho người đọc</w:t>
      </w:r>
      <w:r w:rsidR="00BE1FD8" w:rsidRPr="00246005">
        <w:rPr>
          <w:rFonts w:cs="Times New Roman"/>
          <w:sz w:val="28"/>
          <w:szCs w:val="28"/>
        </w:rPr>
        <w:t>;</w:t>
      </w:r>
    </w:p>
    <w:p w:rsidR="00B00F80" w:rsidRPr="00246005" w:rsidRDefault="00B00F80" w:rsidP="00E0530A">
      <w:pPr>
        <w:pStyle w:val="ListParagraph"/>
        <w:widowControl w:val="0"/>
        <w:numPr>
          <w:ilvl w:val="2"/>
          <w:numId w:val="45"/>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Thông tin phù hợp nhất giờ có thể được tìm thấy trước tiên</w:t>
      </w:r>
      <w:r w:rsidR="008F19A9" w:rsidRPr="00246005">
        <w:rPr>
          <w:rFonts w:cs="Times New Roman"/>
          <w:sz w:val="28"/>
          <w:szCs w:val="28"/>
        </w:rPr>
        <w:t>;</w:t>
      </w:r>
    </w:p>
    <w:p w:rsidR="00C54146" w:rsidRPr="00246005" w:rsidRDefault="006C196E" w:rsidP="00E0530A">
      <w:pPr>
        <w:pStyle w:val="ListParagraph"/>
        <w:widowControl w:val="0"/>
        <w:numPr>
          <w:ilvl w:val="2"/>
          <w:numId w:val="45"/>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eastAsia="Times New Roman" w:cs="Times New Roman"/>
          <w:sz w:val="28"/>
          <w:szCs w:val="28"/>
          <w:lang w:eastAsia="vi-VN"/>
        </w:rPr>
        <w:t>Tính m</w:t>
      </w:r>
      <w:r w:rsidR="00C54146" w:rsidRPr="00246005">
        <w:rPr>
          <w:rFonts w:eastAsia="Times New Roman" w:cs="Times New Roman"/>
          <w:sz w:val="28"/>
          <w:szCs w:val="28"/>
          <w:lang w:eastAsia="vi-VN"/>
        </w:rPr>
        <w:t xml:space="preserve">inh bạch </w:t>
      </w:r>
      <w:r w:rsidRPr="00246005">
        <w:rPr>
          <w:rFonts w:eastAsia="Times New Roman" w:cs="Times New Roman"/>
          <w:sz w:val="28"/>
          <w:szCs w:val="28"/>
          <w:lang w:eastAsia="vi-VN"/>
        </w:rPr>
        <w:t xml:space="preserve">của </w:t>
      </w:r>
      <w:r w:rsidR="00C54146" w:rsidRPr="00246005">
        <w:rPr>
          <w:rFonts w:eastAsia="Times New Roman" w:cs="Times New Roman"/>
          <w:sz w:val="28"/>
          <w:szCs w:val="28"/>
          <w:lang w:eastAsia="vi-VN"/>
        </w:rPr>
        <w:t>cuộc kiểm toán và mang đến giá trị thông tin cao hơn cho người sử dụng, thúc đẩy KTV thực hiện cuộc kiểm toán có chất lượng hơn.</w:t>
      </w:r>
    </w:p>
    <w:p w:rsidR="00B00F80" w:rsidRPr="00246005" w:rsidRDefault="00616154" w:rsidP="00E0530A">
      <w:pPr>
        <w:pStyle w:val="Heading5"/>
        <w:spacing w:before="120" w:after="120" w:line="320" w:lineRule="exact"/>
        <w:ind w:firstLine="567"/>
        <w:rPr>
          <w:rFonts w:ascii="Times New Roman" w:hAnsi="Times New Roman" w:cs="Times New Roman"/>
          <w:i/>
          <w:iCs/>
          <w:color w:val="auto"/>
          <w:sz w:val="28"/>
          <w:szCs w:val="28"/>
        </w:rPr>
      </w:pPr>
      <w:r w:rsidRPr="00246005">
        <w:rPr>
          <w:rFonts w:ascii="Times New Roman" w:hAnsi="Times New Roman" w:cs="Times New Roman"/>
          <w:i/>
          <w:iCs/>
          <w:color w:val="auto"/>
          <w:sz w:val="28"/>
          <w:szCs w:val="28"/>
        </w:rPr>
        <w:t>1.1.</w:t>
      </w:r>
      <w:r w:rsidR="00982996" w:rsidRPr="00246005">
        <w:rPr>
          <w:rFonts w:ascii="Times New Roman" w:hAnsi="Times New Roman" w:cs="Times New Roman"/>
          <w:i/>
          <w:iCs/>
          <w:color w:val="auto"/>
          <w:sz w:val="28"/>
          <w:szCs w:val="28"/>
        </w:rPr>
        <w:t>5</w:t>
      </w:r>
      <w:r w:rsidR="00246005">
        <w:rPr>
          <w:rFonts w:ascii="Times New Roman" w:hAnsi="Times New Roman" w:cs="Times New Roman"/>
          <w:i/>
          <w:iCs/>
          <w:color w:val="auto"/>
          <w:sz w:val="28"/>
          <w:szCs w:val="28"/>
        </w:rPr>
        <w:t>.</w:t>
      </w:r>
      <w:r w:rsidRPr="00246005">
        <w:rPr>
          <w:rFonts w:ascii="Times New Roman" w:hAnsi="Times New Roman" w:cs="Times New Roman"/>
          <w:i/>
          <w:iCs/>
          <w:color w:val="auto"/>
          <w:sz w:val="28"/>
          <w:szCs w:val="28"/>
        </w:rPr>
        <w:t xml:space="preserve"> </w:t>
      </w:r>
      <w:r w:rsidR="00B00F80" w:rsidRPr="00246005">
        <w:rPr>
          <w:rFonts w:ascii="Times New Roman" w:hAnsi="Times New Roman" w:cs="Times New Roman"/>
          <w:i/>
          <w:iCs/>
          <w:color w:val="auto"/>
          <w:sz w:val="28"/>
          <w:szCs w:val="28"/>
          <w:u w:val="single"/>
        </w:rPr>
        <w:t>Lợi ích của tuyên bố khẳng định về tính độc lập và các trách nhiệm đạo đức khác</w:t>
      </w:r>
      <w:r w:rsidR="000372DD" w:rsidRPr="00246005">
        <w:rPr>
          <w:rFonts w:ascii="Times New Roman" w:hAnsi="Times New Roman" w:cs="Times New Roman"/>
          <w:i/>
          <w:iCs/>
          <w:color w:val="auto"/>
          <w:sz w:val="28"/>
          <w:szCs w:val="28"/>
        </w:rPr>
        <w:t>:</w:t>
      </w:r>
    </w:p>
    <w:p w:rsidR="00B00F80" w:rsidRPr="00246005" w:rsidRDefault="00C54146" w:rsidP="00E0530A">
      <w:pPr>
        <w:tabs>
          <w:tab w:val="left" w:pos="567"/>
        </w:tabs>
        <w:spacing w:before="120" w:after="120" w:line="320" w:lineRule="exact"/>
        <w:ind w:firstLine="567"/>
        <w:jc w:val="both"/>
        <w:rPr>
          <w:rFonts w:cs="Times New Roman"/>
          <w:sz w:val="28"/>
          <w:szCs w:val="28"/>
        </w:rPr>
      </w:pPr>
      <w:r w:rsidRPr="00246005">
        <w:rPr>
          <w:rFonts w:eastAsia="Times New Roman" w:cs="Times New Roman"/>
          <w:sz w:val="28"/>
          <w:szCs w:val="28"/>
          <w:lang w:eastAsia="vi-VN"/>
        </w:rPr>
        <w:tab/>
      </w:r>
      <w:r w:rsidR="007970D2" w:rsidRPr="00246005">
        <w:rPr>
          <w:rFonts w:cs="Times New Roman"/>
          <w:sz w:val="28"/>
          <w:szCs w:val="28"/>
        </w:rPr>
        <w:t>Đối vớ</w:t>
      </w:r>
      <w:r w:rsidR="00110281" w:rsidRPr="00246005">
        <w:rPr>
          <w:rFonts w:cs="Times New Roman"/>
          <w:sz w:val="28"/>
          <w:szCs w:val="28"/>
        </w:rPr>
        <w:t xml:space="preserve">i </w:t>
      </w:r>
      <w:r w:rsidR="007970D2" w:rsidRPr="00246005">
        <w:rPr>
          <w:rFonts w:cs="Times New Roman"/>
          <w:sz w:val="28"/>
          <w:szCs w:val="28"/>
        </w:rPr>
        <w:t xml:space="preserve">cuộc kiểm toán </w:t>
      </w:r>
      <w:r w:rsidR="00E2680C" w:rsidRPr="00246005">
        <w:rPr>
          <w:rFonts w:cs="Times New Roman"/>
          <w:sz w:val="28"/>
          <w:szCs w:val="28"/>
        </w:rPr>
        <w:t>báo cáo tài chính</w:t>
      </w:r>
      <w:r w:rsidR="007970D2" w:rsidRPr="00246005">
        <w:rPr>
          <w:rFonts w:cs="Times New Roman"/>
          <w:sz w:val="28"/>
          <w:szCs w:val="28"/>
        </w:rPr>
        <w:t xml:space="preserve"> của tổ chức niêm yết, </w:t>
      </w:r>
      <w:r w:rsidR="00E2680C" w:rsidRPr="00246005">
        <w:rPr>
          <w:rFonts w:cs="Times New Roman"/>
          <w:sz w:val="28"/>
          <w:szCs w:val="28"/>
        </w:rPr>
        <w:t>báo cáo kiểm toán</w:t>
      </w:r>
      <w:r w:rsidR="007970D2" w:rsidRPr="00246005">
        <w:rPr>
          <w:rFonts w:cs="Times New Roman"/>
          <w:sz w:val="28"/>
          <w:szCs w:val="28"/>
        </w:rPr>
        <w:t xml:space="preserve"> nêu rõ rằng </w:t>
      </w:r>
      <w:r w:rsidR="008F19A9" w:rsidRPr="00246005">
        <w:rPr>
          <w:rFonts w:cs="Times New Roman"/>
          <w:sz w:val="28"/>
          <w:szCs w:val="28"/>
        </w:rPr>
        <w:t>KTV</w:t>
      </w:r>
      <w:r w:rsidR="007970D2" w:rsidRPr="00246005">
        <w:rPr>
          <w:rFonts w:cs="Times New Roman"/>
          <w:sz w:val="28"/>
          <w:szCs w:val="28"/>
        </w:rPr>
        <w:t xml:space="preserve"> cung cấp cho </w:t>
      </w:r>
      <w:r w:rsidR="006C196E" w:rsidRPr="00246005">
        <w:rPr>
          <w:rFonts w:cs="Times New Roman"/>
          <w:sz w:val="28"/>
          <w:szCs w:val="28"/>
        </w:rPr>
        <w:t>B</w:t>
      </w:r>
      <w:r w:rsidR="00E2680C" w:rsidRPr="00246005">
        <w:rPr>
          <w:rFonts w:cs="Times New Roman"/>
          <w:sz w:val="28"/>
          <w:szCs w:val="28"/>
        </w:rPr>
        <w:t>an quản trị</w:t>
      </w:r>
      <w:r w:rsidR="007970D2" w:rsidRPr="00246005">
        <w:rPr>
          <w:rFonts w:cs="Times New Roman"/>
          <w:sz w:val="28"/>
          <w:szCs w:val="28"/>
        </w:rPr>
        <w:t xml:space="preserve"> văn bản khẳng định rằng </w:t>
      </w:r>
      <w:r w:rsidR="008F19A9" w:rsidRPr="00246005">
        <w:rPr>
          <w:rFonts w:cs="Times New Roman"/>
          <w:sz w:val="28"/>
          <w:szCs w:val="28"/>
        </w:rPr>
        <w:t>KTV</w:t>
      </w:r>
      <w:r w:rsidR="007970D2" w:rsidRPr="00246005">
        <w:rPr>
          <w:rFonts w:cs="Times New Roman"/>
          <w:sz w:val="28"/>
          <w:szCs w:val="28"/>
        </w:rPr>
        <w:t xml:space="preserve"> đã tuân thủ các yêu cầu đạo đức liên quan về tính độc lập và trao đổi với </w:t>
      </w:r>
      <w:r w:rsidR="00E2680C" w:rsidRPr="00246005">
        <w:rPr>
          <w:rFonts w:cs="Times New Roman"/>
          <w:sz w:val="28"/>
          <w:szCs w:val="28"/>
        </w:rPr>
        <w:t>Ban quản trị</w:t>
      </w:r>
      <w:r w:rsidR="007970D2" w:rsidRPr="00246005">
        <w:rPr>
          <w:rFonts w:cs="Times New Roman"/>
          <w:sz w:val="28"/>
          <w:szCs w:val="28"/>
        </w:rPr>
        <w:t xml:space="preserve"> tất cả các mối quan hệ và các vấn đề khác được cho là có thể ảnh hưởng đến tính độc lập của </w:t>
      </w:r>
      <w:r w:rsidR="008F19A9" w:rsidRPr="00246005">
        <w:rPr>
          <w:rFonts w:cs="Times New Roman"/>
          <w:sz w:val="28"/>
          <w:szCs w:val="28"/>
        </w:rPr>
        <w:t>KTV</w:t>
      </w:r>
      <w:r w:rsidR="007970D2" w:rsidRPr="00246005">
        <w:rPr>
          <w:rFonts w:cs="Times New Roman"/>
          <w:sz w:val="28"/>
          <w:szCs w:val="28"/>
        </w:rPr>
        <w:t>, và áp dụng các biện pháp bảo vệ liên quan (khi thích hợp)</w:t>
      </w:r>
      <w:r w:rsidR="00E564AA" w:rsidRPr="00246005">
        <w:rPr>
          <w:rFonts w:cs="Times New Roman"/>
          <w:sz w:val="28"/>
          <w:szCs w:val="28"/>
        </w:rPr>
        <w:t xml:space="preserve">. Việc bổ sung nội dung này được nhìn nhận như </w:t>
      </w:r>
      <w:r w:rsidR="00B00F80" w:rsidRPr="00246005">
        <w:rPr>
          <w:rFonts w:cs="Times New Roman"/>
          <w:sz w:val="28"/>
          <w:szCs w:val="28"/>
        </w:rPr>
        <w:t xml:space="preserve">một phần quan trọng của </w:t>
      </w:r>
      <w:r w:rsidR="00E2680C" w:rsidRPr="00246005">
        <w:rPr>
          <w:rFonts w:cs="Times New Roman"/>
          <w:sz w:val="28"/>
          <w:szCs w:val="28"/>
        </w:rPr>
        <w:t>báo cáo kiểm toán</w:t>
      </w:r>
      <w:r w:rsidR="00E564AA" w:rsidRPr="00246005">
        <w:rPr>
          <w:rFonts w:cs="Times New Roman"/>
          <w:sz w:val="28"/>
          <w:szCs w:val="28"/>
        </w:rPr>
        <w:t>, giúp người đọc hiểu rõ hơn về tính độc lập của KTV và việc tuân thủ các yêu cầu về tính độc lập đối với cuộc kiểm toán của KTV.</w:t>
      </w:r>
    </w:p>
    <w:p w:rsidR="00D94016" w:rsidRPr="00246005" w:rsidRDefault="00616154" w:rsidP="00E0530A">
      <w:pPr>
        <w:pStyle w:val="ListParagraph"/>
        <w:spacing w:before="120" w:after="120" w:line="320" w:lineRule="exact"/>
        <w:ind w:left="0" w:firstLine="567"/>
        <w:contextualSpacing w:val="0"/>
        <w:jc w:val="both"/>
        <w:outlineLvl w:val="4"/>
        <w:rPr>
          <w:rFonts w:cs="Times New Roman"/>
          <w:bCs/>
          <w:i/>
          <w:iCs/>
          <w:sz w:val="28"/>
          <w:szCs w:val="28"/>
        </w:rPr>
      </w:pPr>
      <w:r w:rsidRPr="00246005">
        <w:rPr>
          <w:rFonts w:cs="Times New Roman"/>
          <w:bCs/>
          <w:i/>
          <w:iCs/>
          <w:sz w:val="28"/>
          <w:szCs w:val="28"/>
        </w:rPr>
        <w:lastRenderedPageBreak/>
        <w:t>1.1.</w:t>
      </w:r>
      <w:r w:rsidR="00982996" w:rsidRPr="00246005">
        <w:rPr>
          <w:rFonts w:cs="Times New Roman"/>
          <w:bCs/>
          <w:i/>
          <w:iCs/>
          <w:sz w:val="28"/>
          <w:szCs w:val="28"/>
        </w:rPr>
        <w:t>6</w:t>
      </w:r>
      <w:r w:rsidR="00246005">
        <w:rPr>
          <w:rFonts w:cs="Times New Roman"/>
          <w:bCs/>
          <w:i/>
          <w:iCs/>
          <w:sz w:val="28"/>
          <w:szCs w:val="28"/>
        </w:rPr>
        <w:t>.</w:t>
      </w:r>
      <w:r w:rsidRPr="00246005">
        <w:rPr>
          <w:rFonts w:cs="Times New Roman"/>
          <w:bCs/>
          <w:i/>
          <w:iCs/>
          <w:sz w:val="28"/>
          <w:szCs w:val="28"/>
        </w:rPr>
        <w:t xml:space="preserve"> </w:t>
      </w:r>
      <w:r w:rsidR="00E564AA" w:rsidRPr="00246005">
        <w:rPr>
          <w:rFonts w:cs="Times New Roman"/>
          <w:bCs/>
          <w:i/>
          <w:iCs/>
          <w:sz w:val="28"/>
          <w:szCs w:val="28"/>
          <w:u w:val="single"/>
        </w:rPr>
        <w:t>Tăng giá tr</w:t>
      </w:r>
      <w:r w:rsidR="00C31ECA" w:rsidRPr="00246005">
        <w:rPr>
          <w:rFonts w:cs="Times New Roman"/>
          <w:bCs/>
          <w:i/>
          <w:iCs/>
          <w:sz w:val="28"/>
          <w:szCs w:val="28"/>
          <w:u w:val="single"/>
        </w:rPr>
        <w:t>ị</w:t>
      </w:r>
      <w:r w:rsidR="00E564AA" w:rsidRPr="00246005">
        <w:rPr>
          <w:rFonts w:cs="Times New Roman"/>
          <w:bCs/>
          <w:i/>
          <w:iCs/>
          <w:sz w:val="28"/>
          <w:szCs w:val="28"/>
          <w:u w:val="single"/>
        </w:rPr>
        <w:t xml:space="preserve"> tiềm năng </w:t>
      </w:r>
      <w:r w:rsidR="00D94016" w:rsidRPr="00246005">
        <w:rPr>
          <w:rFonts w:cs="Times New Roman"/>
          <w:bCs/>
          <w:i/>
          <w:iCs/>
          <w:sz w:val="28"/>
          <w:szCs w:val="28"/>
          <w:u w:val="single"/>
        </w:rPr>
        <w:t>trong tương lai</w:t>
      </w:r>
      <w:r w:rsidR="000372DD" w:rsidRPr="00246005">
        <w:rPr>
          <w:rFonts w:cs="Times New Roman"/>
          <w:bCs/>
          <w:i/>
          <w:iCs/>
          <w:sz w:val="28"/>
          <w:szCs w:val="28"/>
        </w:rPr>
        <w:t>:</w:t>
      </w:r>
    </w:p>
    <w:p w:rsidR="00D94016" w:rsidRPr="00246005" w:rsidRDefault="00D94016" w:rsidP="00E0530A">
      <w:pPr>
        <w:tabs>
          <w:tab w:val="left" w:pos="567"/>
        </w:tabs>
        <w:spacing w:before="120" w:after="120" w:line="320" w:lineRule="exact"/>
        <w:ind w:firstLine="567"/>
        <w:jc w:val="both"/>
        <w:rPr>
          <w:rFonts w:cs="Times New Roman"/>
          <w:b/>
          <w:bCs/>
          <w:sz w:val="28"/>
          <w:szCs w:val="28"/>
        </w:rPr>
      </w:pPr>
      <w:r w:rsidRPr="00246005">
        <w:rPr>
          <w:rFonts w:cs="Times New Roman"/>
          <w:sz w:val="28"/>
          <w:szCs w:val="28"/>
        </w:rPr>
        <w:t xml:space="preserve">Các cơ hội để cải thiện hơn nữa và tăng giá trị </w:t>
      </w:r>
      <w:proofErr w:type="gramStart"/>
      <w:r w:rsidRPr="00246005">
        <w:rPr>
          <w:rFonts w:cs="Times New Roman"/>
          <w:sz w:val="28"/>
          <w:szCs w:val="28"/>
        </w:rPr>
        <w:t>thu</w:t>
      </w:r>
      <w:proofErr w:type="gramEnd"/>
      <w:r w:rsidRPr="00246005">
        <w:rPr>
          <w:rFonts w:cs="Times New Roman"/>
          <w:sz w:val="28"/>
          <w:szCs w:val="28"/>
        </w:rPr>
        <w:t xml:space="preserve"> được từ </w:t>
      </w:r>
      <w:r w:rsidR="002F7BC2" w:rsidRPr="00246005">
        <w:rPr>
          <w:rFonts w:cs="Times New Roman"/>
          <w:sz w:val="28"/>
          <w:szCs w:val="28"/>
        </w:rPr>
        <w:t>BCKT</w:t>
      </w:r>
      <w:r w:rsidR="004E1A0F" w:rsidRPr="00246005">
        <w:rPr>
          <w:rFonts w:cs="Times New Roman"/>
          <w:sz w:val="28"/>
          <w:szCs w:val="28"/>
        </w:rPr>
        <w:t xml:space="preserve"> nâng cao</w:t>
      </w:r>
      <w:r w:rsidRPr="00246005">
        <w:rPr>
          <w:rFonts w:cs="Times New Roman"/>
          <w:sz w:val="28"/>
          <w:szCs w:val="28"/>
        </w:rPr>
        <w:t xml:space="preserve"> đã được xác định trong suốt quá trình của cuộc nghiên cứu. Đặc biệt, việc cải thiện trao đổi thông tin của các KAM có thể tạo điều kiện cho cam kết hiệu quả với các nhà đầu </w:t>
      </w:r>
      <w:proofErr w:type="gramStart"/>
      <w:r w:rsidRPr="00246005">
        <w:rPr>
          <w:rFonts w:cs="Times New Roman"/>
          <w:sz w:val="28"/>
          <w:szCs w:val="28"/>
        </w:rPr>
        <w:t>tư</w:t>
      </w:r>
      <w:proofErr w:type="gramEnd"/>
      <w:r w:rsidRPr="00246005">
        <w:rPr>
          <w:rFonts w:cs="Times New Roman"/>
          <w:sz w:val="28"/>
          <w:szCs w:val="28"/>
        </w:rPr>
        <w:t xml:space="preserve">. Các KAM rõ ràng và phù hợp hơn sẽ cho phép minh bạch hơn, bằng cách thúc đẩy sự tin tưởng và từ đó </w:t>
      </w:r>
      <w:r w:rsidR="00DA70A1" w:rsidRPr="00246005">
        <w:rPr>
          <w:rFonts w:cs="Times New Roman"/>
          <w:sz w:val="28"/>
          <w:szCs w:val="28"/>
        </w:rPr>
        <w:t>giúp</w:t>
      </w:r>
      <w:r w:rsidRPr="00246005">
        <w:rPr>
          <w:rFonts w:cs="Times New Roman"/>
          <w:sz w:val="28"/>
          <w:szCs w:val="28"/>
        </w:rPr>
        <w:t xml:space="preserve"> thị trường vốn phản ánh tốt hơn giá trị của mỗi công ty. </w:t>
      </w:r>
      <w:proofErr w:type="gramStart"/>
      <w:r w:rsidRPr="00246005">
        <w:rPr>
          <w:rFonts w:cs="Times New Roman"/>
          <w:sz w:val="28"/>
          <w:szCs w:val="28"/>
        </w:rPr>
        <w:t xml:space="preserve">Tất cả các bên trong hệ sinh thái </w:t>
      </w:r>
      <w:r w:rsidR="00E2680C" w:rsidRPr="00246005">
        <w:rPr>
          <w:rFonts w:cs="Times New Roman"/>
          <w:sz w:val="28"/>
          <w:szCs w:val="28"/>
        </w:rPr>
        <w:t xml:space="preserve">báo cáo tài chính </w:t>
      </w:r>
      <w:r w:rsidRPr="00246005">
        <w:rPr>
          <w:rFonts w:cs="Times New Roman"/>
          <w:sz w:val="28"/>
          <w:szCs w:val="28"/>
        </w:rPr>
        <w:t xml:space="preserve">đều có vai trò quan trọng trong việc nâng cao chất lượng kiểm toán </w:t>
      </w:r>
      <w:r w:rsidR="00E2680C" w:rsidRPr="00246005">
        <w:rPr>
          <w:rFonts w:cs="Times New Roman"/>
          <w:sz w:val="28"/>
          <w:szCs w:val="28"/>
        </w:rPr>
        <w:t>báo cáo tài chính</w:t>
      </w:r>
      <w:r w:rsidRPr="00246005">
        <w:rPr>
          <w:rFonts w:cs="Times New Roman"/>
          <w:sz w:val="28"/>
          <w:szCs w:val="28"/>
        </w:rPr>
        <w:t xml:space="preserve"> và về lâu dài, hướng tới việc nâng cao hơn nữa niềm tin vào thị trường vốn Malaysia.</w:t>
      </w:r>
      <w:proofErr w:type="gramEnd"/>
    </w:p>
    <w:p w:rsidR="00736B48" w:rsidRPr="00246005" w:rsidRDefault="00616154" w:rsidP="00E0530A">
      <w:pPr>
        <w:spacing w:before="120" w:after="120" w:line="320" w:lineRule="exact"/>
        <w:ind w:firstLine="567"/>
        <w:rPr>
          <w:rFonts w:cs="Times New Roman"/>
          <w:b/>
          <w:bCs/>
          <w:i/>
          <w:iCs/>
          <w:sz w:val="28"/>
          <w:szCs w:val="28"/>
        </w:rPr>
      </w:pPr>
      <w:r w:rsidRPr="00246005">
        <w:rPr>
          <w:rFonts w:cs="Times New Roman"/>
          <w:b/>
          <w:bCs/>
          <w:i/>
          <w:iCs/>
          <w:sz w:val="28"/>
          <w:szCs w:val="28"/>
        </w:rPr>
        <w:t>1.2</w:t>
      </w:r>
      <w:r w:rsidR="00246005">
        <w:rPr>
          <w:rFonts w:cs="Times New Roman"/>
          <w:b/>
          <w:bCs/>
          <w:i/>
          <w:iCs/>
          <w:sz w:val="28"/>
          <w:szCs w:val="28"/>
        </w:rPr>
        <w:t>.</w:t>
      </w:r>
      <w:r w:rsidRPr="00246005">
        <w:rPr>
          <w:rFonts w:cs="Times New Roman"/>
          <w:b/>
          <w:bCs/>
          <w:i/>
          <w:iCs/>
          <w:sz w:val="28"/>
          <w:szCs w:val="28"/>
        </w:rPr>
        <w:t xml:space="preserve"> </w:t>
      </w:r>
      <w:r w:rsidR="00F92F25" w:rsidRPr="00246005">
        <w:rPr>
          <w:rFonts w:cs="Times New Roman"/>
          <w:b/>
          <w:bCs/>
          <w:i/>
          <w:iCs/>
          <w:sz w:val="28"/>
          <w:szCs w:val="28"/>
        </w:rPr>
        <w:t xml:space="preserve">Lợi ích cụ thể cho </w:t>
      </w:r>
      <w:r w:rsidR="00730795" w:rsidRPr="00246005">
        <w:rPr>
          <w:rFonts w:cs="Times New Roman"/>
          <w:b/>
          <w:bCs/>
          <w:i/>
          <w:iCs/>
          <w:sz w:val="28"/>
          <w:szCs w:val="28"/>
        </w:rPr>
        <w:t xml:space="preserve">từng </w:t>
      </w:r>
      <w:r w:rsidR="00F92F25" w:rsidRPr="00246005">
        <w:rPr>
          <w:rFonts w:cs="Times New Roman"/>
          <w:b/>
          <w:bCs/>
          <w:i/>
          <w:iCs/>
          <w:sz w:val="28"/>
          <w:szCs w:val="28"/>
        </w:rPr>
        <w:t>bên liên quan</w:t>
      </w:r>
      <w:r w:rsidR="000372DD" w:rsidRPr="00246005">
        <w:rPr>
          <w:rFonts w:cs="Times New Roman"/>
          <w:b/>
          <w:bCs/>
          <w:i/>
          <w:iCs/>
          <w:sz w:val="28"/>
          <w:szCs w:val="28"/>
        </w:rPr>
        <w:t>.</w:t>
      </w:r>
    </w:p>
    <w:p w:rsidR="00522CD6" w:rsidRPr="00246005" w:rsidRDefault="00FB2780" w:rsidP="00E0530A">
      <w:pPr>
        <w:pStyle w:val="ListParagraph"/>
        <w:widowControl w:val="0"/>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lang w:val="nl-NL"/>
        </w:rPr>
        <w:t>31 CMKT</w:t>
      </w:r>
      <w:r w:rsidR="00522CD6" w:rsidRPr="00246005">
        <w:rPr>
          <w:rFonts w:cs="Times New Roman"/>
          <w:sz w:val="28"/>
          <w:szCs w:val="28"/>
        </w:rPr>
        <w:t xml:space="preserve"> mang lại lợi ích cho nhiều bên liên quan như: Các nhà đầu tư, </w:t>
      </w:r>
      <w:r w:rsidR="00610B34" w:rsidRPr="00246005">
        <w:rPr>
          <w:rFonts w:cs="Times New Roman"/>
          <w:sz w:val="28"/>
          <w:szCs w:val="28"/>
        </w:rPr>
        <w:t xml:space="preserve">đơn vị được kiểm toán, </w:t>
      </w:r>
      <w:r w:rsidR="003A5C2B" w:rsidRPr="00246005">
        <w:rPr>
          <w:rFonts w:cs="Times New Roman"/>
          <w:sz w:val="28"/>
          <w:szCs w:val="28"/>
        </w:rPr>
        <w:t>KTV</w:t>
      </w:r>
      <w:r w:rsidR="00610B34" w:rsidRPr="00246005">
        <w:rPr>
          <w:rFonts w:cs="Times New Roman"/>
          <w:sz w:val="28"/>
          <w:szCs w:val="28"/>
        </w:rPr>
        <w:t xml:space="preserve"> và </w:t>
      </w:r>
      <w:r w:rsidR="00F91455" w:rsidRPr="00246005">
        <w:rPr>
          <w:rFonts w:cs="Times New Roman"/>
          <w:sz w:val="28"/>
          <w:szCs w:val="28"/>
        </w:rPr>
        <w:t>doanh nghiệp kiểm toán</w:t>
      </w:r>
      <w:r w:rsidR="00204E24" w:rsidRPr="00246005">
        <w:rPr>
          <w:rFonts w:cs="Times New Roman"/>
          <w:sz w:val="28"/>
          <w:szCs w:val="28"/>
        </w:rPr>
        <w:t>.</w:t>
      </w:r>
      <w:r w:rsidR="00521E30" w:rsidRPr="00246005">
        <w:rPr>
          <w:rFonts w:cs="Times New Roman"/>
          <w:sz w:val="28"/>
          <w:szCs w:val="28"/>
        </w:rPr>
        <w:t xml:space="preserve"> </w:t>
      </w:r>
      <w:r w:rsidR="00204E24" w:rsidRPr="00246005">
        <w:rPr>
          <w:rFonts w:cs="Times New Roman"/>
          <w:sz w:val="28"/>
          <w:szCs w:val="28"/>
        </w:rPr>
        <w:t>L</w:t>
      </w:r>
      <w:r w:rsidR="00B67028" w:rsidRPr="00246005">
        <w:rPr>
          <w:rFonts w:cs="Times New Roman"/>
          <w:sz w:val="28"/>
          <w:szCs w:val="28"/>
        </w:rPr>
        <w:t xml:space="preserve">ợi ích </w:t>
      </w:r>
      <w:r w:rsidR="00204E24" w:rsidRPr="00246005">
        <w:rPr>
          <w:rFonts w:cs="Times New Roman"/>
          <w:sz w:val="28"/>
          <w:szCs w:val="28"/>
        </w:rPr>
        <w:t xml:space="preserve">đối </w:t>
      </w:r>
      <w:r w:rsidR="00B67028" w:rsidRPr="00246005">
        <w:rPr>
          <w:rFonts w:cs="Times New Roman"/>
          <w:sz w:val="28"/>
          <w:szCs w:val="28"/>
        </w:rPr>
        <w:t xml:space="preserve">với </w:t>
      </w:r>
      <w:r w:rsidR="00730795" w:rsidRPr="00246005">
        <w:rPr>
          <w:rFonts w:cs="Times New Roman"/>
          <w:sz w:val="28"/>
          <w:szCs w:val="28"/>
        </w:rPr>
        <w:t xml:space="preserve">từng </w:t>
      </w:r>
      <w:r w:rsidR="00B67028" w:rsidRPr="00246005">
        <w:rPr>
          <w:rFonts w:cs="Times New Roman"/>
          <w:sz w:val="28"/>
          <w:szCs w:val="28"/>
        </w:rPr>
        <w:t>bên</w:t>
      </w:r>
      <w:r w:rsidR="00610B34" w:rsidRPr="00246005">
        <w:rPr>
          <w:rFonts w:cs="Times New Roman"/>
          <w:sz w:val="28"/>
          <w:szCs w:val="28"/>
        </w:rPr>
        <w:t xml:space="preserve"> cụ thể như sau:</w:t>
      </w:r>
    </w:p>
    <w:p w:rsidR="00793122" w:rsidRPr="00246005" w:rsidRDefault="00616154" w:rsidP="00E0530A">
      <w:pPr>
        <w:pStyle w:val="Heading5"/>
        <w:spacing w:before="120" w:after="120" w:line="320" w:lineRule="exact"/>
        <w:ind w:firstLine="567"/>
        <w:rPr>
          <w:rFonts w:ascii="Times New Roman" w:hAnsi="Times New Roman" w:cs="Times New Roman"/>
          <w:bCs/>
          <w:i/>
          <w:iCs/>
          <w:color w:val="auto"/>
          <w:sz w:val="28"/>
          <w:szCs w:val="28"/>
        </w:rPr>
      </w:pPr>
      <w:r w:rsidRPr="00246005">
        <w:rPr>
          <w:rFonts w:ascii="Times New Roman" w:hAnsi="Times New Roman" w:cs="Times New Roman"/>
          <w:bCs/>
          <w:i/>
          <w:iCs/>
          <w:color w:val="auto"/>
          <w:sz w:val="28"/>
          <w:szCs w:val="28"/>
        </w:rPr>
        <w:t>1.2.1</w:t>
      </w:r>
      <w:r w:rsidR="00246005">
        <w:rPr>
          <w:rFonts w:ascii="Times New Roman" w:hAnsi="Times New Roman" w:cs="Times New Roman"/>
          <w:bCs/>
          <w:i/>
          <w:iCs/>
          <w:color w:val="auto"/>
          <w:sz w:val="28"/>
          <w:szCs w:val="28"/>
        </w:rPr>
        <w:t>.</w:t>
      </w:r>
      <w:r w:rsidRPr="00246005">
        <w:rPr>
          <w:rFonts w:ascii="Times New Roman" w:hAnsi="Times New Roman" w:cs="Times New Roman"/>
          <w:bCs/>
          <w:i/>
          <w:iCs/>
          <w:color w:val="auto"/>
          <w:sz w:val="28"/>
          <w:szCs w:val="28"/>
        </w:rPr>
        <w:t xml:space="preserve"> </w:t>
      </w:r>
      <w:r w:rsidR="00E05E63" w:rsidRPr="00246005">
        <w:rPr>
          <w:rFonts w:ascii="Times New Roman" w:hAnsi="Times New Roman" w:cs="Times New Roman"/>
          <w:bCs/>
          <w:i/>
          <w:iCs/>
          <w:color w:val="auto"/>
          <w:sz w:val="28"/>
          <w:szCs w:val="28"/>
          <w:u w:val="single"/>
        </w:rPr>
        <w:t>Các n</w:t>
      </w:r>
      <w:r w:rsidR="00793122" w:rsidRPr="00246005">
        <w:rPr>
          <w:rFonts w:ascii="Times New Roman" w:hAnsi="Times New Roman" w:cs="Times New Roman"/>
          <w:bCs/>
          <w:i/>
          <w:iCs/>
          <w:color w:val="auto"/>
          <w:sz w:val="28"/>
          <w:szCs w:val="28"/>
          <w:u w:val="single"/>
        </w:rPr>
        <w:t>hà đầu tư</w:t>
      </w:r>
      <w:r w:rsidR="000372DD" w:rsidRPr="00246005">
        <w:rPr>
          <w:rFonts w:ascii="Times New Roman" w:hAnsi="Times New Roman" w:cs="Times New Roman"/>
          <w:bCs/>
          <w:i/>
          <w:iCs/>
          <w:color w:val="auto"/>
          <w:sz w:val="28"/>
          <w:szCs w:val="28"/>
        </w:rPr>
        <w:t>:</w:t>
      </w:r>
      <w:r w:rsidR="00793122" w:rsidRPr="00246005">
        <w:rPr>
          <w:rFonts w:ascii="Times New Roman" w:hAnsi="Times New Roman" w:cs="Times New Roman"/>
          <w:bCs/>
          <w:i/>
          <w:iCs/>
          <w:color w:val="auto"/>
          <w:sz w:val="28"/>
          <w:szCs w:val="28"/>
        </w:rPr>
        <w:t xml:space="preserve"> </w:t>
      </w:r>
    </w:p>
    <w:p w:rsidR="00EB7CC6" w:rsidRPr="00246005" w:rsidRDefault="00EB7CC6" w:rsidP="00EB7CC6">
      <w:pPr>
        <w:numPr>
          <w:ilvl w:val="0"/>
          <w:numId w:val="50"/>
        </w:numPr>
        <w:tabs>
          <w:tab w:val="left" w:pos="851"/>
        </w:tabs>
        <w:spacing w:before="120" w:after="120" w:line="320" w:lineRule="exact"/>
        <w:ind w:left="0" w:firstLine="567"/>
        <w:jc w:val="both"/>
        <w:rPr>
          <w:rFonts w:cs="Times New Roman"/>
          <w:bCs/>
          <w:iCs/>
          <w:sz w:val="28"/>
          <w:szCs w:val="28"/>
        </w:rPr>
      </w:pPr>
      <w:r w:rsidRPr="00246005">
        <w:rPr>
          <w:rFonts w:cs="Times New Roman"/>
          <w:bCs/>
          <w:sz w:val="28"/>
          <w:szCs w:val="28"/>
        </w:rPr>
        <w:t xml:space="preserve">Báo cáo kiểm toán mới sẽ được nâng cao so với báo cáo kiểm toán trước đây, đem lại góc nhìn rộng mở hơn tới công chúng về các vấn đề liên quan nhất định đến cuộc kiểm toán và phạm </w:t>
      </w:r>
      <w:proofErr w:type="gramStart"/>
      <w:r w:rsidRPr="00246005">
        <w:rPr>
          <w:rFonts w:cs="Times New Roman"/>
          <w:bCs/>
          <w:sz w:val="28"/>
          <w:szCs w:val="28"/>
        </w:rPr>
        <w:t>vi</w:t>
      </w:r>
      <w:proofErr w:type="gramEnd"/>
      <w:r w:rsidRPr="00246005">
        <w:rPr>
          <w:rFonts w:cs="Times New Roman"/>
          <w:bCs/>
          <w:sz w:val="28"/>
          <w:szCs w:val="28"/>
        </w:rPr>
        <w:t xml:space="preserve"> công việc được thực hiện</w:t>
      </w:r>
      <w:r w:rsidRPr="00246005">
        <w:rPr>
          <w:rFonts w:cs="Times New Roman"/>
          <w:sz w:val="28"/>
          <w:szCs w:val="28"/>
        </w:rPr>
        <w:t xml:space="preserve">. </w:t>
      </w:r>
      <w:r w:rsidRPr="00246005">
        <w:rPr>
          <w:rFonts w:cs="Times New Roman"/>
          <w:bCs/>
          <w:iCs/>
          <w:sz w:val="28"/>
          <w:szCs w:val="28"/>
        </w:rPr>
        <w:t xml:space="preserve">Những thay đổi “sâu rộng” trong báo cáo kiểm toán nâng cao được kỳ vọng sẽ làm cho báo cáo kiểm toán minh bạch và nhiều thông tin hơn. </w:t>
      </w:r>
      <w:r w:rsidRPr="00246005">
        <w:rPr>
          <w:rFonts w:eastAsia="Times New Roman" w:cs="Times New Roman"/>
          <w:sz w:val="28"/>
          <w:szCs w:val="28"/>
          <w:lang w:eastAsia="vi-VN"/>
        </w:rPr>
        <w:t xml:space="preserve">Báo cáo kiểm toán bổ sung thêm các thông tin hữu ích mà chưa từng được công bố trước đây cho người sử dụng, đồng thời nhấn mạnh và làm nổi bật hơn các nội dung quan trọng thông qua việc sắp xếp thứ tự trình bày. Việc bổ sung thông tin và thay đổi kết cấu này của báo cáo kiểm toán giúp: </w:t>
      </w:r>
      <w:r w:rsidRPr="00246005">
        <w:rPr>
          <w:rFonts w:cs="Times New Roman"/>
          <w:sz w:val="28"/>
          <w:szCs w:val="28"/>
        </w:rPr>
        <w:t xml:space="preserve">Cung cấp bối cảnh quan trọng cho người đọc; Thông tin phù hợp nhất giờ có thể được tìm thấy trước tiên; </w:t>
      </w:r>
      <w:r w:rsidRPr="00246005">
        <w:rPr>
          <w:rFonts w:eastAsia="Times New Roman" w:cs="Times New Roman"/>
          <w:sz w:val="28"/>
          <w:szCs w:val="28"/>
          <w:lang w:eastAsia="vi-VN"/>
        </w:rPr>
        <w:t>Minh bạch cuộc kiểm toán và mang đến giá trị thông tin cao hơn cho người sử dụng.</w:t>
      </w:r>
      <w:r w:rsidRPr="00246005">
        <w:rPr>
          <w:rFonts w:cs="Times New Roman"/>
          <w:sz w:val="28"/>
          <w:szCs w:val="28"/>
        </w:rPr>
        <w:t xml:space="preserve"> </w:t>
      </w:r>
      <w:r w:rsidRPr="00246005">
        <w:rPr>
          <w:rFonts w:cs="Times New Roman"/>
          <w:bCs/>
          <w:iCs/>
          <w:sz w:val="28"/>
          <w:szCs w:val="28"/>
        </w:rPr>
        <w:t xml:space="preserve">Việc thực hiện báo cáo kiểm toán nâng cao và các chuẩn mực này sẽ thúc đẩy luồng thông tin hữu ích và phù hợp đến thị trường vốn, giảm suy đoán về </w:t>
      </w:r>
      <w:r w:rsidRPr="00246005">
        <w:rPr>
          <w:rFonts w:cs="Times New Roman"/>
          <w:bCs/>
          <w:iCs/>
          <w:color w:val="231F20"/>
          <w:sz w:val="28"/>
          <w:szCs w:val="28"/>
        </w:rPr>
        <w:t xml:space="preserve">kết </w:t>
      </w:r>
      <w:r w:rsidRPr="00246005">
        <w:rPr>
          <w:rFonts w:cs="Times New Roman"/>
          <w:bCs/>
          <w:iCs/>
          <w:sz w:val="28"/>
          <w:szCs w:val="28"/>
        </w:rPr>
        <w:t>quả hoạt động của các doanh nghiệp và thúc đẩy sự hiểu biết về báo cáo tài chính.</w:t>
      </w:r>
    </w:p>
    <w:p w:rsidR="00304923" w:rsidRPr="00246005" w:rsidRDefault="00616154" w:rsidP="00E0530A">
      <w:pPr>
        <w:pStyle w:val="ListParagraph"/>
        <w:widowControl w:val="0"/>
        <w:autoSpaceDE w:val="0"/>
        <w:autoSpaceDN w:val="0"/>
        <w:spacing w:before="120" w:after="120" w:line="320" w:lineRule="exact"/>
        <w:ind w:left="0" w:firstLine="567"/>
        <w:contextualSpacing w:val="0"/>
        <w:jc w:val="both"/>
        <w:outlineLvl w:val="4"/>
        <w:rPr>
          <w:rFonts w:cs="Times New Roman"/>
          <w:i/>
          <w:iCs/>
          <w:sz w:val="28"/>
          <w:szCs w:val="28"/>
        </w:rPr>
      </w:pPr>
      <w:r w:rsidRPr="00246005">
        <w:rPr>
          <w:rFonts w:cs="Times New Roman"/>
          <w:i/>
          <w:iCs/>
          <w:sz w:val="28"/>
          <w:szCs w:val="28"/>
        </w:rPr>
        <w:t>1.2.2</w:t>
      </w:r>
      <w:r w:rsidR="00246005">
        <w:rPr>
          <w:rFonts w:cs="Times New Roman"/>
          <w:i/>
          <w:iCs/>
          <w:sz w:val="28"/>
          <w:szCs w:val="28"/>
        </w:rPr>
        <w:t>.</w:t>
      </w:r>
      <w:r w:rsidRPr="00246005">
        <w:rPr>
          <w:rFonts w:cs="Times New Roman"/>
          <w:i/>
          <w:iCs/>
          <w:sz w:val="28"/>
          <w:szCs w:val="28"/>
        </w:rPr>
        <w:t xml:space="preserve"> </w:t>
      </w:r>
      <w:r w:rsidR="00793122" w:rsidRPr="00246005">
        <w:rPr>
          <w:rFonts w:cs="Times New Roman"/>
          <w:i/>
          <w:iCs/>
          <w:sz w:val="28"/>
          <w:szCs w:val="28"/>
          <w:u w:val="single"/>
        </w:rPr>
        <w:t>Đơn vị được kiểm toán</w:t>
      </w:r>
      <w:r w:rsidR="00F91F50" w:rsidRPr="00246005">
        <w:rPr>
          <w:rFonts w:cs="Times New Roman"/>
          <w:i/>
          <w:iCs/>
          <w:sz w:val="28"/>
          <w:szCs w:val="28"/>
        </w:rPr>
        <w:t>:</w:t>
      </w:r>
    </w:p>
    <w:p w:rsidR="00EB7CC6" w:rsidRPr="00246005" w:rsidRDefault="00EB7CC6" w:rsidP="00EB7CC6">
      <w:pPr>
        <w:tabs>
          <w:tab w:val="left" w:pos="851"/>
        </w:tabs>
        <w:spacing w:before="120" w:after="120" w:line="320" w:lineRule="exact"/>
        <w:ind w:firstLine="567"/>
        <w:jc w:val="both"/>
        <w:rPr>
          <w:rFonts w:cs="Times New Roman"/>
          <w:bCs/>
          <w:iCs/>
          <w:sz w:val="28"/>
          <w:szCs w:val="28"/>
        </w:rPr>
      </w:pPr>
      <w:r w:rsidRPr="00246005">
        <w:rPr>
          <w:rFonts w:cs="Times New Roman"/>
          <w:sz w:val="28"/>
          <w:szCs w:val="28"/>
        </w:rPr>
        <w:t xml:space="preserve">Báo cáo kiểm toán nâng cao sẽ đưa ra những thay đổi tích cực về quy trình và nhận thức trong toàn bộ hệ sinh thái báo cáo tài chính, đặc biệt là do nhu cầu thông báo cho công chúng về những vấn đề quan trọng nhất được giải quyết trong cuộc kiểm toán thông qua việc công bố KAM. Những hiểu biết mới có được từ quá trình này đã thúc đẩy những thay đổi hành </w:t>
      </w:r>
      <w:proofErr w:type="gramStart"/>
      <w:r w:rsidRPr="00246005">
        <w:rPr>
          <w:rFonts w:cs="Times New Roman"/>
          <w:sz w:val="28"/>
          <w:szCs w:val="28"/>
        </w:rPr>
        <w:t>vi</w:t>
      </w:r>
      <w:proofErr w:type="gramEnd"/>
      <w:r w:rsidRPr="00246005">
        <w:rPr>
          <w:rFonts w:cs="Times New Roman"/>
          <w:sz w:val="28"/>
          <w:szCs w:val="28"/>
        </w:rPr>
        <w:t xml:space="preserve"> mang tính xây dựng và sự cam kết tốt hơn giữa các công ty và nhà đầu tư. </w:t>
      </w:r>
    </w:p>
    <w:p w:rsidR="00AC6A12" w:rsidRPr="00246005" w:rsidRDefault="00616154" w:rsidP="00E0530A">
      <w:pPr>
        <w:pStyle w:val="Heading5"/>
        <w:spacing w:before="120" w:after="120" w:line="320" w:lineRule="exact"/>
        <w:ind w:firstLine="567"/>
        <w:rPr>
          <w:rFonts w:ascii="Times New Roman" w:hAnsi="Times New Roman" w:cs="Times New Roman"/>
          <w:i/>
          <w:iCs/>
          <w:sz w:val="28"/>
          <w:szCs w:val="28"/>
        </w:rPr>
      </w:pPr>
      <w:r w:rsidRPr="00246005">
        <w:rPr>
          <w:rFonts w:ascii="Times New Roman" w:hAnsi="Times New Roman" w:cs="Times New Roman"/>
          <w:i/>
          <w:iCs/>
          <w:color w:val="auto"/>
          <w:sz w:val="28"/>
          <w:szCs w:val="28"/>
        </w:rPr>
        <w:t>1.2.3</w:t>
      </w:r>
      <w:r w:rsidR="00246005">
        <w:rPr>
          <w:rFonts w:ascii="Times New Roman" w:hAnsi="Times New Roman" w:cs="Times New Roman"/>
          <w:i/>
          <w:iCs/>
          <w:color w:val="auto"/>
          <w:sz w:val="28"/>
          <w:szCs w:val="28"/>
        </w:rPr>
        <w:t>.</w:t>
      </w:r>
      <w:r w:rsidRPr="00246005">
        <w:rPr>
          <w:rFonts w:ascii="Times New Roman" w:hAnsi="Times New Roman" w:cs="Times New Roman"/>
          <w:i/>
          <w:iCs/>
          <w:color w:val="auto"/>
          <w:sz w:val="28"/>
          <w:szCs w:val="28"/>
        </w:rPr>
        <w:t xml:space="preserve"> </w:t>
      </w:r>
      <w:r w:rsidR="003A5C2B" w:rsidRPr="00246005">
        <w:rPr>
          <w:rFonts w:ascii="Times New Roman" w:hAnsi="Times New Roman" w:cs="Times New Roman"/>
          <w:i/>
          <w:iCs/>
          <w:color w:val="auto"/>
          <w:sz w:val="28"/>
          <w:szCs w:val="28"/>
          <w:u w:val="single"/>
        </w:rPr>
        <w:t>KTV</w:t>
      </w:r>
      <w:r w:rsidR="00793122" w:rsidRPr="00246005">
        <w:rPr>
          <w:rFonts w:ascii="Times New Roman" w:hAnsi="Times New Roman" w:cs="Times New Roman"/>
          <w:i/>
          <w:iCs/>
          <w:color w:val="auto"/>
          <w:sz w:val="28"/>
          <w:szCs w:val="28"/>
          <w:u w:val="single"/>
        </w:rPr>
        <w:t xml:space="preserve">, </w:t>
      </w:r>
      <w:r w:rsidR="00F91455" w:rsidRPr="00246005">
        <w:rPr>
          <w:rFonts w:ascii="Times New Roman" w:hAnsi="Times New Roman" w:cs="Times New Roman"/>
          <w:i/>
          <w:iCs/>
          <w:color w:val="auto"/>
          <w:sz w:val="28"/>
          <w:szCs w:val="28"/>
          <w:u w:val="single"/>
          <w:lang w:val="vi-VN"/>
        </w:rPr>
        <w:t>doanh nghiệp kiểm toán</w:t>
      </w:r>
      <w:r w:rsidR="00793122" w:rsidRPr="00246005">
        <w:rPr>
          <w:rFonts w:ascii="Times New Roman" w:hAnsi="Times New Roman" w:cs="Times New Roman"/>
          <w:i/>
          <w:iCs/>
          <w:color w:val="auto"/>
          <w:sz w:val="28"/>
          <w:szCs w:val="28"/>
        </w:rPr>
        <w:t xml:space="preserve">: </w:t>
      </w:r>
    </w:p>
    <w:p w:rsidR="00793122" w:rsidRPr="00246005" w:rsidRDefault="00A23C81" w:rsidP="00E0530A">
      <w:pPr>
        <w:pStyle w:val="ListParagraph"/>
        <w:widowControl w:val="0"/>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Dự thảo 31 CMKT ban hành thay thế 31 CMKT</w:t>
      </w:r>
      <w:r w:rsidR="00D67FAE" w:rsidRPr="00246005">
        <w:rPr>
          <w:rFonts w:cs="Times New Roman"/>
          <w:sz w:val="28"/>
          <w:szCs w:val="28"/>
        </w:rPr>
        <w:t xml:space="preserve"> giúp</w:t>
      </w:r>
      <w:r w:rsidR="00AC6A12" w:rsidRPr="00246005">
        <w:rPr>
          <w:rFonts w:cs="Times New Roman"/>
          <w:sz w:val="28"/>
          <w:szCs w:val="28"/>
        </w:rPr>
        <w:t xml:space="preserve"> </w:t>
      </w:r>
      <w:r w:rsidR="00D67FAE" w:rsidRPr="00246005">
        <w:rPr>
          <w:rFonts w:cs="Times New Roman"/>
          <w:sz w:val="28"/>
          <w:szCs w:val="28"/>
        </w:rPr>
        <w:t xml:space="preserve">tăng cường chất lượng kiểm toán, </w:t>
      </w:r>
      <w:r w:rsidR="00AC6A12" w:rsidRPr="00246005">
        <w:rPr>
          <w:rFonts w:cs="Times New Roman"/>
          <w:sz w:val="28"/>
          <w:szCs w:val="28"/>
        </w:rPr>
        <w:t>gia tăng l</w:t>
      </w:r>
      <w:r w:rsidR="00793122" w:rsidRPr="00246005">
        <w:rPr>
          <w:rFonts w:cs="Times New Roman"/>
          <w:sz w:val="28"/>
          <w:szCs w:val="28"/>
        </w:rPr>
        <w:t>ợi ích trong quy trình kiểm toán</w:t>
      </w:r>
      <w:r w:rsidR="00AC6A12" w:rsidRPr="00246005">
        <w:rPr>
          <w:rFonts w:cs="Times New Roman"/>
          <w:sz w:val="28"/>
          <w:szCs w:val="28"/>
        </w:rPr>
        <w:t xml:space="preserve"> như sau:</w:t>
      </w:r>
      <w:r w:rsidR="00793122" w:rsidRPr="00246005">
        <w:rPr>
          <w:rFonts w:cs="Times New Roman"/>
          <w:sz w:val="28"/>
          <w:szCs w:val="28"/>
        </w:rPr>
        <w:t xml:space="preserve"> </w:t>
      </w:r>
    </w:p>
    <w:p w:rsidR="006407BB" w:rsidRPr="00246005" w:rsidRDefault="00EA6AB3" w:rsidP="006407BB">
      <w:pPr>
        <w:pStyle w:val="ListParagraph"/>
        <w:numPr>
          <w:ilvl w:val="0"/>
          <w:numId w:val="6"/>
        </w:numPr>
        <w:tabs>
          <w:tab w:val="left" w:pos="851"/>
        </w:tabs>
        <w:spacing w:before="120" w:after="120" w:line="320" w:lineRule="exact"/>
        <w:ind w:left="0" w:firstLine="567"/>
        <w:contextualSpacing w:val="0"/>
        <w:jc w:val="both"/>
        <w:rPr>
          <w:rFonts w:cs="Times New Roman"/>
          <w:sz w:val="28"/>
          <w:szCs w:val="28"/>
        </w:rPr>
      </w:pPr>
      <w:r w:rsidRPr="00246005">
        <w:rPr>
          <w:rFonts w:cs="Times New Roman"/>
          <w:i/>
          <w:iCs/>
          <w:sz w:val="28"/>
          <w:szCs w:val="28"/>
        </w:rPr>
        <w:t>Về tăng cường chất lượng kiểm toán:</w:t>
      </w:r>
      <w:r w:rsidRPr="00246005">
        <w:rPr>
          <w:rFonts w:cs="Times New Roman"/>
          <w:sz w:val="28"/>
          <w:szCs w:val="28"/>
        </w:rPr>
        <w:t xml:space="preserve"> </w:t>
      </w:r>
      <w:r w:rsidR="0099068E" w:rsidRPr="00246005">
        <w:rPr>
          <w:rFonts w:cs="Times New Roman"/>
          <w:sz w:val="28"/>
          <w:szCs w:val="28"/>
        </w:rPr>
        <w:t>T</w:t>
      </w:r>
      <w:r w:rsidR="00BD4890" w:rsidRPr="00246005">
        <w:rPr>
          <w:rFonts w:cs="Times New Roman"/>
          <w:sz w:val="28"/>
          <w:szCs w:val="28"/>
        </w:rPr>
        <w:t xml:space="preserve">hành viên </w:t>
      </w:r>
      <w:r w:rsidR="0078486D" w:rsidRPr="00246005">
        <w:rPr>
          <w:rFonts w:cs="Times New Roman"/>
          <w:sz w:val="28"/>
          <w:szCs w:val="28"/>
        </w:rPr>
        <w:t>B</w:t>
      </w:r>
      <w:r w:rsidR="0043578C" w:rsidRPr="00246005">
        <w:rPr>
          <w:rFonts w:cs="Times New Roman"/>
          <w:sz w:val="28"/>
          <w:szCs w:val="28"/>
        </w:rPr>
        <w:t>an Giám đốc</w:t>
      </w:r>
      <w:r w:rsidR="00BD4890" w:rsidRPr="00246005">
        <w:rPr>
          <w:rFonts w:cs="Times New Roman"/>
          <w:sz w:val="28"/>
          <w:szCs w:val="28"/>
        </w:rPr>
        <w:t xml:space="preserve"> phụ trách cuộc kiểm toán </w:t>
      </w:r>
      <w:r w:rsidR="0099068E" w:rsidRPr="00246005">
        <w:rPr>
          <w:rFonts w:cs="Times New Roman"/>
          <w:sz w:val="28"/>
          <w:szCs w:val="28"/>
        </w:rPr>
        <w:t xml:space="preserve">tham gia nhiều hơn, </w:t>
      </w:r>
      <w:r w:rsidR="00BD4890" w:rsidRPr="00246005">
        <w:rPr>
          <w:rFonts w:cs="Times New Roman"/>
          <w:sz w:val="28"/>
          <w:szCs w:val="28"/>
        </w:rPr>
        <w:t xml:space="preserve">rõ ràng hơn trong các cuộc thảo luận với các </w:t>
      </w:r>
      <w:r w:rsidR="008655C9" w:rsidRPr="00246005">
        <w:rPr>
          <w:rFonts w:cs="Times New Roman"/>
          <w:sz w:val="28"/>
          <w:szCs w:val="28"/>
        </w:rPr>
        <w:t>ủ</w:t>
      </w:r>
      <w:r w:rsidR="00BD4890" w:rsidRPr="00246005">
        <w:rPr>
          <w:rFonts w:cs="Times New Roman"/>
          <w:sz w:val="28"/>
          <w:szCs w:val="28"/>
        </w:rPr>
        <w:t>y ban kiểm toán, do nhu cầu cân nhắc và thảo luận sâu về các KAM nói riêng</w:t>
      </w:r>
      <w:r w:rsidR="00573C60" w:rsidRPr="00246005">
        <w:rPr>
          <w:rFonts w:cs="Times New Roman"/>
          <w:sz w:val="28"/>
          <w:szCs w:val="28"/>
        </w:rPr>
        <w:t>.</w:t>
      </w:r>
      <w:r w:rsidR="00BD4890" w:rsidRPr="00246005">
        <w:rPr>
          <w:rFonts w:cs="Times New Roman"/>
          <w:sz w:val="28"/>
          <w:szCs w:val="28"/>
        </w:rPr>
        <w:t xml:space="preserve"> </w:t>
      </w:r>
    </w:p>
    <w:p w:rsidR="00235181" w:rsidRPr="00246005" w:rsidRDefault="00D67FAE" w:rsidP="006407BB">
      <w:pPr>
        <w:pStyle w:val="ListParagraph"/>
        <w:numPr>
          <w:ilvl w:val="0"/>
          <w:numId w:val="6"/>
        </w:numPr>
        <w:tabs>
          <w:tab w:val="left" w:pos="851"/>
        </w:tabs>
        <w:spacing w:before="120" w:after="120" w:line="320" w:lineRule="exact"/>
        <w:ind w:left="0" w:firstLine="567"/>
        <w:contextualSpacing w:val="0"/>
        <w:jc w:val="both"/>
        <w:rPr>
          <w:rFonts w:cs="Times New Roman"/>
          <w:sz w:val="28"/>
          <w:szCs w:val="28"/>
        </w:rPr>
      </w:pPr>
      <w:r w:rsidRPr="00246005">
        <w:rPr>
          <w:rFonts w:cs="Times New Roman"/>
          <w:sz w:val="28"/>
          <w:szCs w:val="28"/>
        </w:rPr>
        <w:lastRenderedPageBreak/>
        <w:t xml:space="preserve">Về gia tăng lợi ích trong quy trình kiểm toán: </w:t>
      </w:r>
      <w:r w:rsidR="00C47150" w:rsidRPr="00246005">
        <w:rPr>
          <w:rFonts w:cs="Times New Roman"/>
          <w:sz w:val="28"/>
          <w:szCs w:val="28"/>
        </w:rPr>
        <w:t>Quy trình báo cáo kết quả kiểm toán từ báo cáo của KTV tới ủy ban kiể</w:t>
      </w:r>
      <w:r w:rsidR="006407BB" w:rsidRPr="00246005">
        <w:rPr>
          <w:rFonts w:cs="Times New Roman"/>
          <w:sz w:val="28"/>
          <w:szCs w:val="28"/>
        </w:rPr>
        <w:t>m toán sẽ</w:t>
      </w:r>
      <w:r w:rsidR="00C47150" w:rsidRPr="00246005">
        <w:rPr>
          <w:rFonts w:cs="Times New Roman"/>
          <w:sz w:val="28"/>
          <w:szCs w:val="28"/>
        </w:rPr>
        <w:t xml:space="preserve"> tác động tích cực về chất lượng kiểm toán</w:t>
      </w:r>
      <w:r w:rsidR="006407BB" w:rsidRPr="00246005">
        <w:rPr>
          <w:rFonts w:cs="Times New Roman"/>
          <w:sz w:val="28"/>
          <w:szCs w:val="28"/>
        </w:rPr>
        <w:t xml:space="preserve">. </w:t>
      </w:r>
      <w:r w:rsidR="00BE5D03" w:rsidRPr="00246005">
        <w:rPr>
          <w:rFonts w:cs="Times New Roman"/>
          <w:sz w:val="28"/>
          <w:szCs w:val="28"/>
        </w:rPr>
        <w:t>Với</w:t>
      </w:r>
      <w:r w:rsidR="00235181" w:rsidRPr="00246005">
        <w:rPr>
          <w:rFonts w:cs="Times New Roman"/>
          <w:sz w:val="28"/>
          <w:szCs w:val="28"/>
        </w:rPr>
        <w:t xml:space="preserve"> các vấn đề phức tạp</w:t>
      </w:r>
      <w:r w:rsidR="00BE5D03" w:rsidRPr="00246005">
        <w:rPr>
          <w:rFonts w:cs="Times New Roman"/>
          <w:sz w:val="28"/>
          <w:szCs w:val="28"/>
        </w:rPr>
        <w:t xml:space="preserve"> được công khai trên </w:t>
      </w:r>
      <w:r w:rsidR="00D3112E" w:rsidRPr="00246005">
        <w:rPr>
          <w:rFonts w:cs="Times New Roman"/>
          <w:sz w:val="28"/>
          <w:szCs w:val="28"/>
        </w:rPr>
        <w:t>báo cáo kiểm toán</w:t>
      </w:r>
      <w:r w:rsidR="00235181" w:rsidRPr="00246005">
        <w:rPr>
          <w:rFonts w:cs="Times New Roman"/>
          <w:sz w:val="28"/>
          <w:szCs w:val="28"/>
        </w:rPr>
        <w:t xml:space="preserve">, đòi hỏi </w:t>
      </w:r>
      <w:r w:rsidR="003A5C2B" w:rsidRPr="00246005">
        <w:rPr>
          <w:rFonts w:cs="Times New Roman"/>
          <w:sz w:val="28"/>
          <w:szCs w:val="28"/>
        </w:rPr>
        <w:t>KTV</w:t>
      </w:r>
      <w:r w:rsidR="00BE5D03" w:rsidRPr="00246005">
        <w:rPr>
          <w:rFonts w:cs="Times New Roman"/>
          <w:sz w:val="28"/>
          <w:szCs w:val="28"/>
        </w:rPr>
        <w:t xml:space="preserve"> </w:t>
      </w:r>
      <w:r w:rsidR="00235181" w:rsidRPr="00246005">
        <w:rPr>
          <w:rFonts w:cs="Times New Roman"/>
          <w:sz w:val="28"/>
          <w:szCs w:val="28"/>
        </w:rPr>
        <w:t xml:space="preserve">xét đoán thận trọng và giải thích </w:t>
      </w:r>
      <w:r w:rsidR="00BE5D03" w:rsidRPr="00246005">
        <w:rPr>
          <w:rFonts w:cs="Times New Roman"/>
          <w:sz w:val="28"/>
          <w:szCs w:val="28"/>
        </w:rPr>
        <w:t xml:space="preserve">được </w:t>
      </w:r>
      <w:r w:rsidR="00235181" w:rsidRPr="00246005">
        <w:rPr>
          <w:rFonts w:cs="Times New Roman"/>
          <w:sz w:val="28"/>
          <w:szCs w:val="28"/>
        </w:rPr>
        <w:t xml:space="preserve">phương pháp kiểm toán của họ </w:t>
      </w:r>
      <w:r w:rsidR="00BE5D03" w:rsidRPr="00246005">
        <w:rPr>
          <w:rFonts w:cs="Times New Roman"/>
          <w:sz w:val="28"/>
          <w:szCs w:val="28"/>
        </w:rPr>
        <w:t xml:space="preserve">và yêu cầu </w:t>
      </w:r>
      <w:r w:rsidR="003A5C2B" w:rsidRPr="00246005">
        <w:rPr>
          <w:rFonts w:cs="Times New Roman"/>
          <w:sz w:val="28"/>
          <w:szCs w:val="28"/>
        </w:rPr>
        <w:t>KTV</w:t>
      </w:r>
      <w:r w:rsidR="00BE5D03" w:rsidRPr="00246005">
        <w:rPr>
          <w:rFonts w:cs="Times New Roman"/>
          <w:sz w:val="28"/>
          <w:szCs w:val="28"/>
        </w:rPr>
        <w:t xml:space="preserve"> thực hiện thái độ hoài nghi nghề nghiệp nhiều hơn</w:t>
      </w:r>
      <w:r w:rsidR="004910FF" w:rsidRPr="00246005">
        <w:rPr>
          <w:rFonts w:cs="Times New Roman"/>
          <w:i/>
          <w:iCs/>
          <w:sz w:val="28"/>
          <w:szCs w:val="28"/>
          <w:lang w:val="vi-VN"/>
        </w:rPr>
        <w:t>.</w:t>
      </w:r>
      <w:r w:rsidR="00C47150" w:rsidRPr="00246005">
        <w:rPr>
          <w:rFonts w:cs="Times New Roman"/>
          <w:i/>
          <w:iCs/>
          <w:sz w:val="28"/>
          <w:szCs w:val="28"/>
        </w:rPr>
        <w:t xml:space="preserve"> </w:t>
      </w:r>
      <w:r w:rsidR="00C47150" w:rsidRPr="00246005">
        <w:rPr>
          <w:rFonts w:cs="Times New Roman"/>
          <w:sz w:val="28"/>
          <w:szCs w:val="28"/>
        </w:rPr>
        <w:t>K</w:t>
      </w:r>
      <w:r w:rsidR="00235181" w:rsidRPr="00246005">
        <w:rPr>
          <w:rFonts w:cs="Times New Roman"/>
          <w:sz w:val="28"/>
          <w:szCs w:val="28"/>
        </w:rPr>
        <w:t xml:space="preserve">hi một vấn đề được lựa chọn là KAM, </w:t>
      </w:r>
      <w:r w:rsidR="00921FF9" w:rsidRPr="00246005">
        <w:rPr>
          <w:rFonts w:cs="Times New Roman"/>
          <w:sz w:val="28"/>
          <w:szCs w:val="28"/>
        </w:rPr>
        <w:t xml:space="preserve">các </w:t>
      </w:r>
      <w:r w:rsidR="008655C9" w:rsidRPr="00246005">
        <w:rPr>
          <w:rFonts w:cs="Times New Roman"/>
          <w:sz w:val="28"/>
          <w:szCs w:val="28"/>
        </w:rPr>
        <w:t>ủy ban</w:t>
      </w:r>
      <w:r w:rsidR="00235181" w:rsidRPr="00246005">
        <w:rPr>
          <w:rFonts w:cs="Times New Roman"/>
          <w:sz w:val="28"/>
          <w:szCs w:val="28"/>
        </w:rPr>
        <w:t xml:space="preserve"> kiểm toán sẽ kì vọng những biện pháp xử lý tương xứng trong tài liệu, hồ sơ kiểm toán. Điều này cũng thúc đẩy việc </w:t>
      </w:r>
      <w:r w:rsidR="003A5C2B" w:rsidRPr="00246005">
        <w:rPr>
          <w:rFonts w:cs="Times New Roman"/>
          <w:sz w:val="28"/>
          <w:szCs w:val="28"/>
        </w:rPr>
        <w:t>KTV</w:t>
      </w:r>
      <w:r w:rsidR="00235181" w:rsidRPr="00246005">
        <w:rPr>
          <w:rFonts w:cs="Times New Roman"/>
          <w:sz w:val="28"/>
          <w:szCs w:val="28"/>
        </w:rPr>
        <w:t xml:space="preserve"> tập trung thích hợp vào các vấn đề được xác định là </w:t>
      </w:r>
      <w:r w:rsidR="00070D33" w:rsidRPr="00246005">
        <w:rPr>
          <w:rFonts w:cs="Times New Roman"/>
          <w:sz w:val="28"/>
          <w:szCs w:val="28"/>
        </w:rPr>
        <w:t>KAM</w:t>
      </w:r>
      <w:r w:rsidR="00235181" w:rsidRPr="00246005">
        <w:rPr>
          <w:rFonts w:cs="Times New Roman"/>
          <w:sz w:val="28"/>
          <w:szCs w:val="28"/>
        </w:rPr>
        <w:t xml:space="preserve">, cũng như khuyến khích </w:t>
      </w:r>
      <w:r w:rsidR="003A5C2B" w:rsidRPr="00246005">
        <w:rPr>
          <w:rFonts w:cs="Times New Roman"/>
          <w:sz w:val="28"/>
          <w:szCs w:val="28"/>
        </w:rPr>
        <w:t>KTV</w:t>
      </w:r>
      <w:r w:rsidR="00235181" w:rsidRPr="00246005">
        <w:rPr>
          <w:rFonts w:cs="Times New Roman"/>
          <w:sz w:val="28"/>
          <w:szCs w:val="28"/>
        </w:rPr>
        <w:t xml:space="preserve"> ít tập trung vào các vấn đề không được đề cập trong </w:t>
      </w:r>
      <w:r w:rsidR="00070D33" w:rsidRPr="00246005">
        <w:rPr>
          <w:rFonts w:cs="Times New Roman"/>
          <w:sz w:val="28"/>
          <w:szCs w:val="28"/>
        </w:rPr>
        <w:t>KAM</w:t>
      </w:r>
      <w:r w:rsidR="00235181" w:rsidRPr="00246005">
        <w:rPr>
          <w:rFonts w:cs="Times New Roman"/>
          <w:sz w:val="28"/>
          <w:szCs w:val="28"/>
        </w:rPr>
        <w:t xml:space="preserve">. Điều này cho phép </w:t>
      </w:r>
      <w:r w:rsidR="003A5C2B" w:rsidRPr="00246005">
        <w:rPr>
          <w:rFonts w:cs="Times New Roman"/>
          <w:sz w:val="28"/>
          <w:szCs w:val="28"/>
        </w:rPr>
        <w:t>KTV</w:t>
      </w:r>
      <w:r w:rsidR="00235181" w:rsidRPr="00246005">
        <w:rPr>
          <w:rFonts w:cs="Times New Roman"/>
          <w:sz w:val="28"/>
          <w:szCs w:val="28"/>
        </w:rPr>
        <w:t xml:space="preserve"> dành nhiều thời gian cho các vấn đề lớn hơn.</w:t>
      </w:r>
    </w:p>
    <w:p w:rsidR="00F663B7" w:rsidRPr="00246005" w:rsidRDefault="00616154" w:rsidP="00E0530A">
      <w:pPr>
        <w:spacing w:before="120" w:after="120" w:line="320" w:lineRule="exact"/>
        <w:ind w:firstLine="567"/>
        <w:rPr>
          <w:rFonts w:cs="Times New Roman"/>
          <w:b/>
          <w:bCs/>
          <w:sz w:val="28"/>
          <w:szCs w:val="28"/>
        </w:rPr>
      </w:pPr>
      <w:r w:rsidRPr="00246005">
        <w:rPr>
          <w:rFonts w:cs="Times New Roman"/>
          <w:b/>
          <w:bCs/>
          <w:sz w:val="28"/>
          <w:szCs w:val="28"/>
        </w:rPr>
        <w:t>2</w:t>
      </w:r>
      <w:r w:rsidR="00246005">
        <w:rPr>
          <w:rFonts w:cs="Times New Roman"/>
          <w:b/>
          <w:bCs/>
          <w:sz w:val="28"/>
          <w:szCs w:val="28"/>
        </w:rPr>
        <w:t>.</w:t>
      </w:r>
      <w:r w:rsidRPr="00246005">
        <w:rPr>
          <w:rFonts w:cs="Times New Roman"/>
          <w:b/>
          <w:bCs/>
          <w:sz w:val="28"/>
          <w:szCs w:val="28"/>
        </w:rPr>
        <w:t xml:space="preserve"> </w:t>
      </w:r>
      <w:r w:rsidR="00F663B7" w:rsidRPr="00246005">
        <w:rPr>
          <w:rFonts w:cs="Times New Roman"/>
          <w:b/>
          <w:bCs/>
          <w:sz w:val="28"/>
          <w:szCs w:val="28"/>
          <w:u w:val="single"/>
        </w:rPr>
        <w:t>Khó khăn, thách thức</w:t>
      </w:r>
      <w:r w:rsidR="003B6CD9" w:rsidRPr="00246005">
        <w:rPr>
          <w:rFonts w:cs="Times New Roman"/>
          <w:b/>
          <w:bCs/>
          <w:sz w:val="28"/>
          <w:szCs w:val="28"/>
          <w:u w:val="single"/>
        </w:rPr>
        <w:t xml:space="preserve"> </w:t>
      </w:r>
    </w:p>
    <w:p w:rsidR="00E14C8C" w:rsidRPr="00246005" w:rsidRDefault="00E14C8C" w:rsidP="00E0530A">
      <w:pPr>
        <w:pStyle w:val="ListParagraph"/>
        <w:widowControl w:val="0"/>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Bên cạnh các lợi ích đạt được </w:t>
      </w:r>
      <w:r w:rsidR="0002485D" w:rsidRPr="00246005">
        <w:rPr>
          <w:rFonts w:cs="Times New Roman"/>
          <w:sz w:val="28"/>
          <w:szCs w:val="28"/>
        </w:rPr>
        <w:t xml:space="preserve">thì </w:t>
      </w:r>
      <w:r w:rsidR="00FB2780" w:rsidRPr="00246005">
        <w:rPr>
          <w:rFonts w:cs="Times New Roman"/>
          <w:sz w:val="28"/>
          <w:szCs w:val="28"/>
        </w:rPr>
        <w:t>dự thảo 31 CMKT</w:t>
      </w:r>
      <w:r w:rsidR="0002485D" w:rsidRPr="00246005">
        <w:rPr>
          <w:rFonts w:cs="Times New Roman"/>
          <w:sz w:val="28"/>
          <w:szCs w:val="28"/>
        </w:rPr>
        <w:t xml:space="preserve"> </w:t>
      </w:r>
      <w:r w:rsidR="00FB2780" w:rsidRPr="00246005">
        <w:rPr>
          <w:rFonts w:cs="Times New Roman"/>
          <w:sz w:val="28"/>
          <w:szCs w:val="28"/>
        </w:rPr>
        <w:t xml:space="preserve">dự báo </w:t>
      </w:r>
      <w:r w:rsidR="0002485D" w:rsidRPr="00246005">
        <w:rPr>
          <w:rFonts w:cs="Times New Roman"/>
          <w:sz w:val="28"/>
          <w:szCs w:val="28"/>
        </w:rPr>
        <w:t xml:space="preserve">cũng còn </w:t>
      </w:r>
      <w:r w:rsidR="00997108" w:rsidRPr="00246005">
        <w:rPr>
          <w:rFonts w:cs="Times New Roman"/>
          <w:sz w:val="28"/>
          <w:szCs w:val="28"/>
        </w:rPr>
        <w:t xml:space="preserve">gây </w:t>
      </w:r>
      <w:r w:rsidR="0002485D" w:rsidRPr="00246005">
        <w:rPr>
          <w:rFonts w:cs="Times New Roman"/>
          <w:sz w:val="28"/>
          <w:szCs w:val="28"/>
        </w:rPr>
        <w:t>các k</w:t>
      </w:r>
      <w:r w:rsidRPr="00246005">
        <w:rPr>
          <w:rFonts w:cs="Times New Roman"/>
          <w:sz w:val="28"/>
          <w:szCs w:val="28"/>
        </w:rPr>
        <w:t xml:space="preserve">hó khăn, thách thức đối với người sử dụng </w:t>
      </w:r>
      <w:r w:rsidR="005E1C8D" w:rsidRPr="00246005">
        <w:rPr>
          <w:rFonts w:cs="Times New Roman"/>
          <w:sz w:val="28"/>
          <w:szCs w:val="28"/>
        </w:rPr>
        <w:t xml:space="preserve">báo cáo kiểm toán </w:t>
      </w:r>
      <w:r w:rsidR="00FA66E9" w:rsidRPr="00246005">
        <w:rPr>
          <w:rFonts w:cs="Times New Roman"/>
          <w:sz w:val="28"/>
          <w:szCs w:val="28"/>
        </w:rPr>
        <w:t>(</w:t>
      </w:r>
      <w:r w:rsidRPr="00246005">
        <w:rPr>
          <w:rFonts w:cs="Times New Roman"/>
          <w:sz w:val="28"/>
          <w:szCs w:val="28"/>
        </w:rPr>
        <w:t>các nhà đầu tư</w:t>
      </w:r>
      <w:r w:rsidR="00FA66E9" w:rsidRPr="00246005">
        <w:rPr>
          <w:rFonts w:cs="Times New Roman"/>
          <w:sz w:val="28"/>
          <w:szCs w:val="28"/>
        </w:rPr>
        <w:t xml:space="preserve"> và </w:t>
      </w:r>
      <w:r w:rsidR="00CA05EA" w:rsidRPr="00246005">
        <w:rPr>
          <w:rFonts w:cs="Times New Roman"/>
          <w:sz w:val="28"/>
          <w:szCs w:val="28"/>
        </w:rPr>
        <w:t>các bên liên quan)</w:t>
      </w:r>
      <w:r w:rsidR="0002485D" w:rsidRPr="00246005">
        <w:rPr>
          <w:rFonts w:cs="Times New Roman"/>
          <w:sz w:val="28"/>
          <w:szCs w:val="28"/>
        </w:rPr>
        <w:t xml:space="preserve"> và các </w:t>
      </w:r>
      <w:r w:rsidR="003A5C2B" w:rsidRPr="00246005">
        <w:rPr>
          <w:rFonts w:cs="Times New Roman"/>
          <w:sz w:val="28"/>
          <w:szCs w:val="28"/>
        </w:rPr>
        <w:t>KTV</w:t>
      </w:r>
      <w:r w:rsidR="0002485D" w:rsidRPr="00246005">
        <w:rPr>
          <w:rFonts w:cs="Times New Roman"/>
          <w:sz w:val="28"/>
          <w:szCs w:val="28"/>
        </w:rPr>
        <w:t xml:space="preserve"> và </w:t>
      </w:r>
      <w:r w:rsidR="005E1C8D" w:rsidRPr="00246005">
        <w:rPr>
          <w:rFonts w:cs="Times New Roman"/>
          <w:sz w:val="28"/>
          <w:szCs w:val="28"/>
        </w:rPr>
        <w:t>doanh nghiệp kiểm toán</w:t>
      </w:r>
      <w:r w:rsidR="0002485D" w:rsidRPr="00246005">
        <w:rPr>
          <w:rFonts w:cs="Times New Roman"/>
          <w:sz w:val="28"/>
          <w:szCs w:val="28"/>
        </w:rPr>
        <w:t>, cụ thể như sau:</w:t>
      </w:r>
    </w:p>
    <w:p w:rsidR="0002485D" w:rsidRPr="00246005" w:rsidRDefault="00616154" w:rsidP="00E0530A">
      <w:pPr>
        <w:pStyle w:val="Heading4"/>
        <w:spacing w:before="120" w:after="120" w:line="320" w:lineRule="exact"/>
        <w:ind w:firstLine="567"/>
        <w:jc w:val="both"/>
        <w:rPr>
          <w:rFonts w:ascii="Times New Roman" w:hAnsi="Times New Roman" w:cs="Times New Roman"/>
          <w:b/>
          <w:bCs/>
          <w:color w:val="auto"/>
          <w:sz w:val="28"/>
          <w:szCs w:val="28"/>
        </w:rPr>
      </w:pPr>
      <w:r w:rsidRPr="00246005">
        <w:rPr>
          <w:rFonts w:ascii="Times New Roman" w:hAnsi="Times New Roman" w:cs="Times New Roman"/>
          <w:b/>
          <w:bCs/>
          <w:color w:val="auto"/>
          <w:sz w:val="28"/>
          <w:szCs w:val="28"/>
        </w:rPr>
        <w:t>2.1</w:t>
      </w:r>
      <w:r w:rsidR="00246005">
        <w:rPr>
          <w:rFonts w:ascii="Times New Roman" w:hAnsi="Times New Roman" w:cs="Times New Roman"/>
          <w:b/>
          <w:bCs/>
          <w:color w:val="auto"/>
          <w:sz w:val="28"/>
          <w:szCs w:val="28"/>
        </w:rPr>
        <w:t>.</w:t>
      </w:r>
      <w:r w:rsidRPr="00246005">
        <w:rPr>
          <w:rFonts w:ascii="Times New Roman" w:hAnsi="Times New Roman" w:cs="Times New Roman"/>
          <w:b/>
          <w:bCs/>
          <w:color w:val="auto"/>
          <w:sz w:val="28"/>
          <w:szCs w:val="28"/>
        </w:rPr>
        <w:t xml:space="preserve"> </w:t>
      </w:r>
      <w:r w:rsidR="0002485D" w:rsidRPr="00246005">
        <w:rPr>
          <w:rFonts w:ascii="Times New Roman" w:hAnsi="Times New Roman" w:cs="Times New Roman"/>
          <w:b/>
          <w:bCs/>
          <w:color w:val="auto"/>
          <w:sz w:val="28"/>
          <w:szCs w:val="28"/>
        </w:rPr>
        <w:t xml:space="preserve">Đối với người sử dụng </w:t>
      </w:r>
      <w:r w:rsidR="006526D1" w:rsidRPr="00246005">
        <w:rPr>
          <w:rFonts w:ascii="Times New Roman" w:hAnsi="Times New Roman" w:cs="Times New Roman"/>
          <w:b/>
          <w:bCs/>
          <w:color w:val="auto"/>
          <w:sz w:val="28"/>
          <w:szCs w:val="28"/>
        </w:rPr>
        <w:t xml:space="preserve">báo cáo kiểm toán </w:t>
      </w:r>
      <w:r w:rsidR="00CA05EA" w:rsidRPr="00246005">
        <w:rPr>
          <w:rFonts w:ascii="Times New Roman" w:hAnsi="Times New Roman" w:cs="Times New Roman"/>
          <w:b/>
          <w:bCs/>
          <w:color w:val="auto"/>
          <w:sz w:val="28"/>
          <w:szCs w:val="28"/>
        </w:rPr>
        <w:t>(</w:t>
      </w:r>
      <w:r w:rsidR="0002485D" w:rsidRPr="00246005">
        <w:rPr>
          <w:rFonts w:ascii="Times New Roman" w:hAnsi="Times New Roman" w:cs="Times New Roman"/>
          <w:b/>
          <w:bCs/>
          <w:color w:val="auto"/>
          <w:sz w:val="28"/>
          <w:szCs w:val="28"/>
        </w:rPr>
        <w:t>các nhà đầu tư</w:t>
      </w:r>
      <w:r w:rsidR="00CA05EA" w:rsidRPr="00246005">
        <w:rPr>
          <w:rFonts w:ascii="Times New Roman" w:hAnsi="Times New Roman" w:cs="Times New Roman"/>
          <w:b/>
          <w:bCs/>
          <w:color w:val="auto"/>
          <w:sz w:val="28"/>
          <w:szCs w:val="28"/>
        </w:rPr>
        <w:t xml:space="preserve"> và các bên liên quan)</w:t>
      </w:r>
      <w:r w:rsidR="00060BA8" w:rsidRPr="00246005">
        <w:rPr>
          <w:rFonts w:ascii="Times New Roman" w:hAnsi="Times New Roman" w:cs="Times New Roman"/>
          <w:b/>
          <w:bCs/>
          <w:color w:val="auto"/>
          <w:sz w:val="28"/>
          <w:szCs w:val="28"/>
        </w:rPr>
        <w:t>.</w:t>
      </w:r>
    </w:p>
    <w:p w:rsidR="00E14C8C" w:rsidRPr="00246005" w:rsidRDefault="00616154" w:rsidP="00E0530A">
      <w:pPr>
        <w:pStyle w:val="Heading5"/>
        <w:spacing w:before="120" w:after="120" w:line="320" w:lineRule="exact"/>
        <w:ind w:firstLine="567"/>
        <w:jc w:val="both"/>
        <w:rPr>
          <w:rFonts w:ascii="Times New Roman" w:hAnsi="Times New Roman" w:cs="Times New Roman"/>
          <w:i/>
          <w:iCs/>
          <w:color w:val="auto"/>
          <w:sz w:val="28"/>
          <w:szCs w:val="28"/>
        </w:rPr>
      </w:pPr>
      <w:r w:rsidRPr="00246005">
        <w:rPr>
          <w:rFonts w:ascii="Times New Roman" w:hAnsi="Times New Roman" w:cs="Times New Roman"/>
          <w:i/>
          <w:iCs/>
          <w:color w:val="auto"/>
          <w:sz w:val="28"/>
          <w:szCs w:val="28"/>
        </w:rPr>
        <w:t>2.1.1</w:t>
      </w:r>
      <w:r w:rsidR="00246005" w:rsidRPr="00246005">
        <w:rPr>
          <w:rFonts w:ascii="Times New Roman" w:hAnsi="Times New Roman" w:cs="Times New Roman"/>
          <w:i/>
          <w:iCs/>
          <w:color w:val="auto"/>
          <w:sz w:val="28"/>
          <w:szCs w:val="28"/>
        </w:rPr>
        <w:t>.</w:t>
      </w:r>
      <w:r w:rsidRPr="00246005">
        <w:rPr>
          <w:rFonts w:ascii="Times New Roman" w:hAnsi="Times New Roman" w:cs="Times New Roman"/>
          <w:i/>
          <w:iCs/>
          <w:color w:val="auto"/>
          <w:sz w:val="28"/>
          <w:szCs w:val="28"/>
        </w:rPr>
        <w:t xml:space="preserve"> </w:t>
      </w:r>
      <w:r w:rsidR="006526D1" w:rsidRPr="00246005">
        <w:rPr>
          <w:rFonts w:ascii="Times New Roman" w:hAnsi="Times New Roman" w:cs="Times New Roman"/>
          <w:i/>
          <w:iCs/>
          <w:color w:val="auto"/>
          <w:sz w:val="28"/>
          <w:szCs w:val="28"/>
          <w:u w:val="single"/>
        </w:rPr>
        <w:t xml:space="preserve">Báo cáo kiểm toán </w:t>
      </w:r>
      <w:r w:rsidR="00997108" w:rsidRPr="00246005">
        <w:rPr>
          <w:rFonts w:ascii="Times New Roman" w:hAnsi="Times New Roman" w:cs="Times New Roman"/>
          <w:i/>
          <w:iCs/>
          <w:color w:val="auto"/>
          <w:sz w:val="28"/>
          <w:szCs w:val="28"/>
          <w:u w:val="single"/>
        </w:rPr>
        <w:t>nâng cao</w:t>
      </w:r>
      <w:r w:rsidR="00E14C8C" w:rsidRPr="00246005">
        <w:rPr>
          <w:rFonts w:ascii="Times New Roman" w:hAnsi="Times New Roman" w:cs="Times New Roman"/>
          <w:i/>
          <w:iCs/>
          <w:color w:val="auto"/>
          <w:sz w:val="28"/>
          <w:szCs w:val="28"/>
          <w:u w:val="single"/>
        </w:rPr>
        <w:t xml:space="preserve"> chứa nhiều thông tin hữu ích hơn, song các báo cáo cũng trở nên dài hơn</w:t>
      </w:r>
      <w:r w:rsidR="00451DDB" w:rsidRPr="00246005">
        <w:rPr>
          <w:rFonts w:ascii="Times New Roman" w:hAnsi="Times New Roman" w:cs="Times New Roman"/>
          <w:i/>
          <w:iCs/>
          <w:color w:val="auto"/>
          <w:sz w:val="28"/>
          <w:szCs w:val="28"/>
        </w:rPr>
        <w:t>,</w:t>
      </w:r>
      <w:r w:rsidR="00451DDB" w:rsidRPr="00246005">
        <w:rPr>
          <w:rFonts w:ascii="Times New Roman" w:hAnsi="Times New Roman" w:cs="Times New Roman"/>
          <w:color w:val="auto"/>
          <w:sz w:val="28"/>
          <w:szCs w:val="28"/>
        </w:rPr>
        <w:t xml:space="preserve"> cụ thể</w:t>
      </w:r>
      <w:r w:rsidR="003B6CD9" w:rsidRPr="00246005">
        <w:rPr>
          <w:rFonts w:ascii="Times New Roman" w:hAnsi="Times New Roman" w:cs="Times New Roman"/>
          <w:i/>
          <w:iCs/>
          <w:color w:val="auto"/>
          <w:sz w:val="28"/>
          <w:szCs w:val="28"/>
        </w:rPr>
        <w:t>:</w:t>
      </w:r>
    </w:p>
    <w:p w:rsidR="00996804" w:rsidRPr="00246005" w:rsidRDefault="00996804" w:rsidP="00E0530A">
      <w:pPr>
        <w:pStyle w:val="NormalWeb"/>
        <w:spacing w:before="120" w:beforeAutospacing="0" w:after="120" w:afterAutospacing="0" w:line="320" w:lineRule="exact"/>
        <w:ind w:firstLine="567"/>
        <w:jc w:val="both"/>
        <w:rPr>
          <w:iCs/>
          <w:color w:val="000000"/>
          <w:sz w:val="28"/>
          <w:szCs w:val="28"/>
        </w:rPr>
      </w:pPr>
      <w:r w:rsidRPr="00246005">
        <w:rPr>
          <w:iCs/>
          <w:color w:val="000000"/>
          <w:sz w:val="28"/>
          <w:szCs w:val="28"/>
        </w:rPr>
        <w:t>- B</w:t>
      </w:r>
      <w:r w:rsidR="006526D1" w:rsidRPr="00246005">
        <w:rPr>
          <w:iCs/>
          <w:color w:val="000000"/>
          <w:sz w:val="28"/>
          <w:szCs w:val="28"/>
        </w:rPr>
        <w:t>áo cáo kiểm toán</w:t>
      </w:r>
      <w:r w:rsidRPr="00246005">
        <w:rPr>
          <w:iCs/>
          <w:color w:val="000000"/>
          <w:sz w:val="28"/>
          <w:szCs w:val="28"/>
        </w:rPr>
        <w:t xml:space="preserve"> dài hơn nên người sử dụng cần nhiều thời gian để đọc hiểu </w:t>
      </w:r>
      <w:r w:rsidR="00F41D4A" w:rsidRPr="00246005">
        <w:rPr>
          <w:iCs/>
          <w:color w:val="000000"/>
          <w:sz w:val="28"/>
          <w:szCs w:val="28"/>
        </w:rPr>
        <w:t>báo cáo kiểm toán</w:t>
      </w:r>
      <w:r w:rsidRPr="00246005">
        <w:rPr>
          <w:iCs/>
          <w:color w:val="000000"/>
          <w:sz w:val="28"/>
          <w:szCs w:val="28"/>
        </w:rPr>
        <w:t xml:space="preserve"> hơn:</w:t>
      </w:r>
    </w:p>
    <w:p w:rsidR="00E14C8C" w:rsidRPr="00246005" w:rsidRDefault="00246005" w:rsidP="00E0530A">
      <w:pPr>
        <w:pStyle w:val="NormalWeb"/>
        <w:spacing w:before="120" w:beforeAutospacing="0" w:after="120" w:afterAutospacing="0" w:line="320" w:lineRule="exact"/>
        <w:ind w:firstLine="567"/>
        <w:jc w:val="both"/>
        <w:rPr>
          <w:color w:val="000000"/>
          <w:sz w:val="28"/>
          <w:szCs w:val="28"/>
        </w:rPr>
      </w:pPr>
      <w:r w:rsidRPr="00246005">
        <w:rPr>
          <w:color w:val="000000"/>
          <w:sz w:val="28"/>
          <w:szCs w:val="28"/>
        </w:rPr>
        <w:t xml:space="preserve">- </w:t>
      </w:r>
      <w:r w:rsidR="006407BB" w:rsidRPr="00246005">
        <w:rPr>
          <w:color w:val="000000"/>
          <w:sz w:val="28"/>
          <w:szCs w:val="28"/>
        </w:rPr>
        <w:t>C</w:t>
      </w:r>
      <w:r w:rsidR="00E14C8C" w:rsidRPr="00246005">
        <w:rPr>
          <w:color w:val="000000"/>
          <w:sz w:val="28"/>
          <w:szCs w:val="28"/>
        </w:rPr>
        <w:t xml:space="preserve">ác </w:t>
      </w:r>
      <w:r w:rsidR="006526D1" w:rsidRPr="00246005">
        <w:rPr>
          <w:color w:val="000000"/>
          <w:sz w:val="28"/>
          <w:szCs w:val="28"/>
        </w:rPr>
        <w:t xml:space="preserve">báo cáo kiểm toán </w:t>
      </w:r>
      <w:r w:rsidR="00E14C8C" w:rsidRPr="00246005">
        <w:rPr>
          <w:color w:val="000000"/>
          <w:sz w:val="28"/>
          <w:szCs w:val="28"/>
        </w:rPr>
        <w:t xml:space="preserve">hiện nay chứa nhiều thông tin hữu ích hơn cho người đọc. </w:t>
      </w:r>
      <w:r w:rsidR="006407BB" w:rsidRPr="00246005">
        <w:rPr>
          <w:color w:val="000000"/>
          <w:sz w:val="28"/>
          <w:szCs w:val="28"/>
        </w:rPr>
        <w:t xml:space="preserve">Tuy nhiên, </w:t>
      </w:r>
      <w:r w:rsidR="00E14C8C" w:rsidRPr="00246005">
        <w:rPr>
          <w:color w:val="000000"/>
          <w:sz w:val="28"/>
          <w:szCs w:val="28"/>
        </w:rPr>
        <w:t xml:space="preserve">người sử dụng có thể chỉ tham khảo </w:t>
      </w:r>
      <w:r w:rsidR="006526D1" w:rsidRPr="00246005">
        <w:rPr>
          <w:color w:val="000000"/>
          <w:sz w:val="28"/>
          <w:szCs w:val="28"/>
        </w:rPr>
        <w:t>báo cáo kiểm toán</w:t>
      </w:r>
      <w:r w:rsidR="00E14C8C" w:rsidRPr="00246005">
        <w:rPr>
          <w:color w:val="000000"/>
          <w:sz w:val="28"/>
          <w:szCs w:val="28"/>
        </w:rPr>
        <w:t xml:space="preserve"> để xem liệu rằng báo cáo đó có đạt tiêu chuẩn hay không, thì nay người sử dụng đang sử dụng </w:t>
      </w:r>
      <w:r w:rsidR="006526D1" w:rsidRPr="00246005">
        <w:rPr>
          <w:color w:val="000000"/>
          <w:sz w:val="28"/>
          <w:szCs w:val="28"/>
        </w:rPr>
        <w:t>báo cáo kiểm toán</w:t>
      </w:r>
      <w:r w:rsidR="00E14C8C" w:rsidRPr="00246005">
        <w:rPr>
          <w:color w:val="000000"/>
          <w:sz w:val="28"/>
          <w:szCs w:val="28"/>
        </w:rPr>
        <w:t xml:space="preserve"> như một chỉ số cho các phần quan trọng nhất của báo cáo </w:t>
      </w:r>
      <w:r w:rsidR="001139E7" w:rsidRPr="00246005">
        <w:rPr>
          <w:color w:val="000000"/>
          <w:sz w:val="28"/>
          <w:szCs w:val="28"/>
        </w:rPr>
        <w:t>thường niên</w:t>
      </w:r>
      <w:r w:rsidR="00E14C8C" w:rsidRPr="00246005">
        <w:rPr>
          <w:color w:val="000000"/>
          <w:sz w:val="28"/>
          <w:szCs w:val="28"/>
        </w:rPr>
        <w:t>.</w:t>
      </w:r>
    </w:p>
    <w:p w:rsidR="00E14C8C" w:rsidRPr="00246005" w:rsidRDefault="00616154" w:rsidP="00E0530A">
      <w:pPr>
        <w:pStyle w:val="NormalWeb"/>
        <w:spacing w:before="120" w:beforeAutospacing="0" w:after="120" w:afterAutospacing="0" w:line="320" w:lineRule="exact"/>
        <w:ind w:firstLine="567"/>
        <w:jc w:val="both"/>
        <w:outlineLvl w:val="4"/>
        <w:rPr>
          <w:i/>
          <w:iCs/>
          <w:sz w:val="28"/>
          <w:szCs w:val="28"/>
        </w:rPr>
      </w:pPr>
      <w:r w:rsidRPr="00246005">
        <w:rPr>
          <w:i/>
          <w:iCs/>
          <w:sz w:val="28"/>
          <w:szCs w:val="28"/>
        </w:rPr>
        <w:t>2.1.2</w:t>
      </w:r>
      <w:r w:rsidR="00246005">
        <w:rPr>
          <w:i/>
          <w:iCs/>
          <w:sz w:val="28"/>
          <w:szCs w:val="28"/>
        </w:rPr>
        <w:t>.</w:t>
      </w:r>
      <w:r w:rsidRPr="00246005">
        <w:rPr>
          <w:i/>
          <w:iCs/>
          <w:sz w:val="28"/>
          <w:szCs w:val="28"/>
        </w:rPr>
        <w:t xml:space="preserve"> </w:t>
      </w:r>
      <w:r w:rsidR="00E14C8C" w:rsidRPr="00246005">
        <w:rPr>
          <w:i/>
          <w:iCs/>
          <w:sz w:val="28"/>
          <w:szCs w:val="28"/>
          <w:u w:val="single"/>
        </w:rPr>
        <w:t xml:space="preserve">Những quan ngại về sự phức tạp của ngôn ngữ trong </w:t>
      </w:r>
      <w:r w:rsidR="00070D33" w:rsidRPr="00246005">
        <w:rPr>
          <w:i/>
          <w:iCs/>
          <w:sz w:val="28"/>
          <w:szCs w:val="28"/>
          <w:u w:val="single"/>
        </w:rPr>
        <w:t>KAM</w:t>
      </w:r>
      <w:r w:rsidR="00E14C8C" w:rsidRPr="00246005">
        <w:rPr>
          <w:i/>
          <w:iCs/>
          <w:sz w:val="28"/>
          <w:szCs w:val="28"/>
          <w:u w:val="single"/>
        </w:rPr>
        <w:t xml:space="preserve"> </w:t>
      </w:r>
    </w:p>
    <w:p w:rsidR="00E14C8C" w:rsidRPr="00246005" w:rsidRDefault="00FB167E" w:rsidP="00E0530A">
      <w:pPr>
        <w:pStyle w:val="NormalWeb"/>
        <w:spacing w:before="120" w:beforeAutospacing="0" w:after="120" w:afterAutospacing="0" w:line="320" w:lineRule="exact"/>
        <w:ind w:firstLine="567"/>
        <w:jc w:val="both"/>
        <w:rPr>
          <w:color w:val="000000"/>
          <w:sz w:val="28"/>
          <w:szCs w:val="28"/>
        </w:rPr>
      </w:pPr>
      <w:r w:rsidRPr="00246005">
        <w:rPr>
          <w:i/>
          <w:iCs/>
          <w:color w:val="000000"/>
          <w:sz w:val="28"/>
          <w:szCs w:val="28"/>
        </w:rPr>
        <w:t>- Sự phức tạp của ngôn ngữ sử dụng trong KAM gây khó hiểu cho người sử dụng:</w:t>
      </w:r>
      <w:r w:rsidR="00E14C8C" w:rsidRPr="00246005">
        <w:rPr>
          <w:color w:val="000000"/>
          <w:sz w:val="28"/>
          <w:szCs w:val="28"/>
        </w:rPr>
        <w:t xml:space="preserve"> KAM tập trung vào những xét đoán phức tạp nhất trong quá trình kiểm toán</w:t>
      </w:r>
      <w:r w:rsidR="00665989" w:rsidRPr="00246005">
        <w:rPr>
          <w:color w:val="000000"/>
          <w:sz w:val="28"/>
          <w:szCs w:val="28"/>
        </w:rPr>
        <w:t xml:space="preserve"> nên</w:t>
      </w:r>
      <w:r w:rsidR="00E14C8C" w:rsidRPr="00246005">
        <w:rPr>
          <w:color w:val="000000"/>
          <w:sz w:val="28"/>
          <w:szCs w:val="28"/>
        </w:rPr>
        <w:t xml:space="preserve"> ngôn ngữ được sử dụng để mô tả KAM có thể gây khó hiểu, đặc biệt đối với các nhà đầu tư chưa được thành thạo.</w:t>
      </w:r>
    </w:p>
    <w:p w:rsidR="00EB10BA" w:rsidRPr="00246005" w:rsidRDefault="00EB10BA" w:rsidP="00E0530A">
      <w:pPr>
        <w:pStyle w:val="Heading4"/>
        <w:spacing w:before="120" w:after="120" w:line="320" w:lineRule="exact"/>
        <w:ind w:firstLine="567"/>
        <w:rPr>
          <w:rFonts w:ascii="Times New Roman" w:hAnsi="Times New Roman" w:cs="Times New Roman"/>
          <w:b/>
          <w:bCs/>
          <w:color w:val="auto"/>
          <w:w w:val="105"/>
          <w:sz w:val="28"/>
          <w:szCs w:val="28"/>
        </w:rPr>
      </w:pPr>
      <w:r w:rsidRPr="00246005">
        <w:rPr>
          <w:rFonts w:ascii="Times New Roman" w:hAnsi="Times New Roman" w:cs="Times New Roman"/>
          <w:b/>
          <w:bCs/>
          <w:color w:val="auto"/>
          <w:w w:val="105"/>
          <w:sz w:val="28"/>
          <w:szCs w:val="28"/>
        </w:rPr>
        <w:t>2.2</w:t>
      </w:r>
      <w:r w:rsidR="00246005" w:rsidRPr="00246005">
        <w:rPr>
          <w:rFonts w:ascii="Times New Roman" w:hAnsi="Times New Roman" w:cs="Times New Roman"/>
          <w:b/>
          <w:bCs/>
          <w:color w:val="auto"/>
          <w:w w:val="105"/>
          <w:sz w:val="28"/>
          <w:szCs w:val="28"/>
        </w:rPr>
        <w:t>.</w:t>
      </w:r>
      <w:r w:rsidRPr="00246005">
        <w:rPr>
          <w:rFonts w:ascii="Times New Roman" w:hAnsi="Times New Roman" w:cs="Times New Roman"/>
          <w:b/>
          <w:bCs/>
          <w:color w:val="auto"/>
          <w:w w:val="105"/>
          <w:sz w:val="28"/>
          <w:szCs w:val="28"/>
        </w:rPr>
        <w:t xml:space="preserve"> Đối với đơn vị được kiểm toán</w:t>
      </w:r>
      <w:r w:rsidR="004C0DF2" w:rsidRPr="00246005">
        <w:rPr>
          <w:rFonts w:ascii="Times New Roman" w:hAnsi="Times New Roman" w:cs="Times New Roman"/>
          <w:b/>
          <w:bCs/>
          <w:color w:val="auto"/>
          <w:w w:val="105"/>
          <w:sz w:val="28"/>
          <w:szCs w:val="28"/>
        </w:rPr>
        <w:t>.</w:t>
      </w:r>
      <w:r w:rsidRPr="00246005">
        <w:rPr>
          <w:rFonts w:ascii="Times New Roman" w:hAnsi="Times New Roman" w:cs="Times New Roman"/>
          <w:b/>
          <w:bCs/>
          <w:color w:val="auto"/>
          <w:w w:val="105"/>
          <w:sz w:val="28"/>
          <w:szCs w:val="28"/>
        </w:rPr>
        <w:t xml:space="preserve"> </w:t>
      </w:r>
    </w:p>
    <w:p w:rsidR="00EB10BA" w:rsidRPr="00246005" w:rsidRDefault="00857AC5" w:rsidP="00E0530A">
      <w:pPr>
        <w:pStyle w:val="Heading5"/>
        <w:spacing w:before="120" w:after="120" w:line="320" w:lineRule="exact"/>
        <w:ind w:firstLine="567"/>
        <w:rPr>
          <w:rFonts w:ascii="Times New Roman" w:hAnsi="Times New Roman" w:cs="Times New Roman"/>
          <w:b/>
          <w:bCs/>
          <w:i/>
          <w:iCs/>
          <w:sz w:val="28"/>
          <w:szCs w:val="28"/>
        </w:rPr>
      </w:pPr>
      <w:r w:rsidRPr="00246005">
        <w:rPr>
          <w:rFonts w:ascii="Times New Roman" w:hAnsi="Times New Roman" w:cs="Times New Roman"/>
          <w:i/>
          <w:iCs/>
          <w:color w:val="auto"/>
          <w:w w:val="105"/>
          <w:sz w:val="28"/>
          <w:szCs w:val="28"/>
        </w:rPr>
        <w:t>2.2.1</w:t>
      </w:r>
      <w:r w:rsidR="00246005" w:rsidRPr="00246005">
        <w:rPr>
          <w:rFonts w:ascii="Times New Roman" w:hAnsi="Times New Roman" w:cs="Times New Roman"/>
          <w:i/>
          <w:iCs/>
          <w:color w:val="auto"/>
          <w:w w:val="105"/>
          <w:sz w:val="28"/>
          <w:szCs w:val="28"/>
        </w:rPr>
        <w:t>.</w:t>
      </w:r>
      <w:r w:rsidR="00EB10BA" w:rsidRPr="00246005">
        <w:rPr>
          <w:rFonts w:ascii="Times New Roman" w:hAnsi="Times New Roman" w:cs="Times New Roman"/>
          <w:i/>
          <w:iCs/>
          <w:color w:val="auto"/>
          <w:w w:val="105"/>
          <w:sz w:val="28"/>
          <w:szCs w:val="28"/>
        </w:rPr>
        <w:t xml:space="preserve"> </w:t>
      </w:r>
      <w:r w:rsidR="00EB10BA" w:rsidRPr="00246005">
        <w:rPr>
          <w:rFonts w:ascii="Times New Roman" w:hAnsi="Times New Roman" w:cs="Times New Roman"/>
          <w:i/>
          <w:iCs/>
          <w:color w:val="auto"/>
          <w:w w:val="105"/>
          <w:sz w:val="28"/>
          <w:szCs w:val="28"/>
          <w:u w:val="single"/>
        </w:rPr>
        <w:t xml:space="preserve">Sự hiểu biết </w:t>
      </w:r>
      <w:r w:rsidR="0045559F" w:rsidRPr="00246005">
        <w:rPr>
          <w:rFonts w:ascii="Times New Roman" w:hAnsi="Times New Roman" w:cs="Times New Roman"/>
          <w:i/>
          <w:iCs/>
          <w:color w:val="auto"/>
          <w:w w:val="105"/>
          <w:sz w:val="28"/>
          <w:szCs w:val="28"/>
          <w:u w:val="single"/>
        </w:rPr>
        <w:t xml:space="preserve">của </w:t>
      </w:r>
      <w:r w:rsidR="00D76B7E" w:rsidRPr="00246005">
        <w:rPr>
          <w:rFonts w:ascii="Times New Roman" w:hAnsi="Times New Roman" w:cs="Times New Roman"/>
          <w:i/>
          <w:iCs/>
          <w:color w:val="auto"/>
          <w:w w:val="105"/>
          <w:sz w:val="28"/>
          <w:szCs w:val="28"/>
          <w:u w:val="single"/>
        </w:rPr>
        <w:t>Ban Giám đốc</w:t>
      </w:r>
      <w:r w:rsidR="0045559F" w:rsidRPr="00246005">
        <w:rPr>
          <w:rFonts w:ascii="Times New Roman" w:hAnsi="Times New Roman" w:cs="Times New Roman"/>
          <w:i/>
          <w:iCs/>
          <w:color w:val="auto"/>
          <w:w w:val="105"/>
          <w:sz w:val="28"/>
          <w:szCs w:val="28"/>
          <w:u w:val="single"/>
        </w:rPr>
        <w:t xml:space="preserve"> </w:t>
      </w:r>
      <w:r w:rsidR="00EB10BA" w:rsidRPr="00246005">
        <w:rPr>
          <w:rFonts w:ascii="Times New Roman" w:hAnsi="Times New Roman" w:cs="Times New Roman"/>
          <w:i/>
          <w:iCs/>
          <w:color w:val="auto"/>
          <w:w w:val="105"/>
          <w:sz w:val="28"/>
          <w:szCs w:val="28"/>
          <w:u w:val="single"/>
        </w:rPr>
        <w:t>về KAM khi áp dụng KAM</w:t>
      </w:r>
      <w:r w:rsidR="004C0DF2" w:rsidRPr="00246005">
        <w:rPr>
          <w:rFonts w:ascii="Times New Roman" w:hAnsi="Times New Roman" w:cs="Times New Roman"/>
          <w:i/>
          <w:iCs/>
          <w:color w:val="auto"/>
          <w:w w:val="105"/>
          <w:sz w:val="28"/>
          <w:szCs w:val="28"/>
        </w:rPr>
        <w:t>:</w:t>
      </w:r>
    </w:p>
    <w:p w:rsidR="00EB10BA" w:rsidRPr="00246005" w:rsidRDefault="00035601" w:rsidP="00FB2780">
      <w:pPr>
        <w:pStyle w:val="BodyText0"/>
        <w:numPr>
          <w:ilvl w:val="0"/>
          <w:numId w:val="25"/>
        </w:numPr>
        <w:spacing w:before="120" w:after="120" w:line="320" w:lineRule="exact"/>
        <w:ind w:left="0" w:firstLine="567"/>
        <w:jc w:val="both"/>
        <w:rPr>
          <w:rFonts w:ascii="Times New Roman" w:hAnsi="Times New Roman" w:cs="Times New Roman"/>
          <w:sz w:val="28"/>
          <w:szCs w:val="28"/>
        </w:rPr>
      </w:pPr>
      <w:r w:rsidRPr="00246005">
        <w:rPr>
          <w:rFonts w:ascii="Times New Roman" w:hAnsi="Times New Roman" w:cs="Times New Roman"/>
          <w:sz w:val="28"/>
          <w:szCs w:val="28"/>
        </w:rPr>
        <w:t xml:space="preserve">Một số </w:t>
      </w:r>
      <w:r w:rsidR="00D76B7E" w:rsidRPr="00246005">
        <w:rPr>
          <w:rFonts w:ascii="Times New Roman" w:hAnsi="Times New Roman" w:cs="Times New Roman"/>
          <w:sz w:val="28"/>
          <w:szCs w:val="28"/>
        </w:rPr>
        <w:t>Ban Giám đốc</w:t>
      </w:r>
      <w:r w:rsidRPr="00246005">
        <w:rPr>
          <w:rFonts w:ascii="Times New Roman" w:hAnsi="Times New Roman" w:cs="Times New Roman"/>
          <w:sz w:val="28"/>
          <w:szCs w:val="28"/>
        </w:rPr>
        <w:t xml:space="preserve"> chưa hiểu về KAM khi áp dụng KAM, cụ thể:</w:t>
      </w:r>
      <w:r w:rsidR="00FB2780" w:rsidRPr="00246005">
        <w:rPr>
          <w:rFonts w:ascii="Times New Roman" w:hAnsi="Times New Roman" w:cs="Times New Roman"/>
          <w:sz w:val="28"/>
          <w:szCs w:val="28"/>
        </w:rPr>
        <w:t xml:space="preserve"> </w:t>
      </w:r>
      <w:r w:rsidR="00EB10BA" w:rsidRPr="00246005">
        <w:rPr>
          <w:rFonts w:ascii="Times New Roman" w:hAnsi="Times New Roman" w:cs="Times New Roman"/>
          <w:sz w:val="28"/>
          <w:szCs w:val="28"/>
        </w:rPr>
        <w:t xml:space="preserve">một quan niệm sai lầm của </w:t>
      </w:r>
      <w:r w:rsidR="00D76B7E" w:rsidRPr="00246005">
        <w:rPr>
          <w:rFonts w:ascii="Times New Roman" w:hAnsi="Times New Roman" w:cs="Times New Roman"/>
          <w:sz w:val="28"/>
          <w:szCs w:val="28"/>
        </w:rPr>
        <w:t>Ban Giám đốc</w:t>
      </w:r>
      <w:r w:rsidR="00EB10BA" w:rsidRPr="00246005">
        <w:rPr>
          <w:rFonts w:ascii="Times New Roman" w:hAnsi="Times New Roman" w:cs="Times New Roman"/>
          <w:sz w:val="28"/>
          <w:szCs w:val="28"/>
        </w:rPr>
        <w:t xml:space="preserve"> rằng số lượng </w:t>
      </w:r>
      <w:r w:rsidR="00EB10BA" w:rsidRPr="00246005">
        <w:rPr>
          <w:rFonts w:ascii="Times New Roman" w:hAnsi="Times New Roman" w:cs="Times New Roman"/>
          <w:color w:val="231F20"/>
          <w:sz w:val="28"/>
          <w:szCs w:val="28"/>
        </w:rPr>
        <w:t xml:space="preserve">KAM cao chỉ ra đơn vị bị quản lý kém. Do đó, một số </w:t>
      </w:r>
      <w:r w:rsidR="00D76B7E" w:rsidRPr="00246005">
        <w:rPr>
          <w:rFonts w:ascii="Times New Roman" w:hAnsi="Times New Roman" w:cs="Times New Roman"/>
          <w:color w:val="231F20"/>
          <w:sz w:val="28"/>
          <w:szCs w:val="28"/>
        </w:rPr>
        <w:t>Ban Giám đốc</w:t>
      </w:r>
      <w:r w:rsidR="00EB10BA" w:rsidRPr="00246005">
        <w:rPr>
          <w:rFonts w:ascii="Times New Roman" w:hAnsi="Times New Roman" w:cs="Times New Roman"/>
          <w:color w:val="231F20"/>
          <w:sz w:val="28"/>
          <w:szCs w:val="28"/>
        </w:rPr>
        <w:t xml:space="preserve"> sẽ cố gắng giảm số lượng KAM được </w:t>
      </w:r>
      <w:r w:rsidR="003A5C2B" w:rsidRPr="00246005">
        <w:rPr>
          <w:rFonts w:ascii="Times New Roman" w:hAnsi="Times New Roman" w:cs="Times New Roman"/>
          <w:color w:val="231F20"/>
          <w:sz w:val="28"/>
          <w:szCs w:val="28"/>
        </w:rPr>
        <w:t>KTV</w:t>
      </w:r>
      <w:r w:rsidR="00EB10BA" w:rsidRPr="00246005">
        <w:rPr>
          <w:rFonts w:ascii="Times New Roman" w:hAnsi="Times New Roman" w:cs="Times New Roman"/>
          <w:color w:val="231F20"/>
          <w:sz w:val="28"/>
          <w:szCs w:val="28"/>
        </w:rPr>
        <w:t xml:space="preserve"> báo cáo. Theo đó, một số ủy ban kiểm toán phải đóng vai trò trung gian giữa </w:t>
      </w:r>
      <w:r w:rsidR="00D76B7E" w:rsidRPr="00246005">
        <w:rPr>
          <w:rFonts w:ascii="Times New Roman" w:hAnsi="Times New Roman" w:cs="Times New Roman"/>
          <w:color w:val="231F20"/>
          <w:sz w:val="28"/>
          <w:szCs w:val="28"/>
        </w:rPr>
        <w:t>Ban Giám đốc</w:t>
      </w:r>
      <w:r w:rsidR="00EB10BA" w:rsidRPr="00246005">
        <w:rPr>
          <w:rFonts w:ascii="Times New Roman" w:hAnsi="Times New Roman" w:cs="Times New Roman"/>
          <w:color w:val="231F20"/>
          <w:sz w:val="28"/>
          <w:szCs w:val="28"/>
        </w:rPr>
        <w:t xml:space="preserve"> và </w:t>
      </w:r>
      <w:r w:rsidR="003A5C2B" w:rsidRPr="00246005">
        <w:rPr>
          <w:rFonts w:ascii="Times New Roman" w:hAnsi="Times New Roman" w:cs="Times New Roman"/>
          <w:color w:val="231F20"/>
          <w:sz w:val="28"/>
          <w:szCs w:val="28"/>
        </w:rPr>
        <w:t>KTV</w:t>
      </w:r>
      <w:r w:rsidR="00EB10BA" w:rsidRPr="00246005">
        <w:rPr>
          <w:rFonts w:ascii="Times New Roman" w:hAnsi="Times New Roman" w:cs="Times New Roman"/>
          <w:color w:val="231F20"/>
          <w:sz w:val="28"/>
          <w:szCs w:val="28"/>
        </w:rPr>
        <w:t xml:space="preserve">, để giảm bớt những lo lắng của </w:t>
      </w:r>
      <w:r w:rsidR="00D76B7E" w:rsidRPr="00246005">
        <w:rPr>
          <w:rFonts w:ascii="Times New Roman" w:hAnsi="Times New Roman" w:cs="Times New Roman"/>
          <w:color w:val="231F20"/>
          <w:sz w:val="28"/>
          <w:szCs w:val="28"/>
        </w:rPr>
        <w:t>Ban Giám đốc</w:t>
      </w:r>
      <w:r w:rsidR="00EB10BA" w:rsidRPr="00246005">
        <w:rPr>
          <w:rFonts w:ascii="Times New Roman" w:hAnsi="Times New Roman" w:cs="Times New Roman"/>
          <w:color w:val="231F20"/>
          <w:sz w:val="28"/>
          <w:szCs w:val="28"/>
        </w:rPr>
        <w:t xml:space="preserve"> và hỗ trợ </w:t>
      </w:r>
      <w:r w:rsidR="003A5C2B" w:rsidRPr="00246005">
        <w:rPr>
          <w:rFonts w:ascii="Times New Roman" w:hAnsi="Times New Roman" w:cs="Times New Roman"/>
          <w:color w:val="231F20"/>
          <w:sz w:val="28"/>
          <w:szCs w:val="28"/>
        </w:rPr>
        <w:t>KTV</w:t>
      </w:r>
      <w:r w:rsidR="00EB10BA" w:rsidRPr="00246005">
        <w:rPr>
          <w:rFonts w:ascii="Times New Roman" w:hAnsi="Times New Roman" w:cs="Times New Roman"/>
          <w:color w:val="231F20"/>
          <w:sz w:val="28"/>
          <w:szCs w:val="28"/>
        </w:rPr>
        <w:t xml:space="preserve"> trong việc báo cáo các KAM nhất định.</w:t>
      </w:r>
      <w:r w:rsidR="00916A5E" w:rsidRPr="00246005">
        <w:rPr>
          <w:rFonts w:ascii="Times New Roman" w:hAnsi="Times New Roman" w:cs="Times New Roman"/>
          <w:color w:val="231F20"/>
          <w:sz w:val="28"/>
          <w:szCs w:val="28"/>
        </w:rPr>
        <w:t xml:space="preserve"> </w:t>
      </w:r>
      <w:r w:rsidR="00EB10BA" w:rsidRPr="00246005">
        <w:rPr>
          <w:rFonts w:ascii="Times New Roman" w:hAnsi="Times New Roman" w:cs="Times New Roman"/>
          <w:color w:val="231F20"/>
          <w:sz w:val="28"/>
          <w:szCs w:val="28"/>
        </w:rPr>
        <w:t xml:space="preserve">Quan niệm sai lầm này cần được sửa chữa </w:t>
      </w:r>
      <w:proofErr w:type="gramStart"/>
      <w:r w:rsidR="00EB10BA" w:rsidRPr="00246005">
        <w:rPr>
          <w:rFonts w:ascii="Times New Roman" w:hAnsi="Times New Roman" w:cs="Times New Roman"/>
          <w:color w:val="231F20"/>
          <w:sz w:val="28"/>
          <w:szCs w:val="28"/>
        </w:rPr>
        <w:t>theo</w:t>
      </w:r>
      <w:proofErr w:type="gramEnd"/>
      <w:r w:rsidR="00EB10BA" w:rsidRPr="00246005">
        <w:rPr>
          <w:rFonts w:ascii="Times New Roman" w:hAnsi="Times New Roman" w:cs="Times New Roman"/>
          <w:color w:val="231F20"/>
          <w:sz w:val="28"/>
          <w:szCs w:val="28"/>
        </w:rPr>
        <w:t xml:space="preserve"> thời gian để giảm thiểu căng thẳng giữa </w:t>
      </w:r>
      <w:r w:rsidR="00D76B7E" w:rsidRPr="00246005">
        <w:rPr>
          <w:rFonts w:ascii="Times New Roman" w:hAnsi="Times New Roman" w:cs="Times New Roman"/>
          <w:color w:val="231F20"/>
          <w:sz w:val="28"/>
          <w:szCs w:val="28"/>
        </w:rPr>
        <w:t>Ban Giám đốc</w:t>
      </w:r>
      <w:r w:rsidR="00EB10BA" w:rsidRPr="00246005">
        <w:rPr>
          <w:rFonts w:ascii="Times New Roman" w:hAnsi="Times New Roman" w:cs="Times New Roman"/>
          <w:color w:val="231F20"/>
          <w:sz w:val="28"/>
          <w:szCs w:val="28"/>
        </w:rPr>
        <w:t xml:space="preserve"> và </w:t>
      </w:r>
      <w:r w:rsidR="003A5C2B" w:rsidRPr="00246005">
        <w:rPr>
          <w:rFonts w:ascii="Times New Roman" w:hAnsi="Times New Roman" w:cs="Times New Roman"/>
          <w:color w:val="231F20"/>
          <w:sz w:val="28"/>
          <w:szCs w:val="28"/>
        </w:rPr>
        <w:t>KTV</w:t>
      </w:r>
      <w:r w:rsidR="00EB10BA" w:rsidRPr="00246005">
        <w:rPr>
          <w:rFonts w:ascii="Times New Roman" w:hAnsi="Times New Roman" w:cs="Times New Roman"/>
          <w:color w:val="231F20"/>
          <w:sz w:val="28"/>
          <w:szCs w:val="28"/>
        </w:rPr>
        <w:t xml:space="preserve">. Các nỗ lực tiếp cận để giúp các bên liên quan hiểu rằng KAM được nêu ra từ quan điểm của </w:t>
      </w:r>
      <w:r w:rsidR="003A5C2B" w:rsidRPr="00246005">
        <w:rPr>
          <w:rFonts w:ascii="Times New Roman" w:hAnsi="Times New Roman" w:cs="Times New Roman"/>
          <w:color w:val="231F20"/>
          <w:sz w:val="28"/>
          <w:szCs w:val="28"/>
        </w:rPr>
        <w:t>KTV</w:t>
      </w:r>
      <w:r w:rsidR="00EB10BA" w:rsidRPr="00246005">
        <w:rPr>
          <w:rFonts w:ascii="Times New Roman" w:hAnsi="Times New Roman" w:cs="Times New Roman"/>
          <w:color w:val="231F20"/>
          <w:sz w:val="28"/>
          <w:szCs w:val="28"/>
        </w:rPr>
        <w:t xml:space="preserve"> cũng có thể hữu ích.</w:t>
      </w:r>
    </w:p>
    <w:p w:rsidR="00857AC5" w:rsidRPr="00246005" w:rsidRDefault="00857AC5" w:rsidP="00E0530A">
      <w:pPr>
        <w:pStyle w:val="Heading5"/>
        <w:spacing w:before="120" w:after="120" w:line="320" w:lineRule="exact"/>
        <w:ind w:firstLine="567"/>
        <w:rPr>
          <w:rFonts w:ascii="Times New Roman" w:hAnsi="Times New Roman" w:cs="Times New Roman"/>
          <w:i/>
          <w:iCs/>
          <w:color w:val="auto"/>
          <w:w w:val="105"/>
          <w:sz w:val="28"/>
          <w:szCs w:val="28"/>
        </w:rPr>
      </w:pPr>
      <w:r w:rsidRPr="00246005">
        <w:rPr>
          <w:rFonts w:ascii="Times New Roman" w:hAnsi="Times New Roman" w:cs="Times New Roman"/>
          <w:i/>
          <w:iCs/>
          <w:color w:val="auto"/>
          <w:w w:val="105"/>
          <w:sz w:val="28"/>
          <w:szCs w:val="28"/>
        </w:rPr>
        <w:lastRenderedPageBreak/>
        <w:t>2.2.2</w:t>
      </w:r>
      <w:r w:rsidR="00246005" w:rsidRPr="00246005">
        <w:rPr>
          <w:rFonts w:ascii="Times New Roman" w:hAnsi="Times New Roman" w:cs="Times New Roman"/>
          <w:i/>
          <w:iCs/>
          <w:color w:val="auto"/>
          <w:w w:val="105"/>
          <w:sz w:val="28"/>
          <w:szCs w:val="28"/>
        </w:rPr>
        <w:t>.</w:t>
      </w:r>
      <w:r w:rsidRPr="00246005">
        <w:rPr>
          <w:rFonts w:ascii="Times New Roman" w:hAnsi="Times New Roman" w:cs="Times New Roman"/>
          <w:i/>
          <w:iCs/>
          <w:color w:val="auto"/>
          <w:w w:val="105"/>
          <w:sz w:val="28"/>
          <w:szCs w:val="28"/>
        </w:rPr>
        <w:t xml:space="preserve"> </w:t>
      </w:r>
      <w:r w:rsidR="00B479B9" w:rsidRPr="00246005">
        <w:rPr>
          <w:rFonts w:ascii="Times New Roman" w:hAnsi="Times New Roman" w:cs="Times New Roman"/>
          <w:i/>
          <w:iCs/>
          <w:color w:val="auto"/>
          <w:w w:val="105"/>
          <w:sz w:val="28"/>
          <w:szCs w:val="28"/>
          <w:u w:val="single"/>
        </w:rPr>
        <w:t xml:space="preserve">Thách thức với </w:t>
      </w:r>
      <w:r w:rsidR="004C0DF2" w:rsidRPr="00246005">
        <w:rPr>
          <w:rFonts w:ascii="Times New Roman" w:hAnsi="Times New Roman" w:cs="Times New Roman"/>
          <w:i/>
          <w:iCs/>
          <w:color w:val="auto"/>
          <w:w w:val="105"/>
          <w:sz w:val="28"/>
          <w:szCs w:val="28"/>
          <w:u w:val="single"/>
        </w:rPr>
        <w:t>Ủ</w:t>
      </w:r>
      <w:r w:rsidR="00B479B9" w:rsidRPr="00246005">
        <w:rPr>
          <w:rFonts w:ascii="Times New Roman" w:hAnsi="Times New Roman" w:cs="Times New Roman"/>
          <w:i/>
          <w:iCs/>
          <w:color w:val="auto"/>
          <w:w w:val="105"/>
          <w:sz w:val="28"/>
          <w:szCs w:val="28"/>
          <w:u w:val="single"/>
        </w:rPr>
        <w:t xml:space="preserve">y ban </w:t>
      </w:r>
      <w:r w:rsidR="004C0DF2" w:rsidRPr="00246005">
        <w:rPr>
          <w:rFonts w:ascii="Times New Roman" w:hAnsi="Times New Roman" w:cs="Times New Roman"/>
          <w:i/>
          <w:iCs/>
          <w:color w:val="auto"/>
          <w:w w:val="105"/>
          <w:sz w:val="28"/>
          <w:szCs w:val="28"/>
          <w:u w:val="single"/>
        </w:rPr>
        <w:t>K</w:t>
      </w:r>
      <w:r w:rsidR="00B479B9" w:rsidRPr="00246005">
        <w:rPr>
          <w:rFonts w:ascii="Times New Roman" w:hAnsi="Times New Roman" w:cs="Times New Roman"/>
          <w:i/>
          <w:iCs/>
          <w:color w:val="auto"/>
          <w:w w:val="105"/>
          <w:sz w:val="28"/>
          <w:szCs w:val="28"/>
          <w:u w:val="single"/>
        </w:rPr>
        <w:t>iểm toán</w:t>
      </w:r>
      <w:r w:rsidR="00B479B9" w:rsidRPr="00246005">
        <w:rPr>
          <w:rFonts w:ascii="Times New Roman" w:hAnsi="Times New Roman" w:cs="Times New Roman"/>
          <w:i/>
          <w:iCs/>
          <w:color w:val="auto"/>
          <w:w w:val="105"/>
          <w:sz w:val="28"/>
          <w:szCs w:val="28"/>
        </w:rPr>
        <w:t>:</w:t>
      </w:r>
    </w:p>
    <w:p w:rsidR="00B479B9" w:rsidRPr="00246005" w:rsidRDefault="00916A5E" w:rsidP="00FB2780">
      <w:pPr>
        <w:pStyle w:val="ListParagraph"/>
        <w:tabs>
          <w:tab w:val="left" w:pos="851"/>
        </w:tabs>
        <w:spacing w:before="120" w:after="120" w:line="320" w:lineRule="exact"/>
        <w:ind w:left="0" w:firstLine="567"/>
        <w:contextualSpacing w:val="0"/>
        <w:jc w:val="both"/>
        <w:rPr>
          <w:rFonts w:cs="Times New Roman"/>
          <w:color w:val="231F20"/>
          <w:sz w:val="28"/>
          <w:szCs w:val="28"/>
        </w:rPr>
      </w:pPr>
      <w:r w:rsidRPr="00246005">
        <w:rPr>
          <w:rFonts w:cs="Times New Roman"/>
          <w:color w:val="231F20"/>
          <w:sz w:val="28"/>
          <w:szCs w:val="28"/>
        </w:rPr>
        <w:t xml:space="preserve">Ủy ban </w:t>
      </w:r>
      <w:r w:rsidR="004C0DF2" w:rsidRPr="00246005">
        <w:rPr>
          <w:rFonts w:cs="Times New Roman"/>
          <w:color w:val="231F20"/>
          <w:sz w:val="28"/>
          <w:szCs w:val="28"/>
        </w:rPr>
        <w:t>K</w:t>
      </w:r>
      <w:r w:rsidRPr="00246005">
        <w:rPr>
          <w:rFonts w:cs="Times New Roman"/>
          <w:color w:val="231F20"/>
          <w:sz w:val="28"/>
          <w:szCs w:val="28"/>
        </w:rPr>
        <w:t xml:space="preserve">iểm toán sẽ gặp thách thức trong việc lập báo cáo của </w:t>
      </w:r>
      <w:r w:rsidR="004C0DF2" w:rsidRPr="00246005">
        <w:rPr>
          <w:rFonts w:cs="Times New Roman"/>
          <w:color w:val="231F20"/>
          <w:sz w:val="28"/>
          <w:szCs w:val="28"/>
        </w:rPr>
        <w:t>Ủy ban Kiểm toán</w:t>
      </w:r>
      <w:r w:rsidR="00B479B9" w:rsidRPr="00246005">
        <w:rPr>
          <w:rFonts w:cs="Times New Roman"/>
          <w:sz w:val="28"/>
          <w:szCs w:val="28"/>
        </w:rPr>
        <w:t xml:space="preserve">. Khi mọi thứ đã đi vào nề nếp, các </w:t>
      </w:r>
      <w:r w:rsidR="004C0DF2" w:rsidRPr="00246005">
        <w:rPr>
          <w:rFonts w:cs="Times New Roman"/>
          <w:color w:val="231F20"/>
          <w:sz w:val="28"/>
          <w:szCs w:val="28"/>
        </w:rPr>
        <w:t>Ủy ban Kiểm toán</w:t>
      </w:r>
      <w:r w:rsidR="00B479B9" w:rsidRPr="00246005">
        <w:rPr>
          <w:rFonts w:cs="Times New Roman"/>
          <w:sz w:val="28"/>
          <w:szCs w:val="28"/>
        </w:rPr>
        <w:t xml:space="preserve"> sẽ không thực hiện các nhiệm vụ bổ sung hoặc có quan điểm khác với </w:t>
      </w:r>
      <w:r w:rsidR="003A5C2B" w:rsidRPr="00246005">
        <w:rPr>
          <w:rFonts w:cs="Times New Roman"/>
          <w:sz w:val="28"/>
          <w:szCs w:val="28"/>
        </w:rPr>
        <w:t>KTV</w:t>
      </w:r>
      <w:r w:rsidR="00B479B9" w:rsidRPr="00246005">
        <w:rPr>
          <w:rFonts w:cs="Times New Roman"/>
          <w:sz w:val="28"/>
          <w:szCs w:val="28"/>
        </w:rPr>
        <w:t xml:space="preserve">. Do đó, không có thông tin chi tiết bổ sung nào có thể được đưa vào báo cáo của </w:t>
      </w:r>
      <w:r w:rsidR="004C0DF2" w:rsidRPr="00246005">
        <w:rPr>
          <w:rFonts w:cs="Times New Roman"/>
          <w:color w:val="231F20"/>
          <w:sz w:val="28"/>
          <w:szCs w:val="28"/>
        </w:rPr>
        <w:t>Ủy ban Kiểm toán</w:t>
      </w:r>
      <w:r w:rsidR="00B479B9" w:rsidRPr="00246005">
        <w:rPr>
          <w:rFonts w:cs="Times New Roman"/>
          <w:sz w:val="28"/>
          <w:szCs w:val="28"/>
        </w:rPr>
        <w:t>.</w:t>
      </w:r>
    </w:p>
    <w:p w:rsidR="00E14C8C" w:rsidRPr="00246005" w:rsidRDefault="00616154" w:rsidP="00E0530A">
      <w:pPr>
        <w:pStyle w:val="Heading4"/>
        <w:spacing w:before="120" w:after="120" w:line="320" w:lineRule="exact"/>
        <w:ind w:firstLine="567"/>
        <w:rPr>
          <w:rFonts w:ascii="Times New Roman" w:hAnsi="Times New Roman" w:cs="Times New Roman"/>
          <w:b/>
          <w:bCs/>
          <w:sz w:val="28"/>
          <w:szCs w:val="28"/>
        </w:rPr>
      </w:pPr>
      <w:r w:rsidRPr="00246005">
        <w:rPr>
          <w:rFonts w:ascii="Times New Roman" w:hAnsi="Times New Roman" w:cs="Times New Roman"/>
          <w:b/>
          <w:bCs/>
          <w:color w:val="auto"/>
          <w:sz w:val="28"/>
          <w:szCs w:val="28"/>
        </w:rPr>
        <w:t>2.</w:t>
      </w:r>
      <w:r w:rsidR="00416D96" w:rsidRPr="00246005">
        <w:rPr>
          <w:rFonts w:ascii="Times New Roman" w:hAnsi="Times New Roman" w:cs="Times New Roman"/>
          <w:b/>
          <w:bCs/>
          <w:color w:val="auto"/>
          <w:sz w:val="28"/>
          <w:szCs w:val="28"/>
        </w:rPr>
        <w:t>3</w:t>
      </w:r>
      <w:r w:rsidR="00246005" w:rsidRPr="00246005">
        <w:rPr>
          <w:rFonts w:ascii="Times New Roman" w:hAnsi="Times New Roman" w:cs="Times New Roman"/>
          <w:b/>
          <w:bCs/>
          <w:color w:val="auto"/>
          <w:sz w:val="28"/>
          <w:szCs w:val="28"/>
        </w:rPr>
        <w:t>.</w:t>
      </w:r>
      <w:r w:rsidRPr="00246005">
        <w:rPr>
          <w:rFonts w:ascii="Times New Roman" w:hAnsi="Times New Roman" w:cs="Times New Roman"/>
          <w:b/>
          <w:bCs/>
          <w:color w:val="auto"/>
          <w:sz w:val="28"/>
          <w:szCs w:val="28"/>
        </w:rPr>
        <w:t xml:space="preserve"> </w:t>
      </w:r>
      <w:r w:rsidR="0002485D" w:rsidRPr="00246005">
        <w:rPr>
          <w:rFonts w:ascii="Times New Roman" w:hAnsi="Times New Roman" w:cs="Times New Roman"/>
          <w:b/>
          <w:bCs/>
          <w:color w:val="auto"/>
          <w:sz w:val="28"/>
          <w:szCs w:val="28"/>
        </w:rPr>
        <w:t xml:space="preserve">Đối với </w:t>
      </w:r>
      <w:r w:rsidR="003A5C2B" w:rsidRPr="00246005">
        <w:rPr>
          <w:rFonts w:ascii="Times New Roman" w:hAnsi="Times New Roman" w:cs="Times New Roman"/>
          <w:b/>
          <w:bCs/>
          <w:color w:val="auto"/>
          <w:sz w:val="28"/>
          <w:szCs w:val="28"/>
        </w:rPr>
        <w:t>KTV</w:t>
      </w:r>
      <w:r w:rsidR="0002485D" w:rsidRPr="00246005">
        <w:rPr>
          <w:rFonts w:ascii="Times New Roman" w:hAnsi="Times New Roman" w:cs="Times New Roman"/>
          <w:b/>
          <w:bCs/>
          <w:color w:val="auto"/>
          <w:sz w:val="28"/>
          <w:szCs w:val="28"/>
        </w:rPr>
        <w:t xml:space="preserve">, </w:t>
      </w:r>
      <w:r w:rsidR="00F91455" w:rsidRPr="00246005">
        <w:rPr>
          <w:rFonts w:ascii="Times New Roman" w:hAnsi="Times New Roman" w:cs="Times New Roman"/>
          <w:b/>
          <w:bCs/>
          <w:color w:val="auto"/>
          <w:sz w:val="28"/>
          <w:szCs w:val="28"/>
          <w:lang w:val="vi-VN"/>
        </w:rPr>
        <w:t>doanh nghiệp kiểm toán</w:t>
      </w:r>
      <w:r w:rsidR="004C0DF2" w:rsidRPr="00246005">
        <w:rPr>
          <w:rFonts w:ascii="Times New Roman" w:hAnsi="Times New Roman" w:cs="Times New Roman"/>
          <w:b/>
          <w:bCs/>
          <w:color w:val="auto"/>
          <w:sz w:val="28"/>
          <w:szCs w:val="28"/>
        </w:rPr>
        <w:t>.</w:t>
      </w:r>
    </w:p>
    <w:p w:rsidR="00174FE9" w:rsidRPr="00246005" w:rsidRDefault="009E7257" w:rsidP="00246005">
      <w:pPr>
        <w:pStyle w:val="ListParagraph"/>
        <w:widowControl w:val="0"/>
        <w:autoSpaceDE w:val="0"/>
        <w:autoSpaceDN w:val="0"/>
        <w:spacing w:before="120" w:after="120" w:line="320" w:lineRule="exact"/>
        <w:ind w:left="0" w:firstLine="567"/>
        <w:contextualSpacing w:val="0"/>
        <w:jc w:val="both"/>
        <w:rPr>
          <w:rFonts w:cs="Times New Roman"/>
          <w:bCs/>
          <w:sz w:val="28"/>
          <w:szCs w:val="28"/>
        </w:rPr>
      </w:pPr>
      <w:proofErr w:type="gramStart"/>
      <w:r w:rsidRPr="00246005">
        <w:rPr>
          <w:rFonts w:cs="Times New Roman"/>
          <w:sz w:val="28"/>
          <w:szCs w:val="28"/>
        </w:rPr>
        <w:t>Bên cạnh mang lại các lợi ích, thì v</w:t>
      </w:r>
      <w:r w:rsidR="00244230" w:rsidRPr="00246005">
        <w:rPr>
          <w:rFonts w:cs="Times New Roman"/>
          <w:sz w:val="28"/>
          <w:szCs w:val="28"/>
        </w:rPr>
        <w:t xml:space="preserve">iệc áp dụng các </w:t>
      </w:r>
      <w:r w:rsidR="00503EEC" w:rsidRPr="00246005">
        <w:rPr>
          <w:rFonts w:cs="Times New Roman"/>
          <w:sz w:val="28"/>
          <w:szCs w:val="28"/>
        </w:rPr>
        <w:t>chuẩn mực kiểm toán quốc tế</w:t>
      </w:r>
      <w:r w:rsidR="00244230" w:rsidRPr="00246005">
        <w:rPr>
          <w:rFonts w:cs="Times New Roman"/>
          <w:sz w:val="28"/>
          <w:szCs w:val="28"/>
        </w:rPr>
        <w:t xml:space="preserve"> ban hành mới và ban hành lại </w:t>
      </w:r>
      <w:r w:rsidRPr="00246005">
        <w:rPr>
          <w:rFonts w:cs="Times New Roman"/>
          <w:sz w:val="28"/>
          <w:szCs w:val="28"/>
        </w:rPr>
        <w:t>cũng đưa lại các khó khăn, thách</w:t>
      </w:r>
      <w:r w:rsidR="000B6728" w:rsidRPr="00246005">
        <w:rPr>
          <w:rFonts w:cs="Times New Roman"/>
          <w:sz w:val="28"/>
          <w:szCs w:val="28"/>
        </w:rPr>
        <w:t xml:space="preserve"> thức</w:t>
      </w:r>
      <w:r w:rsidRPr="00246005">
        <w:rPr>
          <w:rFonts w:cs="Times New Roman"/>
          <w:sz w:val="28"/>
          <w:szCs w:val="28"/>
        </w:rPr>
        <w:t xml:space="preserve"> cho </w:t>
      </w:r>
      <w:r w:rsidR="003A5C2B" w:rsidRPr="00246005">
        <w:rPr>
          <w:rFonts w:cs="Times New Roman"/>
          <w:sz w:val="28"/>
          <w:szCs w:val="28"/>
        </w:rPr>
        <w:t>KTV</w:t>
      </w:r>
      <w:r w:rsidRPr="00246005">
        <w:rPr>
          <w:rFonts w:cs="Times New Roman"/>
          <w:sz w:val="28"/>
          <w:szCs w:val="28"/>
        </w:rPr>
        <w:t xml:space="preserve"> và </w:t>
      </w:r>
      <w:r w:rsidR="00F91455" w:rsidRPr="00246005">
        <w:rPr>
          <w:rFonts w:cs="Times New Roman"/>
          <w:sz w:val="28"/>
          <w:szCs w:val="28"/>
          <w:lang w:val="vi-VN"/>
        </w:rPr>
        <w:t>doanh nghiệp kiểm toán</w:t>
      </w:r>
      <w:r w:rsidR="00246005">
        <w:rPr>
          <w:rFonts w:cs="Times New Roman"/>
          <w:sz w:val="28"/>
          <w:szCs w:val="28"/>
        </w:rPr>
        <w:t>.</w:t>
      </w:r>
      <w:proofErr w:type="gramEnd"/>
      <w:r w:rsidR="00246005">
        <w:rPr>
          <w:rFonts w:cs="Times New Roman"/>
          <w:sz w:val="28"/>
          <w:szCs w:val="28"/>
        </w:rPr>
        <w:t xml:space="preserve"> </w:t>
      </w:r>
      <w:r w:rsidR="00070D33" w:rsidRPr="00246005">
        <w:rPr>
          <w:rFonts w:cs="Times New Roman"/>
          <w:bCs/>
          <w:w w:val="90"/>
          <w:sz w:val="28"/>
          <w:szCs w:val="28"/>
        </w:rPr>
        <w:t>KAM</w:t>
      </w:r>
      <w:r w:rsidR="00174FE9" w:rsidRPr="00246005">
        <w:rPr>
          <w:rFonts w:cs="Times New Roman"/>
          <w:bCs/>
          <w:spacing w:val="11"/>
          <w:w w:val="90"/>
          <w:sz w:val="28"/>
          <w:szCs w:val="28"/>
        </w:rPr>
        <w:t xml:space="preserve"> </w:t>
      </w:r>
      <w:r w:rsidR="00174FE9" w:rsidRPr="00246005">
        <w:rPr>
          <w:rFonts w:cs="Times New Roman"/>
          <w:bCs/>
          <w:w w:val="90"/>
          <w:sz w:val="28"/>
          <w:szCs w:val="28"/>
        </w:rPr>
        <w:t xml:space="preserve">trở nên hữu ích nhất khi được cụ thể hóa </w:t>
      </w:r>
      <w:proofErr w:type="gramStart"/>
      <w:r w:rsidR="00174FE9" w:rsidRPr="00246005">
        <w:rPr>
          <w:rFonts w:cs="Times New Roman"/>
          <w:bCs/>
          <w:w w:val="90"/>
          <w:sz w:val="28"/>
          <w:szCs w:val="28"/>
        </w:rPr>
        <w:t>theo</w:t>
      </w:r>
      <w:proofErr w:type="gramEnd"/>
      <w:r w:rsidR="00174FE9" w:rsidRPr="00246005">
        <w:rPr>
          <w:rFonts w:cs="Times New Roman"/>
          <w:bCs/>
          <w:w w:val="90"/>
          <w:sz w:val="28"/>
          <w:szCs w:val="28"/>
        </w:rPr>
        <w:t xml:space="preserve"> từng</w:t>
      </w:r>
      <w:r w:rsidR="00174FE9" w:rsidRPr="00246005">
        <w:rPr>
          <w:rFonts w:cs="Times New Roman"/>
          <w:bCs/>
          <w:sz w:val="28"/>
          <w:szCs w:val="28"/>
        </w:rPr>
        <w:t xml:space="preserve"> đơn vị, </w:t>
      </w:r>
      <w:r w:rsidRPr="00246005">
        <w:rPr>
          <w:rFonts w:cs="Times New Roman"/>
          <w:bCs/>
          <w:sz w:val="28"/>
          <w:szCs w:val="28"/>
        </w:rPr>
        <w:t xml:space="preserve">tuy nhiên </w:t>
      </w:r>
      <w:r w:rsidR="003A5C2B" w:rsidRPr="00246005">
        <w:rPr>
          <w:rFonts w:cs="Times New Roman"/>
          <w:bCs/>
          <w:sz w:val="28"/>
          <w:szCs w:val="28"/>
        </w:rPr>
        <w:t>KTV</w:t>
      </w:r>
      <w:r w:rsidRPr="00246005">
        <w:rPr>
          <w:rFonts w:cs="Times New Roman"/>
          <w:bCs/>
          <w:sz w:val="28"/>
          <w:szCs w:val="28"/>
        </w:rPr>
        <w:t xml:space="preserve"> gặp các </w:t>
      </w:r>
      <w:r w:rsidR="00174FE9" w:rsidRPr="00246005">
        <w:rPr>
          <w:rFonts w:cs="Times New Roman"/>
          <w:bCs/>
          <w:sz w:val="28"/>
          <w:szCs w:val="28"/>
        </w:rPr>
        <w:t>thách thức</w:t>
      </w:r>
      <w:r w:rsidR="00A67147" w:rsidRPr="00246005">
        <w:rPr>
          <w:rFonts w:cs="Times New Roman"/>
          <w:bCs/>
          <w:sz w:val="28"/>
          <w:szCs w:val="28"/>
        </w:rPr>
        <w:t xml:space="preserve"> trong việc</w:t>
      </w:r>
      <w:r w:rsidR="00BD4320" w:rsidRPr="00246005">
        <w:rPr>
          <w:rFonts w:cs="Times New Roman"/>
          <w:bCs/>
          <w:sz w:val="28"/>
          <w:szCs w:val="28"/>
        </w:rPr>
        <w:t xml:space="preserve"> xác định và trình bày KAM, cụ thể</w:t>
      </w:r>
      <w:r w:rsidR="00174FE9" w:rsidRPr="00246005">
        <w:rPr>
          <w:rFonts w:cs="Times New Roman"/>
          <w:bCs/>
          <w:sz w:val="28"/>
          <w:szCs w:val="28"/>
        </w:rPr>
        <w:t>:</w:t>
      </w:r>
    </w:p>
    <w:p w:rsidR="00174FE9" w:rsidRPr="00246005" w:rsidRDefault="009E7257" w:rsidP="00E0530A">
      <w:pPr>
        <w:pStyle w:val="ListParagraph"/>
        <w:widowControl w:val="0"/>
        <w:numPr>
          <w:ilvl w:val="0"/>
          <w:numId w:val="48"/>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Mô</w:t>
      </w:r>
      <w:r w:rsidR="00174FE9" w:rsidRPr="00246005">
        <w:rPr>
          <w:rFonts w:cs="Times New Roman"/>
          <w:sz w:val="28"/>
          <w:szCs w:val="28"/>
        </w:rPr>
        <w:t xml:space="preserve"> tả KAM một cách đầy đủ thông tin, mà vẫn ngắn gọn;</w:t>
      </w:r>
    </w:p>
    <w:p w:rsidR="00174FE9" w:rsidRPr="00246005" w:rsidRDefault="00174FE9" w:rsidP="00E0530A">
      <w:pPr>
        <w:pStyle w:val="ListParagraph"/>
        <w:widowControl w:val="0"/>
        <w:numPr>
          <w:ilvl w:val="0"/>
          <w:numId w:val="48"/>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Tránh các miêu tả rập khuôn theo mẫu soạn sẵn;</w:t>
      </w:r>
    </w:p>
    <w:p w:rsidR="00174FE9" w:rsidRPr="00246005" w:rsidRDefault="00174FE9" w:rsidP="00E0530A">
      <w:pPr>
        <w:pStyle w:val="ListParagraph"/>
        <w:widowControl w:val="0"/>
        <w:numPr>
          <w:ilvl w:val="0"/>
          <w:numId w:val="48"/>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Giữ KAM </w:t>
      </w:r>
      <w:r w:rsidR="00193959" w:rsidRPr="00246005">
        <w:rPr>
          <w:rFonts w:cs="Times New Roman"/>
          <w:sz w:val="28"/>
          <w:szCs w:val="28"/>
        </w:rPr>
        <w:t>“</w:t>
      </w:r>
      <w:r w:rsidRPr="00246005">
        <w:rPr>
          <w:rFonts w:cs="Times New Roman"/>
          <w:sz w:val="28"/>
          <w:szCs w:val="28"/>
        </w:rPr>
        <w:t>mới</w:t>
      </w:r>
      <w:r w:rsidR="00647F08" w:rsidRPr="00246005">
        <w:rPr>
          <w:rFonts w:cs="Times New Roman"/>
          <w:sz w:val="28"/>
          <w:szCs w:val="28"/>
        </w:rPr>
        <w:t xml:space="preserve"> mẻ</w:t>
      </w:r>
      <w:r w:rsidR="00193959" w:rsidRPr="00246005">
        <w:rPr>
          <w:rFonts w:cs="Times New Roman"/>
          <w:sz w:val="28"/>
          <w:szCs w:val="28"/>
        </w:rPr>
        <w:t>”</w:t>
      </w:r>
      <w:r w:rsidRPr="00246005">
        <w:rPr>
          <w:rFonts w:cs="Times New Roman"/>
          <w:sz w:val="28"/>
          <w:szCs w:val="28"/>
        </w:rPr>
        <w:t xml:space="preserve"> và phát triển hàng năm;</w:t>
      </w:r>
    </w:p>
    <w:p w:rsidR="00174FE9" w:rsidRPr="00246005" w:rsidRDefault="00174FE9" w:rsidP="00E0530A">
      <w:pPr>
        <w:pStyle w:val="ListParagraph"/>
        <w:widowControl w:val="0"/>
        <w:numPr>
          <w:ilvl w:val="0"/>
          <w:numId w:val="48"/>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Sự chồng chéo và tác động qua lại giữa những yếu tố của </w:t>
      </w:r>
      <w:r w:rsidR="006526D1" w:rsidRPr="00246005">
        <w:rPr>
          <w:rFonts w:cs="Times New Roman"/>
          <w:sz w:val="28"/>
          <w:szCs w:val="28"/>
        </w:rPr>
        <w:t>báo cáo kiểm toán</w:t>
      </w:r>
      <w:r w:rsidRPr="00246005">
        <w:rPr>
          <w:rFonts w:cs="Times New Roman"/>
          <w:sz w:val="28"/>
          <w:szCs w:val="28"/>
        </w:rPr>
        <w:t xml:space="preserve"> không phải lúc nào cũng rõ ràng;</w:t>
      </w:r>
    </w:p>
    <w:p w:rsidR="00174FE9" w:rsidRPr="00246005" w:rsidRDefault="00915252" w:rsidP="00E0530A">
      <w:pPr>
        <w:pStyle w:val="ListParagraph"/>
        <w:widowControl w:val="0"/>
        <w:numPr>
          <w:ilvl w:val="0"/>
          <w:numId w:val="48"/>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S</w:t>
      </w:r>
      <w:r w:rsidR="00174FE9" w:rsidRPr="00246005">
        <w:rPr>
          <w:rFonts w:cs="Times New Roman"/>
          <w:sz w:val="28"/>
          <w:szCs w:val="28"/>
        </w:rPr>
        <w:t>ự phức tạp quá mức để người sử dụng báo cáo có thể hiểu một cách thích hợp;</w:t>
      </w:r>
    </w:p>
    <w:p w:rsidR="00174FE9" w:rsidRPr="00246005" w:rsidRDefault="00174FE9" w:rsidP="00E0530A">
      <w:pPr>
        <w:pStyle w:val="ListParagraph"/>
        <w:widowControl w:val="0"/>
        <w:numPr>
          <w:ilvl w:val="0"/>
          <w:numId w:val="48"/>
        </w:numPr>
        <w:tabs>
          <w:tab w:val="left" w:pos="851"/>
        </w:tabs>
        <w:autoSpaceDE w:val="0"/>
        <w:autoSpaceDN w:val="0"/>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Sự </w:t>
      </w:r>
      <w:r w:rsidR="00767E95" w:rsidRPr="00246005">
        <w:rPr>
          <w:rFonts w:cs="Times New Roman"/>
          <w:sz w:val="28"/>
          <w:szCs w:val="28"/>
        </w:rPr>
        <w:t xml:space="preserve">trình bày </w:t>
      </w:r>
      <w:r w:rsidRPr="00246005">
        <w:rPr>
          <w:rFonts w:cs="Times New Roman"/>
          <w:sz w:val="28"/>
          <w:szCs w:val="28"/>
        </w:rPr>
        <w:t xml:space="preserve">rõ ràng về hoạt động liên tục trong các tình huống </w:t>
      </w:r>
      <w:r w:rsidR="00DE27EE" w:rsidRPr="00246005">
        <w:rPr>
          <w:rFonts w:cs="Times New Roman"/>
          <w:sz w:val="28"/>
          <w:szCs w:val="28"/>
        </w:rPr>
        <w:t>gặp vấn đề về hoạt động liên tục.</w:t>
      </w:r>
    </w:p>
    <w:p w:rsidR="00D073EE" w:rsidRPr="00246005" w:rsidRDefault="00246005" w:rsidP="00246005">
      <w:pPr>
        <w:tabs>
          <w:tab w:val="left" w:pos="851"/>
        </w:tabs>
        <w:spacing w:before="120" w:after="120" w:line="320" w:lineRule="exact"/>
        <w:ind w:firstLine="567"/>
        <w:jc w:val="both"/>
        <w:rPr>
          <w:rFonts w:eastAsia="Times New Roman" w:cs="Times New Roman"/>
          <w:sz w:val="28"/>
          <w:szCs w:val="28"/>
          <w:lang w:eastAsia="vi-VN"/>
        </w:rPr>
      </w:pPr>
      <w:r>
        <w:rPr>
          <w:rFonts w:eastAsia="Times New Roman" w:cs="Times New Roman"/>
          <w:sz w:val="28"/>
          <w:szCs w:val="28"/>
          <w:lang w:eastAsia="vi-VN"/>
        </w:rPr>
        <w:t xml:space="preserve">- </w:t>
      </w:r>
      <w:r w:rsidR="00D073EE" w:rsidRPr="00246005">
        <w:rPr>
          <w:rFonts w:eastAsia="Times New Roman" w:cs="Times New Roman"/>
          <w:sz w:val="28"/>
          <w:szCs w:val="28"/>
          <w:lang w:eastAsia="vi-VN"/>
        </w:rPr>
        <w:t xml:space="preserve">KTV và </w:t>
      </w:r>
      <w:r w:rsidR="00F91455" w:rsidRPr="00246005">
        <w:rPr>
          <w:rFonts w:eastAsia="Times New Roman" w:cs="Times New Roman"/>
          <w:sz w:val="28"/>
          <w:szCs w:val="28"/>
          <w:lang w:eastAsia="vi-VN"/>
        </w:rPr>
        <w:t>doanh nghiệp kiểm toán</w:t>
      </w:r>
      <w:r w:rsidR="00D073EE" w:rsidRPr="00246005">
        <w:rPr>
          <w:rFonts w:eastAsia="Times New Roman" w:cs="Times New Roman"/>
          <w:sz w:val="28"/>
          <w:szCs w:val="28"/>
          <w:lang w:eastAsia="vi-VN"/>
        </w:rPr>
        <w:t xml:space="preserve"> cần phân bổ nguồn lực với sự tham gia nhiều hơn của thành viên </w:t>
      </w:r>
      <w:r w:rsidR="00D76B7E" w:rsidRPr="00246005">
        <w:rPr>
          <w:rFonts w:eastAsia="Times New Roman" w:cs="Times New Roman"/>
          <w:sz w:val="28"/>
          <w:szCs w:val="28"/>
          <w:lang w:eastAsia="vi-VN"/>
        </w:rPr>
        <w:t>Ban Giám đốc</w:t>
      </w:r>
      <w:r w:rsidR="00D073EE" w:rsidRPr="00246005">
        <w:rPr>
          <w:rFonts w:eastAsia="Times New Roman" w:cs="Times New Roman"/>
          <w:sz w:val="28"/>
          <w:szCs w:val="28"/>
          <w:lang w:eastAsia="vi-VN"/>
        </w:rPr>
        <w:t xml:space="preserve"> phụ trách cuộc kiểm toán cùng như tăng cườn</w:t>
      </w:r>
      <w:r w:rsidR="00FB2780" w:rsidRPr="00246005">
        <w:rPr>
          <w:rFonts w:eastAsia="Times New Roman" w:cs="Times New Roman"/>
          <w:sz w:val="28"/>
          <w:szCs w:val="28"/>
          <w:lang w:eastAsia="vi-VN"/>
        </w:rPr>
        <w:t>g thái độ hoài nghi nghề nghiệp.</w:t>
      </w:r>
      <w:r w:rsidR="00D073EE" w:rsidRPr="00246005">
        <w:rPr>
          <w:rFonts w:eastAsia="Times New Roman" w:cs="Times New Roman"/>
          <w:sz w:val="28"/>
          <w:szCs w:val="28"/>
          <w:lang w:eastAsia="vi-VN"/>
        </w:rPr>
        <w:t xml:space="preserve"> </w:t>
      </w:r>
    </w:p>
    <w:p w:rsidR="00246005" w:rsidRPr="00246005" w:rsidRDefault="00246005" w:rsidP="00E0530A">
      <w:pPr>
        <w:spacing w:before="120" w:after="120" w:line="320" w:lineRule="exact"/>
        <w:ind w:firstLine="567"/>
        <w:jc w:val="both"/>
        <w:outlineLvl w:val="1"/>
        <w:rPr>
          <w:rFonts w:cs="Times New Roman"/>
          <w:b/>
          <w:bCs/>
          <w:sz w:val="28"/>
          <w:szCs w:val="28"/>
        </w:rPr>
      </w:pPr>
      <w:r w:rsidRPr="00246005">
        <w:rPr>
          <w:rFonts w:cs="Times New Roman"/>
          <w:b/>
          <w:bCs/>
          <w:sz w:val="28"/>
          <w:szCs w:val="28"/>
        </w:rPr>
        <w:t>3. Các công việc cần triển khai để áp dụng 31 CMKT</w:t>
      </w:r>
    </w:p>
    <w:p w:rsidR="00362A0E" w:rsidRPr="00246005" w:rsidRDefault="00246005" w:rsidP="00E0530A">
      <w:pPr>
        <w:spacing w:before="120" w:after="120" w:line="320" w:lineRule="exact"/>
        <w:ind w:firstLine="567"/>
        <w:jc w:val="both"/>
        <w:outlineLvl w:val="1"/>
        <w:rPr>
          <w:rFonts w:cs="Times New Roman"/>
          <w:b/>
          <w:bCs/>
          <w:sz w:val="28"/>
          <w:szCs w:val="28"/>
        </w:rPr>
      </w:pPr>
      <w:r w:rsidRPr="00246005">
        <w:rPr>
          <w:rFonts w:cs="Times New Roman"/>
          <w:b/>
          <w:bCs/>
          <w:sz w:val="28"/>
          <w:szCs w:val="28"/>
        </w:rPr>
        <w:t>3.1.</w:t>
      </w:r>
      <w:r w:rsidR="003D3969" w:rsidRPr="00246005">
        <w:rPr>
          <w:rFonts w:cs="Times New Roman"/>
          <w:b/>
          <w:bCs/>
          <w:sz w:val="28"/>
          <w:szCs w:val="28"/>
        </w:rPr>
        <w:t xml:space="preserve"> </w:t>
      </w:r>
      <w:r w:rsidR="00362A0E" w:rsidRPr="00246005">
        <w:rPr>
          <w:rFonts w:cs="Times New Roman"/>
          <w:b/>
          <w:bCs/>
          <w:sz w:val="28"/>
          <w:szCs w:val="28"/>
          <w:u w:val="single"/>
        </w:rPr>
        <w:t xml:space="preserve">Đối với </w:t>
      </w:r>
      <w:r w:rsidR="00F91455" w:rsidRPr="00246005">
        <w:rPr>
          <w:rFonts w:cs="Times New Roman"/>
          <w:b/>
          <w:bCs/>
          <w:sz w:val="28"/>
          <w:szCs w:val="28"/>
          <w:u w:val="single"/>
        </w:rPr>
        <w:t>doanh nghiệp kiểm toán</w:t>
      </w:r>
      <w:r w:rsidR="00362A0E" w:rsidRPr="00246005">
        <w:rPr>
          <w:rFonts w:cs="Times New Roman"/>
          <w:b/>
          <w:bCs/>
          <w:sz w:val="28"/>
          <w:szCs w:val="28"/>
          <w:u w:val="single"/>
        </w:rPr>
        <w:t>, KTV</w:t>
      </w:r>
      <w:r w:rsidR="003D3969" w:rsidRPr="00246005">
        <w:rPr>
          <w:rFonts w:cs="Times New Roman"/>
          <w:b/>
          <w:bCs/>
          <w:sz w:val="28"/>
          <w:szCs w:val="28"/>
        </w:rPr>
        <w:t>.</w:t>
      </w:r>
    </w:p>
    <w:p w:rsidR="00362A0E" w:rsidRPr="00246005" w:rsidRDefault="00857130" w:rsidP="00E0530A">
      <w:pPr>
        <w:spacing w:before="120" w:after="120" w:line="320" w:lineRule="exact"/>
        <w:ind w:firstLine="567"/>
        <w:jc w:val="both"/>
        <w:rPr>
          <w:rFonts w:cs="Times New Roman"/>
          <w:sz w:val="28"/>
          <w:szCs w:val="28"/>
        </w:rPr>
      </w:pPr>
      <w:r w:rsidRPr="00246005">
        <w:rPr>
          <w:rFonts w:cs="Times New Roman"/>
          <w:i/>
          <w:iCs/>
          <w:sz w:val="28"/>
          <w:szCs w:val="28"/>
        </w:rPr>
        <w:t>(1) N</w:t>
      </w:r>
      <w:r w:rsidR="00362A0E" w:rsidRPr="00246005">
        <w:rPr>
          <w:rFonts w:cs="Times New Roman"/>
          <w:i/>
          <w:iCs/>
          <w:sz w:val="28"/>
          <w:szCs w:val="28"/>
        </w:rPr>
        <w:t>âng cao thái độ hoài nghi nghề nghiệp:</w:t>
      </w:r>
      <w:r w:rsidR="00362A0E" w:rsidRPr="00246005">
        <w:rPr>
          <w:rFonts w:cs="Times New Roman"/>
          <w:sz w:val="28"/>
          <w:szCs w:val="28"/>
        </w:rPr>
        <w:t xml:space="preserve"> Yêu cầu trình bày KAM trên </w:t>
      </w:r>
      <w:r w:rsidR="006526D1" w:rsidRPr="00246005">
        <w:rPr>
          <w:rFonts w:cs="Times New Roman"/>
          <w:sz w:val="28"/>
          <w:szCs w:val="28"/>
        </w:rPr>
        <w:t>báo cáo kiểm toán</w:t>
      </w:r>
      <w:r w:rsidR="00362A0E" w:rsidRPr="00246005">
        <w:rPr>
          <w:rFonts w:cs="Times New Roman"/>
          <w:sz w:val="28"/>
          <w:szCs w:val="28"/>
        </w:rPr>
        <w:t xml:space="preserve"> dẫn đến KTV phải nâng cao thái độ hoài nghi nghề nghiệp để xem xét vấn đề nào là KAM</w:t>
      </w:r>
      <w:r w:rsidRPr="00246005">
        <w:rPr>
          <w:rFonts w:cs="Times New Roman"/>
          <w:sz w:val="28"/>
          <w:szCs w:val="28"/>
        </w:rPr>
        <w:t xml:space="preserve">, </w:t>
      </w:r>
      <w:r w:rsidR="00362A0E" w:rsidRPr="00246005">
        <w:rPr>
          <w:rFonts w:cs="Times New Roman"/>
          <w:sz w:val="28"/>
          <w:szCs w:val="28"/>
        </w:rPr>
        <w:t>lý do tại sao vấn đề đó được xem là KAM và vấn đề đó đã được xử lý như thế nào trong cuộc kiểm toán.</w:t>
      </w:r>
      <w:r w:rsidRPr="00246005">
        <w:rPr>
          <w:rFonts w:cs="Times New Roman"/>
          <w:sz w:val="28"/>
          <w:szCs w:val="28"/>
        </w:rPr>
        <w:t xml:space="preserve"> Do KAM </w:t>
      </w:r>
      <w:r w:rsidR="002C61E5" w:rsidRPr="00246005">
        <w:rPr>
          <w:rFonts w:cs="Times New Roman"/>
          <w:sz w:val="28"/>
          <w:szCs w:val="28"/>
        </w:rPr>
        <w:t xml:space="preserve">được </w:t>
      </w:r>
      <w:r w:rsidR="00CD5C54" w:rsidRPr="00246005">
        <w:rPr>
          <w:rFonts w:cs="Times New Roman"/>
          <w:sz w:val="28"/>
          <w:szCs w:val="28"/>
        </w:rPr>
        <w:t xml:space="preserve">trình bày </w:t>
      </w:r>
      <w:r w:rsidR="002C61E5" w:rsidRPr="00246005">
        <w:rPr>
          <w:rFonts w:cs="Times New Roman"/>
          <w:sz w:val="28"/>
          <w:szCs w:val="28"/>
        </w:rPr>
        <w:t xml:space="preserve">trên bề mặt </w:t>
      </w:r>
      <w:r w:rsidR="006526D1" w:rsidRPr="00246005">
        <w:rPr>
          <w:rFonts w:cs="Times New Roman"/>
          <w:sz w:val="28"/>
          <w:szCs w:val="28"/>
        </w:rPr>
        <w:t>báo cáo kiểm toán</w:t>
      </w:r>
      <w:r w:rsidR="002C61E5" w:rsidRPr="00246005">
        <w:rPr>
          <w:rFonts w:cs="Times New Roman"/>
          <w:sz w:val="28"/>
          <w:szCs w:val="28"/>
        </w:rPr>
        <w:t xml:space="preserve">, công bố rõ cho tất cả các bên nên KTV sẽ phải xem xét cẩn thận, đầy đủ các rủi ro, các khu vực quan trọng của </w:t>
      </w:r>
      <w:r w:rsidR="00120B3C" w:rsidRPr="00246005">
        <w:rPr>
          <w:rFonts w:cs="Times New Roman"/>
          <w:sz w:val="28"/>
          <w:szCs w:val="28"/>
        </w:rPr>
        <w:t>báo cáo tài chính</w:t>
      </w:r>
      <w:r w:rsidR="002C61E5" w:rsidRPr="00246005">
        <w:rPr>
          <w:rFonts w:cs="Times New Roman"/>
          <w:sz w:val="28"/>
          <w:szCs w:val="28"/>
        </w:rPr>
        <w:t xml:space="preserve"> và cuộc kiểm toán, </w:t>
      </w:r>
      <w:proofErr w:type="gramStart"/>
      <w:r w:rsidR="002C61E5" w:rsidRPr="00246005">
        <w:rPr>
          <w:rFonts w:cs="Times New Roman"/>
          <w:sz w:val="28"/>
          <w:szCs w:val="28"/>
        </w:rPr>
        <w:t>thu</w:t>
      </w:r>
      <w:proofErr w:type="gramEnd"/>
      <w:r w:rsidR="002C61E5" w:rsidRPr="00246005">
        <w:rPr>
          <w:rFonts w:cs="Times New Roman"/>
          <w:sz w:val="28"/>
          <w:szCs w:val="28"/>
        </w:rPr>
        <w:t xml:space="preserve"> thập đầy đủ bằng chứng cho các vấn đề được công bố.</w:t>
      </w:r>
    </w:p>
    <w:p w:rsidR="00362A0E" w:rsidRPr="00246005" w:rsidRDefault="008D3656" w:rsidP="00E0530A">
      <w:pPr>
        <w:spacing w:before="120" w:after="120" w:line="320" w:lineRule="exact"/>
        <w:ind w:firstLine="567"/>
        <w:jc w:val="both"/>
        <w:rPr>
          <w:rFonts w:cs="Times New Roman"/>
          <w:sz w:val="28"/>
          <w:szCs w:val="28"/>
        </w:rPr>
      </w:pPr>
      <w:r w:rsidRPr="00246005">
        <w:rPr>
          <w:rFonts w:cs="Times New Roman"/>
          <w:i/>
          <w:iCs/>
          <w:sz w:val="28"/>
          <w:szCs w:val="28"/>
        </w:rPr>
        <w:t xml:space="preserve">(2) </w:t>
      </w:r>
      <w:r w:rsidR="00F91455" w:rsidRPr="00246005">
        <w:rPr>
          <w:rFonts w:cs="Times New Roman"/>
          <w:i/>
          <w:iCs/>
          <w:sz w:val="28"/>
          <w:szCs w:val="28"/>
        </w:rPr>
        <w:t>Doanh nghiệp kiểm toán</w:t>
      </w:r>
      <w:r w:rsidR="00362A0E" w:rsidRPr="00246005">
        <w:rPr>
          <w:rFonts w:cs="Times New Roman"/>
          <w:i/>
          <w:iCs/>
          <w:sz w:val="28"/>
          <w:szCs w:val="28"/>
        </w:rPr>
        <w:t xml:space="preserve"> sẽ phải </w:t>
      </w:r>
      <w:r w:rsidRPr="00246005">
        <w:rPr>
          <w:rFonts w:cs="Times New Roman"/>
          <w:i/>
          <w:iCs/>
          <w:sz w:val="28"/>
          <w:szCs w:val="28"/>
        </w:rPr>
        <w:t>trao đổi,</w:t>
      </w:r>
      <w:r w:rsidR="00362A0E" w:rsidRPr="00246005">
        <w:rPr>
          <w:rFonts w:cs="Times New Roman"/>
          <w:i/>
          <w:iCs/>
          <w:sz w:val="28"/>
          <w:szCs w:val="28"/>
        </w:rPr>
        <w:t xml:space="preserve"> giải thích</w:t>
      </w:r>
      <w:r w:rsidRPr="00246005">
        <w:rPr>
          <w:rFonts w:cs="Times New Roman"/>
          <w:i/>
          <w:iCs/>
          <w:sz w:val="28"/>
          <w:szCs w:val="28"/>
        </w:rPr>
        <w:t xml:space="preserve"> nhiều hơn</w:t>
      </w:r>
      <w:r w:rsidR="00362A0E" w:rsidRPr="00246005">
        <w:rPr>
          <w:rFonts w:cs="Times New Roman"/>
          <w:i/>
          <w:iCs/>
          <w:sz w:val="28"/>
          <w:szCs w:val="28"/>
        </w:rPr>
        <w:t xml:space="preserve"> cho đơn vị được kiểm toán về các vấn đề mới</w:t>
      </w:r>
      <w:r w:rsidR="00362A0E" w:rsidRPr="00246005">
        <w:rPr>
          <w:rFonts w:cs="Times New Roman"/>
          <w:sz w:val="28"/>
          <w:szCs w:val="28"/>
        </w:rPr>
        <w:t xml:space="preserve"> được trình bày trong </w:t>
      </w:r>
      <w:r w:rsidR="006526D1" w:rsidRPr="00246005">
        <w:rPr>
          <w:rFonts w:cs="Times New Roman"/>
          <w:sz w:val="28"/>
          <w:szCs w:val="28"/>
        </w:rPr>
        <w:t>báo cáo kiểm toán</w:t>
      </w:r>
      <w:r w:rsidR="00362A0E" w:rsidRPr="00246005">
        <w:rPr>
          <w:rFonts w:cs="Times New Roman"/>
          <w:sz w:val="28"/>
          <w:szCs w:val="28"/>
        </w:rPr>
        <w:t xml:space="preserve">; trách nhiệm của </w:t>
      </w:r>
      <w:r w:rsidR="00F91455" w:rsidRPr="00246005">
        <w:rPr>
          <w:rFonts w:cs="Times New Roman"/>
          <w:sz w:val="28"/>
          <w:szCs w:val="28"/>
        </w:rPr>
        <w:t>doanh nghiệp kiểm toán</w:t>
      </w:r>
      <w:r w:rsidR="00362A0E" w:rsidRPr="00246005">
        <w:rPr>
          <w:rFonts w:cs="Times New Roman"/>
          <w:sz w:val="28"/>
          <w:szCs w:val="28"/>
        </w:rPr>
        <w:t xml:space="preserve"> được nêu trong </w:t>
      </w:r>
      <w:r w:rsidR="006526D1" w:rsidRPr="00246005">
        <w:rPr>
          <w:rFonts w:cs="Times New Roman"/>
          <w:sz w:val="28"/>
          <w:szCs w:val="28"/>
        </w:rPr>
        <w:t>báo cáo kiểm toán</w:t>
      </w:r>
      <w:r w:rsidR="00362A0E" w:rsidRPr="00246005">
        <w:rPr>
          <w:rFonts w:cs="Times New Roman"/>
          <w:sz w:val="28"/>
          <w:szCs w:val="28"/>
        </w:rPr>
        <w:t xml:space="preserve"> cũng như thuyết phục đơn vị </w:t>
      </w:r>
      <w:r w:rsidR="00CD5C54" w:rsidRPr="00246005">
        <w:rPr>
          <w:rFonts w:cs="Times New Roman"/>
          <w:sz w:val="28"/>
          <w:szCs w:val="28"/>
        </w:rPr>
        <w:t xml:space="preserve">được kiểm toán </w:t>
      </w:r>
      <w:r w:rsidR="00362A0E" w:rsidRPr="00246005">
        <w:rPr>
          <w:rFonts w:cs="Times New Roman"/>
          <w:sz w:val="28"/>
          <w:szCs w:val="28"/>
        </w:rPr>
        <w:t xml:space="preserve">về các giá trị mà các thay đổi này mang lại cho cả đơn vị </w:t>
      </w:r>
      <w:r w:rsidR="002378CB" w:rsidRPr="00246005">
        <w:rPr>
          <w:rFonts w:cs="Times New Roman"/>
          <w:sz w:val="28"/>
          <w:szCs w:val="28"/>
        </w:rPr>
        <w:t xml:space="preserve">được kiểm toán </w:t>
      </w:r>
      <w:r w:rsidR="00362A0E" w:rsidRPr="00246005">
        <w:rPr>
          <w:rFonts w:cs="Times New Roman"/>
          <w:sz w:val="28"/>
          <w:szCs w:val="28"/>
        </w:rPr>
        <w:t xml:space="preserve">và người sử dụng </w:t>
      </w:r>
      <w:r w:rsidR="00120B3C" w:rsidRPr="00246005">
        <w:rPr>
          <w:rFonts w:cs="Times New Roman"/>
          <w:sz w:val="28"/>
          <w:szCs w:val="28"/>
        </w:rPr>
        <w:t>báo cáo tài chính</w:t>
      </w:r>
      <w:r w:rsidR="00362A0E" w:rsidRPr="00246005">
        <w:rPr>
          <w:rFonts w:cs="Times New Roman"/>
          <w:sz w:val="28"/>
          <w:szCs w:val="28"/>
        </w:rPr>
        <w:t>.</w:t>
      </w:r>
    </w:p>
    <w:p w:rsidR="00362A0E" w:rsidRPr="00246005" w:rsidRDefault="000F64DA" w:rsidP="00E0530A">
      <w:pPr>
        <w:spacing w:before="120" w:after="120" w:line="320" w:lineRule="exact"/>
        <w:ind w:firstLine="567"/>
        <w:jc w:val="both"/>
        <w:rPr>
          <w:rFonts w:cs="Times New Roman"/>
          <w:sz w:val="28"/>
          <w:szCs w:val="28"/>
        </w:rPr>
      </w:pPr>
      <w:r w:rsidRPr="00246005">
        <w:rPr>
          <w:rFonts w:cs="Times New Roman"/>
          <w:i/>
          <w:iCs/>
          <w:sz w:val="28"/>
          <w:szCs w:val="28"/>
        </w:rPr>
        <w:t xml:space="preserve">(3) </w:t>
      </w:r>
      <w:r w:rsidR="00362A0E" w:rsidRPr="00246005">
        <w:rPr>
          <w:rFonts w:cs="Times New Roman"/>
          <w:i/>
          <w:iCs/>
          <w:sz w:val="28"/>
          <w:szCs w:val="28"/>
        </w:rPr>
        <w:t>Chi phí cho cuộc kiểm toán gia tăng</w:t>
      </w:r>
      <w:r w:rsidR="00362A0E" w:rsidRPr="00246005">
        <w:rPr>
          <w:rFonts w:cs="Times New Roman"/>
          <w:sz w:val="28"/>
          <w:szCs w:val="28"/>
        </w:rPr>
        <w:t xml:space="preserve">: </w:t>
      </w:r>
      <w:r w:rsidRPr="00246005">
        <w:rPr>
          <w:rFonts w:cs="Times New Roman"/>
          <w:sz w:val="28"/>
          <w:szCs w:val="28"/>
        </w:rPr>
        <w:t>Theo các</w:t>
      </w:r>
      <w:r w:rsidR="00362A0E" w:rsidRPr="00246005">
        <w:rPr>
          <w:rFonts w:cs="Times New Roman"/>
          <w:sz w:val="28"/>
          <w:szCs w:val="28"/>
        </w:rPr>
        <w:t xml:space="preserve"> </w:t>
      </w:r>
      <w:r w:rsidR="00B172B4" w:rsidRPr="00246005">
        <w:rPr>
          <w:rFonts w:cs="Times New Roman"/>
          <w:sz w:val="28"/>
          <w:szCs w:val="28"/>
        </w:rPr>
        <w:t>hệ thống chuẩn mực kiểm toán Việt Nam</w:t>
      </w:r>
      <w:r w:rsidRPr="00246005">
        <w:rPr>
          <w:rFonts w:cs="Times New Roman"/>
          <w:sz w:val="28"/>
          <w:szCs w:val="28"/>
        </w:rPr>
        <w:t xml:space="preserve"> mới, </w:t>
      </w:r>
      <w:r w:rsidR="00B172B4" w:rsidRPr="00246005">
        <w:rPr>
          <w:rFonts w:cs="Times New Roman"/>
          <w:sz w:val="28"/>
          <w:szCs w:val="28"/>
        </w:rPr>
        <w:t>hệ thống chuẩn mực kiểm toán Việt Nam</w:t>
      </w:r>
      <w:r w:rsidRPr="00246005">
        <w:rPr>
          <w:rFonts w:cs="Times New Roman"/>
          <w:sz w:val="28"/>
          <w:szCs w:val="28"/>
        </w:rPr>
        <w:t xml:space="preserve"> ban hành lại,</w:t>
      </w:r>
      <w:r w:rsidR="00362A0E" w:rsidRPr="00246005">
        <w:rPr>
          <w:rFonts w:cs="Times New Roman"/>
          <w:sz w:val="28"/>
          <w:szCs w:val="28"/>
        </w:rPr>
        <w:t xml:space="preserve"> khối lượng công việc</w:t>
      </w:r>
      <w:r w:rsidRPr="00246005">
        <w:rPr>
          <w:rFonts w:cs="Times New Roman"/>
          <w:sz w:val="28"/>
          <w:szCs w:val="28"/>
        </w:rPr>
        <w:t>, thời gian thực hiện</w:t>
      </w:r>
      <w:r w:rsidR="00362A0E" w:rsidRPr="00246005">
        <w:rPr>
          <w:rFonts w:cs="Times New Roman"/>
          <w:sz w:val="28"/>
          <w:szCs w:val="28"/>
        </w:rPr>
        <w:t xml:space="preserve">, đặc biệt là sự tham gia </w:t>
      </w:r>
      <w:r w:rsidR="006A6533" w:rsidRPr="00246005">
        <w:rPr>
          <w:rFonts w:cs="Times New Roman"/>
          <w:sz w:val="28"/>
          <w:szCs w:val="28"/>
        </w:rPr>
        <w:t xml:space="preserve">nhiều hơn </w:t>
      </w:r>
      <w:r w:rsidR="00362A0E" w:rsidRPr="00246005">
        <w:rPr>
          <w:rFonts w:cs="Times New Roman"/>
          <w:sz w:val="28"/>
          <w:szCs w:val="28"/>
        </w:rPr>
        <w:t xml:space="preserve">của thành viên </w:t>
      </w:r>
      <w:r w:rsidR="00D76B7E" w:rsidRPr="00246005">
        <w:rPr>
          <w:rFonts w:cs="Times New Roman"/>
          <w:sz w:val="28"/>
          <w:szCs w:val="28"/>
        </w:rPr>
        <w:t>Ban Giám đốc</w:t>
      </w:r>
      <w:r w:rsidR="00362A0E" w:rsidRPr="00246005">
        <w:rPr>
          <w:rFonts w:cs="Times New Roman"/>
          <w:sz w:val="28"/>
          <w:szCs w:val="28"/>
        </w:rPr>
        <w:t xml:space="preserve"> phụ trách cuộc kiểm toán trong các cuộc kiểm toán </w:t>
      </w:r>
      <w:r w:rsidR="00C41875" w:rsidRPr="00246005">
        <w:rPr>
          <w:rFonts w:cs="Times New Roman"/>
          <w:sz w:val="28"/>
          <w:szCs w:val="28"/>
        </w:rPr>
        <w:t>tổ chức</w:t>
      </w:r>
      <w:r w:rsidR="00362A0E" w:rsidRPr="00246005">
        <w:rPr>
          <w:rFonts w:cs="Times New Roman"/>
          <w:sz w:val="28"/>
          <w:szCs w:val="28"/>
        </w:rPr>
        <w:t xml:space="preserve"> </w:t>
      </w:r>
      <w:r w:rsidR="00362A0E" w:rsidRPr="00246005">
        <w:rPr>
          <w:rFonts w:cs="Times New Roman"/>
          <w:sz w:val="28"/>
          <w:szCs w:val="28"/>
        </w:rPr>
        <w:lastRenderedPageBreak/>
        <w:t xml:space="preserve">niêm yết. </w:t>
      </w:r>
      <w:proofErr w:type="gramStart"/>
      <w:r w:rsidR="00362A0E" w:rsidRPr="00246005">
        <w:rPr>
          <w:rFonts w:cs="Times New Roman"/>
          <w:sz w:val="28"/>
          <w:szCs w:val="28"/>
        </w:rPr>
        <w:t xml:space="preserve">Từ đó, dẫn đến </w:t>
      </w:r>
      <w:r w:rsidR="006A6533" w:rsidRPr="00246005">
        <w:rPr>
          <w:rFonts w:cs="Times New Roman"/>
          <w:sz w:val="28"/>
          <w:szCs w:val="28"/>
        </w:rPr>
        <w:t>chi</w:t>
      </w:r>
      <w:r w:rsidR="00362A0E" w:rsidRPr="00246005">
        <w:rPr>
          <w:rFonts w:cs="Times New Roman"/>
          <w:sz w:val="28"/>
          <w:szCs w:val="28"/>
        </w:rPr>
        <w:t xml:space="preserve"> phí </w:t>
      </w:r>
      <w:r w:rsidR="006A6533" w:rsidRPr="00246005">
        <w:rPr>
          <w:rFonts w:cs="Times New Roman"/>
          <w:sz w:val="28"/>
          <w:szCs w:val="28"/>
        </w:rPr>
        <w:t xml:space="preserve">thực </w:t>
      </w:r>
      <w:r w:rsidR="00362A0E" w:rsidRPr="00246005">
        <w:rPr>
          <w:rFonts w:cs="Times New Roman"/>
          <w:sz w:val="28"/>
          <w:szCs w:val="28"/>
        </w:rPr>
        <w:t>hiện các cuộc kiểm toán có thể sẽ phải tính toán lại và tăng lên.</w:t>
      </w:r>
      <w:proofErr w:type="gramEnd"/>
      <w:r w:rsidR="00362A0E" w:rsidRPr="00246005">
        <w:rPr>
          <w:rFonts w:cs="Times New Roman"/>
          <w:sz w:val="28"/>
          <w:szCs w:val="28"/>
        </w:rPr>
        <w:t xml:space="preserve">  </w:t>
      </w:r>
    </w:p>
    <w:p w:rsidR="000F64DA" w:rsidRPr="00246005" w:rsidRDefault="000F64DA" w:rsidP="00E0530A">
      <w:pPr>
        <w:spacing w:before="120" w:after="120" w:line="320" w:lineRule="exact"/>
        <w:ind w:firstLine="567"/>
        <w:jc w:val="both"/>
        <w:rPr>
          <w:rFonts w:cs="Times New Roman"/>
          <w:sz w:val="28"/>
          <w:szCs w:val="28"/>
        </w:rPr>
      </w:pPr>
      <w:r w:rsidRPr="00246005">
        <w:rPr>
          <w:rFonts w:cs="Times New Roman"/>
          <w:i/>
          <w:iCs/>
          <w:sz w:val="28"/>
          <w:szCs w:val="28"/>
        </w:rPr>
        <w:t xml:space="preserve">(4) Cập nhật kiến thức cho KTV và nhân viên của </w:t>
      </w:r>
      <w:r w:rsidR="00F91455" w:rsidRPr="00246005">
        <w:rPr>
          <w:rFonts w:cs="Times New Roman"/>
          <w:i/>
          <w:iCs/>
          <w:sz w:val="28"/>
          <w:szCs w:val="28"/>
        </w:rPr>
        <w:t>doanh nghiệp kiểm toán</w:t>
      </w:r>
      <w:r w:rsidRPr="00246005">
        <w:rPr>
          <w:rFonts w:cs="Times New Roman"/>
          <w:sz w:val="28"/>
          <w:szCs w:val="28"/>
        </w:rPr>
        <w:t xml:space="preserve">: Việc cập nhật hệ thống </w:t>
      </w:r>
      <w:r w:rsidR="00B172B4" w:rsidRPr="00246005">
        <w:rPr>
          <w:rFonts w:cs="Times New Roman"/>
          <w:sz w:val="28"/>
          <w:szCs w:val="28"/>
        </w:rPr>
        <w:t>chuẩn mực kiểm toán Việt Nam</w:t>
      </w:r>
      <w:r w:rsidRPr="00246005">
        <w:rPr>
          <w:rFonts w:cs="Times New Roman"/>
          <w:sz w:val="28"/>
          <w:szCs w:val="28"/>
        </w:rPr>
        <w:t xml:space="preserve"> dẫn đến một khối lượng kiến thức lớn mà KTV phải cập nhật, đồng thời với việc cập nhật, đào tạo về </w:t>
      </w:r>
      <w:r w:rsidR="00B172B4" w:rsidRPr="00246005">
        <w:rPr>
          <w:rFonts w:cs="Times New Roman"/>
          <w:sz w:val="28"/>
          <w:szCs w:val="28"/>
        </w:rPr>
        <w:t>hệ thống chuẩn mực kiểm toán Việt Nam</w:t>
      </w:r>
      <w:r w:rsidRPr="00246005">
        <w:rPr>
          <w:rFonts w:cs="Times New Roman"/>
          <w:sz w:val="28"/>
          <w:szCs w:val="28"/>
        </w:rPr>
        <w:t xml:space="preserve"> mới, thời gian đầu áp dụng </w:t>
      </w:r>
      <w:r w:rsidR="00F91455" w:rsidRPr="00246005">
        <w:rPr>
          <w:rFonts w:cs="Times New Roman"/>
          <w:sz w:val="28"/>
          <w:szCs w:val="28"/>
        </w:rPr>
        <w:t>doanh nghiệp kiểm toán</w:t>
      </w:r>
      <w:r w:rsidRPr="00246005">
        <w:rPr>
          <w:rFonts w:cs="Times New Roman"/>
          <w:sz w:val="28"/>
          <w:szCs w:val="28"/>
        </w:rPr>
        <w:t xml:space="preserve"> sẽ tăng các chi phí về đào tạo, cập nhật kiến thức.</w:t>
      </w:r>
    </w:p>
    <w:p w:rsidR="00362A0E" w:rsidRPr="00246005" w:rsidRDefault="000F64DA" w:rsidP="00E0530A">
      <w:pPr>
        <w:spacing w:before="120" w:after="120" w:line="320" w:lineRule="exact"/>
        <w:ind w:firstLine="567"/>
        <w:jc w:val="both"/>
        <w:rPr>
          <w:rFonts w:cs="Times New Roman"/>
          <w:sz w:val="28"/>
          <w:szCs w:val="28"/>
        </w:rPr>
      </w:pPr>
      <w:r w:rsidRPr="00246005">
        <w:rPr>
          <w:rFonts w:cs="Times New Roman"/>
          <w:i/>
          <w:iCs/>
          <w:sz w:val="28"/>
          <w:szCs w:val="28"/>
        </w:rPr>
        <w:t xml:space="preserve">(5) </w:t>
      </w:r>
      <w:r w:rsidR="00362A0E" w:rsidRPr="00246005">
        <w:rPr>
          <w:rFonts w:cs="Times New Roman"/>
          <w:i/>
          <w:iCs/>
          <w:sz w:val="28"/>
          <w:szCs w:val="28"/>
        </w:rPr>
        <w:t xml:space="preserve">Đồng bộ với </w:t>
      </w:r>
      <w:r w:rsidR="006A6533" w:rsidRPr="00246005">
        <w:rPr>
          <w:rFonts w:cs="Times New Roman"/>
          <w:i/>
          <w:iCs/>
          <w:sz w:val="28"/>
          <w:szCs w:val="28"/>
        </w:rPr>
        <w:t xml:space="preserve">lại </w:t>
      </w:r>
      <w:r w:rsidR="00362A0E" w:rsidRPr="00246005">
        <w:rPr>
          <w:rFonts w:cs="Times New Roman"/>
          <w:i/>
          <w:iCs/>
          <w:sz w:val="28"/>
          <w:szCs w:val="28"/>
        </w:rPr>
        <w:t xml:space="preserve">hệ thống quản lý chất lượng tại </w:t>
      </w:r>
      <w:r w:rsidR="00F91455" w:rsidRPr="00246005">
        <w:rPr>
          <w:rFonts w:cs="Times New Roman"/>
          <w:i/>
          <w:iCs/>
          <w:sz w:val="28"/>
          <w:szCs w:val="28"/>
        </w:rPr>
        <w:t>doanh nghiệp kiểm toán</w:t>
      </w:r>
      <w:r w:rsidR="00104FD9" w:rsidRPr="00246005">
        <w:rPr>
          <w:rFonts w:cs="Times New Roman"/>
          <w:i/>
          <w:iCs/>
          <w:sz w:val="28"/>
          <w:szCs w:val="28"/>
        </w:rPr>
        <w:t>:</w:t>
      </w:r>
      <w:r w:rsidR="00104FD9" w:rsidRPr="00246005">
        <w:rPr>
          <w:rFonts w:cs="Times New Roman"/>
          <w:sz w:val="28"/>
          <w:szCs w:val="28"/>
        </w:rPr>
        <w:t xml:space="preserve"> </w:t>
      </w:r>
      <w:r w:rsidR="00F91455" w:rsidRPr="00246005">
        <w:rPr>
          <w:rFonts w:cs="Times New Roman"/>
          <w:sz w:val="28"/>
          <w:szCs w:val="28"/>
        </w:rPr>
        <w:t>doanh nghiệp kiểm toán</w:t>
      </w:r>
      <w:r w:rsidR="00104FD9" w:rsidRPr="00246005">
        <w:rPr>
          <w:rFonts w:cs="Times New Roman"/>
          <w:sz w:val="28"/>
          <w:szCs w:val="28"/>
        </w:rPr>
        <w:t xml:space="preserve"> phải cập nhật hệ thống quản lý chất lượng theo </w:t>
      </w:r>
      <w:r w:rsidR="00B172B4" w:rsidRPr="00246005">
        <w:rPr>
          <w:rFonts w:cs="Times New Roman"/>
          <w:sz w:val="28"/>
          <w:szCs w:val="28"/>
        </w:rPr>
        <w:t>hệ thống chuẩn mực kiểm toán Việt Nam</w:t>
      </w:r>
      <w:r w:rsidR="00104FD9" w:rsidRPr="00246005">
        <w:rPr>
          <w:rFonts w:cs="Times New Roman"/>
          <w:sz w:val="28"/>
          <w:szCs w:val="28"/>
        </w:rPr>
        <w:t xml:space="preserve"> mới và </w:t>
      </w:r>
      <w:r w:rsidR="00B172B4" w:rsidRPr="00246005">
        <w:rPr>
          <w:rFonts w:cs="Times New Roman"/>
          <w:sz w:val="28"/>
          <w:szCs w:val="28"/>
        </w:rPr>
        <w:t>hệ thống chuẩn mực kiểm toán Việt Nam</w:t>
      </w:r>
      <w:r w:rsidR="00104FD9" w:rsidRPr="00246005">
        <w:rPr>
          <w:rFonts w:cs="Times New Roman"/>
          <w:sz w:val="28"/>
          <w:szCs w:val="28"/>
        </w:rPr>
        <w:t xml:space="preserve"> ban hành lại, sửa đổi các quy trình, biểu mẫu về kiểm toán và kiểm soát chất lượng.</w:t>
      </w:r>
    </w:p>
    <w:p w:rsidR="00104FD9" w:rsidRPr="00246005" w:rsidRDefault="00104FD9" w:rsidP="00E0530A">
      <w:pPr>
        <w:spacing w:before="120" w:after="120" w:line="320" w:lineRule="exact"/>
        <w:ind w:firstLine="567"/>
        <w:jc w:val="both"/>
        <w:rPr>
          <w:rFonts w:cs="Times New Roman"/>
          <w:sz w:val="28"/>
          <w:szCs w:val="28"/>
        </w:rPr>
      </w:pPr>
      <w:r w:rsidRPr="00246005">
        <w:rPr>
          <w:rFonts w:cs="Times New Roman"/>
          <w:i/>
          <w:iCs/>
          <w:sz w:val="28"/>
          <w:szCs w:val="28"/>
        </w:rPr>
        <w:t xml:space="preserve">(6) Chịu ảnh hưởng, đánh giá từ người sử dụng </w:t>
      </w:r>
      <w:r w:rsidR="006526D1" w:rsidRPr="00246005">
        <w:rPr>
          <w:rFonts w:cs="Times New Roman"/>
          <w:i/>
          <w:iCs/>
          <w:sz w:val="28"/>
          <w:szCs w:val="28"/>
        </w:rPr>
        <w:t>báo cáo kiểm toán</w:t>
      </w:r>
      <w:r w:rsidRPr="00246005">
        <w:rPr>
          <w:rFonts w:cs="Times New Roman"/>
          <w:i/>
          <w:iCs/>
          <w:sz w:val="28"/>
          <w:szCs w:val="28"/>
        </w:rPr>
        <w:t xml:space="preserve"> và </w:t>
      </w:r>
      <w:r w:rsidR="00120B3C" w:rsidRPr="00246005">
        <w:rPr>
          <w:rFonts w:cs="Times New Roman"/>
          <w:i/>
          <w:iCs/>
          <w:sz w:val="28"/>
          <w:szCs w:val="28"/>
        </w:rPr>
        <w:t>báo cáo tài chính</w:t>
      </w:r>
      <w:r w:rsidRPr="00246005">
        <w:rPr>
          <w:rFonts w:cs="Times New Roman"/>
          <w:i/>
          <w:iCs/>
          <w:sz w:val="28"/>
          <w:szCs w:val="28"/>
        </w:rPr>
        <w:t>, thị trường</w:t>
      </w:r>
      <w:r w:rsidRPr="00246005">
        <w:rPr>
          <w:rFonts w:cs="Times New Roman"/>
          <w:sz w:val="28"/>
          <w:szCs w:val="28"/>
        </w:rPr>
        <w:t xml:space="preserve"> về chất lượng kiểm toán rõ ràng hơn, tăng giải trình với cơ quan kiểm tra, giám sát.</w:t>
      </w:r>
    </w:p>
    <w:p w:rsidR="00362A0E" w:rsidRPr="00246005" w:rsidRDefault="003D3969" w:rsidP="00E0530A">
      <w:pPr>
        <w:spacing w:before="120" w:after="120" w:line="320" w:lineRule="exact"/>
        <w:ind w:firstLine="567"/>
        <w:jc w:val="both"/>
        <w:outlineLvl w:val="1"/>
        <w:rPr>
          <w:rFonts w:cs="Times New Roman"/>
          <w:b/>
          <w:bCs/>
          <w:sz w:val="28"/>
          <w:szCs w:val="28"/>
        </w:rPr>
      </w:pPr>
      <w:r w:rsidRPr="00246005">
        <w:rPr>
          <w:rFonts w:cs="Times New Roman"/>
          <w:b/>
          <w:bCs/>
          <w:sz w:val="28"/>
          <w:szCs w:val="28"/>
        </w:rPr>
        <w:t>3</w:t>
      </w:r>
      <w:r w:rsidR="00246005" w:rsidRPr="00246005">
        <w:rPr>
          <w:rFonts w:cs="Times New Roman"/>
          <w:b/>
          <w:bCs/>
          <w:sz w:val="28"/>
          <w:szCs w:val="28"/>
        </w:rPr>
        <w:t>.2.</w:t>
      </w:r>
      <w:r w:rsidRPr="00246005">
        <w:rPr>
          <w:rFonts w:cs="Times New Roman"/>
          <w:b/>
          <w:bCs/>
          <w:sz w:val="28"/>
          <w:szCs w:val="28"/>
        </w:rPr>
        <w:t xml:space="preserve"> </w:t>
      </w:r>
      <w:r w:rsidR="00362A0E" w:rsidRPr="00246005">
        <w:rPr>
          <w:rFonts w:cs="Times New Roman"/>
          <w:b/>
          <w:bCs/>
          <w:sz w:val="28"/>
          <w:szCs w:val="28"/>
          <w:u w:val="single"/>
        </w:rPr>
        <w:t>Đối với đơn vị được kiểm toán</w:t>
      </w:r>
      <w:r w:rsidRPr="00246005">
        <w:rPr>
          <w:rFonts w:cs="Times New Roman"/>
          <w:b/>
          <w:bCs/>
          <w:sz w:val="28"/>
          <w:szCs w:val="28"/>
        </w:rPr>
        <w:t>.</w:t>
      </w:r>
    </w:p>
    <w:p w:rsidR="00362A0E" w:rsidRPr="00246005" w:rsidRDefault="00255F8A" w:rsidP="00E0530A">
      <w:pPr>
        <w:tabs>
          <w:tab w:val="left" w:pos="567"/>
        </w:tabs>
        <w:spacing w:before="120" w:after="120" w:line="320" w:lineRule="exact"/>
        <w:ind w:firstLine="567"/>
        <w:jc w:val="both"/>
        <w:rPr>
          <w:rFonts w:cs="Times New Roman"/>
          <w:sz w:val="28"/>
          <w:szCs w:val="28"/>
        </w:rPr>
      </w:pPr>
      <w:r w:rsidRPr="00246005">
        <w:rPr>
          <w:rFonts w:cs="Times New Roman"/>
          <w:i/>
          <w:iCs/>
          <w:sz w:val="28"/>
          <w:szCs w:val="28"/>
        </w:rPr>
        <w:t xml:space="preserve">(1) </w:t>
      </w:r>
      <w:r w:rsidR="00362A0E" w:rsidRPr="00246005">
        <w:rPr>
          <w:rFonts w:cs="Times New Roman"/>
          <w:i/>
          <w:iCs/>
          <w:sz w:val="28"/>
          <w:szCs w:val="28"/>
        </w:rPr>
        <w:t xml:space="preserve">Đối với </w:t>
      </w:r>
      <w:r w:rsidR="00D76B7E" w:rsidRPr="00246005">
        <w:rPr>
          <w:rFonts w:cs="Times New Roman"/>
          <w:i/>
          <w:iCs/>
          <w:sz w:val="28"/>
          <w:szCs w:val="28"/>
        </w:rPr>
        <w:t>Ban Giám đốc</w:t>
      </w:r>
      <w:r w:rsidR="00362A0E" w:rsidRPr="00246005">
        <w:rPr>
          <w:rFonts w:cs="Times New Roman"/>
          <w:i/>
          <w:iCs/>
          <w:sz w:val="28"/>
          <w:szCs w:val="28"/>
        </w:rPr>
        <w:t xml:space="preserve"> và người lập </w:t>
      </w:r>
      <w:r w:rsidR="00120B3C" w:rsidRPr="00246005">
        <w:rPr>
          <w:rFonts w:cs="Times New Roman"/>
          <w:i/>
          <w:iCs/>
          <w:sz w:val="28"/>
          <w:szCs w:val="28"/>
        </w:rPr>
        <w:t>báo cáo tài chính</w:t>
      </w:r>
      <w:r w:rsidR="00362A0E" w:rsidRPr="00246005">
        <w:rPr>
          <w:rFonts w:cs="Times New Roman"/>
          <w:i/>
          <w:iCs/>
          <w:sz w:val="28"/>
          <w:szCs w:val="28"/>
        </w:rPr>
        <w:t>:</w:t>
      </w:r>
      <w:r w:rsidR="00362A0E" w:rsidRPr="00246005">
        <w:rPr>
          <w:rFonts w:cs="Times New Roman"/>
          <w:sz w:val="28"/>
          <w:szCs w:val="28"/>
        </w:rPr>
        <w:t xml:space="preserve"> </w:t>
      </w:r>
      <w:r w:rsidR="006A6533" w:rsidRPr="00246005">
        <w:rPr>
          <w:rFonts w:cs="Times New Roman"/>
          <w:sz w:val="28"/>
          <w:szCs w:val="28"/>
        </w:rPr>
        <w:t>Tăng trách nhiệm c</w:t>
      </w:r>
      <w:r w:rsidR="00362A0E" w:rsidRPr="00246005">
        <w:rPr>
          <w:rFonts w:cs="Times New Roman"/>
          <w:sz w:val="28"/>
          <w:szCs w:val="28"/>
        </w:rPr>
        <w:t xml:space="preserve">ung cấp thông tin, trách nhiệm giải trình, tăng các thông tin được công bố trên </w:t>
      </w:r>
      <w:r w:rsidR="00120B3C" w:rsidRPr="00246005">
        <w:rPr>
          <w:rFonts w:cs="Times New Roman"/>
          <w:sz w:val="28"/>
          <w:szCs w:val="28"/>
        </w:rPr>
        <w:t>báo cáo tài chính</w:t>
      </w:r>
      <w:r w:rsidR="006A6533" w:rsidRPr="00246005">
        <w:rPr>
          <w:rFonts w:cs="Times New Roman"/>
          <w:sz w:val="28"/>
          <w:szCs w:val="28"/>
        </w:rPr>
        <w:t>, cụ thể</w:t>
      </w:r>
      <w:r w:rsidR="00362A0E" w:rsidRPr="00246005">
        <w:rPr>
          <w:rFonts w:cs="Times New Roman"/>
          <w:sz w:val="28"/>
          <w:szCs w:val="28"/>
        </w:rPr>
        <w:t xml:space="preserve">: Việc yêu cầu KTV trình bày KAM trên </w:t>
      </w:r>
      <w:r w:rsidR="006526D1" w:rsidRPr="00246005">
        <w:rPr>
          <w:rFonts w:cs="Times New Roman"/>
          <w:sz w:val="28"/>
          <w:szCs w:val="28"/>
        </w:rPr>
        <w:t>báo cáo kiểm toán</w:t>
      </w:r>
      <w:r w:rsidR="00362A0E" w:rsidRPr="00246005">
        <w:rPr>
          <w:rFonts w:cs="Times New Roman"/>
          <w:sz w:val="28"/>
          <w:szCs w:val="28"/>
        </w:rPr>
        <w:t xml:space="preserve">, cũng đồng nghĩa với yêu cầu tham chiếu đến thuyết minh liên quan trên </w:t>
      </w:r>
      <w:r w:rsidR="00120B3C" w:rsidRPr="00246005">
        <w:rPr>
          <w:rFonts w:cs="Times New Roman"/>
          <w:sz w:val="28"/>
          <w:szCs w:val="28"/>
        </w:rPr>
        <w:t>báo cáo tài chính</w:t>
      </w:r>
      <w:r w:rsidR="00362A0E" w:rsidRPr="00246005">
        <w:rPr>
          <w:rFonts w:cs="Times New Roman"/>
          <w:sz w:val="28"/>
          <w:szCs w:val="28"/>
        </w:rPr>
        <w:t xml:space="preserve"> (nếu có), và nêu rõ vấn đề đó đã được xử lý như thế nào trong cuộc kiểm toán, dẫn tới </w:t>
      </w:r>
      <w:r w:rsidR="00D76B7E" w:rsidRPr="00246005">
        <w:rPr>
          <w:rFonts w:cs="Times New Roman"/>
          <w:sz w:val="28"/>
          <w:szCs w:val="28"/>
        </w:rPr>
        <w:t>Ban Giám đốc</w:t>
      </w:r>
      <w:r w:rsidR="00362A0E" w:rsidRPr="00246005">
        <w:rPr>
          <w:rFonts w:cs="Times New Roman"/>
          <w:sz w:val="28"/>
          <w:szCs w:val="28"/>
        </w:rPr>
        <w:t xml:space="preserve">, </w:t>
      </w:r>
      <w:r w:rsidR="00A53518" w:rsidRPr="00246005">
        <w:rPr>
          <w:rFonts w:cs="Times New Roman"/>
          <w:sz w:val="28"/>
          <w:szCs w:val="28"/>
        </w:rPr>
        <w:t>Ban quản trị</w:t>
      </w:r>
      <w:r w:rsidR="00362A0E" w:rsidRPr="00246005">
        <w:rPr>
          <w:rFonts w:cs="Times New Roman"/>
          <w:sz w:val="28"/>
          <w:szCs w:val="28"/>
        </w:rPr>
        <w:t xml:space="preserve"> đơn vị được kiểm toán phải tăng cường việc thuyết minh trên </w:t>
      </w:r>
      <w:r w:rsidR="00120B3C" w:rsidRPr="00246005">
        <w:rPr>
          <w:rFonts w:cs="Times New Roman"/>
          <w:sz w:val="28"/>
          <w:szCs w:val="28"/>
        </w:rPr>
        <w:t>báo cáo tài chính</w:t>
      </w:r>
      <w:r w:rsidR="00362A0E" w:rsidRPr="00246005">
        <w:rPr>
          <w:rFonts w:cs="Times New Roman"/>
          <w:sz w:val="28"/>
          <w:szCs w:val="28"/>
        </w:rPr>
        <w:t xml:space="preserve"> đồng thời tăng việc giải trình với KTV đề các vấn đề này. </w:t>
      </w:r>
      <w:r w:rsidR="00664B6A" w:rsidRPr="00246005">
        <w:rPr>
          <w:rFonts w:cs="Times New Roman"/>
          <w:sz w:val="28"/>
          <w:szCs w:val="28"/>
        </w:rPr>
        <w:t xml:space="preserve">Đồng thời, </w:t>
      </w:r>
      <w:r w:rsidR="00D76B7E" w:rsidRPr="00246005">
        <w:rPr>
          <w:rFonts w:cs="Times New Roman"/>
          <w:sz w:val="28"/>
          <w:szCs w:val="28"/>
        </w:rPr>
        <w:t>Ban Giám đốc</w:t>
      </w:r>
      <w:r w:rsidR="00664B6A" w:rsidRPr="00246005">
        <w:rPr>
          <w:rFonts w:cs="Times New Roman"/>
          <w:sz w:val="28"/>
          <w:szCs w:val="28"/>
        </w:rPr>
        <w:t xml:space="preserve"> và người lập </w:t>
      </w:r>
      <w:r w:rsidR="00120B3C" w:rsidRPr="00246005">
        <w:rPr>
          <w:rFonts w:cs="Times New Roman"/>
          <w:sz w:val="28"/>
          <w:szCs w:val="28"/>
        </w:rPr>
        <w:t>báo cáo tài chính</w:t>
      </w:r>
      <w:r w:rsidR="00664B6A" w:rsidRPr="00246005">
        <w:rPr>
          <w:rFonts w:cs="Times New Roman"/>
          <w:sz w:val="28"/>
          <w:szCs w:val="28"/>
        </w:rPr>
        <w:t xml:space="preserve"> tăng việc giải trình với các nhà đầu tư, cơ quan quản lý, cơ quan giám sát chất lượng </w:t>
      </w:r>
      <w:r w:rsidR="00120B3C" w:rsidRPr="00246005">
        <w:rPr>
          <w:rFonts w:cs="Times New Roman"/>
          <w:sz w:val="28"/>
          <w:szCs w:val="28"/>
        </w:rPr>
        <w:t>báo cáo tài chính</w:t>
      </w:r>
      <w:r w:rsidR="00664B6A" w:rsidRPr="00246005">
        <w:rPr>
          <w:rFonts w:cs="Times New Roman"/>
          <w:sz w:val="28"/>
          <w:szCs w:val="28"/>
        </w:rPr>
        <w:t xml:space="preserve">,… về các vấn đề về KAM, đặc biệt là các vấn đề liên quan đến </w:t>
      </w:r>
      <w:r w:rsidR="008C44BB" w:rsidRPr="00246005">
        <w:rPr>
          <w:rFonts w:cs="Times New Roman"/>
          <w:sz w:val="28"/>
          <w:szCs w:val="28"/>
        </w:rPr>
        <w:t>báo cáo tài chính</w:t>
      </w:r>
      <w:r w:rsidR="00664B6A" w:rsidRPr="00246005">
        <w:rPr>
          <w:rFonts w:cs="Times New Roman"/>
          <w:sz w:val="28"/>
          <w:szCs w:val="28"/>
        </w:rPr>
        <w:t>, hệ thống kiểm soát nội bộ của đơn vị.</w:t>
      </w:r>
    </w:p>
    <w:p w:rsidR="00362A0E" w:rsidRPr="00246005" w:rsidRDefault="00255F8A" w:rsidP="00E0530A">
      <w:pPr>
        <w:spacing w:before="120" w:after="120" w:line="320" w:lineRule="exact"/>
        <w:ind w:firstLine="567"/>
        <w:jc w:val="both"/>
        <w:rPr>
          <w:rFonts w:cs="Times New Roman"/>
          <w:sz w:val="28"/>
          <w:szCs w:val="28"/>
        </w:rPr>
      </w:pPr>
      <w:r w:rsidRPr="00246005">
        <w:rPr>
          <w:rFonts w:cs="Times New Roman"/>
          <w:i/>
          <w:iCs/>
          <w:sz w:val="28"/>
          <w:szCs w:val="28"/>
        </w:rPr>
        <w:t xml:space="preserve">(2) </w:t>
      </w:r>
      <w:r w:rsidR="00362A0E" w:rsidRPr="00246005">
        <w:rPr>
          <w:rFonts w:cs="Times New Roman"/>
          <w:i/>
          <w:iCs/>
          <w:sz w:val="28"/>
          <w:szCs w:val="28"/>
        </w:rPr>
        <w:t xml:space="preserve">Đối với quản trị công ty: </w:t>
      </w:r>
      <w:r w:rsidRPr="00246005">
        <w:rPr>
          <w:rFonts w:cs="Times New Roman"/>
          <w:sz w:val="28"/>
          <w:szCs w:val="28"/>
        </w:rPr>
        <w:t xml:space="preserve">Phân bổ lại trách nhiệm, cơ cấu lại mô hình ủy ban kiểm toán hoặc </w:t>
      </w:r>
      <w:r w:rsidR="00F24254" w:rsidRPr="00246005">
        <w:rPr>
          <w:rFonts w:cs="Times New Roman"/>
          <w:sz w:val="28"/>
          <w:szCs w:val="28"/>
        </w:rPr>
        <w:t>b</w:t>
      </w:r>
      <w:r w:rsidRPr="00246005">
        <w:rPr>
          <w:rFonts w:cs="Times New Roman"/>
          <w:sz w:val="28"/>
          <w:szCs w:val="28"/>
        </w:rPr>
        <w:t>an kiểm soát</w:t>
      </w:r>
      <w:r w:rsidR="002378CB" w:rsidRPr="00246005">
        <w:rPr>
          <w:rFonts w:cs="Times New Roman"/>
          <w:sz w:val="28"/>
          <w:szCs w:val="28"/>
        </w:rPr>
        <w:t>. H</w:t>
      </w:r>
      <w:r w:rsidR="00362A0E" w:rsidRPr="00246005">
        <w:rPr>
          <w:rFonts w:cs="Times New Roman"/>
          <w:sz w:val="28"/>
          <w:szCs w:val="28"/>
        </w:rPr>
        <w:t xml:space="preserve">iện nay, phần lớn các đơn vị có lợi ích công chúng ở Việt Nam thành lập </w:t>
      </w:r>
      <w:r w:rsidR="00F24254" w:rsidRPr="00246005">
        <w:rPr>
          <w:rFonts w:cs="Times New Roman"/>
          <w:sz w:val="28"/>
          <w:szCs w:val="28"/>
        </w:rPr>
        <w:t>b</w:t>
      </w:r>
      <w:r w:rsidR="00362A0E" w:rsidRPr="00246005">
        <w:rPr>
          <w:rFonts w:cs="Times New Roman"/>
          <w:sz w:val="28"/>
          <w:szCs w:val="28"/>
        </w:rPr>
        <w:t xml:space="preserve">an kiểm soát </w:t>
      </w:r>
      <w:proofErr w:type="gramStart"/>
      <w:r w:rsidR="00362A0E" w:rsidRPr="00246005">
        <w:rPr>
          <w:rFonts w:cs="Times New Roman"/>
          <w:sz w:val="28"/>
          <w:szCs w:val="28"/>
        </w:rPr>
        <w:t>theo</w:t>
      </w:r>
      <w:proofErr w:type="gramEnd"/>
      <w:r w:rsidR="00362A0E" w:rsidRPr="00246005">
        <w:rPr>
          <w:rFonts w:cs="Times New Roman"/>
          <w:sz w:val="28"/>
          <w:szCs w:val="28"/>
        </w:rPr>
        <w:t xml:space="preserve"> quy định của pháp luật thay vì thành lập </w:t>
      </w:r>
      <w:r w:rsidR="00F24254" w:rsidRPr="00246005">
        <w:rPr>
          <w:rFonts w:cs="Times New Roman"/>
          <w:sz w:val="28"/>
          <w:szCs w:val="28"/>
        </w:rPr>
        <w:t>ủ</w:t>
      </w:r>
      <w:r w:rsidR="00362A0E" w:rsidRPr="00246005">
        <w:rPr>
          <w:rFonts w:cs="Times New Roman"/>
          <w:sz w:val="28"/>
          <w:szCs w:val="28"/>
        </w:rPr>
        <w:t>y ban kiểm toán.</w:t>
      </w:r>
      <w:r w:rsidR="00362A0E" w:rsidRPr="00246005">
        <w:rPr>
          <w:rFonts w:cs="Times New Roman"/>
          <w:b/>
          <w:bCs/>
          <w:sz w:val="28"/>
          <w:szCs w:val="28"/>
        </w:rPr>
        <w:t xml:space="preserve"> </w:t>
      </w:r>
      <w:r w:rsidR="00362A0E" w:rsidRPr="00246005">
        <w:rPr>
          <w:rFonts w:cs="Times New Roman"/>
          <w:sz w:val="28"/>
          <w:szCs w:val="28"/>
        </w:rPr>
        <w:t>Thông thuờng chỉ những doanh nghiệp có các nhà đầu tư chiến l</w:t>
      </w:r>
      <w:r w:rsidR="006A6533" w:rsidRPr="00246005">
        <w:rPr>
          <w:rFonts w:cs="Times New Roman"/>
          <w:sz w:val="28"/>
          <w:szCs w:val="28"/>
        </w:rPr>
        <w:t>ược</w:t>
      </w:r>
      <w:r w:rsidR="00362A0E" w:rsidRPr="00246005">
        <w:rPr>
          <w:rFonts w:cs="Times New Roman"/>
          <w:sz w:val="28"/>
          <w:szCs w:val="28"/>
        </w:rPr>
        <w:t xml:space="preserve"> n</w:t>
      </w:r>
      <w:r w:rsidR="006A6533" w:rsidRPr="00246005">
        <w:rPr>
          <w:rFonts w:cs="Times New Roman"/>
          <w:sz w:val="28"/>
          <w:szCs w:val="28"/>
        </w:rPr>
        <w:t>ước</w:t>
      </w:r>
      <w:r w:rsidR="00362A0E" w:rsidRPr="00246005">
        <w:rPr>
          <w:rFonts w:cs="Times New Roman"/>
          <w:sz w:val="28"/>
          <w:szCs w:val="28"/>
        </w:rPr>
        <w:t xml:space="preserve"> ngoài mới có </w:t>
      </w:r>
      <w:r w:rsidR="00F24254" w:rsidRPr="00246005">
        <w:rPr>
          <w:rFonts w:cs="Times New Roman"/>
          <w:sz w:val="28"/>
          <w:szCs w:val="28"/>
        </w:rPr>
        <w:t>ủ</w:t>
      </w:r>
      <w:r w:rsidR="00362A0E" w:rsidRPr="00246005">
        <w:rPr>
          <w:rFonts w:cs="Times New Roman"/>
          <w:sz w:val="28"/>
          <w:szCs w:val="28"/>
        </w:rPr>
        <w:t xml:space="preserve">y ban kiểm toán. Công việc bổ nhiệm, thay đổi và miễn nhiệm KTV cũng như soát xét </w:t>
      </w:r>
      <w:r w:rsidR="006526D1" w:rsidRPr="00246005">
        <w:rPr>
          <w:rFonts w:cs="Times New Roman"/>
          <w:sz w:val="28"/>
          <w:szCs w:val="28"/>
        </w:rPr>
        <w:t>báo cáo kiểm toán</w:t>
      </w:r>
      <w:r w:rsidR="00362A0E" w:rsidRPr="00246005">
        <w:rPr>
          <w:rFonts w:cs="Times New Roman"/>
          <w:sz w:val="28"/>
          <w:szCs w:val="28"/>
        </w:rPr>
        <w:t xml:space="preserve"> th</w:t>
      </w:r>
      <w:r w:rsidR="0022573B" w:rsidRPr="00246005">
        <w:rPr>
          <w:rFonts w:cs="Times New Roman"/>
          <w:sz w:val="28"/>
          <w:szCs w:val="28"/>
        </w:rPr>
        <w:t>ườ</w:t>
      </w:r>
      <w:r w:rsidR="00362A0E" w:rsidRPr="00246005">
        <w:rPr>
          <w:rFonts w:cs="Times New Roman"/>
          <w:sz w:val="28"/>
          <w:szCs w:val="28"/>
        </w:rPr>
        <w:t xml:space="preserve">ng do </w:t>
      </w:r>
      <w:r w:rsidR="00D76B7E" w:rsidRPr="00246005">
        <w:rPr>
          <w:rFonts w:cs="Times New Roman"/>
          <w:sz w:val="28"/>
          <w:szCs w:val="28"/>
        </w:rPr>
        <w:t>Ban Giám đốc</w:t>
      </w:r>
      <w:r w:rsidR="00362A0E" w:rsidRPr="00246005">
        <w:rPr>
          <w:rFonts w:cs="Times New Roman"/>
          <w:sz w:val="28"/>
          <w:szCs w:val="28"/>
        </w:rPr>
        <w:t xml:space="preserve"> hoặc </w:t>
      </w:r>
      <w:r w:rsidR="00F24254" w:rsidRPr="00246005">
        <w:rPr>
          <w:rFonts w:cs="Times New Roman"/>
          <w:sz w:val="28"/>
          <w:szCs w:val="28"/>
        </w:rPr>
        <w:t>b</w:t>
      </w:r>
      <w:r w:rsidR="00362A0E" w:rsidRPr="00246005">
        <w:rPr>
          <w:rFonts w:cs="Times New Roman"/>
          <w:sz w:val="28"/>
          <w:szCs w:val="28"/>
        </w:rPr>
        <w:t xml:space="preserve">an </w:t>
      </w:r>
      <w:r w:rsidR="00F24254" w:rsidRPr="00246005">
        <w:rPr>
          <w:rFonts w:cs="Times New Roman"/>
          <w:sz w:val="28"/>
          <w:szCs w:val="28"/>
        </w:rPr>
        <w:t>k</w:t>
      </w:r>
      <w:r w:rsidR="00362A0E" w:rsidRPr="00246005">
        <w:rPr>
          <w:rFonts w:cs="Times New Roman"/>
          <w:sz w:val="28"/>
          <w:szCs w:val="28"/>
        </w:rPr>
        <w:t xml:space="preserve">iểm soát thực hiện. </w:t>
      </w:r>
      <w:proofErr w:type="gramStart"/>
      <w:r w:rsidR="00362A0E" w:rsidRPr="00246005">
        <w:rPr>
          <w:rFonts w:cs="Times New Roman"/>
          <w:sz w:val="28"/>
          <w:szCs w:val="28"/>
        </w:rPr>
        <w:t xml:space="preserve">Ðiều này không phải là một thông lệ tốt về quản trị doanh nghiệp, do không đảm bảo được tính độc lập cũng như chuyên môn của những nguời cần ra quyết </w:t>
      </w:r>
      <w:r w:rsidR="002905B6" w:rsidRPr="00246005">
        <w:rPr>
          <w:rFonts w:cs="Times New Roman"/>
          <w:sz w:val="28"/>
          <w:szCs w:val="28"/>
        </w:rPr>
        <w:t>đ</w:t>
      </w:r>
      <w:r w:rsidR="00362A0E" w:rsidRPr="00246005">
        <w:rPr>
          <w:rFonts w:cs="Times New Roman"/>
          <w:sz w:val="28"/>
          <w:szCs w:val="28"/>
        </w:rPr>
        <w:t>ịnh</w:t>
      </w:r>
      <w:r w:rsidR="006A6533" w:rsidRPr="00246005">
        <w:rPr>
          <w:rFonts w:cs="Times New Roman"/>
          <w:i/>
          <w:iCs/>
          <w:sz w:val="28"/>
          <w:szCs w:val="28"/>
          <w:u w:val="single"/>
        </w:rPr>
        <w:t>.</w:t>
      </w:r>
      <w:proofErr w:type="gramEnd"/>
    </w:p>
    <w:p w:rsidR="00362A0E" w:rsidRPr="00246005" w:rsidRDefault="00246005" w:rsidP="00E0530A">
      <w:pPr>
        <w:spacing w:before="120" w:after="120" w:line="320" w:lineRule="exact"/>
        <w:ind w:firstLine="567"/>
        <w:jc w:val="both"/>
        <w:outlineLvl w:val="1"/>
        <w:rPr>
          <w:rFonts w:cs="Times New Roman"/>
          <w:b/>
          <w:bCs/>
          <w:i/>
          <w:iCs/>
          <w:sz w:val="28"/>
          <w:szCs w:val="28"/>
        </w:rPr>
      </w:pPr>
      <w:r w:rsidRPr="00246005">
        <w:rPr>
          <w:rFonts w:cs="Times New Roman"/>
          <w:b/>
          <w:bCs/>
          <w:i/>
          <w:iCs/>
          <w:sz w:val="28"/>
          <w:szCs w:val="28"/>
        </w:rPr>
        <w:t>3.3.</w:t>
      </w:r>
      <w:r w:rsidR="003D3969" w:rsidRPr="00246005">
        <w:rPr>
          <w:rFonts w:cs="Times New Roman"/>
          <w:b/>
          <w:bCs/>
          <w:i/>
          <w:iCs/>
          <w:sz w:val="28"/>
          <w:szCs w:val="28"/>
        </w:rPr>
        <w:t xml:space="preserve"> </w:t>
      </w:r>
      <w:r w:rsidR="00362A0E" w:rsidRPr="00246005">
        <w:rPr>
          <w:rFonts w:cs="Times New Roman"/>
          <w:b/>
          <w:bCs/>
          <w:i/>
          <w:iCs/>
          <w:sz w:val="28"/>
          <w:szCs w:val="28"/>
          <w:u w:val="single"/>
        </w:rPr>
        <w:t>Đối với hội nghề nghiệp</w:t>
      </w:r>
      <w:r w:rsidR="003D3969" w:rsidRPr="00246005">
        <w:rPr>
          <w:rFonts w:cs="Times New Roman"/>
          <w:b/>
          <w:bCs/>
          <w:i/>
          <w:iCs/>
          <w:sz w:val="28"/>
          <w:szCs w:val="28"/>
        </w:rPr>
        <w:t>.</w:t>
      </w:r>
    </w:p>
    <w:p w:rsidR="00362A0E" w:rsidRPr="00246005" w:rsidRDefault="00362A0E" w:rsidP="00E0530A">
      <w:pPr>
        <w:pStyle w:val="ListParagraph"/>
        <w:numPr>
          <w:ilvl w:val="0"/>
          <w:numId w:val="33"/>
        </w:numPr>
        <w:tabs>
          <w:tab w:val="left" w:pos="993"/>
        </w:tabs>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Đầu tư nguồn lực để </w:t>
      </w:r>
      <w:r w:rsidR="007F6DBF" w:rsidRPr="00246005">
        <w:rPr>
          <w:rFonts w:cs="Times New Roman"/>
          <w:sz w:val="28"/>
          <w:szCs w:val="28"/>
        </w:rPr>
        <w:t>cập nhật</w:t>
      </w:r>
      <w:r w:rsidRPr="00246005">
        <w:rPr>
          <w:rFonts w:cs="Times New Roman"/>
          <w:sz w:val="28"/>
          <w:szCs w:val="28"/>
        </w:rPr>
        <w:t xml:space="preserve"> hệ thống </w:t>
      </w:r>
      <w:r w:rsidR="00B172B4" w:rsidRPr="00246005">
        <w:rPr>
          <w:rFonts w:cs="Times New Roman"/>
          <w:sz w:val="28"/>
          <w:szCs w:val="28"/>
        </w:rPr>
        <w:t>chuẩn mực kiểm toán Việt Nam</w:t>
      </w:r>
      <w:r w:rsidRPr="00246005">
        <w:rPr>
          <w:rFonts w:cs="Times New Roman"/>
          <w:sz w:val="28"/>
          <w:szCs w:val="28"/>
        </w:rPr>
        <w:t xml:space="preserve"> theo </w:t>
      </w:r>
      <w:r w:rsidR="00A66F08" w:rsidRPr="00246005">
        <w:rPr>
          <w:rFonts w:cs="Times New Roman"/>
          <w:sz w:val="28"/>
          <w:szCs w:val="28"/>
        </w:rPr>
        <w:t>chuẩn mực kiểm toán quốc tế</w:t>
      </w:r>
      <w:r w:rsidR="007F6DBF" w:rsidRPr="00246005">
        <w:rPr>
          <w:rFonts w:cs="Times New Roman"/>
          <w:sz w:val="28"/>
          <w:szCs w:val="28"/>
        </w:rPr>
        <w:t xml:space="preserve"> được ban hành mới, ban hành lại, sửa đổi, bổ sung cho</w:t>
      </w:r>
      <w:r w:rsidRPr="00246005">
        <w:rPr>
          <w:rFonts w:cs="Times New Roman"/>
          <w:sz w:val="28"/>
          <w:szCs w:val="28"/>
        </w:rPr>
        <w:t xml:space="preserve"> phù hợp với thực tiễn Việt Nam trình Bộ Tài chính ban hành</w:t>
      </w:r>
      <w:r w:rsidR="00EA06EF" w:rsidRPr="00246005">
        <w:rPr>
          <w:rFonts w:cs="Times New Roman"/>
          <w:sz w:val="28"/>
          <w:szCs w:val="28"/>
        </w:rPr>
        <w:t>;</w:t>
      </w:r>
    </w:p>
    <w:p w:rsidR="00362A0E" w:rsidRPr="00246005" w:rsidRDefault="00362A0E" w:rsidP="00E0530A">
      <w:pPr>
        <w:pStyle w:val="ListParagraph"/>
        <w:numPr>
          <w:ilvl w:val="0"/>
          <w:numId w:val="33"/>
        </w:numPr>
        <w:tabs>
          <w:tab w:val="left" w:pos="993"/>
        </w:tabs>
        <w:spacing w:before="120" w:after="120" w:line="320" w:lineRule="exact"/>
        <w:ind w:left="0" w:firstLine="567"/>
        <w:contextualSpacing w:val="0"/>
        <w:jc w:val="both"/>
        <w:rPr>
          <w:rFonts w:cs="Times New Roman"/>
          <w:sz w:val="28"/>
          <w:szCs w:val="28"/>
        </w:rPr>
      </w:pPr>
      <w:r w:rsidRPr="00246005">
        <w:rPr>
          <w:rFonts w:cs="Times New Roman"/>
          <w:sz w:val="28"/>
          <w:szCs w:val="28"/>
        </w:rPr>
        <w:t xml:space="preserve">Tăng cường đào tạo, cập nhật kiến thức để giải đáp các vướng mắc phát sinh trong quá trình áp dụng </w:t>
      </w:r>
      <w:r w:rsidR="00B15A00" w:rsidRPr="00246005">
        <w:rPr>
          <w:rFonts w:cs="Times New Roman"/>
          <w:color w:val="231F20"/>
          <w:sz w:val="28"/>
          <w:szCs w:val="28"/>
        </w:rPr>
        <w:t>chuẩn mực kiểm toán</w:t>
      </w:r>
      <w:r w:rsidRPr="00246005">
        <w:rPr>
          <w:rFonts w:cs="Times New Roman"/>
          <w:sz w:val="28"/>
          <w:szCs w:val="28"/>
        </w:rPr>
        <w:t xml:space="preserve"> mới, ban hành lại cho hội viên, KTV</w:t>
      </w:r>
      <w:r w:rsidR="00EA06EF" w:rsidRPr="00246005">
        <w:rPr>
          <w:rFonts w:cs="Times New Roman"/>
          <w:sz w:val="28"/>
          <w:szCs w:val="28"/>
        </w:rPr>
        <w:t>;</w:t>
      </w:r>
    </w:p>
    <w:p w:rsidR="00EA06EF" w:rsidRPr="00246005" w:rsidRDefault="00EA06EF" w:rsidP="00E0530A">
      <w:pPr>
        <w:pStyle w:val="ListParagraph"/>
        <w:numPr>
          <w:ilvl w:val="0"/>
          <w:numId w:val="33"/>
        </w:numPr>
        <w:tabs>
          <w:tab w:val="left" w:pos="993"/>
        </w:tabs>
        <w:spacing w:before="120" w:after="120" w:line="320" w:lineRule="exact"/>
        <w:ind w:left="0" w:firstLine="567"/>
        <w:contextualSpacing w:val="0"/>
        <w:jc w:val="both"/>
        <w:rPr>
          <w:rFonts w:cs="Times New Roman"/>
          <w:sz w:val="28"/>
          <w:szCs w:val="28"/>
        </w:rPr>
      </w:pPr>
      <w:r w:rsidRPr="00246005">
        <w:rPr>
          <w:rFonts w:cs="Times New Roman"/>
          <w:sz w:val="28"/>
          <w:szCs w:val="28"/>
        </w:rPr>
        <w:lastRenderedPageBreak/>
        <w:t xml:space="preserve">Xây dựng lại, cập nhật các tài liệu hướng dẫn thực hiện </w:t>
      </w:r>
      <w:r w:rsidR="00B172B4" w:rsidRPr="00246005">
        <w:rPr>
          <w:rFonts w:cs="Times New Roman"/>
          <w:sz w:val="28"/>
          <w:szCs w:val="28"/>
        </w:rPr>
        <w:t>hệ thống chuẩn mực kiểm toán Việt Nam</w:t>
      </w:r>
      <w:r w:rsidRPr="00246005">
        <w:rPr>
          <w:rFonts w:cs="Times New Roman"/>
          <w:sz w:val="28"/>
          <w:szCs w:val="28"/>
        </w:rPr>
        <w:t>.</w:t>
      </w:r>
    </w:p>
    <w:sectPr w:rsidR="00EA06EF" w:rsidRPr="00246005" w:rsidSect="00BF6472">
      <w:footerReference w:type="default" r:id="rId8"/>
      <w:pgSz w:w="11907" w:h="16839" w:code="9"/>
      <w:pgMar w:top="851" w:right="992" w:bottom="993" w:left="1701" w:header="567" w:footer="7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CC6" w:rsidRDefault="00EB7CC6" w:rsidP="0090467C">
      <w:r>
        <w:separator/>
      </w:r>
    </w:p>
  </w:endnote>
  <w:endnote w:type="continuationSeparator" w:id="1">
    <w:p w:rsidR="00EB7CC6" w:rsidRDefault="00EB7CC6" w:rsidP="00904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897448"/>
      <w:docPartObj>
        <w:docPartGallery w:val="Page Numbers (Bottom of Page)"/>
        <w:docPartUnique/>
      </w:docPartObj>
    </w:sdtPr>
    <w:sdtEndPr>
      <w:rPr>
        <w:noProof/>
        <w:sz w:val="20"/>
        <w:szCs w:val="20"/>
      </w:rPr>
    </w:sdtEndPr>
    <w:sdtContent>
      <w:p w:rsidR="00EB7CC6" w:rsidRPr="00CA2DB6" w:rsidRDefault="00EB7CC6" w:rsidP="006D28AE">
        <w:pPr>
          <w:pStyle w:val="Footer"/>
          <w:jc w:val="center"/>
          <w:rPr>
            <w:sz w:val="20"/>
            <w:szCs w:val="20"/>
          </w:rPr>
        </w:pPr>
        <w:r w:rsidRPr="00CA2DB6">
          <w:rPr>
            <w:rFonts w:cs="Times New Roman"/>
            <w:sz w:val="20"/>
            <w:szCs w:val="20"/>
          </w:rPr>
          <w:fldChar w:fldCharType="begin"/>
        </w:r>
        <w:r w:rsidRPr="00CA2DB6">
          <w:rPr>
            <w:rFonts w:ascii="Times New Roman" w:hAnsi="Times New Roman" w:cs="Times New Roman"/>
            <w:sz w:val="20"/>
            <w:szCs w:val="20"/>
          </w:rPr>
          <w:instrText xml:space="preserve"> PAGE   \* MERGEFORMAT </w:instrText>
        </w:r>
        <w:r w:rsidRPr="00CA2DB6">
          <w:rPr>
            <w:rFonts w:cs="Times New Roman"/>
            <w:sz w:val="20"/>
            <w:szCs w:val="20"/>
          </w:rPr>
          <w:fldChar w:fldCharType="separate"/>
        </w:r>
        <w:r w:rsidR="00246005">
          <w:rPr>
            <w:rFonts w:ascii="Times New Roman" w:hAnsi="Times New Roman" w:cs="Times New Roman"/>
            <w:noProof/>
            <w:sz w:val="20"/>
            <w:szCs w:val="20"/>
          </w:rPr>
          <w:t>7</w:t>
        </w:r>
        <w:r w:rsidRPr="00CA2DB6">
          <w:rPr>
            <w:rFonts w:cs="Times New Roman"/>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CC6" w:rsidRDefault="00EB7CC6" w:rsidP="0090467C">
      <w:r>
        <w:separator/>
      </w:r>
    </w:p>
  </w:footnote>
  <w:footnote w:type="continuationSeparator" w:id="1">
    <w:p w:rsidR="00EB7CC6" w:rsidRDefault="00EB7CC6" w:rsidP="00904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D10"/>
    <w:multiLevelType w:val="hybridMultilevel"/>
    <w:tmpl w:val="AE104E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42725"/>
    <w:multiLevelType w:val="hybridMultilevel"/>
    <w:tmpl w:val="658AD006"/>
    <w:lvl w:ilvl="0" w:tplc="C32E4E64">
      <w:start w:val="1"/>
      <w:numFmt w:val="bullet"/>
      <w:lvlText w:val="+"/>
      <w:lvlJc w:val="left"/>
      <w:pPr>
        <w:ind w:left="720" w:hanging="360"/>
      </w:pPr>
      <w:rPr>
        <w:rFonts w:ascii="Symbol" w:hAnsi="Symbol" w:hint="default"/>
        <w:spacing w:val="-1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3667FD6"/>
    <w:multiLevelType w:val="hybridMultilevel"/>
    <w:tmpl w:val="07802D08"/>
    <w:lvl w:ilvl="0" w:tplc="D0EA25D8">
      <w:numFmt w:val="bullet"/>
      <w:lvlText w:val="-"/>
      <w:lvlJc w:val="left"/>
      <w:pPr>
        <w:ind w:left="994" w:hanging="360"/>
      </w:pPr>
      <w:rPr>
        <w:rFonts w:ascii="Times New Roman" w:eastAsia="Arial" w:hAnsi="Times New Roman" w:cs="Times New Roman" w:hint="default"/>
        <w:color w:val="FFFFFF" w:themeColor="background1"/>
        <w:spacing w:val="-10"/>
        <w:sz w:val="24"/>
        <w:szCs w:val="24"/>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
    <w:nsid w:val="049B66F0"/>
    <w:multiLevelType w:val="hybridMultilevel"/>
    <w:tmpl w:val="490CC6B6"/>
    <w:lvl w:ilvl="0" w:tplc="E48C6ED6">
      <w:start w:val="1"/>
      <w:numFmt w:val="bullet"/>
      <w:lvlText w:val=""/>
      <w:lvlJc w:val="left"/>
      <w:pPr>
        <w:ind w:left="720" w:hanging="360"/>
      </w:pPr>
      <w:rPr>
        <w:rFonts w:ascii="Symbol" w:hAnsi="Symbol" w:hint="default"/>
        <w:spacing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841E6"/>
    <w:multiLevelType w:val="hybridMultilevel"/>
    <w:tmpl w:val="35BE3FFC"/>
    <w:lvl w:ilvl="0" w:tplc="437081FE">
      <w:numFmt w:val="bullet"/>
      <w:lvlText w:val="-"/>
      <w:lvlJc w:val="left"/>
      <w:pPr>
        <w:ind w:left="644" w:hanging="360"/>
      </w:pPr>
      <w:rPr>
        <w:rFonts w:ascii="Times New Roman" w:eastAsia="Arial" w:hAnsi="Times New Roman" w:cs="Times New Roman" w:hint="default"/>
        <w:b w:val="0"/>
        <w:sz w:val="24"/>
        <w:szCs w:val="24"/>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nsid w:val="0AF92AD2"/>
    <w:multiLevelType w:val="hybridMultilevel"/>
    <w:tmpl w:val="B6FC70A4"/>
    <w:lvl w:ilvl="0" w:tplc="858E3620">
      <w:start w:val="1"/>
      <w:numFmt w:val="bullet"/>
      <w:lvlText w:val="-"/>
      <w:lvlJc w:val="left"/>
      <w:pPr>
        <w:ind w:left="1287" w:hanging="360"/>
      </w:pPr>
      <w:rPr>
        <w:rFonts w:ascii="Symbol" w:hAnsi="Symbol" w:hint="default"/>
        <w:spacing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D4F4970"/>
    <w:multiLevelType w:val="hybridMultilevel"/>
    <w:tmpl w:val="0BF61C4A"/>
    <w:lvl w:ilvl="0" w:tplc="437081FE">
      <w:numFmt w:val="bullet"/>
      <w:lvlText w:val="-"/>
      <w:lvlJc w:val="left"/>
      <w:pPr>
        <w:ind w:left="1279" w:hanging="360"/>
      </w:pPr>
      <w:rPr>
        <w:rFonts w:ascii="Times New Roman" w:eastAsia="Arial" w:hAnsi="Times New Roman" w:cs="Times New Roman" w:hint="default"/>
        <w:spacing w:val="-10"/>
        <w:sz w:val="24"/>
        <w:szCs w:val="24"/>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7">
    <w:nsid w:val="0DAF196F"/>
    <w:multiLevelType w:val="hybridMultilevel"/>
    <w:tmpl w:val="DBDE6E8E"/>
    <w:lvl w:ilvl="0" w:tplc="437081FE">
      <w:numFmt w:val="bullet"/>
      <w:lvlText w:val="-"/>
      <w:lvlJc w:val="left"/>
      <w:pPr>
        <w:ind w:left="1287" w:hanging="360"/>
      </w:pPr>
      <w:rPr>
        <w:rFonts w:ascii="Times New Roman" w:eastAsia="Arial" w:hAnsi="Times New Roman" w:cs="Times New Roman"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E18A9"/>
    <w:multiLevelType w:val="hybridMultilevel"/>
    <w:tmpl w:val="A5CAC4F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B0B8A"/>
    <w:multiLevelType w:val="hybridMultilevel"/>
    <w:tmpl w:val="03E4AE48"/>
    <w:lvl w:ilvl="0" w:tplc="FFFFFFFF">
      <w:start w:val="1"/>
      <w:numFmt w:val="bullet"/>
      <w:lvlText w:val=""/>
      <w:lvlJc w:val="left"/>
      <w:pPr>
        <w:ind w:left="935" w:hanging="360"/>
      </w:pPr>
      <w:rPr>
        <w:rFonts w:ascii="Symbol" w:hAnsi="Symbol" w:hint="default"/>
      </w:rPr>
    </w:lvl>
    <w:lvl w:ilvl="1" w:tplc="FFFFFFFF">
      <w:start w:val="1"/>
      <w:numFmt w:val="lowerLetter"/>
      <w:lvlText w:val="%2."/>
      <w:lvlJc w:val="left"/>
      <w:pPr>
        <w:ind w:left="1655" w:hanging="360"/>
      </w:pPr>
    </w:lvl>
    <w:lvl w:ilvl="2" w:tplc="437081FE">
      <w:numFmt w:val="bullet"/>
      <w:lvlText w:val="-"/>
      <w:lvlJc w:val="left"/>
      <w:pPr>
        <w:ind w:left="720" w:hanging="360"/>
      </w:pPr>
      <w:rPr>
        <w:rFonts w:ascii="Times New Roman" w:eastAsia="Arial" w:hAnsi="Times New Roman" w:cs="Times New Roman" w:hint="default"/>
        <w:sz w:val="24"/>
        <w:szCs w:val="24"/>
      </w:rPr>
    </w:lvl>
    <w:lvl w:ilvl="3" w:tplc="FFFFFFFF">
      <w:start w:val="3"/>
      <w:numFmt w:val="upperLetter"/>
      <w:lvlText w:val="%4."/>
      <w:lvlJc w:val="left"/>
      <w:pPr>
        <w:ind w:left="3095" w:hanging="360"/>
      </w:pPr>
      <w:rPr>
        <w:rFonts w:hint="default"/>
      </w:rPr>
    </w:lvl>
    <w:lvl w:ilvl="4" w:tplc="FFFFFFFF">
      <w:start w:val="2"/>
      <w:numFmt w:val="decimal"/>
      <w:lvlText w:val="(%5)"/>
      <w:lvlJc w:val="left"/>
      <w:pPr>
        <w:ind w:left="3815" w:hanging="360"/>
      </w:pPr>
      <w:rPr>
        <w:rFonts w:hint="default"/>
      </w:r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0">
    <w:nsid w:val="113253E6"/>
    <w:multiLevelType w:val="hybridMultilevel"/>
    <w:tmpl w:val="C48834C0"/>
    <w:lvl w:ilvl="0" w:tplc="437081FE">
      <w:numFmt w:val="bullet"/>
      <w:lvlText w:val="-"/>
      <w:lvlJc w:val="left"/>
      <w:pPr>
        <w:ind w:left="720" w:hanging="360"/>
      </w:pPr>
      <w:rPr>
        <w:rFonts w:ascii="Times New Roman" w:eastAsia="Arial" w:hAnsi="Times New Roman" w:cs="Times New Roman"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76182"/>
    <w:multiLevelType w:val="hybridMultilevel"/>
    <w:tmpl w:val="3F8C46AC"/>
    <w:lvl w:ilvl="0" w:tplc="7D8A7956">
      <w:start w:val="1"/>
      <w:numFmt w:val="bullet"/>
      <w:lvlText w:val="-"/>
      <w:lvlJc w:val="left"/>
      <w:pPr>
        <w:ind w:left="720"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3205EEE"/>
    <w:multiLevelType w:val="hybridMultilevel"/>
    <w:tmpl w:val="5F18B350"/>
    <w:lvl w:ilvl="0" w:tplc="CE2A999A">
      <w:start w:val="1"/>
      <w:numFmt w:val="lowerLetter"/>
      <w:lvlText w:val="(%1)"/>
      <w:lvlJc w:val="left"/>
      <w:pPr>
        <w:tabs>
          <w:tab w:val="num" w:pos="720"/>
        </w:tabs>
        <w:ind w:left="720" w:hanging="360"/>
      </w:pPr>
      <w:rPr>
        <w:rFonts w:hint="default"/>
      </w:rPr>
    </w:lvl>
    <w:lvl w:ilvl="1" w:tplc="8340C60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934AC5"/>
    <w:multiLevelType w:val="hybridMultilevel"/>
    <w:tmpl w:val="426226A4"/>
    <w:lvl w:ilvl="0" w:tplc="858E3620">
      <w:start w:val="1"/>
      <w:numFmt w:val="bullet"/>
      <w:lvlText w:val="-"/>
      <w:lvlJc w:val="left"/>
      <w:pPr>
        <w:ind w:left="0" w:firstLine="360"/>
      </w:pPr>
      <w:rPr>
        <w:rFonts w:ascii="Symbol" w:hAnsi="Symbol" w:hint="default"/>
        <w:spacing w:val="-2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7887096"/>
    <w:multiLevelType w:val="hybridMultilevel"/>
    <w:tmpl w:val="E7EE142A"/>
    <w:lvl w:ilvl="0" w:tplc="9C7EFD24">
      <w:start w:val="1"/>
      <w:numFmt w:val="bullet"/>
      <w:lvlText w:val=""/>
      <w:lvlJc w:val="left"/>
      <w:pPr>
        <w:ind w:left="720" w:hanging="360"/>
      </w:pPr>
      <w:rPr>
        <w:rFonts w:ascii="Symbol" w:hAnsi="Symbol" w:hint="default"/>
        <w:spacing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C1469B"/>
    <w:multiLevelType w:val="hybridMultilevel"/>
    <w:tmpl w:val="A4C81286"/>
    <w:lvl w:ilvl="0" w:tplc="437081FE">
      <w:numFmt w:val="bullet"/>
      <w:lvlText w:val="-"/>
      <w:lvlJc w:val="left"/>
      <w:pPr>
        <w:ind w:left="720" w:hanging="360"/>
      </w:pPr>
      <w:rPr>
        <w:rFonts w:ascii="Times New Roman" w:eastAsia="Arial" w:hAnsi="Times New Roman" w:cs="Times New Roman" w:hint="default"/>
        <w:spacing w:val="-10"/>
        <w:sz w:val="24"/>
        <w:szCs w:val="24"/>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Times New Roman" w:eastAsia="Arial" w:hAnsi="Times New Roman" w:cs="Times New Roman" w:hint="default"/>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FE4A85"/>
    <w:multiLevelType w:val="hybridMultilevel"/>
    <w:tmpl w:val="1F72B58A"/>
    <w:lvl w:ilvl="0" w:tplc="7D8A7956">
      <w:start w:val="1"/>
      <w:numFmt w:val="bullet"/>
      <w:lvlText w:val="-"/>
      <w:lvlJc w:val="left"/>
      <w:pPr>
        <w:ind w:left="720"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1EB127D4"/>
    <w:multiLevelType w:val="hybridMultilevel"/>
    <w:tmpl w:val="1EB2D386"/>
    <w:lvl w:ilvl="0" w:tplc="7D8A79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88664A"/>
    <w:multiLevelType w:val="hybridMultilevel"/>
    <w:tmpl w:val="E92AA1E8"/>
    <w:lvl w:ilvl="0" w:tplc="437081FE">
      <w:numFmt w:val="bullet"/>
      <w:lvlText w:val="-"/>
      <w:lvlJc w:val="left"/>
      <w:pPr>
        <w:ind w:left="720" w:hanging="360"/>
      </w:pPr>
      <w:rPr>
        <w:rFonts w:ascii="Times New Roman" w:eastAsia="Arial" w:hAnsi="Times New Roman" w:cs="Times New Roman" w:hint="default"/>
        <w:b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0156E25"/>
    <w:multiLevelType w:val="hybridMultilevel"/>
    <w:tmpl w:val="B37A00E8"/>
    <w:lvl w:ilvl="0" w:tplc="0CF20820">
      <w:start w:val="1"/>
      <w:numFmt w:val="decimal"/>
      <w:lvlText w:val="(%1)"/>
      <w:lvlJc w:val="left"/>
      <w:pPr>
        <w:ind w:left="350" w:firstLine="360"/>
      </w:pPr>
      <w:rPr>
        <w:rFonts w:hint="default"/>
        <w:sz w:val="24"/>
        <w:szCs w:val="24"/>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0">
    <w:nsid w:val="23855812"/>
    <w:multiLevelType w:val="hybridMultilevel"/>
    <w:tmpl w:val="D27C9532"/>
    <w:lvl w:ilvl="0" w:tplc="437081FE">
      <w:numFmt w:val="bullet"/>
      <w:lvlText w:val="-"/>
      <w:lvlJc w:val="left"/>
      <w:pPr>
        <w:ind w:left="1287" w:hanging="360"/>
      </w:pPr>
      <w:rPr>
        <w:rFonts w:ascii="Times New Roman" w:eastAsia="Arial" w:hAnsi="Times New Roman" w:cs="Times New Roman" w:hint="default"/>
        <w:spacing w:val="-10"/>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238A1BC6"/>
    <w:multiLevelType w:val="hybridMultilevel"/>
    <w:tmpl w:val="CFD49F96"/>
    <w:lvl w:ilvl="0" w:tplc="C32E4E64">
      <w:start w:val="1"/>
      <w:numFmt w:val="bullet"/>
      <w:lvlText w:val="+"/>
      <w:lvlJc w:val="left"/>
      <w:pPr>
        <w:ind w:left="644" w:hanging="360"/>
      </w:pPr>
      <w:rPr>
        <w:rFonts w:ascii="Symbol" w:hAnsi="Symbol" w:hint="default"/>
        <w:spacing w:val="-1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nsid w:val="26930EFC"/>
    <w:multiLevelType w:val="hybridMultilevel"/>
    <w:tmpl w:val="B7D4DF48"/>
    <w:lvl w:ilvl="0" w:tplc="858E3620">
      <w:start w:val="1"/>
      <w:numFmt w:val="bullet"/>
      <w:lvlText w:val="-"/>
      <w:lvlJc w:val="left"/>
      <w:pPr>
        <w:ind w:left="1080" w:hanging="360"/>
      </w:pPr>
      <w:rPr>
        <w:rFonts w:ascii="Symbol" w:hAnsi="Symbol" w:hint="default"/>
        <w:spacing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B214D1A"/>
    <w:multiLevelType w:val="multilevel"/>
    <w:tmpl w:val="3EB8634E"/>
    <w:styleLink w:val="Style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E45560D"/>
    <w:multiLevelType w:val="hybridMultilevel"/>
    <w:tmpl w:val="FE92DEE2"/>
    <w:lvl w:ilvl="0" w:tplc="437081FE">
      <w:numFmt w:val="bullet"/>
      <w:lvlText w:val="-"/>
      <w:lvlJc w:val="left"/>
      <w:pPr>
        <w:ind w:left="1287" w:hanging="360"/>
      </w:pPr>
      <w:rPr>
        <w:rFonts w:ascii="Times New Roman" w:eastAsia="Arial" w:hAnsi="Times New Roman" w:cs="Times New Roman"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2EE847BF"/>
    <w:multiLevelType w:val="hybridMultilevel"/>
    <w:tmpl w:val="C50CF960"/>
    <w:lvl w:ilvl="0" w:tplc="E48C6ED6">
      <w:start w:val="1"/>
      <w:numFmt w:val="bullet"/>
      <w:lvlText w:val=""/>
      <w:lvlJc w:val="left"/>
      <w:pPr>
        <w:ind w:left="720"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0B55CE7"/>
    <w:multiLevelType w:val="hybridMultilevel"/>
    <w:tmpl w:val="859419DE"/>
    <w:lvl w:ilvl="0" w:tplc="C32E4E64">
      <w:start w:val="1"/>
      <w:numFmt w:val="bullet"/>
      <w:lvlText w:val="+"/>
      <w:lvlJc w:val="left"/>
      <w:pPr>
        <w:ind w:left="720"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4E20DEC"/>
    <w:multiLevelType w:val="hybridMultilevel"/>
    <w:tmpl w:val="2E68B690"/>
    <w:lvl w:ilvl="0" w:tplc="04090001">
      <w:start w:val="1"/>
      <w:numFmt w:val="lowerLetter"/>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36AE6B30"/>
    <w:multiLevelType w:val="hybridMultilevel"/>
    <w:tmpl w:val="944CA864"/>
    <w:lvl w:ilvl="0" w:tplc="7D8A7956">
      <w:start w:val="1"/>
      <w:numFmt w:val="bullet"/>
      <w:lvlText w:val="-"/>
      <w:lvlJc w:val="left"/>
      <w:pPr>
        <w:ind w:left="935" w:hanging="360"/>
      </w:pPr>
      <w:rPr>
        <w:rFonts w:ascii="Symbol" w:hAnsi="Symbol" w:hint="default"/>
      </w:rPr>
    </w:lvl>
    <w:lvl w:ilvl="1" w:tplc="FFFFFFFF">
      <w:start w:val="1"/>
      <w:numFmt w:val="lowerLetter"/>
      <w:lvlText w:val="%2."/>
      <w:lvlJc w:val="left"/>
      <w:pPr>
        <w:ind w:left="1655" w:hanging="360"/>
      </w:pPr>
    </w:lvl>
    <w:lvl w:ilvl="2" w:tplc="FFFFFFFF">
      <w:start w:val="1"/>
      <w:numFmt w:val="bullet"/>
      <w:lvlText w:val="+"/>
      <w:lvlJc w:val="left"/>
      <w:pPr>
        <w:ind w:left="1206" w:hanging="360"/>
      </w:pPr>
      <w:rPr>
        <w:rFonts w:ascii="Symbol" w:hAnsi="Symbol" w:hint="default"/>
        <w:spacing w:val="-10"/>
      </w:rPr>
    </w:lvl>
    <w:lvl w:ilvl="3" w:tplc="FFFFFFFF">
      <w:start w:val="3"/>
      <w:numFmt w:val="upperLetter"/>
      <w:lvlText w:val="%4."/>
      <w:lvlJc w:val="left"/>
      <w:pPr>
        <w:ind w:left="3095" w:hanging="360"/>
      </w:pPr>
      <w:rPr>
        <w:rFonts w:hint="default"/>
      </w:rPr>
    </w:lvl>
    <w:lvl w:ilvl="4" w:tplc="FFFFFFFF">
      <w:start w:val="1"/>
      <w:numFmt w:val="decimal"/>
      <w:lvlText w:val="%5."/>
      <w:lvlJc w:val="left"/>
      <w:pPr>
        <w:ind w:left="3815" w:hanging="360"/>
      </w:pPr>
    </w:lvl>
    <w:lvl w:ilvl="5" w:tplc="FFFFFFFF">
      <w:start w:val="4"/>
      <w:numFmt w:val="decimal"/>
      <w:lvlText w:val="(%6)"/>
      <w:lvlJc w:val="left"/>
      <w:pPr>
        <w:ind w:left="4715" w:hanging="360"/>
      </w:pPr>
      <w:rPr>
        <w:rFonts w:cs="Cambria" w:hint="default"/>
        <w:color w:val="auto"/>
      </w:r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29">
    <w:nsid w:val="370E5E6D"/>
    <w:multiLevelType w:val="hybridMultilevel"/>
    <w:tmpl w:val="094AB308"/>
    <w:lvl w:ilvl="0" w:tplc="E48C6ED6">
      <w:start w:val="1"/>
      <w:numFmt w:val="bullet"/>
      <w:lvlText w:val=""/>
      <w:lvlJc w:val="left"/>
      <w:pPr>
        <w:ind w:left="2211" w:hanging="231"/>
      </w:pPr>
      <w:rPr>
        <w:rFonts w:ascii="Symbol" w:hAnsi="Symbol" w:hint="default"/>
        <w:b/>
        <w:bCs/>
        <w:i w:val="0"/>
        <w:iCs w:val="0"/>
        <w:color w:val="3D2641"/>
        <w:spacing w:val="-10"/>
        <w:w w:val="100"/>
        <w:sz w:val="20"/>
        <w:szCs w:val="20"/>
        <w:lang w:val="en-US" w:eastAsia="en-US" w:bidi="ar-SA"/>
      </w:rPr>
    </w:lvl>
    <w:lvl w:ilvl="1" w:tplc="FFFFFFFF">
      <w:numFmt w:val="bullet"/>
      <w:lvlText w:val="•"/>
      <w:lvlJc w:val="left"/>
      <w:pPr>
        <w:ind w:left="2665" w:hanging="231"/>
      </w:pPr>
      <w:rPr>
        <w:rFonts w:hint="default"/>
        <w:lang w:val="en-US" w:eastAsia="en-US" w:bidi="ar-SA"/>
      </w:rPr>
    </w:lvl>
    <w:lvl w:ilvl="2" w:tplc="FFFFFFFF">
      <w:numFmt w:val="bullet"/>
      <w:lvlText w:val="•"/>
      <w:lvlJc w:val="left"/>
      <w:pPr>
        <w:ind w:left="3116" w:hanging="231"/>
      </w:pPr>
      <w:rPr>
        <w:rFonts w:hint="default"/>
        <w:lang w:val="en-US" w:eastAsia="en-US" w:bidi="ar-SA"/>
      </w:rPr>
    </w:lvl>
    <w:lvl w:ilvl="3" w:tplc="FFFFFFFF">
      <w:numFmt w:val="bullet"/>
      <w:lvlText w:val="•"/>
      <w:lvlJc w:val="left"/>
      <w:pPr>
        <w:ind w:left="3568" w:hanging="231"/>
      </w:pPr>
      <w:rPr>
        <w:rFonts w:hint="default"/>
        <w:lang w:val="en-US" w:eastAsia="en-US" w:bidi="ar-SA"/>
      </w:rPr>
    </w:lvl>
    <w:lvl w:ilvl="4" w:tplc="FFFFFFFF">
      <w:numFmt w:val="bullet"/>
      <w:lvlText w:val="•"/>
      <w:lvlJc w:val="left"/>
      <w:pPr>
        <w:ind w:left="4019" w:hanging="231"/>
      </w:pPr>
      <w:rPr>
        <w:rFonts w:hint="default"/>
        <w:lang w:val="en-US" w:eastAsia="en-US" w:bidi="ar-SA"/>
      </w:rPr>
    </w:lvl>
    <w:lvl w:ilvl="5" w:tplc="FFFFFFFF">
      <w:numFmt w:val="bullet"/>
      <w:lvlText w:val="•"/>
      <w:lvlJc w:val="left"/>
      <w:pPr>
        <w:ind w:left="4470" w:hanging="231"/>
      </w:pPr>
      <w:rPr>
        <w:rFonts w:hint="default"/>
        <w:lang w:val="en-US" w:eastAsia="en-US" w:bidi="ar-SA"/>
      </w:rPr>
    </w:lvl>
    <w:lvl w:ilvl="6" w:tplc="FFFFFFFF">
      <w:numFmt w:val="bullet"/>
      <w:lvlText w:val="•"/>
      <w:lvlJc w:val="left"/>
      <w:pPr>
        <w:ind w:left="4922" w:hanging="231"/>
      </w:pPr>
      <w:rPr>
        <w:rFonts w:hint="default"/>
        <w:lang w:val="en-US" w:eastAsia="en-US" w:bidi="ar-SA"/>
      </w:rPr>
    </w:lvl>
    <w:lvl w:ilvl="7" w:tplc="FFFFFFFF">
      <w:numFmt w:val="bullet"/>
      <w:lvlText w:val="•"/>
      <w:lvlJc w:val="left"/>
      <w:pPr>
        <w:ind w:left="5373" w:hanging="231"/>
      </w:pPr>
      <w:rPr>
        <w:rFonts w:hint="default"/>
        <w:lang w:val="en-US" w:eastAsia="en-US" w:bidi="ar-SA"/>
      </w:rPr>
    </w:lvl>
    <w:lvl w:ilvl="8" w:tplc="FFFFFFFF">
      <w:numFmt w:val="bullet"/>
      <w:lvlText w:val="•"/>
      <w:lvlJc w:val="left"/>
      <w:pPr>
        <w:ind w:left="5825" w:hanging="231"/>
      </w:pPr>
      <w:rPr>
        <w:rFonts w:hint="default"/>
        <w:lang w:val="en-US" w:eastAsia="en-US" w:bidi="ar-SA"/>
      </w:rPr>
    </w:lvl>
  </w:abstractNum>
  <w:abstractNum w:abstractNumId="30">
    <w:nsid w:val="3B4F751B"/>
    <w:multiLevelType w:val="hybridMultilevel"/>
    <w:tmpl w:val="22240CA0"/>
    <w:lvl w:ilvl="0" w:tplc="437081FE">
      <w:numFmt w:val="bullet"/>
      <w:lvlText w:val="-"/>
      <w:lvlJc w:val="left"/>
      <w:pPr>
        <w:ind w:left="720" w:hanging="360"/>
      </w:pPr>
      <w:rPr>
        <w:rFonts w:ascii="Times New Roman" w:eastAsia="Arial" w:hAnsi="Times New Roman" w:cs="Times New Roman" w:hint="default"/>
        <w:b w:val="0"/>
        <w:spacing w:val="-1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3BF5651C"/>
    <w:multiLevelType w:val="hybridMultilevel"/>
    <w:tmpl w:val="7196F0AC"/>
    <w:lvl w:ilvl="0" w:tplc="7D8A79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C98471B"/>
    <w:multiLevelType w:val="hybridMultilevel"/>
    <w:tmpl w:val="BAE6973E"/>
    <w:lvl w:ilvl="0" w:tplc="E48C6ED6">
      <w:start w:val="1"/>
      <w:numFmt w:val="bullet"/>
      <w:lvlText w:val=""/>
      <w:lvlJc w:val="left"/>
      <w:pPr>
        <w:ind w:left="720"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3CA55598"/>
    <w:multiLevelType w:val="hybridMultilevel"/>
    <w:tmpl w:val="EA80D22A"/>
    <w:lvl w:ilvl="0" w:tplc="4ABC60BE">
      <w:start w:val="1"/>
      <w:numFmt w:val="bullet"/>
      <w:lvlText w:val="-"/>
      <w:lvlJc w:val="left"/>
      <w:pPr>
        <w:ind w:left="1287" w:hanging="360"/>
      </w:pPr>
      <w:rPr>
        <w:rFonts w:ascii="Symbol" w:hAnsi="Symbol" w:hint="default"/>
        <w:color w:val="auto"/>
        <w:spacing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3CE131D0"/>
    <w:multiLevelType w:val="hybridMultilevel"/>
    <w:tmpl w:val="C5D64858"/>
    <w:lvl w:ilvl="0" w:tplc="A5ECDEAC">
      <w:start w:val="1"/>
      <w:numFmt w:val="lowerRoman"/>
      <w:lvlText w:val="%1)"/>
      <w:lvlJc w:val="left"/>
      <w:pPr>
        <w:ind w:left="1512" w:hanging="885"/>
      </w:pPr>
      <w:rPr>
        <w:rFonts w:ascii="Times New Roman" w:hAnsi="Times New Roman" w:hint="default"/>
        <w:b w:val="0"/>
        <w:i w:val="0"/>
        <w:sz w:val="24"/>
        <w:szCs w:val="24"/>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5">
    <w:nsid w:val="41F92F16"/>
    <w:multiLevelType w:val="hybridMultilevel"/>
    <w:tmpl w:val="B19069F0"/>
    <w:lvl w:ilvl="0" w:tplc="858E3620">
      <w:start w:val="1"/>
      <w:numFmt w:val="bullet"/>
      <w:lvlText w:val="-"/>
      <w:lvlJc w:val="left"/>
      <w:pPr>
        <w:ind w:left="935" w:hanging="360"/>
      </w:pPr>
      <w:rPr>
        <w:rFonts w:ascii="Symbol" w:hAnsi="Symbol" w:hint="default"/>
        <w:spacing w:val="-20"/>
      </w:rPr>
    </w:lvl>
    <w:lvl w:ilvl="1" w:tplc="FFFFFFFF">
      <w:start w:val="1"/>
      <w:numFmt w:val="lowerLetter"/>
      <w:lvlText w:val="%2."/>
      <w:lvlJc w:val="left"/>
      <w:pPr>
        <w:ind w:left="1655" w:hanging="360"/>
      </w:pPr>
    </w:lvl>
    <w:lvl w:ilvl="2" w:tplc="FFFFFFFF">
      <w:start w:val="1"/>
      <w:numFmt w:val="bullet"/>
      <w:lvlText w:val="+"/>
      <w:lvlJc w:val="left"/>
      <w:pPr>
        <w:ind w:left="2555" w:hanging="360"/>
      </w:pPr>
      <w:rPr>
        <w:rFonts w:ascii="Symbol" w:hAnsi="Symbol" w:hint="default"/>
        <w:spacing w:val="-10"/>
      </w:rPr>
    </w:lvl>
    <w:lvl w:ilvl="3" w:tplc="FFFFFFFF">
      <w:start w:val="3"/>
      <w:numFmt w:val="upperLetter"/>
      <w:lvlText w:val="%4."/>
      <w:lvlJc w:val="left"/>
      <w:pPr>
        <w:ind w:left="3095" w:hanging="360"/>
      </w:pPr>
      <w:rPr>
        <w:rFonts w:hint="default"/>
      </w:r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36">
    <w:nsid w:val="4CED5236"/>
    <w:multiLevelType w:val="hybridMultilevel"/>
    <w:tmpl w:val="4AB8F0F6"/>
    <w:lvl w:ilvl="0" w:tplc="437081FE">
      <w:numFmt w:val="bullet"/>
      <w:lvlText w:val="-"/>
      <w:lvlJc w:val="left"/>
      <w:pPr>
        <w:ind w:left="851" w:hanging="491"/>
      </w:pPr>
      <w:rPr>
        <w:rFonts w:ascii="Times New Roman" w:eastAsia="Arial" w:hAnsi="Times New Roman" w:cs="Times New Roman" w:hint="default"/>
        <w:b w:val="0"/>
        <w:spacing w:val="-10"/>
        <w:sz w:val="24"/>
        <w:szCs w:val="24"/>
      </w:rPr>
    </w:lvl>
    <w:lvl w:ilvl="1" w:tplc="FFFFFFFF">
      <w:start w:val="1"/>
      <w:numFmt w:val="lowerLetter"/>
      <w:lvlText w:val="%2."/>
      <w:lvlJc w:val="left"/>
      <w:pPr>
        <w:ind w:left="1655" w:hanging="360"/>
      </w:pPr>
    </w:lvl>
    <w:lvl w:ilvl="2" w:tplc="FFFFFFFF">
      <w:start w:val="1"/>
      <w:numFmt w:val="bullet"/>
      <w:lvlText w:val=""/>
      <w:lvlJc w:val="left"/>
      <w:pPr>
        <w:ind w:left="720" w:hanging="360"/>
      </w:pPr>
      <w:rPr>
        <w:rFonts w:ascii="Symbol" w:hAnsi="Symbol" w:hint="default"/>
        <w:spacing w:val="-10"/>
      </w:rPr>
    </w:lvl>
    <w:lvl w:ilvl="3" w:tplc="FFFFFFFF">
      <w:start w:val="3"/>
      <w:numFmt w:val="upperLetter"/>
      <w:lvlText w:val="%4."/>
      <w:lvlJc w:val="left"/>
      <w:pPr>
        <w:ind w:left="3095" w:hanging="360"/>
      </w:pPr>
      <w:rPr>
        <w:rFonts w:hint="default"/>
      </w:r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37">
    <w:nsid w:val="4D73069F"/>
    <w:multiLevelType w:val="hybridMultilevel"/>
    <w:tmpl w:val="A988746A"/>
    <w:lvl w:ilvl="0" w:tplc="858E3620">
      <w:start w:val="1"/>
      <w:numFmt w:val="bullet"/>
      <w:lvlText w:val="-"/>
      <w:lvlJc w:val="left"/>
      <w:pPr>
        <w:ind w:left="720" w:hanging="360"/>
      </w:pPr>
      <w:rPr>
        <w:rFonts w:ascii="Symbol" w:hAnsi="Symbol" w:hint="default"/>
        <w:spacing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52721D10"/>
    <w:multiLevelType w:val="hybridMultilevel"/>
    <w:tmpl w:val="0E8C62C2"/>
    <w:lvl w:ilvl="0" w:tplc="FFFFFFFF">
      <w:start w:val="1"/>
      <w:numFmt w:val="bullet"/>
      <w:lvlText w:val=""/>
      <w:lvlJc w:val="left"/>
      <w:pPr>
        <w:ind w:left="935" w:hanging="360"/>
      </w:pPr>
      <w:rPr>
        <w:rFonts w:ascii="Symbol" w:hAnsi="Symbol" w:hint="default"/>
      </w:rPr>
    </w:lvl>
    <w:lvl w:ilvl="1" w:tplc="FFFFFFFF">
      <w:start w:val="1"/>
      <w:numFmt w:val="lowerLetter"/>
      <w:lvlText w:val="%2."/>
      <w:lvlJc w:val="left"/>
      <w:pPr>
        <w:ind w:left="1655" w:hanging="360"/>
      </w:pPr>
    </w:lvl>
    <w:lvl w:ilvl="2" w:tplc="C32E4E64">
      <w:start w:val="1"/>
      <w:numFmt w:val="bullet"/>
      <w:lvlText w:val="+"/>
      <w:lvlJc w:val="left"/>
      <w:pPr>
        <w:ind w:left="1206" w:hanging="360"/>
      </w:pPr>
      <w:rPr>
        <w:rFonts w:ascii="Symbol" w:hAnsi="Symbol" w:hint="default"/>
        <w:spacing w:val="-10"/>
      </w:rPr>
    </w:lvl>
    <w:lvl w:ilvl="3" w:tplc="FFFFFFFF">
      <w:start w:val="3"/>
      <w:numFmt w:val="upperLetter"/>
      <w:lvlText w:val="%4."/>
      <w:lvlJc w:val="left"/>
      <w:pPr>
        <w:ind w:left="3095" w:hanging="360"/>
      </w:pPr>
      <w:rPr>
        <w:rFonts w:hint="default"/>
      </w:rPr>
    </w:lvl>
    <w:lvl w:ilvl="4" w:tplc="36D87CA8">
      <w:start w:val="1"/>
      <w:numFmt w:val="decimal"/>
      <w:lvlText w:val="%5."/>
      <w:lvlJc w:val="left"/>
      <w:pPr>
        <w:ind w:left="3815" w:hanging="360"/>
      </w:pPr>
      <w:rPr>
        <w:b/>
        <w:bCs/>
        <w:color w:val="auto"/>
      </w:rPr>
    </w:lvl>
    <w:lvl w:ilvl="5" w:tplc="1CEE205A">
      <w:start w:val="4"/>
      <w:numFmt w:val="decimal"/>
      <w:lvlText w:val="(%6)"/>
      <w:lvlJc w:val="left"/>
      <w:pPr>
        <w:ind w:left="4715" w:hanging="360"/>
      </w:pPr>
      <w:rPr>
        <w:rFonts w:cs="Cambria" w:hint="default"/>
        <w:color w:val="auto"/>
      </w:r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39">
    <w:nsid w:val="57B927D2"/>
    <w:multiLevelType w:val="hybridMultilevel"/>
    <w:tmpl w:val="1E94870C"/>
    <w:lvl w:ilvl="0" w:tplc="437081FE">
      <w:numFmt w:val="bullet"/>
      <w:lvlText w:val="-"/>
      <w:lvlJc w:val="left"/>
      <w:pPr>
        <w:ind w:left="927" w:hanging="360"/>
      </w:pPr>
      <w:rPr>
        <w:rFonts w:ascii="Times New Roman" w:eastAsia="Arial" w:hAnsi="Times New Roman" w:cs="Times New Roman" w:hint="default"/>
        <w:b w:val="0"/>
        <w:spacing w:val="-20"/>
        <w:sz w:val="24"/>
        <w:szCs w:val="24"/>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0">
    <w:nsid w:val="5C207F79"/>
    <w:multiLevelType w:val="hybridMultilevel"/>
    <w:tmpl w:val="14160032"/>
    <w:lvl w:ilvl="0" w:tplc="C32E4E64">
      <w:start w:val="1"/>
      <w:numFmt w:val="bullet"/>
      <w:lvlText w:val="+"/>
      <w:lvlJc w:val="left"/>
      <w:pPr>
        <w:ind w:left="1080" w:hanging="360"/>
      </w:pPr>
      <w:rPr>
        <w:rFonts w:ascii="Symbol" w:hAnsi="Symbol" w:hint="default"/>
        <w:spacing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D2A5896"/>
    <w:multiLevelType w:val="hybridMultilevel"/>
    <w:tmpl w:val="B7188FE0"/>
    <w:lvl w:ilvl="0" w:tplc="FFFFFFFF">
      <w:start w:val="1"/>
      <w:numFmt w:val="bullet"/>
      <w:lvlText w:val=""/>
      <w:lvlJc w:val="left"/>
      <w:pPr>
        <w:ind w:left="2277" w:hanging="360"/>
      </w:pPr>
      <w:rPr>
        <w:rFonts w:ascii="Symbol" w:hAnsi="Symbol" w:hint="default"/>
      </w:rPr>
    </w:lvl>
    <w:lvl w:ilvl="1" w:tplc="FFFFFFFF">
      <w:start w:val="1"/>
      <w:numFmt w:val="lowerLetter"/>
      <w:lvlText w:val="%2."/>
      <w:lvlJc w:val="left"/>
      <w:pPr>
        <w:ind w:left="2997" w:hanging="360"/>
      </w:pPr>
    </w:lvl>
    <w:lvl w:ilvl="2" w:tplc="E48C6ED6">
      <w:start w:val="1"/>
      <w:numFmt w:val="bullet"/>
      <w:lvlText w:val=""/>
      <w:lvlJc w:val="left"/>
      <w:pPr>
        <w:ind w:left="2062" w:hanging="360"/>
      </w:pPr>
      <w:rPr>
        <w:rFonts w:ascii="Symbol" w:hAnsi="Symbol" w:hint="default"/>
        <w:spacing w:val="-10"/>
      </w:rPr>
    </w:lvl>
    <w:lvl w:ilvl="3" w:tplc="FFFFFFFF">
      <w:start w:val="3"/>
      <w:numFmt w:val="upperLetter"/>
      <w:lvlText w:val="%4."/>
      <w:lvlJc w:val="left"/>
      <w:pPr>
        <w:ind w:left="4437" w:hanging="360"/>
      </w:pPr>
      <w:rPr>
        <w:rFonts w:hint="default"/>
      </w:rPr>
    </w:lvl>
    <w:lvl w:ilvl="4" w:tplc="EDACA270">
      <w:start w:val="1"/>
      <w:numFmt w:val="decimal"/>
      <w:lvlText w:val="(%5)"/>
      <w:lvlJc w:val="left"/>
      <w:pPr>
        <w:ind w:left="5157" w:hanging="360"/>
      </w:pPr>
      <w:rPr>
        <w:rFonts w:hint="default"/>
        <w:b w:val="0"/>
        <w:bCs/>
        <w:i/>
      </w:rPr>
    </w:lvl>
    <w:lvl w:ilvl="5" w:tplc="FFFFFFFF" w:tentative="1">
      <w:start w:val="1"/>
      <w:numFmt w:val="lowerRoman"/>
      <w:lvlText w:val="%6."/>
      <w:lvlJc w:val="right"/>
      <w:pPr>
        <w:ind w:left="5877" w:hanging="180"/>
      </w:pPr>
    </w:lvl>
    <w:lvl w:ilvl="6" w:tplc="FFFFFFFF" w:tentative="1">
      <w:start w:val="1"/>
      <w:numFmt w:val="decimal"/>
      <w:lvlText w:val="%7."/>
      <w:lvlJc w:val="left"/>
      <w:pPr>
        <w:ind w:left="6597" w:hanging="360"/>
      </w:pPr>
    </w:lvl>
    <w:lvl w:ilvl="7" w:tplc="FFFFFFFF" w:tentative="1">
      <w:start w:val="1"/>
      <w:numFmt w:val="lowerLetter"/>
      <w:lvlText w:val="%8."/>
      <w:lvlJc w:val="left"/>
      <w:pPr>
        <w:ind w:left="7317" w:hanging="360"/>
      </w:pPr>
    </w:lvl>
    <w:lvl w:ilvl="8" w:tplc="FFFFFFFF" w:tentative="1">
      <w:start w:val="1"/>
      <w:numFmt w:val="lowerRoman"/>
      <w:lvlText w:val="%9."/>
      <w:lvlJc w:val="right"/>
      <w:pPr>
        <w:ind w:left="8037" w:hanging="180"/>
      </w:pPr>
    </w:lvl>
  </w:abstractNum>
  <w:abstractNum w:abstractNumId="42">
    <w:nsid w:val="5F992C0E"/>
    <w:multiLevelType w:val="hybridMultilevel"/>
    <w:tmpl w:val="80ACDC30"/>
    <w:lvl w:ilvl="0" w:tplc="FFFFFFFF">
      <w:start w:val="1"/>
      <w:numFmt w:val="bullet"/>
      <w:lvlText w:val=""/>
      <w:lvlJc w:val="left"/>
      <w:pPr>
        <w:ind w:left="1287" w:hanging="360"/>
      </w:pPr>
      <w:rPr>
        <w:rFonts w:ascii="Symbol" w:hAnsi="Symbol" w:hint="default"/>
        <w:spacing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60FF5055"/>
    <w:multiLevelType w:val="hybridMultilevel"/>
    <w:tmpl w:val="F6026782"/>
    <w:lvl w:ilvl="0" w:tplc="437081FE">
      <w:numFmt w:val="bullet"/>
      <w:lvlText w:val="-"/>
      <w:lvlJc w:val="left"/>
      <w:pPr>
        <w:ind w:left="720" w:hanging="360"/>
      </w:pPr>
      <w:rPr>
        <w:rFonts w:ascii="Times New Roman" w:eastAsia="Arial" w:hAnsi="Times New Roman" w:cs="Times New Roman" w:hint="default"/>
        <w:b w:val="0"/>
        <w:spacing w:val="-1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62676808"/>
    <w:multiLevelType w:val="hybridMultilevel"/>
    <w:tmpl w:val="03A67588"/>
    <w:lvl w:ilvl="0" w:tplc="437081FE">
      <w:numFmt w:val="bullet"/>
      <w:lvlText w:val="-"/>
      <w:lvlJc w:val="left"/>
      <w:pPr>
        <w:ind w:left="799" w:hanging="360"/>
      </w:pPr>
      <w:rPr>
        <w:rFonts w:ascii="Times New Roman" w:eastAsia="Arial" w:hAnsi="Times New Roman" w:cs="Times New Roman" w:hint="default"/>
        <w:b w:val="0"/>
        <w:spacing w:val="-20"/>
        <w:sz w:val="24"/>
        <w:szCs w:val="24"/>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5">
    <w:nsid w:val="65106AB9"/>
    <w:multiLevelType w:val="hybridMultilevel"/>
    <w:tmpl w:val="FE8CD330"/>
    <w:lvl w:ilvl="0" w:tplc="E48C6ED6">
      <w:start w:val="1"/>
      <w:numFmt w:val="bullet"/>
      <w:lvlText w:val=""/>
      <w:lvlJc w:val="left"/>
      <w:pPr>
        <w:ind w:left="797" w:hanging="360"/>
      </w:pPr>
      <w:rPr>
        <w:rFonts w:ascii="Symbol" w:hAnsi="Symbol" w:hint="default"/>
        <w:spacing w:val="-10"/>
      </w:rPr>
    </w:lvl>
    <w:lvl w:ilvl="1" w:tplc="FFFFFFFF">
      <w:start w:val="1"/>
      <w:numFmt w:val="lowerLetter"/>
      <w:lvlText w:val="%2."/>
      <w:lvlJc w:val="left"/>
      <w:pPr>
        <w:ind w:left="1517" w:hanging="360"/>
      </w:pPr>
    </w:lvl>
    <w:lvl w:ilvl="2" w:tplc="FFFFFFFF">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46">
    <w:nsid w:val="65FF215B"/>
    <w:multiLevelType w:val="hybridMultilevel"/>
    <w:tmpl w:val="942CE2E4"/>
    <w:lvl w:ilvl="0" w:tplc="FFFFFFFF">
      <w:start w:val="1"/>
      <w:numFmt w:val="bullet"/>
      <w:lvlText w:val=""/>
      <w:lvlJc w:val="left"/>
      <w:pPr>
        <w:ind w:left="935" w:hanging="360"/>
      </w:pPr>
      <w:rPr>
        <w:rFonts w:ascii="Symbol" w:hAnsi="Symbol" w:hint="default"/>
      </w:rPr>
    </w:lvl>
    <w:lvl w:ilvl="1" w:tplc="FFFFFFFF">
      <w:start w:val="1"/>
      <w:numFmt w:val="lowerLetter"/>
      <w:lvlText w:val="%2."/>
      <w:lvlJc w:val="left"/>
      <w:pPr>
        <w:ind w:left="1655" w:hanging="360"/>
      </w:pPr>
    </w:lvl>
    <w:lvl w:ilvl="2" w:tplc="C32E4E64">
      <w:start w:val="1"/>
      <w:numFmt w:val="bullet"/>
      <w:lvlText w:val="+"/>
      <w:lvlJc w:val="left"/>
      <w:pPr>
        <w:ind w:left="1206" w:hanging="360"/>
      </w:pPr>
      <w:rPr>
        <w:rFonts w:ascii="Symbol" w:hAnsi="Symbol" w:hint="default"/>
        <w:spacing w:val="-10"/>
      </w:rPr>
    </w:lvl>
    <w:lvl w:ilvl="3" w:tplc="FFFFFFFF">
      <w:start w:val="3"/>
      <w:numFmt w:val="upperLetter"/>
      <w:lvlText w:val="%4."/>
      <w:lvlJc w:val="left"/>
      <w:pPr>
        <w:ind w:left="3095" w:hanging="360"/>
      </w:pPr>
      <w:rPr>
        <w:rFonts w:hint="default"/>
      </w:r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47">
    <w:nsid w:val="66C27D66"/>
    <w:multiLevelType w:val="hybridMultilevel"/>
    <w:tmpl w:val="0096F1DC"/>
    <w:lvl w:ilvl="0" w:tplc="858E3620">
      <w:start w:val="1"/>
      <w:numFmt w:val="bullet"/>
      <w:lvlText w:val="-"/>
      <w:lvlJc w:val="left"/>
      <w:pPr>
        <w:ind w:left="1287" w:hanging="360"/>
      </w:pPr>
      <w:rPr>
        <w:rFonts w:ascii="Symbol" w:hAnsi="Symbol" w:hint="default"/>
        <w:spacing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nsid w:val="671F59F7"/>
    <w:multiLevelType w:val="hybridMultilevel"/>
    <w:tmpl w:val="3718FAA8"/>
    <w:lvl w:ilvl="0" w:tplc="3D4614A2">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67DC2A69"/>
    <w:multiLevelType w:val="hybridMultilevel"/>
    <w:tmpl w:val="500AF596"/>
    <w:lvl w:ilvl="0" w:tplc="437081FE">
      <w:numFmt w:val="bullet"/>
      <w:lvlText w:val="-"/>
      <w:lvlJc w:val="left"/>
      <w:pPr>
        <w:ind w:left="851" w:hanging="491"/>
      </w:pPr>
      <w:rPr>
        <w:rFonts w:ascii="Times New Roman" w:eastAsia="Arial" w:hAnsi="Times New Roman" w:cs="Times New Roman" w:hint="default"/>
        <w:b w:val="0"/>
        <w:spacing w:val="-10"/>
        <w:sz w:val="24"/>
        <w:szCs w:val="24"/>
      </w:rPr>
    </w:lvl>
    <w:lvl w:ilvl="1" w:tplc="FFFFFFFF">
      <w:start w:val="1"/>
      <w:numFmt w:val="lowerLetter"/>
      <w:lvlText w:val="%2."/>
      <w:lvlJc w:val="left"/>
      <w:pPr>
        <w:ind w:left="1655" w:hanging="360"/>
      </w:pPr>
    </w:lvl>
    <w:lvl w:ilvl="2" w:tplc="FFFFFFFF">
      <w:start w:val="1"/>
      <w:numFmt w:val="bullet"/>
      <w:lvlText w:val=""/>
      <w:lvlJc w:val="left"/>
      <w:pPr>
        <w:ind w:left="720" w:hanging="360"/>
      </w:pPr>
      <w:rPr>
        <w:rFonts w:ascii="Symbol" w:hAnsi="Symbol" w:hint="default"/>
        <w:spacing w:val="-10"/>
      </w:rPr>
    </w:lvl>
    <w:lvl w:ilvl="3" w:tplc="FFFFFFFF">
      <w:start w:val="3"/>
      <w:numFmt w:val="upperLetter"/>
      <w:lvlText w:val="%4."/>
      <w:lvlJc w:val="left"/>
      <w:pPr>
        <w:ind w:left="3095" w:hanging="360"/>
      </w:pPr>
      <w:rPr>
        <w:rFonts w:hint="default"/>
      </w:r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50">
    <w:nsid w:val="69F7681A"/>
    <w:multiLevelType w:val="hybridMultilevel"/>
    <w:tmpl w:val="F0860D42"/>
    <w:lvl w:ilvl="0" w:tplc="7D8A7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5D4CEA"/>
    <w:multiLevelType w:val="hybridMultilevel"/>
    <w:tmpl w:val="1F429876"/>
    <w:lvl w:ilvl="0" w:tplc="8A2A0CBA">
      <w:start w:val="1"/>
      <w:numFmt w:val="bullet"/>
      <w:lvlText w:val=""/>
      <w:lvlJc w:val="left"/>
      <w:pPr>
        <w:ind w:left="851" w:hanging="491"/>
      </w:pPr>
      <w:rPr>
        <w:rFonts w:ascii="Symbol" w:hAnsi="Symbol" w:hint="default"/>
        <w:spacing w:val="-10"/>
      </w:rPr>
    </w:lvl>
    <w:lvl w:ilvl="1" w:tplc="FFFFFFFF">
      <w:start w:val="1"/>
      <w:numFmt w:val="lowerLetter"/>
      <w:lvlText w:val="%2."/>
      <w:lvlJc w:val="left"/>
      <w:pPr>
        <w:ind w:left="1655" w:hanging="360"/>
      </w:pPr>
    </w:lvl>
    <w:lvl w:ilvl="2" w:tplc="FFFFFFFF">
      <w:start w:val="1"/>
      <w:numFmt w:val="bullet"/>
      <w:lvlText w:val=""/>
      <w:lvlJc w:val="left"/>
      <w:pPr>
        <w:ind w:left="720" w:hanging="360"/>
      </w:pPr>
      <w:rPr>
        <w:rFonts w:ascii="Symbol" w:hAnsi="Symbol" w:hint="default"/>
        <w:spacing w:val="-10"/>
      </w:rPr>
    </w:lvl>
    <w:lvl w:ilvl="3" w:tplc="FFFFFFFF">
      <w:start w:val="3"/>
      <w:numFmt w:val="upperLetter"/>
      <w:lvlText w:val="%4."/>
      <w:lvlJc w:val="left"/>
      <w:pPr>
        <w:ind w:left="3095" w:hanging="360"/>
      </w:pPr>
      <w:rPr>
        <w:rFonts w:hint="default"/>
      </w:r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52">
    <w:nsid w:val="6F624068"/>
    <w:multiLevelType w:val="hybridMultilevel"/>
    <w:tmpl w:val="2AF68B2C"/>
    <w:lvl w:ilvl="0" w:tplc="858E3620">
      <w:start w:val="1"/>
      <w:numFmt w:val="bullet"/>
      <w:lvlText w:val="-"/>
      <w:lvlJc w:val="left"/>
      <w:pPr>
        <w:ind w:left="927" w:hanging="360"/>
      </w:pPr>
      <w:rPr>
        <w:rFonts w:ascii="Symbol" w:hAnsi="Symbol" w:hint="default"/>
        <w:spacing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3">
    <w:nsid w:val="723E7E97"/>
    <w:multiLevelType w:val="hybridMultilevel"/>
    <w:tmpl w:val="C1849C18"/>
    <w:lvl w:ilvl="0" w:tplc="7D8A7956">
      <w:start w:val="1"/>
      <w:numFmt w:val="bullet"/>
      <w:lvlText w:val="-"/>
      <w:lvlJc w:val="left"/>
      <w:pPr>
        <w:ind w:left="720"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nsid w:val="72740CEA"/>
    <w:multiLevelType w:val="hybridMultilevel"/>
    <w:tmpl w:val="F22C4412"/>
    <w:lvl w:ilvl="0" w:tplc="C32E4E64">
      <w:start w:val="1"/>
      <w:numFmt w:val="bullet"/>
      <w:lvlText w:val="+"/>
      <w:lvlJc w:val="left"/>
      <w:pPr>
        <w:ind w:left="720"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nsid w:val="77F849F5"/>
    <w:multiLevelType w:val="hybridMultilevel"/>
    <w:tmpl w:val="F4A619D8"/>
    <w:lvl w:ilvl="0" w:tplc="E48C6ED6">
      <w:start w:val="1"/>
      <w:numFmt w:val="bullet"/>
      <w:lvlText w:val=""/>
      <w:lvlJc w:val="left"/>
      <w:pPr>
        <w:ind w:left="720" w:hanging="360"/>
      </w:pPr>
      <w:rPr>
        <w:rFonts w:ascii="Symbol" w:hAnsi="Symbol" w:hint="default"/>
        <w:spacing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671096"/>
    <w:multiLevelType w:val="hybridMultilevel"/>
    <w:tmpl w:val="02C48D18"/>
    <w:lvl w:ilvl="0" w:tplc="359872F6">
      <w:start w:val="2"/>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F60203"/>
    <w:multiLevelType w:val="hybridMultilevel"/>
    <w:tmpl w:val="D03E61DC"/>
    <w:lvl w:ilvl="0" w:tplc="858E3620">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8D2472"/>
    <w:multiLevelType w:val="hybridMultilevel"/>
    <w:tmpl w:val="B706F3C2"/>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9">
    <w:nsid w:val="7D99385C"/>
    <w:multiLevelType w:val="hybridMultilevel"/>
    <w:tmpl w:val="58A652FA"/>
    <w:lvl w:ilvl="0" w:tplc="CBCA7EF8">
      <w:start w:val="1"/>
      <w:numFmt w:val="decimal"/>
      <w:lvlText w:val="(%1)"/>
      <w:lvlJc w:val="left"/>
      <w:pPr>
        <w:ind w:left="1637" w:hanging="360"/>
      </w:pPr>
      <w:rPr>
        <w:rFonts w:hint="default"/>
        <w:i/>
        <w:iCs/>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23"/>
  </w:num>
  <w:num w:numId="2">
    <w:abstractNumId w:val="34"/>
  </w:num>
  <w:num w:numId="3">
    <w:abstractNumId w:val="25"/>
  </w:num>
  <w:num w:numId="4">
    <w:abstractNumId w:val="32"/>
  </w:num>
  <w:num w:numId="5">
    <w:abstractNumId w:val="55"/>
  </w:num>
  <w:num w:numId="6">
    <w:abstractNumId w:val="29"/>
  </w:num>
  <w:num w:numId="7">
    <w:abstractNumId w:val="3"/>
  </w:num>
  <w:num w:numId="8">
    <w:abstractNumId w:val="45"/>
  </w:num>
  <w:num w:numId="9">
    <w:abstractNumId w:val="51"/>
  </w:num>
  <w:num w:numId="10">
    <w:abstractNumId w:val="38"/>
  </w:num>
  <w:num w:numId="11">
    <w:abstractNumId w:val="46"/>
  </w:num>
  <w:num w:numId="12">
    <w:abstractNumId w:val="41"/>
  </w:num>
  <w:num w:numId="13">
    <w:abstractNumId w:val="47"/>
  </w:num>
  <w:num w:numId="14">
    <w:abstractNumId w:val="14"/>
  </w:num>
  <w:num w:numId="15">
    <w:abstractNumId w:val="53"/>
  </w:num>
  <w:num w:numId="16">
    <w:abstractNumId w:val="16"/>
  </w:num>
  <w:num w:numId="17">
    <w:abstractNumId w:val="26"/>
  </w:num>
  <w:num w:numId="18">
    <w:abstractNumId w:val="1"/>
  </w:num>
  <w:num w:numId="19">
    <w:abstractNumId w:val="28"/>
  </w:num>
  <w:num w:numId="20">
    <w:abstractNumId w:val="11"/>
  </w:num>
  <w:num w:numId="21">
    <w:abstractNumId w:val="21"/>
  </w:num>
  <w:num w:numId="22">
    <w:abstractNumId w:val="31"/>
  </w:num>
  <w:num w:numId="23">
    <w:abstractNumId w:val="17"/>
  </w:num>
  <w:num w:numId="24">
    <w:abstractNumId w:val="50"/>
  </w:num>
  <w:num w:numId="25">
    <w:abstractNumId w:val="52"/>
  </w:num>
  <w:num w:numId="26">
    <w:abstractNumId w:val="54"/>
  </w:num>
  <w:num w:numId="27">
    <w:abstractNumId w:val="35"/>
  </w:num>
  <w:num w:numId="28">
    <w:abstractNumId w:val="5"/>
  </w:num>
  <w:num w:numId="29">
    <w:abstractNumId w:val="22"/>
  </w:num>
  <w:num w:numId="30">
    <w:abstractNumId w:val="57"/>
  </w:num>
  <w:num w:numId="31">
    <w:abstractNumId w:val="33"/>
  </w:num>
  <w:num w:numId="32">
    <w:abstractNumId w:val="59"/>
  </w:num>
  <w:num w:numId="33">
    <w:abstractNumId w:val="19"/>
  </w:num>
  <w:num w:numId="34">
    <w:abstractNumId w:val="37"/>
  </w:num>
  <w:num w:numId="35">
    <w:abstractNumId w:val="13"/>
  </w:num>
  <w:num w:numId="36">
    <w:abstractNumId w:val="40"/>
  </w:num>
  <w:num w:numId="37">
    <w:abstractNumId w:val="42"/>
  </w:num>
  <w:num w:numId="38">
    <w:abstractNumId w:val="56"/>
  </w:num>
  <w:num w:numId="39">
    <w:abstractNumId w:val="48"/>
  </w:num>
  <w:num w:numId="40">
    <w:abstractNumId w:val="12"/>
  </w:num>
  <w:num w:numId="41">
    <w:abstractNumId w:val="27"/>
  </w:num>
  <w:num w:numId="42">
    <w:abstractNumId w:val="4"/>
  </w:num>
  <w:num w:numId="43">
    <w:abstractNumId w:val="24"/>
  </w:num>
  <w:num w:numId="44">
    <w:abstractNumId w:val="15"/>
  </w:num>
  <w:num w:numId="45">
    <w:abstractNumId w:val="9"/>
  </w:num>
  <w:num w:numId="46">
    <w:abstractNumId w:val="49"/>
  </w:num>
  <w:num w:numId="47">
    <w:abstractNumId w:val="36"/>
  </w:num>
  <w:num w:numId="48">
    <w:abstractNumId w:val="39"/>
  </w:num>
  <w:num w:numId="49">
    <w:abstractNumId w:val="58"/>
  </w:num>
  <w:num w:numId="50">
    <w:abstractNumId w:val="10"/>
  </w:num>
  <w:num w:numId="51">
    <w:abstractNumId w:val="8"/>
  </w:num>
  <w:num w:numId="52">
    <w:abstractNumId w:val="0"/>
  </w:num>
  <w:num w:numId="53">
    <w:abstractNumId w:val="18"/>
  </w:num>
  <w:num w:numId="54">
    <w:abstractNumId w:val="44"/>
  </w:num>
  <w:num w:numId="55">
    <w:abstractNumId w:val="30"/>
  </w:num>
  <w:num w:numId="56">
    <w:abstractNumId w:val="43"/>
  </w:num>
  <w:num w:numId="57">
    <w:abstractNumId w:val="7"/>
  </w:num>
  <w:num w:numId="58">
    <w:abstractNumId w:val="6"/>
  </w:num>
  <w:num w:numId="59">
    <w:abstractNumId w:val="20"/>
  </w:num>
  <w:num w:numId="60">
    <w:abstractNumId w:val="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164"/>
  </w:hdrShapeDefaults>
  <w:footnotePr>
    <w:footnote w:id="0"/>
    <w:footnote w:id="1"/>
  </w:footnotePr>
  <w:endnotePr>
    <w:endnote w:id="0"/>
    <w:endnote w:id="1"/>
  </w:endnotePr>
  <w:compat/>
  <w:rsids>
    <w:rsidRoot w:val="00C615D5"/>
    <w:rsid w:val="00001FB2"/>
    <w:rsid w:val="00002D46"/>
    <w:rsid w:val="000042D0"/>
    <w:rsid w:val="00005AE7"/>
    <w:rsid w:val="0000608E"/>
    <w:rsid w:val="000073E6"/>
    <w:rsid w:val="00010429"/>
    <w:rsid w:val="00010E9F"/>
    <w:rsid w:val="000114FE"/>
    <w:rsid w:val="0001160A"/>
    <w:rsid w:val="00011A13"/>
    <w:rsid w:val="00011F39"/>
    <w:rsid w:val="00012188"/>
    <w:rsid w:val="00012535"/>
    <w:rsid w:val="000126A3"/>
    <w:rsid w:val="0001309A"/>
    <w:rsid w:val="000136DB"/>
    <w:rsid w:val="00013BFA"/>
    <w:rsid w:val="0001530A"/>
    <w:rsid w:val="000161A6"/>
    <w:rsid w:val="00016390"/>
    <w:rsid w:val="00016FF4"/>
    <w:rsid w:val="000170F9"/>
    <w:rsid w:val="0001753E"/>
    <w:rsid w:val="0001774B"/>
    <w:rsid w:val="00017C79"/>
    <w:rsid w:val="000202B8"/>
    <w:rsid w:val="00021264"/>
    <w:rsid w:val="00021902"/>
    <w:rsid w:val="0002234E"/>
    <w:rsid w:val="00022520"/>
    <w:rsid w:val="00022847"/>
    <w:rsid w:val="00024551"/>
    <w:rsid w:val="0002485D"/>
    <w:rsid w:val="000248F4"/>
    <w:rsid w:val="000253A4"/>
    <w:rsid w:val="00025BA1"/>
    <w:rsid w:val="000260EF"/>
    <w:rsid w:val="000265C6"/>
    <w:rsid w:val="00030EB6"/>
    <w:rsid w:val="00032567"/>
    <w:rsid w:val="000328CA"/>
    <w:rsid w:val="00033056"/>
    <w:rsid w:val="000337C9"/>
    <w:rsid w:val="000338CD"/>
    <w:rsid w:val="00033A3C"/>
    <w:rsid w:val="00033ACD"/>
    <w:rsid w:val="0003402F"/>
    <w:rsid w:val="000352A7"/>
    <w:rsid w:val="00035368"/>
    <w:rsid w:val="00035601"/>
    <w:rsid w:val="000358BB"/>
    <w:rsid w:val="00035BEE"/>
    <w:rsid w:val="0003671A"/>
    <w:rsid w:val="000372DD"/>
    <w:rsid w:val="0003739E"/>
    <w:rsid w:val="00037916"/>
    <w:rsid w:val="000379B4"/>
    <w:rsid w:val="000379E5"/>
    <w:rsid w:val="00037CB6"/>
    <w:rsid w:val="000416B7"/>
    <w:rsid w:val="0004200E"/>
    <w:rsid w:val="00042368"/>
    <w:rsid w:val="00042595"/>
    <w:rsid w:val="00042795"/>
    <w:rsid w:val="0004286C"/>
    <w:rsid w:val="00042B8E"/>
    <w:rsid w:val="00042F6D"/>
    <w:rsid w:val="0004333A"/>
    <w:rsid w:val="00044E14"/>
    <w:rsid w:val="000453E2"/>
    <w:rsid w:val="00045640"/>
    <w:rsid w:val="00046838"/>
    <w:rsid w:val="00047205"/>
    <w:rsid w:val="000472EF"/>
    <w:rsid w:val="00047BD4"/>
    <w:rsid w:val="00047D50"/>
    <w:rsid w:val="00047F29"/>
    <w:rsid w:val="00050A0A"/>
    <w:rsid w:val="00050FB2"/>
    <w:rsid w:val="0005167C"/>
    <w:rsid w:val="000516C2"/>
    <w:rsid w:val="000519BC"/>
    <w:rsid w:val="00052063"/>
    <w:rsid w:val="000525D6"/>
    <w:rsid w:val="00052CB1"/>
    <w:rsid w:val="00053004"/>
    <w:rsid w:val="00053103"/>
    <w:rsid w:val="00053250"/>
    <w:rsid w:val="00053809"/>
    <w:rsid w:val="00053A13"/>
    <w:rsid w:val="00054AFF"/>
    <w:rsid w:val="00054C34"/>
    <w:rsid w:val="00054EF3"/>
    <w:rsid w:val="00054FCC"/>
    <w:rsid w:val="000550B6"/>
    <w:rsid w:val="00055884"/>
    <w:rsid w:val="000565F9"/>
    <w:rsid w:val="000567C1"/>
    <w:rsid w:val="00056D73"/>
    <w:rsid w:val="00056EBC"/>
    <w:rsid w:val="00057581"/>
    <w:rsid w:val="0005773E"/>
    <w:rsid w:val="00060490"/>
    <w:rsid w:val="00060BA8"/>
    <w:rsid w:val="00061455"/>
    <w:rsid w:val="00061A6B"/>
    <w:rsid w:val="00061AED"/>
    <w:rsid w:val="00061FD3"/>
    <w:rsid w:val="00062487"/>
    <w:rsid w:val="000628AD"/>
    <w:rsid w:val="00062EAB"/>
    <w:rsid w:val="000632D0"/>
    <w:rsid w:val="00063950"/>
    <w:rsid w:val="000640C2"/>
    <w:rsid w:val="00064304"/>
    <w:rsid w:val="0006447D"/>
    <w:rsid w:val="00064BD4"/>
    <w:rsid w:val="0006569F"/>
    <w:rsid w:val="00066330"/>
    <w:rsid w:val="00066A0D"/>
    <w:rsid w:val="000670FD"/>
    <w:rsid w:val="00067CE0"/>
    <w:rsid w:val="00067E65"/>
    <w:rsid w:val="00070D33"/>
    <w:rsid w:val="00071173"/>
    <w:rsid w:val="0007183D"/>
    <w:rsid w:val="00071848"/>
    <w:rsid w:val="0007218B"/>
    <w:rsid w:val="00072B27"/>
    <w:rsid w:val="00073967"/>
    <w:rsid w:val="00073B7D"/>
    <w:rsid w:val="000745A3"/>
    <w:rsid w:val="00074BD5"/>
    <w:rsid w:val="00074C76"/>
    <w:rsid w:val="00075718"/>
    <w:rsid w:val="0007698E"/>
    <w:rsid w:val="00076F3A"/>
    <w:rsid w:val="00080235"/>
    <w:rsid w:val="00080E1E"/>
    <w:rsid w:val="00080F66"/>
    <w:rsid w:val="0008131C"/>
    <w:rsid w:val="00081DAC"/>
    <w:rsid w:val="000821AB"/>
    <w:rsid w:val="000822E7"/>
    <w:rsid w:val="000837E7"/>
    <w:rsid w:val="00083D40"/>
    <w:rsid w:val="00084D4E"/>
    <w:rsid w:val="00084F5F"/>
    <w:rsid w:val="000854AA"/>
    <w:rsid w:val="00085846"/>
    <w:rsid w:val="00085D3E"/>
    <w:rsid w:val="000862C9"/>
    <w:rsid w:val="00086669"/>
    <w:rsid w:val="000876F6"/>
    <w:rsid w:val="000908CE"/>
    <w:rsid w:val="0009119E"/>
    <w:rsid w:val="000920B1"/>
    <w:rsid w:val="000926E3"/>
    <w:rsid w:val="0009271B"/>
    <w:rsid w:val="00092B78"/>
    <w:rsid w:val="00093B14"/>
    <w:rsid w:val="00093BC2"/>
    <w:rsid w:val="000945A7"/>
    <w:rsid w:val="000946DB"/>
    <w:rsid w:val="00094856"/>
    <w:rsid w:val="00094C8B"/>
    <w:rsid w:val="000950DD"/>
    <w:rsid w:val="00096C6F"/>
    <w:rsid w:val="000A0ED5"/>
    <w:rsid w:val="000A14ED"/>
    <w:rsid w:val="000A2119"/>
    <w:rsid w:val="000A23A7"/>
    <w:rsid w:val="000A25BF"/>
    <w:rsid w:val="000A3647"/>
    <w:rsid w:val="000A5F7C"/>
    <w:rsid w:val="000A63EB"/>
    <w:rsid w:val="000A68CB"/>
    <w:rsid w:val="000A770F"/>
    <w:rsid w:val="000A7A59"/>
    <w:rsid w:val="000B0CC8"/>
    <w:rsid w:val="000B0E9E"/>
    <w:rsid w:val="000B1613"/>
    <w:rsid w:val="000B171D"/>
    <w:rsid w:val="000B19F4"/>
    <w:rsid w:val="000B1EA5"/>
    <w:rsid w:val="000B2605"/>
    <w:rsid w:val="000B2B80"/>
    <w:rsid w:val="000B2E56"/>
    <w:rsid w:val="000B3C69"/>
    <w:rsid w:val="000B538A"/>
    <w:rsid w:val="000B59AD"/>
    <w:rsid w:val="000B6728"/>
    <w:rsid w:val="000B6C6F"/>
    <w:rsid w:val="000B708F"/>
    <w:rsid w:val="000B7C7B"/>
    <w:rsid w:val="000C0CAE"/>
    <w:rsid w:val="000C1A61"/>
    <w:rsid w:val="000C338C"/>
    <w:rsid w:val="000C34A1"/>
    <w:rsid w:val="000C397A"/>
    <w:rsid w:val="000C4405"/>
    <w:rsid w:val="000C4E43"/>
    <w:rsid w:val="000C549E"/>
    <w:rsid w:val="000C5BCC"/>
    <w:rsid w:val="000C64D5"/>
    <w:rsid w:val="000C6B71"/>
    <w:rsid w:val="000C6E6A"/>
    <w:rsid w:val="000D1CEA"/>
    <w:rsid w:val="000D1DBE"/>
    <w:rsid w:val="000D26B2"/>
    <w:rsid w:val="000D3748"/>
    <w:rsid w:val="000D3F95"/>
    <w:rsid w:val="000D4AEF"/>
    <w:rsid w:val="000D5684"/>
    <w:rsid w:val="000D5A22"/>
    <w:rsid w:val="000D6114"/>
    <w:rsid w:val="000D6AAA"/>
    <w:rsid w:val="000E0AFB"/>
    <w:rsid w:val="000E0BE8"/>
    <w:rsid w:val="000E15C4"/>
    <w:rsid w:val="000E1AEE"/>
    <w:rsid w:val="000E2243"/>
    <w:rsid w:val="000E407E"/>
    <w:rsid w:val="000E5207"/>
    <w:rsid w:val="000E5583"/>
    <w:rsid w:val="000E59BA"/>
    <w:rsid w:val="000E5ED8"/>
    <w:rsid w:val="000E637C"/>
    <w:rsid w:val="000E6A76"/>
    <w:rsid w:val="000E7CD9"/>
    <w:rsid w:val="000F271F"/>
    <w:rsid w:val="000F2884"/>
    <w:rsid w:val="000F3026"/>
    <w:rsid w:val="000F39C3"/>
    <w:rsid w:val="000F3A27"/>
    <w:rsid w:val="000F4548"/>
    <w:rsid w:val="000F64DA"/>
    <w:rsid w:val="000F7994"/>
    <w:rsid w:val="0010106D"/>
    <w:rsid w:val="00101191"/>
    <w:rsid w:val="001014C9"/>
    <w:rsid w:val="001019F0"/>
    <w:rsid w:val="00102342"/>
    <w:rsid w:val="001023F3"/>
    <w:rsid w:val="00102625"/>
    <w:rsid w:val="001027AA"/>
    <w:rsid w:val="00102E1E"/>
    <w:rsid w:val="001033C6"/>
    <w:rsid w:val="001033CC"/>
    <w:rsid w:val="00103A0F"/>
    <w:rsid w:val="001043FF"/>
    <w:rsid w:val="00104454"/>
    <w:rsid w:val="001045BB"/>
    <w:rsid w:val="00104F0A"/>
    <w:rsid w:val="00104FD9"/>
    <w:rsid w:val="00105221"/>
    <w:rsid w:val="001055E7"/>
    <w:rsid w:val="0010672B"/>
    <w:rsid w:val="001069E3"/>
    <w:rsid w:val="0010711E"/>
    <w:rsid w:val="001101FD"/>
    <w:rsid w:val="00110281"/>
    <w:rsid w:val="00110627"/>
    <w:rsid w:val="001109AF"/>
    <w:rsid w:val="00110CA3"/>
    <w:rsid w:val="001114D7"/>
    <w:rsid w:val="00112373"/>
    <w:rsid w:val="001123A7"/>
    <w:rsid w:val="00112ED1"/>
    <w:rsid w:val="001138FA"/>
    <w:rsid w:val="001139E7"/>
    <w:rsid w:val="00113B46"/>
    <w:rsid w:val="001157AD"/>
    <w:rsid w:val="00115C92"/>
    <w:rsid w:val="001176F1"/>
    <w:rsid w:val="001177CA"/>
    <w:rsid w:val="00120B3C"/>
    <w:rsid w:val="00120CB7"/>
    <w:rsid w:val="00121D3E"/>
    <w:rsid w:val="0012262E"/>
    <w:rsid w:val="0012325A"/>
    <w:rsid w:val="001232DB"/>
    <w:rsid w:val="001235CD"/>
    <w:rsid w:val="0012385B"/>
    <w:rsid w:val="00123AA9"/>
    <w:rsid w:val="00124226"/>
    <w:rsid w:val="00124FAF"/>
    <w:rsid w:val="00125745"/>
    <w:rsid w:val="001272B2"/>
    <w:rsid w:val="00130200"/>
    <w:rsid w:val="0013039E"/>
    <w:rsid w:val="00130A3B"/>
    <w:rsid w:val="00130C91"/>
    <w:rsid w:val="00130FFC"/>
    <w:rsid w:val="001310A8"/>
    <w:rsid w:val="001311E6"/>
    <w:rsid w:val="0013178D"/>
    <w:rsid w:val="001334D1"/>
    <w:rsid w:val="00133549"/>
    <w:rsid w:val="001340A8"/>
    <w:rsid w:val="00134318"/>
    <w:rsid w:val="001348F9"/>
    <w:rsid w:val="00135756"/>
    <w:rsid w:val="0013591C"/>
    <w:rsid w:val="00135C8D"/>
    <w:rsid w:val="00136398"/>
    <w:rsid w:val="0013674B"/>
    <w:rsid w:val="0013727C"/>
    <w:rsid w:val="00137586"/>
    <w:rsid w:val="001379EA"/>
    <w:rsid w:val="00137AC6"/>
    <w:rsid w:val="00137F0D"/>
    <w:rsid w:val="001406BF"/>
    <w:rsid w:val="00140B0E"/>
    <w:rsid w:val="00142F90"/>
    <w:rsid w:val="0014315D"/>
    <w:rsid w:val="001431B8"/>
    <w:rsid w:val="00144511"/>
    <w:rsid w:val="00144B46"/>
    <w:rsid w:val="00144FEC"/>
    <w:rsid w:val="00145030"/>
    <w:rsid w:val="001454BC"/>
    <w:rsid w:val="0014641C"/>
    <w:rsid w:val="00146D5E"/>
    <w:rsid w:val="00147120"/>
    <w:rsid w:val="001474FA"/>
    <w:rsid w:val="00147BA2"/>
    <w:rsid w:val="001502AF"/>
    <w:rsid w:val="001511BD"/>
    <w:rsid w:val="001515DD"/>
    <w:rsid w:val="0015212D"/>
    <w:rsid w:val="0015316D"/>
    <w:rsid w:val="00153276"/>
    <w:rsid w:val="00153A82"/>
    <w:rsid w:val="001550BD"/>
    <w:rsid w:val="00155CF4"/>
    <w:rsid w:val="00156233"/>
    <w:rsid w:val="00156DE8"/>
    <w:rsid w:val="00157219"/>
    <w:rsid w:val="001613A1"/>
    <w:rsid w:val="00162170"/>
    <w:rsid w:val="00162621"/>
    <w:rsid w:val="001628FF"/>
    <w:rsid w:val="001637E2"/>
    <w:rsid w:val="0016454D"/>
    <w:rsid w:val="00164E8C"/>
    <w:rsid w:val="00165531"/>
    <w:rsid w:val="00165EFC"/>
    <w:rsid w:val="00166B2E"/>
    <w:rsid w:val="001671FF"/>
    <w:rsid w:val="00167654"/>
    <w:rsid w:val="00167887"/>
    <w:rsid w:val="00167AC5"/>
    <w:rsid w:val="00167CD0"/>
    <w:rsid w:val="00170594"/>
    <w:rsid w:val="0017067B"/>
    <w:rsid w:val="00170976"/>
    <w:rsid w:val="001723E4"/>
    <w:rsid w:val="001725BF"/>
    <w:rsid w:val="001726A9"/>
    <w:rsid w:val="00172712"/>
    <w:rsid w:val="0017439A"/>
    <w:rsid w:val="00174456"/>
    <w:rsid w:val="0017472E"/>
    <w:rsid w:val="00174FE9"/>
    <w:rsid w:val="00174FF2"/>
    <w:rsid w:val="0017536F"/>
    <w:rsid w:val="001756C3"/>
    <w:rsid w:val="00175960"/>
    <w:rsid w:val="0017597C"/>
    <w:rsid w:val="00175CF9"/>
    <w:rsid w:val="00176289"/>
    <w:rsid w:val="00176562"/>
    <w:rsid w:val="00176944"/>
    <w:rsid w:val="001775D3"/>
    <w:rsid w:val="00177DCD"/>
    <w:rsid w:val="00180397"/>
    <w:rsid w:val="001803CF"/>
    <w:rsid w:val="00180CC2"/>
    <w:rsid w:val="00181228"/>
    <w:rsid w:val="001816CA"/>
    <w:rsid w:val="0018194A"/>
    <w:rsid w:val="00181C4B"/>
    <w:rsid w:val="00181E02"/>
    <w:rsid w:val="00182348"/>
    <w:rsid w:val="00182BDC"/>
    <w:rsid w:val="00182FED"/>
    <w:rsid w:val="00183951"/>
    <w:rsid w:val="00183BCA"/>
    <w:rsid w:val="00184FD3"/>
    <w:rsid w:val="001855D7"/>
    <w:rsid w:val="001859D6"/>
    <w:rsid w:val="00186047"/>
    <w:rsid w:val="00186ECF"/>
    <w:rsid w:val="0018752D"/>
    <w:rsid w:val="00187AC2"/>
    <w:rsid w:val="00187E74"/>
    <w:rsid w:val="00187ED7"/>
    <w:rsid w:val="0019030B"/>
    <w:rsid w:val="001906C1"/>
    <w:rsid w:val="001908EF"/>
    <w:rsid w:val="00190A63"/>
    <w:rsid w:val="00190B7E"/>
    <w:rsid w:val="00190D4A"/>
    <w:rsid w:val="00191BE5"/>
    <w:rsid w:val="00191D64"/>
    <w:rsid w:val="001927CD"/>
    <w:rsid w:val="00193181"/>
    <w:rsid w:val="001931D9"/>
    <w:rsid w:val="0019362F"/>
    <w:rsid w:val="00193959"/>
    <w:rsid w:val="00195C01"/>
    <w:rsid w:val="00195C95"/>
    <w:rsid w:val="0019609D"/>
    <w:rsid w:val="001964F5"/>
    <w:rsid w:val="001972B0"/>
    <w:rsid w:val="001A01E3"/>
    <w:rsid w:val="001A0523"/>
    <w:rsid w:val="001A0865"/>
    <w:rsid w:val="001A1836"/>
    <w:rsid w:val="001A18B3"/>
    <w:rsid w:val="001A21C7"/>
    <w:rsid w:val="001A22F3"/>
    <w:rsid w:val="001A4366"/>
    <w:rsid w:val="001A44B5"/>
    <w:rsid w:val="001A5D8D"/>
    <w:rsid w:val="001A5ED3"/>
    <w:rsid w:val="001A7048"/>
    <w:rsid w:val="001A71D6"/>
    <w:rsid w:val="001B031B"/>
    <w:rsid w:val="001B04AE"/>
    <w:rsid w:val="001B1796"/>
    <w:rsid w:val="001B1DBE"/>
    <w:rsid w:val="001B21FD"/>
    <w:rsid w:val="001B2A7F"/>
    <w:rsid w:val="001B3091"/>
    <w:rsid w:val="001B4D45"/>
    <w:rsid w:val="001B5F73"/>
    <w:rsid w:val="001B668E"/>
    <w:rsid w:val="001B6D37"/>
    <w:rsid w:val="001B72DC"/>
    <w:rsid w:val="001B77AB"/>
    <w:rsid w:val="001B7964"/>
    <w:rsid w:val="001B7A76"/>
    <w:rsid w:val="001B7BB1"/>
    <w:rsid w:val="001C00B0"/>
    <w:rsid w:val="001C0CF1"/>
    <w:rsid w:val="001C115D"/>
    <w:rsid w:val="001C14D8"/>
    <w:rsid w:val="001C24ED"/>
    <w:rsid w:val="001C263C"/>
    <w:rsid w:val="001C3579"/>
    <w:rsid w:val="001C3A3D"/>
    <w:rsid w:val="001C3EB7"/>
    <w:rsid w:val="001C412D"/>
    <w:rsid w:val="001C5076"/>
    <w:rsid w:val="001C5356"/>
    <w:rsid w:val="001C5A73"/>
    <w:rsid w:val="001C5F89"/>
    <w:rsid w:val="001C64BE"/>
    <w:rsid w:val="001C65EC"/>
    <w:rsid w:val="001D1151"/>
    <w:rsid w:val="001D1395"/>
    <w:rsid w:val="001D154C"/>
    <w:rsid w:val="001D23E0"/>
    <w:rsid w:val="001D31BE"/>
    <w:rsid w:val="001D3FA5"/>
    <w:rsid w:val="001D4E08"/>
    <w:rsid w:val="001D580D"/>
    <w:rsid w:val="001D6DC0"/>
    <w:rsid w:val="001D7D51"/>
    <w:rsid w:val="001D7E3A"/>
    <w:rsid w:val="001E1096"/>
    <w:rsid w:val="001E1166"/>
    <w:rsid w:val="001E1717"/>
    <w:rsid w:val="001E240D"/>
    <w:rsid w:val="001E24DA"/>
    <w:rsid w:val="001E2DAC"/>
    <w:rsid w:val="001E3649"/>
    <w:rsid w:val="001E373F"/>
    <w:rsid w:val="001E3A59"/>
    <w:rsid w:val="001E44E9"/>
    <w:rsid w:val="001E500E"/>
    <w:rsid w:val="001E515E"/>
    <w:rsid w:val="001E56E1"/>
    <w:rsid w:val="001E587E"/>
    <w:rsid w:val="001E66E9"/>
    <w:rsid w:val="001E6F9D"/>
    <w:rsid w:val="001E705D"/>
    <w:rsid w:val="001E70CF"/>
    <w:rsid w:val="001F0969"/>
    <w:rsid w:val="001F10C3"/>
    <w:rsid w:val="001F1243"/>
    <w:rsid w:val="001F15DA"/>
    <w:rsid w:val="001F1A23"/>
    <w:rsid w:val="001F2382"/>
    <w:rsid w:val="001F2BEA"/>
    <w:rsid w:val="001F3293"/>
    <w:rsid w:val="001F426D"/>
    <w:rsid w:val="001F5624"/>
    <w:rsid w:val="001F618E"/>
    <w:rsid w:val="001F6782"/>
    <w:rsid w:val="001F7687"/>
    <w:rsid w:val="00200580"/>
    <w:rsid w:val="002007FE"/>
    <w:rsid w:val="00200CCC"/>
    <w:rsid w:val="0020268B"/>
    <w:rsid w:val="00202717"/>
    <w:rsid w:val="002031B5"/>
    <w:rsid w:val="002033FF"/>
    <w:rsid w:val="002035B3"/>
    <w:rsid w:val="00204D77"/>
    <w:rsid w:val="00204E24"/>
    <w:rsid w:val="002057BB"/>
    <w:rsid w:val="002064B7"/>
    <w:rsid w:val="002105F3"/>
    <w:rsid w:val="00211008"/>
    <w:rsid w:val="00211B01"/>
    <w:rsid w:val="002128B9"/>
    <w:rsid w:val="00213210"/>
    <w:rsid w:val="00213B54"/>
    <w:rsid w:val="00213B6D"/>
    <w:rsid w:val="00213DE2"/>
    <w:rsid w:val="00214296"/>
    <w:rsid w:val="002149CF"/>
    <w:rsid w:val="00214FFD"/>
    <w:rsid w:val="002156BC"/>
    <w:rsid w:val="00215837"/>
    <w:rsid w:val="00215E1A"/>
    <w:rsid w:val="002162A4"/>
    <w:rsid w:val="00216E4A"/>
    <w:rsid w:val="002177DD"/>
    <w:rsid w:val="0021798A"/>
    <w:rsid w:val="00220732"/>
    <w:rsid w:val="00220CBD"/>
    <w:rsid w:val="00221AC1"/>
    <w:rsid w:val="00221FCC"/>
    <w:rsid w:val="00223574"/>
    <w:rsid w:val="00223978"/>
    <w:rsid w:val="002242A5"/>
    <w:rsid w:val="0022446C"/>
    <w:rsid w:val="00224E7A"/>
    <w:rsid w:val="00224F17"/>
    <w:rsid w:val="002250C8"/>
    <w:rsid w:val="0022573B"/>
    <w:rsid w:val="0022589D"/>
    <w:rsid w:val="002264DB"/>
    <w:rsid w:val="0022652D"/>
    <w:rsid w:val="00227166"/>
    <w:rsid w:val="002272F3"/>
    <w:rsid w:val="00227653"/>
    <w:rsid w:val="00227802"/>
    <w:rsid w:val="00227BED"/>
    <w:rsid w:val="00227C2D"/>
    <w:rsid w:val="0023067D"/>
    <w:rsid w:val="00230E47"/>
    <w:rsid w:val="0023106A"/>
    <w:rsid w:val="0023176E"/>
    <w:rsid w:val="00232870"/>
    <w:rsid w:val="00232BC9"/>
    <w:rsid w:val="002338D9"/>
    <w:rsid w:val="00233CE8"/>
    <w:rsid w:val="00234F96"/>
    <w:rsid w:val="00235181"/>
    <w:rsid w:val="00235850"/>
    <w:rsid w:val="00236A20"/>
    <w:rsid w:val="00236ECA"/>
    <w:rsid w:val="00237776"/>
    <w:rsid w:val="002378CB"/>
    <w:rsid w:val="00237D02"/>
    <w:rsid w:val="00240693"/>
    <w:rsid w:val="00240D24"/>
    <w:rsid w:val="00241015"/>
    <w:rsid w:val="0024132A"/>
    <w:rsid w:val="00241F72"/>
    <w:rsid w:val="002422EB"/>
    <w:rsid w:val="002435B8"/>
    <w:rsid w:val="00243E3B"/>
    <w:rsid w:val="00244230"/>
    <w:rsid w:val="00244E6D"/>
    <w:rsid w:val="00246005"/>
    <w:rsid w:val="00246132"/>
    <w:rsid w:val="002472B0"/>
    <w:rsid w:val="00247FD1"/>
    <w:rsid w:val="00250857"/>
    <w:rsid w:val="002515D4"/>
    <w:rsid w:val="00252259"/>
    <w:rsid w:val="00254168"/>
    <w:rsid w:val="00254F6D"/>
    <w:rsid w:val="002557A1"/>
    <w:rsid w:val="00255920"/>
    <w:rsid w:val="00255F8A"/>
    <w:rsid w:val="00255FD9"/>
    <w:rsid w:val="0025626B"/>
    <w:rsid w:val="00256497"/>
    <w:rsid w:val="00256531"/>
    <w:rsid w:val="00256724"/>
    <w:rsid w:val="00256CCA"/>
    <w:rsid w:val="002574ED"/>
    <w:rsid w:val="002575F9"/>
    <w:rsid w:val="002611C8"/>
    <w:rsid w:val="0026122E"/>
    <w:rsid w:val="00261A65"/>
    <w:rsid w:val="00261F71"/>
    <w:rsid w:val="0026228C"/>
    <w:rsid w:val="00263594"/>
    <w:rsid w:val="00263622"/>
    <w:rsid w:val="002637D7"/>
    <w:rsid w:val="00263AF1"/>
    <w:rsid w:val="00264274"/>
    <w:rsid w:val="00264509"/>
    <w:rsid w:val="00264987"/>
    <w:rsid w:val="002651C0"/>
    <w:rsid w:val="002660A6"/>
    <w:rsid w:val="00267D10"/>
    <w:rsid w:val="002712D0"/>
    <w:rsid w:val="002727C6"/>
    <w:rsid w:val="00272936"/>
    <w:rsid w:val="00272E0E"/>
    <w:rsid w:val="00272E14"/>
    <w:rsid w:val="0027490F"/>
    <w:rsid w:val="00274BAA"/>
    <w:rsid w:val="00274D85"/>
    <w:rsid w:val="00275CAF"/>
    <w:rsid w:val="00276C99"/>
    <w:rsid w:val="00277223"/>
    <w:rsid w:val="00277B28"/>
    <w:rsid w:val="00277F28"/>
    <w:rsid w:val="00280DEE"/>
    <w:rsid w:val="00281729"/>
    <w:rsid w:val="0028275D"/>
    <w:rsid w:val="00282974"/>
    <w:rsid w:val="002830B4"/>
    <w:rsid w:val="002840FC"/>
    <w:rsid w:val="002844CD"/>
    <w:rsid w:val="00284614"/>
    <w:rsid w:val="002853F2"/>
    <w:rsid w:val="00285824"/>
    <w:rsid w:val="00285C9F"/>
    <w:rsid w:val="00285E43"/>
    <w:rsid w:val="0028672D"/>
    <w:rsid w:val="0028689D"/>
    <w:rsid w:val="0028720A"/>
    <w:rsid w:val="00287223"/>
    <w:rsid w:val="002905B6"/>
    <w:rsid w:val="00290718"/>
    <w:rsid w:val="00290B15"/>
    <w:rsid w:val="00291AAC"/>
    <w:rsid w:val="00291E5C"/>
    <w:rsid w:val="002934FA"/>
    <w:rsid w:val="00293D1B"/>
    <w:rsid w:val="0029412B"/>
    <w:rsid w:val="00294418"/>
    <w:rsid w:val="00294A8E"/>
    <w:rsid w:val="002951F0"/>
    <w:rsid w:val="0029534B"/>
    <w:rsid w:val="00295911"/>
    <w:rsid w:val="00295C05"/>
    <w:rsid w:val="00296E8F"/>
    <w:rsid w:val="00297458"/>
    <w:rsid w:val="00297757"/>
    <w:rsid w:val="0029782D"/>
    <w:rsid w:val="00297969"/>
    <w:rsid w:val="002979DE"/>
    <w:rsid w:val="002A1513"/>
    <w:rsid w:val="002A18A0"/>
    <w:rsid w:val="002A1934"/>
    <w:rsid w:val="002A2953"/>
    <w:rsid w:val="002A2AE6"/>
    <w:rsid w:val="002A32E4"/>
    <w:rsid w:val="002A4BF8"/>
    <w:rsid w:val="002A4F7E"/>
    <w:rsid w:val="002A557C"/>
    <w:rsid w:val="002A55B6"/>
    <w:rsid w:val="002A59E7"/>
    <w:rsid w:val="002A5F84"/>
    <w:rsid w:val="002A6E72"/>
    <w:rsid w:val="002A76B6"/>
    <w:rsid w:val="002A798F"/>
    <w:rsid w:val="002B0128"/>
    <w:rsid w:val="002B09D5"/>
    <w:rsid w:val="002B0B82"/>
    <w:rsid w:val="002B0D15"/>
    <w:rsid w:val="002B1202"/>
    <w:rsid w:val="002B1442"/>
    <w:rsid w:val="002B199F"/>
    <w:rsid w:val="002B2EBD"/>
    <w:rsid w:val="002B3BD4"/>
    <w:rsid w:val="002B45AE"/>
    <w:rsid w:val="002B45EA"/>
    <w:rsid w:val="002B46B6"/>
    <w:rsid w:val="002B4AB9"/>
    <w:rsid w:val="002B5BE8"/>
    <w:rsid w:val="002B5DA5"/>
    <w:rsid w:val="002B5E94"/>
    <w:rsid w:val="002B6ADB"/>
    <w:rsid w:val="002B6E60"/>
    <w:rsid w:val="002B6EAF"/>
    <w:rsid w:val="002C03D0"/>
    <w:rsid w:val="002C3C4C"/>
    <w:rsid w:val="002C3C9D"/>
    <w:rsid w:val="002C4545"/>
    <w:rsid w:val="002C49F6"/>
    <w:rsid w:val="002C5730"/>
    <w:rsid w:val="002C5EFD"/>
    <w:rsid w:val="002C61E5"/>
    <w:rsid w:val="002C625E"/>
    <w:rsid w:val="002C6CEE"/>
    <w:rsid w:val="002C7671"/>
    <w:rsid w:val="002C7A27"/>
    <w:rsid w:val="002C7A47"/>
    <w:rsid w:val="002D0C30"/>
    <w:rsid w:val="002D1103"/>
    <w:rsid w:val="002D3152"/>
    <w:rsid w:val="002D3459"/>
    <w:rsid w:val="002D368C"/>
    <w:rsid w:val="002D4E19"/>
    <w:rsid w:val="002D548D"/>
    <w:rsid w:val="002D5A47"/>
    <w:rsid w:val="002D5C9D"/>
    <w:rsid w:val="002D5FD0"/>
    <w:rsid w:val="002D6907"/>
    <w:rsid w:val="002D75EC"/>
    <w:rsid w:val="002D7A5C"/>
    <w:rsid w:val="002E04EC"/>
    <w:rsid w:val="002E1B30"/>
    <w:rsid w:val="002E31BD"/>
    <w:rsid w:val="002E3485"/>
    <w:rsid w:val="002E35D2"/>
    <w:rsid w:val="002E3E6F"/>
    <w:rsid w:val="002E4873"/>
    <w:rsid w:val="002E5296"/>
    <w:rsid w:val="002E52C6"/>
    <w:rsid w:val="002E6447"/>
    <w:rsid w:val="002E6AE8"/>
    <w:rsid w:val="002E6D7D"/>
    <w:rsid w:val="002F06F4"/>
    <w:rsid w:val="002F11AE"/>
    <w:rsid w:val="002F1893"/>
    <w:rsid w:val="002F1921"/>
    <w:rsid w:val="002F1A4B"/>
    <w:rsid w:val="002F1C3B"/>
    <w:rsid w:val="002F1CED"/>
    <w:rsid w:val="002F2758"/>
    <w:rsid w:val="002F2A77"/>
    <w:rsid w:val="002F2B61"/>
    <w:rsid w:val="002F2F4B"/>
    <w:rsid w:val="002F374E"/>
    <w:rsid w:val="002F3EDA"/>
    <w:rsid w:val="002F49D8"/>
    <w:rsid w:val="002F5327"/>
    <w:rsid w:val="002F6139"/>
    <w:rsid w:val="002F6922"/>
    <w:rsid w:val="002F6F4C"/>
    <w:rsid w:val="002F7BC2"/>
    <w:rsid w:val="002F7E1E"/>
    <w:rsid w:val="0030050E"/>
    <w:rsid w:val="0030086D"/>
    <w:rsid w:val="00300C1C"/>
    <w:rsid w:val="0030105C"/>
    <w:rsid w:val="0030151E"/>
    <w:rsid w:val="003016F5"/>
    <w:rsid w:val="00301821"/>
    <w:rsid w:val="00301976"/>
    <w:rsid w:val="00301996"/>
    <w:rsid w:val="0030321E"/>
    <w:rsid w:val="0030338C"/>
    <w:rsid w:val="00304051"/>
    <w:rsid w:val="00304094"/>
    <w:rsid w:val="003041EB"/>
    <w:rsid w:val="00304923"/>
    <w:rsid w:val="00305287"/>
    <w:rsid w:val="00305486"/>
    <w:rsid w:val="00305F7D"/>
    <w:rsid w:val="003063D3"/>
    <w:rsid w:val="0030644F"/>
    <w:rsid w:val="00306626"/>
    <w:rsid w:val="00306C55"/>
    <w:rsid w:val="00306CAD"/>
    <w:rsid w:val="003072E6"/>
    <w:rsid w:val="003073CA"/>
    <w:rsid w:val="0031033C"/>
    <w:rsid w:val="003113E0"/>
    <w:rsid w:val="003119C2"/>
    <w:rsid w:val="00311E9F"/>
    <w:rsid w:val="0031314E"/>
    <w:rsid w:val="0031341B"/>
    <w:rsid w:val="00314FAC"/>
    <w:rsid w:val="00315195"/>
    <w:rsid w:val="00315A4A"/>
    <w:rsid w:val="0031734F"/>
    <w:rsid w:val="00317ED6"/>
    <w:rsid w:val="003205E8"/>
    <w:rsid w:val="00320628"/>
    <w:rsid w:val="0032146A"/>
    <w:rsid w:val="00321C81"/>
    <w:rsid w:val="00321EB2"/>
    <w:rsid w:val="00322077"/>
    <w:rsid w:val="00322259"/>
    <w:rsid w:val="00322994"/>
    <w:rsid w:val="00322BD0"/>
    <w:rsid w:val="00322ECC"/>
    <w:rsid w:val="00322F71"/>
    <w:rsid w:val="0032341B"/>
    <w:rsid w:val="0032360C"/>
    <w:rsid w:val="00323C9C"/>
    <w:rsid w:val="00323FC9"/>
    <w:rsid w:val="00326606"/>
    <w:rsid w:val="003270A2"/>
    <w:rsid w:val="003276AB"/>
    <w:rsid w:val="003276EE"/>
    <w:rsid w:val="0033025B"/>
    <w:rsid w:val="00330C6F"/>
    <w:rsid w:val="00331A9C"/>
    <w:rsid w:val="00332F0E"/>
    <w:rsid w:val="003337FD"/>
    <w:rsid w:val="00334A73"/>
    <w:rsid w:val="00334B72"/>
    <w:rsid w:val="00335048"/>
    <w:rsid w:val="00335B35"/>
    <w:rsid w:val="00335BDF"/>
    <w:rsid w:val="00336E2D"/>
    <w:rsid w:val="00340607"/>
    <w:rsid w:val="00341B25"/>
    <w:rsid w:val="0034201A"/>
    <w:rsid w:val="003420E4"/>
    <w:rsid w:val="0034219C"/>
    <w:rsid w:val="00342E1C"/>
    <w:rsid w:val="0034350C"/>
    <w:rsid w:val="0034497F"/>
    <w:rsid w:val="003457A5"/>
    <w:rsid w:val="003465D0"/>
    <w:rsid w:val="003467B6"/>
    <w:rsid w:val="00347335"/>
    <w:rsid w:val="00347E48"/>
    <w:rsid w:val="00350359"/>
    <w:rsid w:val="00350C5E"/>
    <w:rsid w:val="003514AF"/>
    <w:rsid w:val="00351813"/>
    <w:rsid w:val="00351823"/>
    <w:rsid w:val="00351C33"/>
    <w:rsid w:val="00353091"/>
    <w:rsid w:val="0035334B"/>
    <w:rsid w:val="00353979"/>
    <w:rsid w:val="00353B19"/>
    <w:rsid w:val="003545A5"/>
    <w:rsid w:val="00354F42"/>
    <w:rsid w:val="00354FE8"/>
    <w:rsid w:val="00355416"/>
    <w:rsid w:val="00355470"/>
    <w:rsid w:val="003554F6"/>
    <w:rsid w:val="00355833"/>
    <w:rsid w:val="00355932"/>
    <w:rsid w:val="0035629B"/>
    <w:rsid w:val="00356300"/>
    <w:rsid w:val="0035632B"/>
    <w:rsid w:val="0035668B"/>
    <w:rsid w:val="0035708C"/>
    <w:rsid w:val="00357845"/>
    <w:rsid w:val="003612E3"/>
    <w:rsid w:val="0036158A"/>
    <w:rsid w:val="003618CA"/>
    <w:rsid w:val="00362A0E"/>
    <w:rsid w:val="00362F25"/>
    <w:rsid w:val="0036390E"/>
    <w:rsid w:val="0036417D"/>
    <w:rsid w:val="00364C49"/>
    <w:rsid w:val="00364E8B"/>
    <w:rsid w:val="00365491"/>
    <w:rsid w:val="00365A69"/>
    <w:rsid w:val="0036639A"/>
    <w:rsid w:val="003700FD"/>
    <w:rsid w:val="0037254D"/>
    <w:rsid w:val="00372CAB"/>
    <w:rsid w:val="00373BB3"/>
    <w:rsid w:val="00373D99"/>
    <w:rsid w:val="00373FC4"/>
    <w:rsid w:val="003762F2"/>
    <w:rsid w:val="00376A4A"/>
    <w:rsid w:val="00377528"/>
    <w:rsid w:val="00380771"/>
    <w:rsid w:val="0038083D"/>
    <w:rsid w:val="003809CF"/>
    <w:rsid w:val="0038230F"/>
    <w:rsid w:val="003835FD"/>
    <w:rsid w:val="00383CB9"/>
    <w:rsid w:val="0038470A"/>
    <w:rsid w:val="003848FF"/>
    <w:rsid w:val="00385524"/>
    <w:rsid w:val="003874C8"/>
    <w:rsid w:val="00387A92"/>
    <w:rsid w:val="00390806"/>
    <w:rsid w:val="00390881"/>
    <w:rsid w:val="00390EF4"/>
    <w:rsid w:val="00390F89"/>
    <w:rsid w:val="0039124A"/>
    <w:rsid w:val="0039132A"/>
    <w:rsid w:val="003926B4"/>
    <w:rsid w:val="00392FE7"/>
    <w:rsid w:val="0039303E"/>
    <w:rsid w:val="003941CB"/>
    <w:rsid w:val="003949EC"/>
    <w:rsid w:val="00395A30"/>
    <w:rsid w:val="00395CCE"/>
    <w:rsid w:val="00396DEA"/>
    <w:rsid w:val="0039730F"/>
    <w:rsid w:val="0039787F"/>
    <w:rsid w:val="003A0758"/>
    <w:rsid w:val="003A08E0"/>
    <w:rsid w:val="003A0A6F"/>
    <w:rsid w:val="003A1F23"/>
    <w:rsid w:val="003A334E"/>
    <w:rsid w:val="003A3B78"/>
    <w:rsid w:val="003A40A3"/>
    <w:rsid w:val="003A40BE"/>
    <w:rsid w:val="003A4F07"/>
    <w:rsid w:val="003A5C2B"/>
    <w:rsid w:val="003A5F42"/>
    <w:rsid w:val="003A66C1"/>
    <w:rsid w:val="003A6A94"/>
    <w:rsid w:val="003A7A2C"/>
    <w:rsid w:val="003B00D9"/>
    <w:rsid w:val="003B05F1"/>
    <w:rsid w:val="003B0DC4"/>
    <w:rsid w:val="003B15B5"/>
    <w:rsid w:val="003B1ACF"/>
    <w:rsid w:val="003B2AFF"/>
    <w:rsid w:val="003B34BB"/>
    <w:rsid w:val="003B3B89"/>
    <w:rsid w:val="003B450B"/>
    <w:rsid w:val="003B584A"/>
    <w:rsid w:val="003B5DF9"/>
    <w:rsid w:val="003B60D8"/>
    <w:rsid w:val="003B6103"/>
    <w:rsid w:val="003B6CD9"/>
    <w:rsid w:val="003C0780"/>
    <w:rsid w:val="003C0F36"/>
    <w:rsid w:val="003C10F8"/>
    <w:rsid w:val="003C169E"/>
    <w:rsid w:val="003C1965"/>
    <w:rsid w:val="003C1EAF"/>
    <w:rsid w:val="003C26DD"/>
    <w:rsid w:val="003C2C28"/>
    <w:rsid w:val="003C2E30"/>
    <w:rsid w:val="003C2EBA"/>
    <w:rsid w:val="003C32BB"/>
    <w:rsid w:val="003C35FF"/>
    <w:rsid w:val="003C418D"/>
    <w:rsid w:val="003C4325"/>
    <w:rsid w:val="003C44B2"/>
    <w:rsid w:val="003C6A57"/>
    <w:rsid w:val="003C7C14"/>
    <w:rsid w:val="003C7EC4"/>
    <w:rsid w:val="003D026F"/>
    <w:rsid w:val="003D16C8"/>
    <w:rsid w:val="003D2C94"/>
    <w:rsid w:val="003D2E77"/>
    <w:rsid w:val="003D3969"/>
    <w:rsid w:val="003D3A4F"/>
    <w:rsid w:val="003D3D6D"/>
    <w:rsid w:val="003D4692"/>
    <w:rsid w:val="003D4933"/>
    <w:rsid w:val="003D57AA"/>
    <w:rsid w:val="003D638E"/>
    <w:rsid w:val="003D6B31"/>
    <w:rsid w:val="003D6BE9"/>
    <w:rsid w:val="003D7159"/>
    <w:rsid w:val="003D7638"/>
    <w:rsid w:val="003D765F"/>
    <w:rsid w:val="003D7CE4"/>
    <w:rsid w:val="003E0397"/>
    <w:rsid w:val="003E0EF0"/>
    <w:rsid w:val="003E1093"/>
    <w:rsid w:val="003E207E"/>
    <w:rsid w:val="003E21FB"/>
    <w:rsid w:val="003E3C32"/>
    <w:rsid w:val="003E3DC7"/>
    <w:rsid w:val="003E4FDC"/>
    <w:rsid w:val="003E5210"/>
    <w:rsid w:val="003E5F32"/>
    <w:rsid w:val="003E608D"/>
    <w:rsid w:val="003E6779"/>
    <w:rsid w:val="003E7507"/>
    <w:rsid w:val="003E78D2"/>
    <w:rsid w:val="003E794D"/>
    <w:rsid w:val="003F0165"/>
    <w:rsid w:val="003F0290"/>
    <w:rsid w:val="003F3C36"/>
    <w:rsid w:val="003F3E4B"/>
    <w:rsid w:val="003F4099"/>
    <w:rsid w:val="003F47FF"/>
    <w:rsid w:val="003F4857"/>
    <w:rsid w:val="003F51EE"/>
    <w:rsid w:val="003F5D80"/>
    <w:rsid w:val="003F5DE7"/>
    <w:rsid w:val="003F5F24"/>
    <w:rsid w:val="003F6B44"/>
    <w:rsid w:val="003F7E2A"/>
    <w:rsid w:val="00400474"/>
    <w:rsid w:val="00400C5D"/>
    <w:rsid w:val="00400FB2"/>
    <w:rsid w:val="00401222"/>
    <w:rsid w:val="00401FA9"/>
    <w:rsid w:val="00402B9F"/>
    <w:rsid w:val="0040359A"/>
    <w:rsid w:val="00403BDF"/>
    <w:rsid w:val="0040425E"/>
    <w:rsid w:val="00405A4A"/>
    <w:rsid w:val="00405EDD"/>
    <w:rsid w:val="004068BB"/>
    <w:rsid w:val="00407A68"/>
    <w:rsid w:val="00407FD8"/>
    <w:rsid w:val="00410029"/>
    <w:rsid w:val="00410D3E"/>
    <w:rsid w:val="004113A2"/>
    <w:rsid w:val="00411993"/>
    <w:rsid w:val="0041222A"/>
    <w:rsid w:val="00412954"/>
    <w:rsid w:val="00412DE6"/>
    <w:rsid w:val="0041354D"/>
    <w:rsid w:val="004137BC"/>
    <w:rsid w:val="00414B2C"/>
    <w:rsid w:val="00414D79"/>
    <w:rsid w:val="0041505E"/>
    <w:rsid w:val="00415426"/>
    <w:rsid w:val="00415AD2"/>
    <w:rsid w:val="00416282"/>
    <w:rsid w:val="00416D96"/>
    <w:rsid w:val="00416E16"/>
    <w:rsid w:val="004171BB"/>
    <w:rsid w:val="00417C2C"/>
    <w:rsid w:val="0042013A"/>
    <w:rsid w:val="004217BF"/>
    <w:rsid w:val="00421848"/>
    <w:rsid w:val="00422346"/>
    <w:rsid w:val="00422626"/>
    <w:rsid w:val="00422EC6"/>
    <w:rsid w:val="004236A2"/>
    <w:rsid w:val="00423C23"/>
    <w:rsid w:val="004242AD"/>
    <w:rsid w:val="00424613"/>
    <w:rsid w:val="0042548E"/>
    <w:rsid w:val="00426AEC"/>
    <w:rsid w:val="004307CA"/>
    <w:rsid w:val="00430C77"/>
    <w:rsid w:val="00431433"/>
    <w:rsid w:val="00431DC5"/>
    <w:rsid w:val="00432816"/>
    <w:rsid w:val="00432831"/>
    <w:rsid w:val="00432CA0"/>
    <w:rsid w:val="00432F1A"/>
    <w:rsid w:val="0043356F"/>
    <w:rsid w:val="00434131"/>
    <w:rsid w:val="0043413D"/>
    <w:rsid w:val="004341A4"/>
    <w:rsid w:val="004346F4"/>
    <w:rsid w:val="004348B6"/>
    <w:rsid w:val="00434E48"/>
    <w:rsid w:val="0043578C"/>
    <w:rsid w:val="00435CDC"/>
    <w:rsid w:val="00435E8A"/>
    <w:rsid w:val="00435FC4"/>
    <w:rsid w:val="004362CB"/>
    <w:rsid w:val="004363F0"/>
    <w:rsid w:val="004364D6"/>
    <w:rsid w:val="00436CAA"/>
    <w:rsid w:val="00436D45"/>
    <w:rsid w:val="00437268"/>
    <w:rsid w:val="00440ACF"/>
    <w:rsid w:val="00440F4B"/>
    <w:rsid w:val="00441120"/>
    <w:rsid w:val="004415FF"/>
    <w:rsid w:val="004426A5"/>
    <w:rsid w:val="004431AF"/>
    <w:rsid w:val="0044333A"/>
    <w:rsid w:val="004433B5"/>
    <w:rsid w:val="00443FE5"/>
    <w:rsid w:val="00444191"/>
    <w:rsid w:val="004449B9"/>
    <w:rsid w:val="00445D0A"/>
    <w:rsid w:val="0044601B"/>
    <w:rsid w:val="004503C3"/>
    <w:rsid w:val="00450B39"/>
    <w:rsid w:val="004510EA"/>
    <w:rsid w:val="00451973"/>
    <w:rsid w:val="00451DDB"/>
    <w:rsid w:val="00452155"/>
    <w:rsid w:val="004529A3"/>
    <w:rsid w:val="00452E04"/>
    <w:rsid w:val="004530DE"/>
    <w:rsid w:val="00453D85"/>
    <w:rsid w:val="00454ABD"/>
    <w:rsid w:val="00455211"/>
    <w:rsid w:val="0045559F"/>
    <w:rsid w:val="0045569B"/>
    <w:rsid w:val="0045651E"/>
    <w:rsid w:val="00456C6E"/>
    <w:rsid w:val="004571AF"/>
    <w:rsid w:val="004577CD"/>
    <w:rsid w:val="004603D5"/>
    <w:rsid w:val="00460718"/>
    <w:rsid w:val="004609F7"/>
    <w:rsid w:val="0046100D"/>
    <w:rsid w:val="00461118"/>
    <w:rsid w:val="00461C98"/>
    <w:rsid w:val="00461DA1"/>
    <w:rsid w:val="0046332A"/>
    <w:rsid w:val="0046333B"/>
    <w:rsid w:val="004634D2"/>
    <w:rsid w:val="00463D66"/>
    <w:rsid w:val="00463F76"/>
    <w:rsid w:val="00465496"/>
    <w:rsid w:val="00465665"/>
    <w:rsid w:val="00465941"/>
    <w:rsid w:val="004669ED"/>
    <w:rsid w:val="00467885"/>
    <w:rsid w:val="0047038A"/>
    <w:rsid w:val="0047042B"/>
    <w:rsid w:val="00470C14"/>
    <w:rsid w:val="0047186A"/>
    <w:rsid w:val="00471A06"/>
    <w:rsid w:val="00471E1A"/>
    <w:rsid w:val="0047248C"/>
    <w:rsid w:val="00472550"/>
    <w:rsid w:val="004728EB"/>
    <w:rsid w:val="00472CDC"/>
    <w:rsid w:val="004733FA"/>
    <w:rsid w:val="0047350A"/>
    <w:rsid w:val="00473B23"/>
    <w:rsid w:val="00473EAF"/>
    <w:rsid w:val="00473ECB"/>
    <w:rsid w:val="004742CC"/>
    <w:rsid w:val="00474F21"/>
    <w:rsid w:val="004751AA"/>
    <w:rsid w:val="00475EBD"/>
    <w:rsid w:val="00477454"/>
    <w:rsid w:val="00477B7A"/>
    <w:rsid w:val="00480100"/>
    <w:rsid w:val="004803C3"/>
    <w:rsid w:val="004811D4"/>
    <w:rsid w:val="0048257D"/>
    <w:rsid w:val="00482689"/>
    <w:rsid w:val="00482FB5"/>
    <w:rsid w:val="00483666"/>
    <w:rsid w:val="00483C79"/>
    <w:rsid w:val="004847C3"/>
    <w:rsid w:val="0048554B"/>
    <w:rsid w:val="004867B9"/>
    <w:rsid w:val="004900FB"/>
    <w:rsid w:val="004901AD"/>
    <w:rsid w:val="00490E99"/>
    <w:rsid w:val="004910FF"/>
    <w:rsid w:val="004911AA"/>
    <w:rsid w:val="0049175E"/>
    <w:rsid w:val="0049299A"/>
    <w:rsid w:val="00492A60"/>
    <w:rsid w:val="00492F08"/>
    <w:rsid w:val="004935D8"/>
    <w:rsid w:val="00493F5B"/>
    <w:rsid w:val="00494189"/>
    <w:rsid w:val="00494636"/>
    <w:rsid w:val="00494884"/>
    <w:rsid w:val="00496478"/>
    <w:rsid w:val="004964DC"/>
    <w:rsid w:val="0049705B"/>
    <w:rsid w:val="004A04F7"/>
    <w:rsid w:val="004A07DC"/>
    <w:rsid w:val="004A2850"/>
    <w:rsid w:val="004A2E9F"/>
    <w:rsid w:val="004A34DC"/>
    <w:rsid w:val="004A3B49"/>
    <w:rsid w:val="004A4D59"/>
    <w:rsid w:val="004A5662"/>
    <w:rsid w:val="004A6538"/>
    <w:rsid w:val="004A6B50"/>
    <w:rsid w:val="004A75DE"/>
    <w:rsid w:val="004A7700"/>
    <w:rsid w:val="004B10D4"/>
    <w:rsid w:val="004B1C29"/>
    <w:rsid w:val="004B26B6"/>
    <w:rsid w:val="004B27EB"/>
    <w:rsid w:val="004B3483"/>
    <w:rsid w:val="004B356D"/>
    <w:rsid w:val="004B3AF4"/>
    <w:rsid w:val="004B3D25"/>
    <w:rsid w:val="004B4265"/>
    <w:rsid w:val="004B4603"/>
    <w:rsid w:val="004B4D3C"/>
    <w:rsid w:val="004B4F92"/>
    <w:rsid w:val="004B5F1B"/>
    <w:rsid w:val="004B7AF1"/>
    <w:rsid w:val="004C0DF2"/>
    <w:rsid w:val="004C1797"/>
    <w:rsid w:val="004C2549"/>
    <w:rsid w:val="004C3C39"/>
    <w:rsid w:val="004C3D67"/>
    <w:rsid w:val="004C46B8"/>
    <w:rsid w:val="004C4BE7"/>
    <w:rsid w:val="004C4E97"/>
    <w:rsid w:val="004C5467"/>
    <w:rsid w:val="004C5BEE"/>
    <w:rsid w:val="004C5F11"/>
    <w:rsid w:val="004C6C41"/>
    <w:rsid w:val="004C71B3"/>
    <w:rsid w:val="004C7871"/>
    <w:rsid w:val="004C7F10"/>
    <w:rsid w:val="004D0953"/>
    <w:rsid w:val="004D0CF9"/>
    <w:rsid w:val="004D3421"/>
    <w:rsid w:val="004D3A29"/>
    <w:rsid w:val="004D3ECC"/>
    <w:rsid w:val="004D410D"/>
    <w:rsid w:val="004D47C7"/>
    <w:rsid w:val="004D4926"/>
    <w:rsid w:val="004D6736"/>
    <w:rsid w:val="004D675C"/>
    <w:rsid w:val="004D752E"/>
    <w:rsid w:val="004D770E"/>
    <w:rsid w:val="004D7892"/>
    <w:rsid w:val="004D7B9E"/>
    <w:rsid w:val="004E0F02"/>
    <w:rsid w:val="004E13CE"/>
    <w:rsid w:val="004E1A0F"/>
    <w:rsid w:val="004E24D5"/>
    <w:rsid w:val="004E387E"/>
    <w:rsid w:val="004E413F"/>
    <w:rsid w:val="004E4857"/>
    <w:rsid w:val="004E52B5"/>
    <w:rsid w:val="004E5BFA"/>
    <w:rsid w:val="004E7071"/>
    <w:rsid w:val="004E7749"/>
    <w:rsid w:val="004F0024"/>
    <w:rsid w:val="004F147C"/>
    <w:rsid w:val="004F150C"/>
    <w:rsid w:val="004F185F"/>
    <w:rsid w:val="004F201C"/>
    <w:rsid w:val="004F297A"/>
    <w:rsid w:val="004F2D66"/>
    <w:rsid w:val="004F2D96"/>
    <w:rsid w:val="004F34CF"/>
    <w:rsid w:val="004F3B11"/>
    <w:rsid w:val="004F3C92"/>
    <w:rsid w:val="004F3F9E"/>
    <w:rsid w:val="004F5874"/>
    <w:rsid w:val="004F589E"/>
    <w:rsid w:val="004F5D0F"/>
    <w:rsid w:val="004F63D9"/>
    <w:rsid w:val="004F6BC8"/>
    <w:rsid w:val="00501278"/>
    <w:rsid w:val="005012E8"/>
    <w:rsid w:val="005017DE"/>
    <w:rsid w:val="005019E4"/>
    <w:rsid w:val="005025E9"/>
    <w:rsid w:val="00503D77"/>
    <w:rsid w:val="00503EEC"/>
    <w:rsid w:val="0050410A"/>
    <w:rsid w:val="00505312"/>
    <w:rsid w:val="005056E0"/>
    <w:rsid w:val="00505A03"/>
    <w:rsid w:val="00505E71"/>
    <w:rsid w:val="005062D8"/>
    <w:rsid w:val="0050647F"/>
    <w:rsid w:val="00506E9F"/>
    <w:rsid w:val="005106FB"/>
    <w:rsid w:val="00510CF5"/>
    <w:rsid w:val="00511DCF"/>
    <w:rsid w:val="005124DF"/>
    <w:rsid w:val="00512ED0"/>
    <w:rsid w:val="005137A2"/>
    <w:rsid w:val="00513C1B"/>
    <w:rsid w:val="005140EC"/>
    <w:rsid w:val="00514716"/>
    <w:rsid w:val="005150F6"/>
    <w:rsid w:val="005178A0"/>
    <w:rsid w:val="005179E5"/>
    <w:rsid w:val="00520866"/>
    <w:rsid w:val="00520930"/>
    <w:rsid w:val="00521546"/>
    <w:rsid w:val="005217CF"/>
    <w:rsid w:val="00521DFA"/>
    <w:rsid w:val="00521E30"/>
    <w:rsid w:val="005220C8"/>
    <w:rsid w:val="005222F1"/>
    <w:rsid w:val="00522420"/>
    <w:rsid w:val="005226C3"/>
    <w:rsid w:val="00522CD6"/>
    <w:rsid w:val="00523296"/>
    <w:rsid w:val="005232EA"/>
    <w:rsid w:val="005234DA"/>
    <w:rsid w:val="00523927"/>
    <w:rsid w:val="0052439F"/>
    <w:rsid w:val="00526BFC"/>
    <w:rsid w:val="00527803"/>
    <w:rsid w:val="00527B09"/>
    <w:rsid w:val="0053013A"/>
    <w:rsid w:val="00530B0B"/>
    <w:rsid w:val="0053109D"/>
    <w:rsid w:val="0053123E"/>
    <w:rsid w:val="00531E24"/>
    <w:rsid w:val="00531FD8"/>
    <w:rsid w:val="00532624"/>
    <w:rsid w:val="0053368F"/>
    <w:rsid w:val="005338C5"/>
    <w:rsid w:val="0053407B"/>
    <w:rsid w:val="005349DA"/>
    <w:rsid w:val="00536634"/>
    <w:rsid w:val="005366EC"/>
    <w:rsid w:val="00536D30"/>
    <w:rsid w:val="00536F6F"/>
    <w:rsid w:val="00537679"/>
    <w:rsid w:val="005377C6"/>
    <w:rsid w:val="00537828"/>
    <w:rsid w:val="00541924"/>
    <w:rsid w:val="00541A86"/>
    <w:rsid w:val="00542602"/>
    <w:rsid w:val="005431C5"/>
    <w:rsid w:val="00543949"/>
    <w:rsid w:val="0054440F"/>
    <w:rsid w:val="00544598"/>
    <w:rsid w:val="005449EE"/>
    <w:rsid w:val="00544CD7"/>
    <w:rsid w:val="00545D64"/>
    <w:rsid w:val="00546020"/>
    <w:rsid w:val="005465EB"/>
    <w:rsid w:val="00547D61"/>
    <w:rsid w:val="005504F4"/>
    <w:rsid w:val="00551138"/>
    <w:rsid w:val="00552346"/>
    <w:rsid w:val="00552D9C"/>
    <w:rsid w:val="00553429"/>
    <w:rsid w:val="0055393A"/>
    <w:rsid w:val="00554311"/>
    <w:rsid w:val="00554C48"/>
    <w:rsid w:val="0055759D"/>
    <w:rsid w:val="0055795D"/>
    <w:rsid w:val="00557991"/>
    <w:rsid w:val="0056041B"/>
    <w:rsid w:val="005605B6"/>
    <w:rsid w:val="005638A2"/>
    <w:rsid w:val="00563C4F"/>
    <w:rsid w:val="0056442C"/>
    <w:rsid w:val="0056470F"/>
    <w:rsid w:val="005648E3"/>
    <w:rsid w:val="005650E1"/>
    <w:rsid w:val="00567657"/>
    <w:rsid w:val="005676C6"/>
    <w:rsid w:val="005700F2"/>
    <w:rsid w:val="0057043B"/>
    <w:rsid w:val="0057158A"/>
    <w:rsid w:val="00572263"/>
    <w:rsid w:val="0057236D"/>
    <w:rsid w:val="005725FC"/>
    <w:rsid w:val="005727B5"/>
    <w:rsid w:val="005728B9"/>
    <w:rsid w:val="00573C60"/>
    <w:rsid w:val="0057496F"/>
    <w:rsid w:val="005749A1"/>
    <w:rsid w:val="00574DBC"/>
    <w:rsid w:val="00574F69"/>
    <w:rsid w:val="0057662B"/>
    <w:rsid w:val="00576679"/>
    <w:rsid w:val="00577491"/>
    <w:rsid w:val="0058071A"/>
    <w:rsid w:val="0058195C"/>
    <w:rsid w:val="00582FAC"/>
    <w:rsid w:val="00583283"/>
    <w:rsid w:val="005841C6"/>
    <w:rsid w:val="00584657"/>
    <w:rsid w:val="00584A98"/>
    <w:rsid w:val="00584BB5"/>
    <w:rsid w:val="00585484"/>
    <w:rsid w:val="005854EF"/>
    <w:rsid w:val="0058587A"/>
    <w:rsid w:val="00585A04"/>
    <w:rsid w:val="00585BA1"/>
    <w:rsid w:val="00585EA0"/>
    <w:rsid w:val="00586003"/>
    <w:rsid w:val="0058686F"/>
    <w:rsid w:val="00586C56"/>
    <w:rsid w:val="005877D4"/>
    <w:rsid w:val="005923BE"/>
    <w:rsid w:val="00592A71"/>
    <w:rsid w:val="00593719"/>
    <w:rsid w:val="00594383"/>
    <w:rsid w:val="005948DC"/>
    <w:rsid w:val="00594C28"/>
    <w:rsid w:val="0059608A"/>
    <w:rsid w:val="00596BB2"/>
    <w:rsid w:val="00596D0C"/>
    <w:rsid w:val="00596DB5"/>
    <w:rsid w:val="00596FDB"/>
    <w:rsid w:val="0059703F"/>
    <w:rsid w:val="00597730"/>
    <w:rsid w:val="005A01C0"/>
    <w:rsid w:val="005A0639"/>
    <w:rsid w:val="005A0C7B"/>
    <w:rsid w:val="005A15C0"/>
    <w:rsid w:val="005A236D"/>
    <w:rsid w:val="005A4DF5"/>
    <w:rsid w:val="005A5F8F"/>
    <w:rsid w:val="005A6709"/>
    <w:rsid w:val="005A6D40"/>
    <w:rsid w:val="005A734D"/>
    <w:rsid w:val="005B0D98"/>
    <w:rsid w:val="005B1B86"/>
    <w:rsid w:val="005B2A26"/>
    <w:rsid w:val="005B3B68"/>
    <w:rsid w:val="005B3EFC"/>
    <w:rsid w:val="005B4108"/>
    <w:rsid w:val="005B5266"/>
    <w:rsid w:val="005B5650"/>
    <w:rsid w:val="005B5F74"/>
    <w:rsid w:val="005B6380"/>
    <w:rsid w:val="005B6CCF"/>
    <w:rsid w:val="005B6E76"/>
    <w:rsid w:val="005B746B"/>
    <w:rsid w:val="005B7532"/>
    <w:rsid w:val="005C0B0E"/>
    <w:rsid w:val="005C0C96"/>
    <w:rsid w:val="005C17B7"/>
    <w:rsid w:val="005C1D30"/>
    <w:rsid w:val="005C1E61"/>
    <w:rsid w:val="005C31FC"/>
    <w:rsid w:val="005C34F1"/>
    <w:rsid w:val="005C3A03"/>
    <w:rsid w:val="005C4178"/>
    <w:rsid w:val="005C4529"/>
    <w:rsid w:val="005C500C"/>
    <w:rsid w:val="005C5CBE"/>
    <w:rsid w:val="005C668C"/>
    <w:rsid w:val="005C7423"/>
    <w:rsid w:val="005D00C8"/>
    <w:rsid w:val="005D070C"/>
    <w:rsid w:val="005D0E39"/>
    <w:rsid w:val="005D0F9F"/>
    <w:rsid w:val="005D154D"/>
    <w:rsid w:val="005D1E3C"/>
    <w:rsid w:val="005D21F4"/>
    <w:rsid w:val="005D22FD"/>
    <w:rsid w:val="005D23D2"/>
    <w:rsid w:val="005D3042"/>
    <w:rsid w:val="005D358F"/>
    <w:rsid w:val="005D3653"/>
    <w:rsid w:val="005D3E91"/>
    <w:rsid w:val="005D4FB2"/>
    <w:rsid w:val="005D532D"/>
    <w:rsid w:val="005D5514"/>
    <w:rsid w:val="005D55DB"/>
    <w:rsid w:val="005D5AD3"/>
    <w:rsid w:val="005D5BA4"/>
    <w:rsid w:val="005D6F15"/>
    <w:rsid w:val="005E0A01"/>
    <w:rsid w:val="005E10F4"/>
    <w:rsid w:val="005E1C8D"/>
    <w:rsid w:val="005E222F"/>
    <w:rsid w:val="005E2334"/>
    <w:rsid w:val="005E39FC"/>
    <w:rsid w:val="005E493D"/>
    <w:rsid w:val="005E4C0B"/>
    <w:rsid w:val="005E59E1"/>
    <w:rsid w:val="005E630D"/>
    <w:rsid w:val="005E6424"/>
    <w:rsid w:val="005E718A"/>
    <w:rsid w:val="005E7387"/>
    <w:rsid w:val="005E7A0B"/>
    <w:rsid w:val="005F03F4"/>
    <w:rsid w:val="005F1373"/>
    <w:rsid w:val="005F13F7"/>
    <w:rsid w:val="005F2171"/>
    <w:rsid w:val="005F28AC"/>
    <w:rsid w:val="005F3079"/>
    <w:rsid w:val="005F33AC"/>
    <w:rsid w:val="005F3B82"/>
    <w:rsid w:val="005F3B9C"/>
    <w:rsid w:val="005F4313"/>
    <w:rsid w:val="005F59B0"/>
    <w:rsid w:val="005F604F"/>
    <w:rsid w:val="005F647F"/>
    <w:rsid w:val="005F64D8"/>
    <w:rsid w:val="005F65D1"/>
    <w:rsid w:val="005F75C0"/>
    <w:rsid w:val="006004F5"/>
    <w:rsid w:val="00601688"/>
    <w:rsid w:val="00601F46"/>
    <w:rsid w:val="006020FE"/>
    <w:rsid w:val="006027B0"/>
    <w:rsid w:val="006029BC"/>
    <w:rsid w:val="00603425"/>
    <w:rsid w:val="0060371E"/>
    <w:rsid w:val="00603B8A"/>
    <w:rsid w:val="00603C43"/>
    <w:rsid w:val="00604168"/>
    <w:rsid w:val="00604312"/>
    <w:rsid w:val="00604E76"/>
    <w:rsid w:val="006052EC"/>
    <w:rsid w:val="0060538D"/>
    <w:rsid w:val="00605A3F"/>
    <w:rsid w:val="00606125"/>
    <w:rsid w:val="0060621D"/>
    <w:rsid w:val="00606382"/>
    <w:rsid w:val="00606897"/>
    <w:rsid w:val="00606B0D"/>
    <w:rsid w:val="006071E5"/>
    <w:rsid w:val="00607715"/>
    <w:rsid w:val="00607E3B"/>
    <w:rsid w:val="0061072B"/>
    <w:rsid w:val="00610B2B"/>
    <w:rsid w:val="00610B34"/>
    <w:rsid w:val="00612A86"/>
    <w:rsid w:val="00614107"/>
    <w:rsid w:val="00614F13"/>
    <w:rsid w:val="00615543"/>
    <w:rsid w:val="00615E54"/>
    <w:rsid w:val="00616154"/>
    <w:rsid w:val="0061792D"/>
    <w:rsid w:val="00617B1B"/>
    <w:rsid w:val="00620D86"/>
    <w:rsid w:val="006220B1"/>
    <w:rsid w:val="00622BB0"/>
    <w:rsid w:val="00623C49"/>
    <w:rsid w:val="0062408A"/>
    <w:rsid w:val="00627A91"/>
    <w:rsid w:val="006301C3"/>
    <w:rsid w:val="006306C5"/>
    <w:rsid w:val="00631ED2"/>
    <w:rsid w:val="00632CCF"/>
    <w:rsid w:val="00632F68"/>
    <w:rsid w:val="00633AE7"/>
    <w:rsid w:val="006341BB"/>
    <w:rsid w:val="006343D1"/>
    <w:rsid w:val="006351DB"/>
    <w:rsid w:val="0063561E"/>
    <w:rsid w:val="00635665"/>
    <w:rsid w:val="00635C8D"/>
    <w:rsid w:val="00636076"/>
    <w:rsid w:val="006362BC"/>
    <w:rsid w:val="00637C54"/>
    <w:rsid w:val="00640274"/>
    <w:rsid w:val="006407BB"/>
    <w:rsid w:val="00641168"/>
    <w:rsid w:val="00641707"/>
    <w:rsid w:val="00641B4B"/>
    <w:rsid w:val="00642436"/>
    <w:rsid w:val="006429E8"/>
    <w:rsid w:val="00642DDF"/>
    <w:rsid w:val="00642E41"/>
    <w:rsid w:val="00643215"/>
    <w:rsid w:val="00643A9B"/>
    <w:rsid w:val="0064507E"/>
    <w:rsid w:val="006452F6"/>
    <w:rsid w:val="00645D16"/>
    <w:rsid w:val="0064601C"/>
    <w:rsid w:val="00647F08"/>
    <w:rsid w:val="006502CC"/>
    <w:rsid w:val="00650497"/>
    <w:rsid w:val="00650990"/>
    <w:rsid w:val="0065216E"/>
    <w:rsid w:val="006526D1"/>
    <w:rsid w:val="00654257"/>
    <w:rsid w:val="0065483B"/>
    <w:rsid w:val="00654AE9"/>
    <w:rsid w:val="00655AC9"/>
    <w:rsid w:val="00655F75"/>
    <w:rsid w:val="00657954"/>
    <w:rsid w:val="006579FF"/>
    <w:rsid w:val="00660545"/>
    <w:rsid w:val="00660E9F"/>
    <w:rsid w:val="00661FB2"/>
    <w:rsid w:val="006636C2"/>
    <w:rsid w:val="00663BD5"/>
    <w:rsid w:val="0066426C"/>
    <w:rsid w:val="00664B6A"/>
    <w:rsid w:val="00665989"/>
    <w:rsid w:val="00666E51"/>
    <w:rsid w:val="006673E5"/>
    <w:rsid w:val="006673F4"/>
    <w:rsid w:val="006703D6"/>
    <w:rsid w:val="006703FF"/>
    <w:rsid w:val="0067085B"/>
    <w:rsid w:val="0067087B"/>
    <w:rsid w:val="00672E83"/>
    <w:rsid w:val="006731F1"/>
    <w:rsid w:val="00675D6F"/>
    <w:rsid w:val="006765C9"/>
    <w:rsid w:val="00676614"/>
    <w:rsid w:val="006767A4"/>
    <w:rsid w:val="00676B58"/>
    <w:rsid w:val="006775F4"/>
    <w:rsid w:val="006779AD"/>
    <w:rsid w:val="00680591"/>
    <w:rsid w:val="00680C07"/>
    <w:rsid w:val="00681272"/>
    <w:rsid w:val="00681E06"/>
    <w:rsid w:val="006824DA"/>
    <w:rsid w:val="00682ABC"/>
    <w:rsid w:val="00682E89"/>
    <w:rsid w:val="00683565"/>
    <w:rsid w:val="006836BD"/>
    <w:rsid w:val="00683A90"/>
    <w:rsid w:val="00684CA6"/>
    <w:rsid w:val="00685DEC"/>
    <w:rsid w:val="00685F33"/>
    <w:rsid w:val="00686D31"/>
    <w:rsid w:val="006873F2"/>
    <w:rsid w:val="006876D9"/>
    <w:rsid w:val="00687926"/>
    <w:rsid w:val="00687A21"/>
    <w:rsid w:val="00687BE6"/>
    <w:rsid w:val="0069080B"/>
    <w:rsid w:val="00690B0E"/>
    <w:rsid w:val="006914FB"/>
    <w:rsid w:val="00691855"/>
    <w:rsid w:val="00692CD1"/>
    <w:rsid w:val="006941A4"/>
    <w:rsid w:val="006947D1"/>
    <w:rsid w:val="006947E7"/>
    <w:rsid w:val="00694B79"/>
    <w:rsid w:val="006958DA"/>
    <w:rsid w:val="006A02D4"/>
    <w:rsid w:val="006A10D0"/>
    <w:rsid w:val="006A143B"/>
    <w:rsid w:val="006A31D2"/>
    <w:rsid w:val="006A33BE"/>
    <w:rsid w:val="006A4482"/>
    <w:rsid w:val="006A453B"/>
    <w:rsid w:val="006A4E98"/>
    <w:rsid w:val="006A51CD"/>
    <w:rsid w:val="006A5487"/>
    <w:rsid w:val="006A6533"/>
    <w:rsid w:val="006A7A73"/>
    <w:rsid w:val="006B0D91"/>
    <w:rsid w:val="006B0DCA"/>
    <w:rsid w:val="006B1EEC"/>
    <w:rsid w:val="006B2698"/>
    <w:rsid w:val="006B2DD5"/>
    <w:rsid w:val="006B2E0A"/>
    <w:rsid w:val="006B317A"/>
    <w:rsid w:val="006B3679"/>
    <w:rsid w:val="006B3939"/>
    <w:rsid w:val="006B43A4"/>
    <w:rsid w:val="006B4A9E"/>
    <w:rsid w:val="006B6E23"/>
    <w:rsid w:val="006B70B8"/>
    <w:rsid w:val="006C0EB4"/>
    <w:rsid w:val="006C196E"/>
    <w:rsid w:val="006C1AF4"/>
    <w:rsid w:val="006C2428"/>
    <w:rsid w:val="006C2CB7"/>
    <w:rsid w:val="006C2E43"/>
    <w:rsid w:val="006C35A7"/>
    <w:rsid w:val="006C3EFF"/>
    <w:rsid w:val="006C4FBF"/>
    <w:rsid w:val="006C56B8"/>
    <w:rsid w:val="006C5ABC"/>
    <w:rsid w:val="006C5E76"/>
    <w:rsid w:val="006C64EC"/>
    <w:rsid w:val="006C6A34"/>
    <w:rsid w:val="006C6BFF"/>
    <w:rsid w:val="006C6E80"/>
    <w:rsid w:val="006C7756"/>
    <w:rsid w:val="006D0672"/>
    <w:rsid w:val="006D0A74"/>
    <w:rsid w:val="006D1546"/>
    <w:rsid w:val="006D1552"/>
    <w:rsid w:val="006D26FB"/>
    <w:rsid w:val="006D28AE"/>
    <w:rsid w:val="006D467D"/>
    <w:rsid w:val="006D4F67"/>
    <w:rsid w:val="006D563A"/>
    <w:rsid w:val="006D5795"/>
    <w:rsid w:val="006D5800"/>
    <w:rsid w:val="006D61A9"/>
    <w:rsid w:val="006D67A0"/>
    <w:rsid w:val="006D6A83"/>
    <w:rsid w:val="006D6F58"/>
    <w:rsid w:val="006D71D4"/>
    <w:rsid w:val="006D7C3B"/>
    <w:rsid w:val="006E0681"/>
    <w:rsid w:val="006E077F"/>
    <w:rsid w:val="006E0868"/>
    <w:rsid w:val="006E0F00"/>
    <w:rsid w:val="006E16C1"/>
    <w:rsid w:val="006E1A0A"/>
    <w:rsid w:val="006E1F22"/>
    <w:rsid w:val="006E20D6"/>
    <w:rsid w:val="006E24FE"/>
    <w:rsid w:val="006E2C6A"/>
    <w:rsid w:val="006E2E9A"/>
    <w:rsid w:val="006E32C7"/>
    <w:rsid w:val="006E3529"/>
    <w:rsid w:val="006E3893"/>
    <w:rsid w:val="006E38DC"/>
    <w:rsid w:val="006E3CFD"/>
    <w:rsid w:val="006E3E5C"/>
    <w:rsid w:val="006E4C0C"/>
    <w:rsid w:val="006E4FF3"/>
    <w:rsid w:val="006E5016"/>
    <w:rsid w:val="006E5212"/>
    <w:rsid w:val="006E5948"/>
    <w:rsid w:val="006E6041"/>
    <w:rsid w:val="006E6065"/>
    <w:rsid w:val="006E6844"/>
    <w:rsid w:val="006E6920"/>
    <w:rsid w:val="006E6977"/>
    <w:rsid w:val="006E6C83"/>
    <w:rsid w:val="006E79D3"/>
    <w:rsid w:val="006F0753"/>
    <w:rsid w:val="006F0956"/>
    <w:rsid w:val="006F24A5"/>
    <w:rsid w:val="006F255A"/>
    <w:rsid w:val="006F329B"/>
    <w:rsid w:val="006F3572"/>
    <w:rsid w:val="006F3D2B"/>
    <w:rsid w:val="006F416F"/>
    <w:rsid w:val="006F55FA"/>
    <w:rsid w:val="006F5782"/>
    <w:rsid w:val="006F61EA"/>
    <w:rsid w:val="006F7D28"/>
    <w:rsid w:val="00700B2C"/>
    <w:rsid w:val="0070188B"/>
    <w:rsid w:val="00701969"/>
    <w:rsid w:val="00702039"/>
    <w:rsid w:val="00702062"/>
    <w:rsid w:val="007024A8"/>
    <w:rsid w:val="0070286F"/>
    <w:rsid w:val="007028B0"/>
    <w:rsid w:val="00702DC0"/>
    <w:rsid w:val="007033B4"/>
    <w:rsid w:val="00703FBF"/>
    <w:rsid w:val="0070418F"/>
    <w:rsid w:val="00704CCC"/>
    <w:rsid w:val="00704CCE"/>
    <w:rsid w:val="00704E38"/>
    <w:rsid w:val="00704E6C"/>
    <w:rsid w:val="0070566D"/>
    <w:rsid w:val="00705A38"/>
    <w:rsid w:val="00706497"/>
    <w:rsid w:val="00706BAD"/>
    <w:rsid w:val="00707116"/>
    <w:rsid w:val="00707381"/>
    <w:rsid w:val="007075E0"/>
    <w:rsid w:val="007107ED"/>
    <w:rsid w:val="00710977"/>
    <w:rsid w:val="00710988"/>
    <w:rsid w:val="007118E6"/>
    <w:rsid w:val="00712D6C"/>
    <w:rsid w:val="007140E3"/>
    <w:rsid w:val="007148B8"/>
    <w:rsid w:val="00714CDE"/>
    <w:rsid w:val="00715AB4"/>
    <w:rsid w:val="00716B96"/>
    <w:rsid w:val="00716E84"/>
    <w:rsid w:val="00717BE6"/>
    <w:rsid w:val="00717EFB"/>
    <w:rsid w:val="00720A38"/>
    <w:rsid w:val="007219AD"/>
    <w:rsid w:val="00721D15"/>
    <w:rsid w:val="0072312E"/>
    <w:rsid w:val="0072329E"/>
    <w:rsid w:val="00723D05"/>
    <w:rsid w:val="00724D96"/>
    <w:rsid w:val="00725353"/>
    <w:rsid w:val="00725BC0"/>
    <w:rsid w:val="00726D1A"/>
    <w:rsid w:val="00727C64"/>
    <w:rsid w:val="00727E91"/>
    <w:rsid w:val="007304FF"/>
    <w:rsid w:val="00730502"/>
    <w:rsid w:val="00730795"/>
    <w:rsid w:val="00730A43"/>
    <w:rsid w:val="0073112F"/>
    <w:rsid w:val="00731989"/>
    <w:rsid w:val="00731B82"/>
    <w:rsid w:val="00731EDF"/>
    <w:rsid w:val="0073215D"/>
    <w:rsid w:val="00732C8D"/>
    <w:rsid w:val="00733110"/>
    <w:rsid w:val="007340A4"/>
    <w:rsid w:val="00734555"/>
    <w:rsid w:val="00734E75"/>
    <w:rsid w:val="0073538A"/>
    <w:rsid w:val="00735529"/>
    <w:rsid w:val="00735846"/>
    <w:rsid w:val="00735860"/>
    <w:rsid w:val="00735E5A"/>
    <w:rsid w:val="00735F3B"/>
    <w:rsid w:val="007360FF"/>
    <w:rsid w:val="00736B48"/>
    <w:rsid w:val="00736F3A"/>
    <w:rsid w:val="00736F45"/>
    <w:rsid w:val="0073706B"/>
    <w:rsid w:val="007373DC"/>
    <w:rsid w:val="007374FB"/>
    <w:rsid w:val="00737874"/>
    <w:rsid w:val="00737A1A"/>
    <w:rsid w:val="007405F5"/>
    <w:rsid w:val="007411D3"/>
    <w:rsid w:val="0074162F"/>
    <w:rsid w:val="00741928"/>
    <w:rsid w:val="00741F0F"/>
    <w:rsid w:val="00741F17"/>
    <w:rsid w:val="0074208E"/>
    <w:rsid w:val="00742B3C"/>
    <w:rsid w:val="00742FAF"/>
    <w:rsid w:val="00743249"/>
    <w:rsid w:val="0074361E"/>
    <w:rsid w:val="00744387"/>
    <w:rsid w:val="0074472E"/>
    <w:rsid w:val="00744DF6"/>
    <w:rsid w:val="00747912"/>
    <w:rsid w:val="00747D8A"/>
    <w:rsid w:val="007516B5"/>
    <w:rsid w:val="00751F93"/>
    <w:rsid w:val="00752256"/>
    <w:rsid w:val="007534CE"/>
    <w:rsid w:val="00753B5A"/>
    <w:rsid w:val="00754DF7"/>
    <w:rsid w:val="00755B16"/>
    <w:rsid w:val="00756781"/>
    <w:rsid w:val="00757ABB"/>
    <w:rsid w:val="00757E20"/>
    <w:rsid w:val="0076010B"/>
    <w:rsid w:val="00760744"/>
    <w:rsid w:val="0076319F"/>
    <w:rsid w:val="00763332"/>
    <w:rsid w:val="007634DF"/>
    <w:rsid w:val="00763DFE"/>
    <w:rsid w:val="00764019"/>
    <w:rsid w:val="007642D2"/>
    <w:rsid w:val="00764677"/>
    <w:rsid w:val="0076468F"/>
    <w:rsid w:val="0076483D"/>
    <w:rsid w:val="00765497"/>
    <w:rsid w:val="00765BCB"/>
    <w:rsid w:val="00765CC3"/>
    <w:rsid w:val="007663C3"/>
    <w:rsid w:val="0076792C"/>
    <w:rsid w:val="00767A2E"/>
    <w:rsid w:val="00767E67"/>
    <w:rsid w:val="00767E95"/>
    <w:rsid w:val="00770233"/>
    <w:rsid w:val="00770EEA"/>
    <w:rsid w:val="00772B73"/>
    <w:rsid w:val="00772D44"/>
    <w:rsid w:val="0077357F"/>
    <w:rsid w:val="00773D26"/>
    <w:rsid w:val="00774350"/>
    <w:rsid w:val="00776765"/>
    <w:rsid w:val="00776F02"/>
    <w:rsid w:val="0078102F"/>
    <w:rsid w:val="00781479"/>
    <w:rsid w:val="00781A8F"/>
    <w:rsid w:val="00781E60"/>
    <w:rsid w:val="0078227F"/>
    <w:rsid w:val="00782B77"/>
    <w:rsid w:val="00783C09"/>
    <w:rsid w:val="0078412D"/>
    <w:rsid w:val="00784761"/>
    <w:rsid w:val="007847DF"/>
    <w:rsid w:val="0078486D"/>
    <w:rsid w:val="0078553C"/>
    <w:rsid w:val="00785A82"/>
    <w:rsid w:val="007867DB"/>
    <w:rsid w:val="00786875"/>
    <w:rsid w:val="00786B7B"/>
    <w:rsid w:val="00786D5C"/>
    <w:rsid w:val="007877A0"/>
    <w:rsid w:val="00787CF2"/>
    <w:rsid w:val="00787D55"/>
    <w:rsid w:val="00790A01"/>
    <w:rsid w:val="007914F3"/>
    <w:rsid w:val="00791746"/>
    <w:rsid w:val="0079283B"/>
    <w:rsid w:val="00792E7B"/>
    <w:rsid w:val="00793122"/>
    <w:rsid w:val="00793357"/>
    <w:rsid w:val="007938ED"/>
    <w:rsid w:val="007943B2"/>
    <w:rsid w:val="0079589A"/>
    <w:rsid w:val="007963F6"/>
    <w:rsid w:val="00796C4A"/>
    <w:rsid w:val="00796FA3"/>
    <w:rsid w:val="007970D2"/>
    <w:rsid w:val="007A0B69"/>
    <w:rsid w:val="007A11B7"/>
    <w:rsid w:val="007A15F8"/>
    <w:rsid w:val="007A1704"/>
    <w:rsid w:val="007A27CE"/>
    <w:rsid w:val="007A442E"/>
    <w:rsid w:val="007A44A2"/>
    <w:rsid w:val="007A4E09"/>
    <w:rsid w:val="007A4E81"/>
    <w:rsid w:val="007A5314"/>
    <w:rsid w:val="007A53A4"/>
    <w:rsid w:val="007A6197"/>
    <w:rsid w:val="007A62A8"/>
    <w:rsid w:val="007A64E0"/>
    <w:rsid w:val="007A656E"/>
    <w:rsid w:val="007A6D67"/>
    <w:rsid w:val="007A6F46"/>
    <w:rsid w:val="007A772D"/>
    <w:rsid w:val="007A7C97"/>
    <w:rsid w:val="007B071F"/>
    <w:rsid w:val="007B0B0E"/>
    <w:rsid w:val="007B0C57"/>
    <w:rsid w:val="007B0CC8"/>
    <w:rsid w:val="007B0E68"/>
    <w:rsid w:val="007B1004"/>
    <w:rsid w:val="007B13B8"/>
    <w:rsid w:val="007B17EB"/>
    <w:rsid w:val="007B2570"/>
    <w:rsid w:val="007B2DA2"/>
    <w:rsid w:val="007B3A5E"/>
    <w:rsid w:val="007B3C82"/>
    <w:rsid w:val="007B43C4"/>
    <w:rsid w:val="007B47BD"/>
    <w:rsid w:val="007B48FD"/>
    <w:rsid w:val="007B5B78"/>
    <w:rsid w:val="007B5E93"/>
    <w:rsid w:val="007B5FBB"/>
    <w:rsid w:val="007B66AC"/>
    <w:rsid w:val="007B6ABE"/>
    <w:rsid w:val="007B76D7"/>
    <w:rsid w:val="007B76EE"/>
    <w:rsid w:val="007B7871"/>
    <w:rsid w:val="007B7B5F"/>
    <w:rsid w:val="007C1347"/>
    <w:rsid w:val="007C2259"/>
    <w:rsid w:val="007C26D7"/>
    <w:rsid w:val="007C30DD"/>
    <w:rsid w:val="007C46BA"/>
    <w:rsid w:val="007C4F84"/>
    <w:rsid w:val="007C4FE7"/>
    <w:rsid w:val="007C4FF6"/>
    <w:rsid w:val="007C50CC"/>
    <w:rsid w:val="007C5A19"/>
    <w:rsid w:val="007C6185"/>
    <w:rsid w:val="007C6197"/>
    <w:rsid w:val="007C6A85"/>
    <w:rsid w:val="007C6D13"/>
    <w:rsid w:val="007C6DBF"/>
    <w:rsid w:val="007C6E33"/>
    <w:rsid w:val="007C721B"/>
    <w:rsid w:val="007C7310"/>
    <w:rsid w:val="007C741B"/>
    <w:rsid w:val="007C74E9"/>
    <w:rsid w:val="007D0290"/>
    <w:rsid w:val="007D0483"/>
    <w:rsid w:val="007D07DF"/>
    <w:rsid w:val="007D0D58"/>
    <w:rsid w:val="007D191D"/>
    <w:rsid w:val="007D1C4D"/>
    <w:rsid w:val="007D2822"/>
    <w:rsid w:val="007D295F"/>
    <w:rsid w:val="007D2AB4"/>
    <w:rsid w:val="007D2BB1"/>
    <w:rsid w:val="007D2F50"/>
    <w:rsid w:val="007D38AB"/>
    <w:rsid w:val="007D38C2"/>
    <w:rsid w:val="007D5BA6"/>
    <w:rsid w:val="007D61C7"/>
    <w:rsid w:val="007D6593"/>
    <w:rsid w:val="007D6B7A"/>
    <w:rsid w:val="007D6B84"/>
    <w:rsid w:val="007D7C06"/>
    <w:rsid w:val="007E04AB"/>
    <w:rsid w:val="007E0C90"/>
    <w:rsid w:val="007E1BCF"/>
    <w:rsid w:val="007E1E6A"/>
    <w:rsid w:val="007E310F"/>
    <w:rsid w:val="007E407D"/>
    <w:rsid w:val="007E5C3D"/>
    <w:rsid w:val="007E5F90"/>
    <w:rsid w:val="007E77E2"/>
    <w:rsid w:val="007E79E3"/>
    <w:rsid w:val="007F04E9"/>
    <w:rsid w:val="007F07EC"/>
    <w:rsid w:val="007F1697"/>
    <w:rsid w:val="007F18EE"/>
    <w:rsid w:val="007F1C8A"/>
    <w:rsid w:val="007F22E2"/>
    <w:rsid w:val="007F2EB9"/>
    <w:rsid w:val="007F48C7"/>
    <w:rsid w:val="007F4D13"/>
    <w:rsid w:val="007F537A"/>
    <w:rsid w:val="007F5639"/>
    <w:rsid w:val="007F6481"/>
    <w:rsid w:val="007F6DBF"/>
    <w:rsid w:val="007F7783"/>
    <w:rsid w:val="00800384"/>
    <w:rsid w:val="008003A8"/>
    <w:rsid w:val="00800AC9"/>
    <w:rsid w:val="00800DD5"/>
    <w:rsid w:val="00801047"/>
    <w:rsid w:val="00803305"/>
    <w:rsid w:val="00803349"/>
    <w:rsid w:val="00803431"/>
    <w:rsid w:val="00803437"/>
    <w:rsid w:val="008037B3"/>
    <w:rsid w:val="00803862"/>
    <w:rsid w:val="00804E86"/>
    <w:rsid w:val="0080597E"/>
    <w:rsid w:val="008059C8"/>
    <w:rsid w:val="00806630"/>
    <w:rsid w:val="008066D5"/>
    <w:rsid w:val="00806D3F"/>
    <w:rsid w:val="00806F96"/>
    <w:rsid w:val="00807161"/>
    <w:rsid w:val="008100E7"/>
    <w:rsid w:val="0081032E"/>
    <w:rsid w:val="0081057C"/>
    <w:rsid w:val="00810834"/>
    <w:rsid w:val="008109A9"/>
    <w:rsid w:val="00811AE8"/>
    <w:rsid w:val="0081254E"/>
    <w:rsid w:val="00812B9D"/>
    <w:rsid w:val="00814579"/>
    <w:rsid w:val="00814A17"/>
    <w:rsid w:val="00814A7C"/>
    <w:rsid w:val="008152A2"/>
    <w:rsid w:val="0081743B"/>
    <w:rsid w:val="00817931"/>
    <w:rsid w:val="008179D2"/>
    <w:rsid w:val="00817F4E"/>
    <w:rsid w:val="00820870"/>
    <w:rsid w:val="00821831"/>
    <w:rsid w:val="0082271E"/>
    <w:rsid w:val="00822E69"/>
    <w:rsid w:val="008238A3"/>
    <w:rsid w:val="00823DDA"/>
    <w:rsid w:val="00823DE3"/>
    <w:rsid w:val="00823F64"/>
    <w:rsid w:val="00826041"/>
    <w:rsid w:val="008274EB"/>
    <w:rsid w:val="00827928"/>
    <w:rsid w:val="00827BC6"/>
    <w:rsid w:val="00827D19"/>
    <w:rsid w:val="008302FC"/>
    <w:rsid w:val="00830371"/>
    <w:rsid w:val="00830CFE"/>
    <w:rsid w:val="008320FC"/>
    <w:rsid w:val="00832E78"/>
    <w:rsid w:val="008333F5"/>
    <w:rsid w:val="00834669"/>
    <w:rsid w:val="008356D6"/>
    <w:rsid w:val="00835E30"/>
    <w:rsid w:val="00837343"/>
    <w:rsid w:val="008377FB"/>
    <w:rsid w:val="008401F6"/>
    <w:rsid w:val="00840301"/>
    <w:rsid w:val="008404EF"/>
    <w:rsid w:val="00840C11"/>
    <w:rsid w:val="0084207C"/>
    <w:rsid w:val="00842351"/>
    <w:rsid w:val="00842CCD"/>
    <w:rsid w:val="00842E2B"/>
    <w:rsid w:val="00843B46"/>
    <w:rsid w:val="0084480E"/>
    <w:rsid w:val="00844E58"/>
    <w:rsid w:val="00845D30"/>
    <w:rsid w:val="0084609B"/>
    <w:rsid w:val="00846601"/>
    <w:rsid w:val="00846B9F"/>
    <w:rsid w:val="00847183"/>
    <w:rsid w:val="0084729A"/>
    <w:rsid w:val="008474C3"/>
    <w:rsid w:val="00847C95"/>
    <w:rsid w:val="0085002E"/>
    <w:rsid w:val="00850A39"/>
    <w:rsid w:val="008517C1"/>
    <w:rsid w:val="00851F83"/>
    <w:rsid w:val="00852364"/>
    <w:rsid w:val="0085261D"/>
    <w:rsid w:val="008530BE"/>
    <w:rsid w:val="008534E6"/>
    <w:rsid w:val="00854820"/>
    <w:rsid w:val="0085561F"/>
    <w:rsid w:val="00855AE7"/>
    <w:rsid w:val="00855FED"/>
    <w:rsid w:val="00857130"/>
    <w:rsid w:val="00857AC5"/>
    <w:rsid w:val="00857EF5"/>
    <w:rsid w:val="0086032F"/>
    <w:rsid w:val="00860C76"/>
    <w:rsid w:val="008611DB"/>
    <w:rsid w:val="008618C6"/>
    <w:rsid w:val="00861E7F"/>
    <w:rsid w:val="00862161"/>
    <w:rsid w:val="0086251F"/>
    <w:rsid w:val="00862C98"/>
    <w:rsid w:val="00863AFD"/>
    <w:rsid w:val="00863DFA"/>
    <w:rsid w:val="00863E03"/>
    <w:rsid w:val="0086507B"/>
    <w:rsid w:val="00865107"/>
    <w:rsid w:val="008655C9"/>
    <w:rsid w:val="00867A57"/>
    <w:rsid w:val="00867E89"/>
    <w:rsid w:val="0087051B"/>
    <w:rsid w:val="008713B0"/>
    <w:rsid w:val="0087182A"/>
    <w:rsid w:val="0087186B"/>
    <w:rsid w:val="00871A46"/>
    <w:rsid w:val="00871FF9"/>
    <w:rsid w:val="00872A64"/>
    <w:rsid w:val="00872F4D"/>
    <w:rsid w:val="0087335C"/>
    <w:rsid w:val="00873B80"/>
    <w:rsid w:val="00873EC7"/>
    <w:rsid w:val="0087464E"/>
    <w:rsid w:val="00876475"/>
    <w:rsid w:val="0087678D"/>
    <w:rsid w:val="00876A9A"/>
    <w:rsid w:val="00877E89"/>
    <w:rsid w:val="00877FD3"/>
    <w:rsid w:val="00880A0F"/>
    <w:rsid w:val="00881447"/>
    <w:rsid w:val="00881666"/>
    <w:rsid w:val="00881835"/>
    <w:rsid w:val="00881B95"/>
    <w:rsid w:val="00882F60"/>
    <w:rsid w:val="008832F0"/>
    <w:rsid w:val="008839CF"/>
    <w:rsid w:val="0088490B"/>
    <w:rsid w:val="008849D3"/>
    <w:rsid w:val="00884E99"/>
    <w:rsid w:val="0088590C"/>
    <w:rsid w:val="00885BE6"/>
    <w:rsid w:val="00885FBB"/>
    <w:rsid w:val="00886268"/>
    <w:rsid w:val="008862AE"/>
    <w:rsid w:val="0088681C"/>
    <w:rsid w:val="00886A22"/>
    <w:rsid w:val="00886F69"/>
    <w:rsid w:val="0089089A"/>
    <w:rsid w:val="00891994"/>
    <w:rsid w:val="008924E0"/>
    <w:rsid w:val="00892C8B"/>
    <w:rsid w:val="00893060"/>
    <w:rsid w:val="0089312C"/>
    <w:rsid w:val="00893293"/>
    <w:rsid w:val="00893530"/>
    <w:rsid w:val="00893FA8"/>
    <w:rsid w:val="00896C3E"/>
    <w:rsid w:val="008A0377"/>
    <w:rsid w:val="008A06AD"/>
    <w:rsid w:val="008A0747"/>
    <w:rsid w:val="008A0BD1"/>
    <w:rsid w:val="008A19E2"/>
    <w:rsid w:val="008A2196"/>
    <w:rsid w:val="008A260A"/>
    <w:rsid w:val="008A30E7"/>
    <w:rsid w:val="008A3BAA"/>
    <w:rsid w:val="008A4846"/>
    <w:rsid w:val="008A4B83"/>
    <w:rsid w:val="008A4E70"/>
    <w:rsid w:val="008A5061"/>
    <w:rsid w:val="008A516C"/>
    <w:rsid w:val="008A595E"/>
    <w:rsid w:val="008A5C14"/>
    <w:rsid w:val="008A628B"/>
    <w:rsid w:val="008B1445"/>
    <w:rsid w:val="008B1451"/>
    <w:rsid w:val="008B179C"/>
    <w:rsid w:val="008B1C7F"/>
    <w:rsid w:val="008B1F4B"/>
    <w:rsid w:val="008B23B9"/>
    <w:rsid w:val="008B323D"/>
    <w:rsid w:val="008B32FB"/>
    <w:rsid w:val="008B3618"/>
    <w:rsid w:val="008B3C95"/>
    <w:rsid w:val="008B5F45"/>
    <w:rsid w:val="008B6733"/>
    <w:rsid w:val="008B6836"/>
    <w:rsid w:val="008B6A6D"/>
    <w:rsid w:val="008B6DAA"/>
    <w:rsid w:val="008B7B1C"/>
    <w:rsid w:val="008B7D65"/>
    <w:rsid w:val="008B7FB7"/>
    <w:rsid w:val="008C0173"/>
    <w:rsid w:val="008C0E76"/>
    <w:rsid w:val="008C1DE1"/>
    <w:rsid w:val="008C206F"/>
    <w:rsid w:val="008C243F"/>
    <w:rsid w:val="008C44BB"/>
    <w:rsid w:val="008C4509"/>
    <w:rsid w:val="008C4E82"/>
    <w:rsid w:val="008C552B"/>
    <w:rsid w:val="008C5C38"/>
    <w:rsid w:val="008C5D3A"/>
    <w:rsid w:val="008C6634"/>
    <w:rsid w:val="008C67EA"/>
    <w:rsid w:val="008C6BCA"/>
    <w:rsid w:val="008C797C"/>
    <w:rsid w:val="008D035E"/>
    <w:rsid w:val="008D0BF7"/>
    <w:rsid w:val="008D1357"/>
    <w:rsid w:val="008D298D"/>
    <w:rsid w:val="008D360B"/>
    <w:rsid w:val="008D3656"/>
    <w:rsid w:val="008D3EF0"/>
    <w:rsid w:val="008D4A0A"/>
    <w:rsid w:val="008D51F0"/>
    <w:rsid w:val="008D5980"/>
    <w:rsid w:val="008D63F1"/>
    <w:rsid w:val="008D64D1"/>
    <w:rsid w:val="008D6AE9"/>
    <w:rsid w:val="008D6F2D"/>
    <w:rsid w:val="008D7B04"/>
    <w:rsid w:val="008E00EB"/>
    <w:rsid w:val="008E0AD6"/>
    <w:rsid w:val="008E1DA1"/>
    <w:rsid w:val="008E2194"/>
    <w:rsid w:val="008E2D16"/>
    <w:rsid w:val="008E405C"/>
    <w:rsid w:val="008E466B"/>
    <w:rsid w:val="008E5FB6"/>
    <w:rsid w:val="008E6088"/>
    <w:rsid w:val="008E6182"/>
    <w:rsid w:val="008E6428"/>
    <w:rsid w:val="008E66E1"/>
    <w:rsid w:val="008E6B39"/>
    <w:rsid w:val="008E74F9"/>
    <w:rsid w:val="008E7DC5"/>
    <w:rsid w:val="008F0B3E"/>
    <w:rsid w:val="008F0D68"/>
    <w:rsid w:val="008F19A9"/>
    <w:rsid w:val="008F20B5"/>
    <w:rsid w:val="008F27D9"/>
    <w:rsid w:val="008F2E1C"/>
    <w:rsid w:val="008F39C5"/>
    <w:rsid w:val="008F3BF6"/>
    <w:rsid w:val="008F4AFD"/>
    <w:rsid w:val="008F4EE7"/>
    <w:rsid w:val="008F5EBF"/>
    <w:rsid w:val="008F6214"/>
    <w:rsid w:val="008F62D5"/>
    <w:rsid w:val="008F6673"/>
    <w:rsid w:val="008F7702"/>
    <w:rsid w:val="008F7939"/>
    <w:rsid w:val="008F7BDF"/>
    <w:rsid w:val="008F7E66"/>
    <w:rsid w:val="008F7E69"/>
    <w:rsid w:val="00900191"/>
    <w:rsid w:val="00900AC3"/>
    <w:rsid w:val="00900D5F"/>
    <w:rsid w:val="009014A7"/>
    <w:rsid w:val="0090167A"/>
    <w:rsid w:val="0090205C"/>
    <w:rsid w:val="00902986"/>
    <w:rsid w:val="00903B0F"/>
    <w:rsid w:val="00903C45"/>
    <w:rsid w:val="0090421A"/>
    <w:rsid w:val="0090467C"/>
    <w:rsid w:val="0090493B"/>
    <w:rsid w:val="00904B6A"/>
    <w:rsid w:val="00904C72"/>
    <w:rsid w:val="00904F16"/>
    <w:rsid w:val="00905147"/>
    <w:rsid w:val="0090630C"/>
    <w:rsid w:val="009069AA"/>
    <w:rsid w:val="00910314"/>
    <w:rsid w:val="009114C0"/>
    <w:rsid w:val="00911552"/>
    <w:rsid w:val="0091221A"/>
    <w:rsid w:val="00912339"/>
    <w:rsid w:val="00912D3E"/>
    <w:rsid w:val="00913190"/>
    <w:rsid w:val="009143BB"/>
    <w:rsid w:val="00914410"/>
    <w:rsid w:val="00914626"/>
    <w:rsid w:val="00914E78"/>
    <w:rsid w:val="00915252"/>
    <w:rsid w:val="009168E4"/>
    <w:rsid w:val="009169E9"/>
    <w:rsid w:val="00916A5E"/>
    <w:rsid w:val="00916A69"/>
    <w:rsid w:val="00917375"/>
    <w:rsid w:val="009176ED"/>
    <w:rsid w:val="00917C6F"/>
    <w:rsid w:val="00917D24"/>
    <w:rsid w:val="00920DF2"/>
    <w:rsid w:val="00921298"/>
    <w:rsid w:val="009214D7"/>
    <w:rsid w:val="00921FF9"/>
    <w:rsid w:val="00922527"/>
    <w:rsid w:val="00922619"/>
    <w:rsid w:val="00922863"/>
    <w:rsid w:val="00922B6D"/>
    <w:rsid w:val="00923586"/>
    <w:rsid w:val="00923C4E"/>
    <w:rsid w:val="00923C5F"/>
    <w:rsid w:val="00924033"/>
    <w:rsid w:val="00924147"/>
    <w:rsid w:val="00924345"/>
    <w:rsid w:val="00924FD6"/>
    <w:rsid w:val="0092534C"/>
    <w:rsid w:val="00925754"/>
    <w:rsid w:val="009259D5"/>
    <w:rsid w:val="00925A01"/>
    <w:rsid w:val="00926752"/>
    <w:rsid w:val="00926DDA"/>
    <w:rsid w:val="00927375"/>
    <w:rsid w:val="00927907"/>
    <w:rsid w:val="00930CC9"/>
    <w:rsid w:val="009316DD"/>
    <w:rsid w:val="009322CD"/>
    <w:rsid w:val="00932374"/>
    <w:rsid w:val="0093270B"/>
    <w:rsid w:val="00932727"/>
    <w:rsid w:val="009329A6"/>
    <w:rsid w:val="00933084"/>
    <w:rsid w:val="009338EC"/>
    <w:rsid w:val="00933BAE"/>
    <w:rsid w:val="009340E8"/>
    <w:rsid w:val="0093479A"/>
    <w:rsid w:val="009353C2"/>
    <w:rsid w:val="00935FB7"/>
    <w:rsid w:val="00936BC7"/>
    <w:rsid w:val="009373B8"/>
    <w:rsid w:val="00937D21"/>
    <w:rsid w:val="009402DE"/>
    <w:rsid w:val="00941915"/>
    <w:rsid w:val="00942508"/>
    <w:rsid w:val="00942C8F"/>
    <w:rsid w:val="0094369B"/>
    <w:rsid w:val="00943C43"/>
    <w:rsid w:val="0094612E"/>
    <w:rsid w:val="0094623A"/>
    <w:rsid w:val="00946A5B"/>
    <w:rsid w:val="00946C67"/>
    <w:rsid w:val="00950CA0"/>
    <w:rsid w:val="00951A19"/>
    <w:rsid w:val="00951E0A"/>
    <w:rsid w:val="00951E51"/>
    <w:rsid w:val="009520E1"/>
    <w:rsid w:val="009523B7"/>
    <w:rsid w:val="009524CA"/>
    <w:rsid w:val="00952929"/>
    <w:rsid w:val="0095330B"/>
    <w:rsid w:val="00953A8B"/>
    <w:rsid w:val="00954AFC"/>
    <w:rsid w:val="00954CCB"/>
    <w:rsid w:val="00955921"/>
    <w:rsid w:val="00955932"/>
    <w:rsid w:val="009560C0"/>
    <w:rsid w:val="009563FF"/>
    <w:rsid w:val="00956C8A"/>
    <w:rsid w:val="00957DF5"/>
    <w:rsid w:val="00957F0C"/>
    <w:rsid w:val="009608AA"/>
    <w:rsid w:val="009609C7"/>
    <w:rsid w:val="00960A34"/>
    <w:rsid w:val="00960F2E"/>
    <w:rsid w:val="0096172B"/>
    <w:rsid w:val="0096229B"/>
    <w:rsid w:val="00962A8B"/>
    <w:rsid w:val="00962CCD"/>
    <w:rsid w:val="009638A3"/>
    <w:rsid w:val="009639CA"/>
    <w:rsid w:val="00964CC0"/>
    <w:rsid w:val="00964D21"/>
    <w:rsid w:val="009651C6"/>
    <w:rsid w:val="009657E9"/>
    <w:rsid w:val="00966682"/>
    <w:rsid w:val="00966AF4"/>
    <w:rsid w:val="009670D1"/>
    <w:rsid w:val="0096728B"/>
    <w:rsid w:val="009675D3"/>
    <w:rsid w:val="00967633"/>
    <w:rsid w:val="009700F7"/>
    <w:rsid w:val="00970F0D"/>
    <w:rsid w:val="00971CA0"/>
    <w:rsid w:val="00972186"/>
    <w:rsid w:val="0097255A"/>
    <w:rsid w:val="00972695"/>
    <w:rsid w:val="00972A94"/>
    <w:rsid w:val="00972D70"/>
    <w:rsid w:val="00972FA3"/>
    <w:rsid w:val="0097378C"/>
    <w:rsid w:val="009739E8"/>
    <w:rsid w:val="00974300"/>
    <w:rsid w:val="00974D88"/>
    <w:rsid w:val="00975B2C"/>
    <w:rsid w:val="009762F8"/>
    <w:rsid w:val="00976DD5"/>
    <w:rsid w:val="00977441"/>
    <w:rsid w:val="00980208"/>
    <w:rsid w:val="00980C05"/>
    <w:rsid w:val="00981060"/>
    <w:rsid w:val="0098160F"/>
    <w:rsid w:val="0098195D"/>
    <w:rsid w:val="00981F8B"/>
    <w:rsid w:val="00982561"/>
    <w:rsid w:val="00982996"/>
    <w:rsid w:val="00982E6A"/>
    <w:rsid w:val="00983169"/>
    <w:rsid w:val="0098349D"/>
    <w:rsid w:val="009839ED"/>
    <w:rsid w:val="00984A75"/>
    <w:rsid w:val="00984B79"/>
    <w:rsid w:val="00985C78"/>
    <w:rsid w:val="00985D02"/>
    <w:rsid w:val="0098692F"/>
    <w:rsid w:val="00987C4F"/>
    <w:rsid w:val="00987FEE"/>
    <w:rsid w:val="0099068E"/>
    <w:rsid w:val="009906A3"/>
    <w:rsid w:val="009907EE"/>
    <w:rsid w:val="00991361"/>
    <w:rsid w:val="00991D3F"/>
    <w:rsid w:val="00991EF5"/>
    <w:rsid w:val="00992625"/>
    <w:rsid w:val="00993CBA"/>
    <w:rsid w:val="00994E0B"/>
    <w:rsid w:val="009951B3"/>
    <w:rsid w:val="00995A29"/>
    <w:rsid w:val="00996804"/>
    <w:rsid w:val="009969EA"/>
    <w:rsid w:val="00996B87"/>
    <w:rsid w:val="00997038"/>
    <w:rsid w:val="00997108"/>
    <w:rsid w:val="0099738E"/>
    <w:rsid w:val="009974E9"/>
    <w:rsid w:val="009976DA"/>
    <w:rsid w:val="009A008A"/>
    <w:rsid w:val="009A0AA9"/>
    <w:rsid w:val="009A116F"/>
    <w:rsid w:val="009A11BF"/>
    <w:rsid w:val="009A18B0"/>
    <w:rsid w:val="009A280F"/>
    <w:rsid w:val="009A2C29"/>
    <w:rsid w:val="009A343A"/>
    <w:rsid w:val="009A3489"/>
    <w:rsid w:val="009A3B8D"/>
    <w:rsid w:val="009A529E"/>
    <w:rsid w:val="009A5410"/>
    <w:rsid w:val="009A5495"/>
    <w:rsid w:val="009A58A7"/>
    <w:rsid w:val="009A680B"/>
    <w:rsid w:val="009A719B"/>
    <w:rsid w:val="009A7824"/>
    <w:rsid w:val="009B005D"/>
    <w:rsid w:val="009B124B"/>
    <w:rsid w:val="009B1667"/>
    <w:rsid w:val="009B172F"/>
    <w:rsid w:val="009B175E"/>
    <w:rsid w:val="009B19BD"/>
    <w:rsid w:val="009B2269"/>
    <w:rsid w:val="009B22FF"/>
    <w:rsid w:val="009B3794"/>
    <w:rsid w:val="009B472B"/>
    <w:rsid w:val="009B4D6C"/>
    <w:rsid w:val="009B4F08"/>
    <w:rsid w:val="009B58EE"/>
    <w:rsid w:val="009B5C61"/>
    <w:rsid w:val="009B6615"/>
    <w:rsid w:val="009B726F"/>
    <w:rsid w:val="009B7387"/>
    <w:rsid w:val="009B7F89"/>
    <w:rsid w:val="009C05E6"/>
    <w:rsid w:val="009C0DAA"/>
    <w:rsid w:val="009C1585"/>
    <w:rsid w:val="009C1C5C"/>
    <w:rsid w:val="009C251A"/>
    <w:rsid w:val="009C2611"/>
    <w:rsid w:val="009C2BFC"/>
    <w:rsid w:val="009C3436"/>
    <w:rsid w:val="009C34D2"/>
    <w:rsid w:val="009C3794"/>
    <w:rsid w:val="009C410E"/>
    <w:rsid w:val="009C57E2"/>
    <w:rsid w:val="009C585A"/>
    <w:rsid w:val="009C5BDA"/>
    <w:rsid w:val="009C6127"/>
    <w:rsid w:val="009C649F"/>
    <w:rsid w:val="009C6904"/>
    <w:rsid w:val="009C7D95"/>
    <w:rsid w:val="009D01A7"/>
    <w:rsid w:val="009D0FEC"/>
    <w:rsid w:val="009D2631"/>
    <w:rsid w:val="009D31B1"/>
    <w:rsid w:val="009D3C39"/>
    <w:rsid w:val="009D4968"/>
    <w:rsid w:val="009D4CCF"/>
    <w:rsid w:val="009D53A3"/>
    <w:rsid w:val="009D5AE0"/>
    <w:rsid w:val="009D5BF7"/>
    <w:rsid w:val="009D61D7"/>
    <w:rsid w:val="009D6E07"/>
    <w:rsid w:val="009D78FA"/>
    <w:rsid w:val="009D7981"/>
    <w:rsid w:val="009E0455"/>
    <w:rsid w:val="009E04C0"/>
    <w:rsid w:val="009E08E1"/>
    <w:rsid w:val="009E0EAA"/>
    <w:rsid w:val="009E21B0"/>
    <w:rsid w:val="009E2729"/>
    <w:rsid w:val="009E32E0"/>
    <w:rsid w:val="009E5695"/>
    <w:rsid w:val="009E56DD"/>
    <w:rsid w:val="009E5792"/>
    <w:rsid w:val="009E6120"/>
    <w:rsid w:val="009E6F1C"/>
    <w:rsid w:val="009E7257"/>
    <w:rsid w:val="009E742A"/>
    <w:rsid w:val="009E78F4"/>
    <w:rsid w:val="009E7951"/>
    <w:rsid w:val="009F0524"/>
    <w:rsid w:val="009F0967"/>
    <w:rsid w:val="009F0D47"/>
    <w:rsid w:val="009F0E2E"/>
    <w:rsid w:val="009F14AA"/>
    <w:rsid w:val="009F3655"/>
    <w:rsid w:val="009F3BBD"/>
    <w:rsid w:val="009F3F53"/>
    <w:rsid w:val="009F4D3D"/>
    <w:rsid w:val="009F52DE"/>
    <w:rsid w:val="009F56FA"/>
    <w:rsid w:val="009F5E6C"/>
    <w:rsid w:val="009F5E95"/>
    <w:rsid w:val="009F5F01"/>
    <w:rsid w:val="009F60C4"/>
    <w:rsid w:val="009F61DC"/>
    <w:rsid w:val="009F729A"/>
    <w:rsid w:val="009F735F"/>
    <w:rsid w:val="009F7A89"/>
    <w:rsid w:val="009F7E4D"/>
    <w:rsid w:val="00A0067B"/>
    <w:rsid w:val="00A0110D"/>
    <w:rsid w:val="00A0110E"/>
    <w:rsid w:val="00A03032"/>
    <w:rsid w:val="00A03867"/>
    <w:rsid w:val="00A03DCD"/>
    <w:rsid w:val="00A04E0A"/>
    <w:rsid w:val="00A056FD"/>
    <w:rsid w:val="00A05D34"/>
    <w:rsid w:val="00A074CA"/>
    <w:rsid w:val="00A076B9"/>
    <w:rsid w:val="00A07C59"/>
    <w:rsid w:val="00A07E0F"/>
    <w:rsid w:val="00A1104A"/>
    <w:rsid w:val="00A11598"/>
    <w:rsid w:val="00A11FA0"/>
    <w:rsid w:val="00A121B4"/>
    <w:rsid w:val="00A122E4"/>
    <w:rsid w:val="00A129CD"/>
    <w:rsid w:val="00A12B52"/>
    <w:rsid w:val="00A12CCB"/>
    <w:rsid w:val="00A1302F"/>
    <w:rsid w:val="00A13A1E"/>
    <w:rsid w:val="00A14B29"/>
    <w:rsid w:val="00A14DAA"/>
    <w:rsid w:val="00A15430"/>
    <w:rsid w:val="00A156B9"/>
    <w:rsid w:val="00A166E3"/>
    <w:rsid w:val="00A174A4"/>
    <w:rsid w:val="00A20AD8"/>
    <w:rsid w:val="00A20C07"/>
    <w:rsid w:val="00A215A8"/>
    <w:rsid w:val="00A21891"/>
    <w:rsid w:val="00A2212E"/>
    <w:rsid w:val="00A227C8"/>
    <w:rsid w:val="00A22FF6"/>
    <w:rsid w:val="00A23A58"/>
    <w:rsid w:val="00A23C81"/>
    <w:rsid w:val="00A243D9"/>
    <w:rsid w:val="00A24505"/>
    <w:rsid w:val="00A247B8"/>
    <w:rsid w:val="00A2490F"/>
    <w:rsid w:val="00A249FA"/>
    <w:rsid w:val="00A24CA6"/>
    <w:rsid w:val="00A24D74"/>
    <w:rsid w:val="00A25538"/>
    <w:rsid w:val="00A255C1"/>
    <w:rsid w:val="00A25640"/>
    <w:rsid w:val="00A25791"/>
    <w:rsid w:val="00A25968"/>
    <w:rsid w:val="00A26869"/>
    <w:rsid w:val="00A26E17"/>
    <w:rsid w:val="00A26E27"/>
    <w:rsid w:val="00A2728A"/>
    <w:rsid w:val="00A27D3D"/>
    <w:rsid w:val="00A27EFB"/>
    <w:rsid w:val="00A30280"/>
    <w:rsid w:val="00A30A9E"/>
    <w:rsid w:val="00A3101E"/>
    <w:rsid w:val="00A31653"/>
    <w:rsid w:val="00A31813"/>
    <w:rsid w:val="00A31F71"/>
    <w:rsid w:val="00A31FD5"/>
    <w:rsid w:val="00A33A4B"/>
    <w:rsid w:val="00A33BBD"/>
    <w:rsid w:val="00A33FC3"/>
    <w:rsid w:val="00A35045"/>
    <w:rsid w:val="00A350A0"/>
    <w:rsid w:val="00A35606"/>
    <w:rsid w:val="00A3628A"/>
    <w:rsid w:val="00A3650A"/>
    <w:rsid w:val="00A36638"/>
    <w:rsid w:val="00A36A9A"/>
    <w:rsid w:val="00A4069A"/>
    <w:rsid w:val="00A40CF4"/>
    <w:rsid w:val="00A40FE4"/>
    <w:rsid w:val="00A41078"/>
    <w:rsid w:val="00A41F9F"/>
    <w:rsid w:val="00A42048"/>
    <w:rsid w:val="00A422F5"/>
    <w:rsid w:val="00A42662"/>
    <w:rsid w:val="00A42A30"/>
    <w:rsid w:val="00A43515"/>
    <w:rsid w:val="00A44738"/>
    <w:rsid w:val="00A44B6C"/>
    <w:rsid w:val="00A46659"/>
    <w:rsid w:val="00A468B5"/>
    <w:rsid w:val="00A47EDD"/>
    <w:rsid w:val="00A47FFC"/>
    <w:rsid w:val="00A50263"/>
    <w:rsid w:val="00A51266"/>
    <w:rsid w:val="00A52A29"/>
    <w:rsid w:val="00A52FED"/>
    <w:rsid w:val="00A533C8"/>
    <w:rsid w:val="00A53518"/>
    <w:rsid w:val="00A536D0"/>
    <w:rsid w:val="00A53F71"/>
    <w:rsid w:val="00A551D6"/>
    <w:rsid w:val="00A55373"/>
    <w:rsid w:val="00A55AFB"/>
    <w:rsid w:val="00A55D00"/>
    <w:rsid w:val="00A560EB"/>
    <w:rsid w:val="00A56EF9"/>
    <w:rsid w:val="00A574B2"/>
    <w:rsid w:val="00A57BE0"/>
    <w:rsid w:val="00A60F27"/>
    <w:rsid w:val="00A61D99"/>
    <w:rsid w:val="00A61E62"/>
    <w:rsid w:val="00A61FEA"/>
    <w:rsid w:val="00A639E7"/>
    <w:rsid w:val="00A644D1"/>
    <w:rsid w:val="00A64988"/>
    <w:rsid w:val="00A64BB2"/>
    <w:rsid w:val="00A659D6"/>
    <w:rsid w:val="00A65BE2"/>
    <w:rsid w:val="00A660C0"/>
    <w:rsid w:val="00A666DF"/>
    <w:rsid w:val="00A66F08"/>
    <w:rsid w:val="00A67147"/>
    <w:rsid w:val="00A6772D"/>
    <w:rsid w:val="00A67C62"/>
    <w:rsid w:val="00A711B7"/>
    <w:rsid w:val="00A713DD"/>
    <w:rsid w:val="00A7143B"/>
    <w:rsid w:val="00A716FE"/>
    <w:rsid w:val="00A71BFF"/>
    <w:rsid w:val="00A72E20"/>
    <w:rsid w:val="00A73B52"/>
    <w:rsid w:val="00A73DEE"/>
    <w:rsid w:val="00A73F98"/>
    <w:rsid w:val="00A74CE0"/>
    <w:rsid w:val="00A7504D"/>
    <w:rsid w:val="00A7531A"/>
    <w:rsid w:val="00A753CA"/>
    <w:rsid w:val="00A75415"/>
    <w:rsid w:val="00A755D1"/>
    <w:rsid w:val="00A75726"/>
    <w:rsid w:val="00A762E8"/>
    <w:rsid w:val="00A77325"/>
    <w:rsid w:val="00A80338"/>
    <w:rsid w:val="00A80381"/>
    <w:rsid w:val="00A8152F"/>
    <w:rsid w:val="00A816D8"/>
    <w:rsid w:val="00A823C2"/>
    <w:rsid w:val="00A83D02"/>
    <w:rsid w:val="00A84056"/>
    <w:rsid w:val="00A84267"/>
    <w:rsid w:val="00A84A6A"/>
    <w:rsid w:val="00A84AA3"/>
    <w:rsid w:val="00A855CA"/>
    <w:rsid w:val="00A85A19"/>
    <w:rsid w:val="00A864BA"/>
    <w:rsid w:val="00A875A9"/>
    <w:rsid w:val="00A9068D"/>
    <w:rsid w:val="00A90A42"/>
    <w:rsid w:val="00A90A53"/>
    <w:rsid w:val="00A90CAC"/>
    <w:rsid w:val="00A90D7C"/>
    <w:rsid w:val="00A90E85"/>
    <w:rsid w:val="00A910D9"/>
    <w:rsid w:val="00A930AD"/>
    <w:rsid w:val="00A932FF"/>
    <w:rsid w:val="00A947C4"/>
    <w:rsid w:val="00A96782"/>
    <w:rsid w:val="00A96AD1"/>
    <w:rsid w:val="00A9770F"/>
    <w:rsid w:val="00A977EE"/>
    <w:rsid w:val="00A97D48"/>
    <w:rsid w:val="00AA060F"/>
    <w:rsid w:val="00AA1FFB"/>
    <w:rsid w:val="00AA2255"/>
    <w:rsid w:val="00AA275B"/>
    <w:rsid w:val="00AA3D82"/>
    <w:rsid w:val="00AA486A"/>
    <w:rsid w:val="00AA5908"/>
    <w:rsid w:val="00AA62F6"/>
    <w:rsid w:val="00AA6776"/>
    <w:rsid w:val="00AA7135"/>
    <w:rsid w:val="00AB0414"/>
    <w:rsid w:val="00AB0517"/>
    <w:rsid w:val="00AB071A"/>
    <w:rsid w:val="00AB0F31"/>
    <w:rsid w:val="00AB1CC0"/>
    <w:rsid w:val="00AB1D06"/>
    <w:rsid w:val="00AB1FAD"/>
    <w:rsid w:val="00AB1FD5"/>
    <w:rsid w:val="00AB2E17"/>
    <w:rsid w:val="00AB3389"/>
    <w:rsid w:val="00AB3D97"/>
    <w:rsid w:val="00AB4167"/>
    <w:rsid w:val="00AB4392"/>
    <w:rsid w:val="00AB5998"/>
    <w:rsid w:val="00AB5DC7"/>
    <w:rsid w:val="00AB62B5"/>
    <w:rsid w:val="00AB63E6"/>
    <w:rsid w:val="00AC1AAD"/>
    <w:rsid w:val="00AC1BE0"/>
    <w:rsid w:val="00AC1C97"/>
    <w:rsid w:val="00AC367C"/>
    <w:rsid w:val="00AC36BA"/>
    <w:rsid w:val="00AC39F5"/>
    <w:rsid w:val="00AC4545"/>
    <w:rsid w:val="00AC46E6"/>
    <w:rsid w:val="00AC5039"/>
    <w:rsid w:val="00AC59B8"/>
    <w:rsid w:val="00AC59C0"/>
    <w:rsid w:val="00AC5B42"/>
    <w:rsid w:val="00AC6A12"/>
    <w:rsid w:val="00AC6DF6"/>
    <w:rsid w:val="00AC73A4"/>
    <w:rsid w:val="00AD09D2"/>
    <w:rsid w:val="00AD0CB7"/>
    <w:rsid w:val="00AD0FEB"/>
    <w:rsid w:val="00AD146C"/>
    <w:rsid w:val="00AD1DB3"/>
    <w:rsid w:val="00AD1F59"/>
    <w:rsid w:val="00AD3AEC"/>
    <w:rsid w:val="00AD3F7E"/>
    <w:rsid w:val="00AD405F"/>
    <w:rsid w:val="00AD4CD2"/>
    <w:rsid w:val="00AD5551"/>
    <w:rsid w:val="00AD5996"/>
    <w:rsid w:val="00AD5D8F"/>
    <w:rsid w:val="00AD66FF"/>
    <w:rsid w:val="00AD6726"/>
    <w:rsid w:val="00AE0156"/>
    <w:rsid w:val="00AE0CA9"/>
    <w:rsid w:val="00AE13E2"/>
    <w:rsid w:val="00AE17AA"/>
    <w:rsid w:val="00AE1C00"/>
    <w:rsid w:val="00AE25A7"/>
    <w:rsid w:val="00AE2A50"/>
    <w:rsid w:val="00AE3192"/>
    <w:rsid w:val="00AE3497"/>
    <w:rsid w:val="00AE3956"/>
    <w:rsid w:val="00AE3DFC"/>
    <w:rsid w:val="00AE3F8E"/>
    <w:rsid w:val="00AE532E"/>
    <w:rsid w:val="00AE55C6"/>
    <w:rsid w:val="00AE63DD"/>
    <w:rsid w:val="00AE674C"/>
    <w:rsid w:val="00AE7B68"/>
    <w:rsid w:val="00AF1260"/>
    <w:rsid w:val="00AF1916"/>
    <w:rsid w:val="00AF1EC8"/>
    <w:rsid w:val="00AF1F77"/>
    <w:rsid w:val="00AF2685"/>
    <w:rsid w:val="00AF2954"/>
    <w:rsid w:val="00AF4586"/>
    <w:rsid w:val="00AF47BD"/>
    <w:rsid w:val="00AF4BDB"/>
    <w:rsid w:val="00AF5192"/>
    <w:rsid w:val="00AF58DE"/>
    <w:rsid w:val="00AF5A7A"/>
    <w:rsid w:val="00AF5E79"/>
    <w:rsid w:val="00AF72C9"/>
    <w:rsid w:val="00AF7431"/>
    <w:rsid w:val="00AF74ED"/>
    <w:rsid w:val="00AF7828"/>
    <w:rsid w:val="00B00258"/>
    <w:rsid w:val="00B00A58"/>
    <w:rsid w:val="00B00AD2"/>
    <w:rsid w:val="00B00F80"/>
    <w:rsid w:val="00B0150D"/>
    <w:rsid w:val="00B01738"/>
    <w:rsid w:val="00B019C7"/>
    <w:rsid w:val="00B01B1B"/>
    <w:rsid w:val="00B03FD8"/>
    <w:rsid w:val="00B04B0C"/>
    <w:rsid w:val="00B0519C"/>
    <w:rsid w:val="00B05428"/>
    <w:rsid w:val="00B05432"/>
    <w:rsid w:val="00B0561D"/>
    <w:rsid w:val="00B05B9B"/>
    <w:rsid w:val="00B06D1D"/>
    <w:rsid w:val="00B071B6"/>
    <w:rsid w:val="00B077D6"/>
    <w:rsid w:val="00B1049A"/>
    <w:rsid w:val="00B10798"/>
    <w:rsid w:val="00B10C74"/>
    <w:rsid w:val="00B1150B"/>
    <w:rsid w:val="00B11F4E"/>
    <w:rsid w:val="00B1261B"/>
    <w:rsid w:val="00B13128"/>
    <w:rsid w:val="00B134ED"/>
    <w:rsid w:val="00B13B33"/>
    <w:rsid w:val="00B147DB"/>
    <w:rsid w:val="00B15321"/>
    <w:rsid w:val="00B15600"/>
    <w:rsid w:val="00B15819"/>
    <w:rsid w:val="00B15A00"/>
    <w:rsid w:val="00B15F37"/>
    <w:rsid w:val="00B162CF"/>
    <w:rsid w:val="00B172B4"/>
    <w:rsid w:val="00B177A1"/>
    <w:rsid w:val="00B20786"/>
    <w:rsid w:val="00B20DC8"/>
    <w:rsid w:val="00B216AF"/>
    <w:rsid w:val="00B22181"/>
    <w:rsid w:val="00B2231D"/>
    <w:rsid w:val="00B22C24"/>
    <w:rsid w:val="00B22FCE"/>
    <w:rsid w:val="00B23171"/>
    <w:rsid w:val="00B23215"/>
    <w:rsid w:val="00B236C4"/>
    <w:rsid w:val="00B2420F"/>
    <w:rsid w:val="00B2444C"/>
    <w:rsid w:val="00B24672"/>
    <w:rsid w:val="00B256EF"/>
    <w:rsid w:val="00B26E92"/>
    <w:rsid w:val="00B27001"/>
    <w:rsid w:val="00B274DB"/>
    <w:rsid w:val="00B274DF"/>
    <w:rsid w:val="00B279BB"/>
    <w:rsid w:val="00B27A29"/>
    <w:rsid w:val="00B30479"/>
    <w:rsid w:val="00B307C3"/>
    <w:rsid w:val="00B308ED"/>
    <w:rsid w:val="00B30A50"/>
    <w:rsid w:val="00B310B7"/>
    <w:rsid w:val="00B31330"/>
    <w:rsid w:val="00B31357"/>
    <w:rsid w:val="00B32780"/>
    <w:rsid w:val="00B32C1F"/>
    <w:rsid w:val="00B33342"/>
    <w:rsid w:val="00B33413"/>
    <w:rsid w:val="00B33531"/>
    <w:rsid w:val="00B33903"/>
    <w:rsid w:val="00B34D61"/>
    <w:rsid w:val="00B35AD9"/>
    <w:rsid w:val="00B36326"/>
    <w:rsid w:val="00B365FD"/>
    <w:rsid w:val="00B36681"/>
    <w:rsid w:val="00B370CE"/>
    <w:rsid w:val="00B4100E"/>
    <w:rsid w:val="00B41144"/>
    <w:rsid w:val="00B418CE"/>
    <w:rsid w:val="00B41A8B"/>
    <w:rsid w:val="00B41CD8"/>
    <w:rsid w:val="00B41E6D"/>
    <w:rsid w:val="00B4291A"/>
    <w:rsid w:val="00B4337A"/>
    <w:rsid w:val="00B43B72"/>
    <w:rsid w:val="00B4495C"/>
    <w:rsid w:val="00B4585F"/>
    <w:rsid w:val="00B45BDD"/>
    <w:rsid w:val="00B45C87"/>
    <w:rsid w:val="00B45DDF"/>
    <w:rsid w:val="00B45F1F"/>
    <w:rsid w:val="00B47025"/>
    <w:rsid w:val="00B479B9"/>
    <w:rsid w:val="00B47B37"/>
    <w:rsid w:val="00B47CB7"/>
    <w:rsid w:val="00B5041E"/>
    <w:rsid w:val="00B50B49"/>
    <w:rsid w:val="00B5163F"/>
    <w:rsid w:val="00B51C26"/>
    <w:rsid w:val="00B539C7"/>
    <w:rsid w:val="00B53D10"/>
    <w:rsid w:val="00B550F9"/>
    <w:rsid w:val="00B55869"/>
    <w:rsid w:val="00B56E3E"/>
    <w:rsid w:val="00B570CD"/>
    <w:rsid w:val="00B575E9"/>
    <w:rsid w:val="00B57B1E"/>
    <w:rsid w:val="00B60609"/>
    <w:rsid w:val="00B6091D"/>
    <w:rsid w:val="00B611BF"/>
    <w:rsid w:val="00B616F3"/>
    <w:rsid w:val="00B61975"/>
    <w:rsid w:val="00B63045"/>
    <w:rsid w:val="00B64864"/>
    <w:rsid w:val="00B67028"/>
    <w:rsid w:val="00B676EF"/>
    <w:rsid w:val="00B71611"/>
    <w:rsid w:val="00B717E7"/>
    <w:rsid w:val="00B71D52"/>
    <w:rsid w:val="00B72A1E"/>
    <w:rsid w:val="00B72AD5"/>
    <w:rsid w:val="00B72AEC"/>
    <w:rsid w:val="00B72E67"/>
    <w:rsid w:val="00B732D6"/>
    <w:rsid w:val="00B73306"/>
    <w:rsid w:val="00B7384B"/>
    <w:rsid w:val="00B73B67"/>
    <w:rsid w:val="00B73D76"/>
    <w:rsid w:val="00B74D47"/>
    <w:rsid w:val="00B74FA8"/>
    <w:rsid w:val="00B75598"/>
    <w:rsid w:val="00B76118"/>
    <w:rsid w:val="00B77453"/>
    <w:rsid w:val="00B77579"/>
    <w:rsid w:val="00B77691"/>
    <w:rsid w:val="00B77D11"/>
    <w:rsid w:val="00B811F6"/>
    <w:rsid w:val="00B815CE"/>
    <w:rsid w:val="00B851D7"/>
    <w:rsid w:val="00B864F0"/>
    <w:rsid w:val="00B90B59"/>
    <w:rsid w:val="00B90F70"/>
    <w:rsid w:val="00B91925"/>
    <w:rsid w:val="00B929E8"/>
    <w:rsid w:val="00B92AD4"/>
    <w:rsid w:val="00B9319A"/>
    <w:rsid w:val="00B93D7B"/>
    <w:rsid w:val="00B95242"/>
    <w:rsid w:val="00B95CCD"/>
    <w:rsid w:val="00B95D49"/>
    <w:rsid w:val="00B96495"/>
    <w:rsid w:val="00B9651B"/>
    <w:rsid w:val="00B9673D"/>
    <w:rsid w:val="00BA0227"/>
    <w:rsid w:val="00BA05E0"/>
    <w:rsid w:val="00BA0785"/>
    <w:rsid w:val="00BA317C"/>
    <w:rsid w:val="00BA3EC3"/>
    <w:rsid w:val="00BA4755"/>
    <w:rsid w:val="00BA5042"/>
    <w:rsid w:val="00BA5330"/>
    <w:rsid w:val="00BA5823"/>
    <w:rsid w:val="00BA5C0C"/>
    <w:rsid w:val="00BA6F1B"/>
    <w:rsid w:val="00BA6F70"/>
    <w:rsid w:val="00BA6F80"/>
    <w:rsid w:val="00BA72B3"/>
    <w:rsid w:val="00BA7C40"/>
    <w:rsid w:val="00BA7E57"/>
    <w:rsid w:val="00BA7F7B"/>
    <w:rsid w:val="00BB1A98"/>
    <w:rsid w:val="00BB1CC1"/>
    <w:rsid w:val="00BB2264"/>
    <w:rsid w:val="00BB238A"/>
    <w:rsid w:val="00BB27D0"/>
    <w:rsid w:val="00BB305C"/>
    <w:rsid w:val="00BB400B"/>
    <w:rsid w:val="00BB4636"/>
    <w:rsid w:val="00BB515E"/>
    <w:rsid w:val="00BB55D7"/>
    <w:rsid w:val="00BB5A5A"/>
    <w:rsid w:val="00BB63F1"/>
    <w:rsid w:val="00BB76FE"/>
    <w:rsid w:val="00BC14DD"/>
    <w:rsid w:val="00BC18AF"/>
    <w:rsid w:val="00BC2826"/>
    <w:rsid w:val="00BC2D2D"/>
    <w:rsid w:val="00BC3513"/>
    <w:rsid w:val="00BC3669"/>
    <w:rsid w:val="00BC39FE"/>
    <w:rsid w:val="00BC45E4"/>
    <w:rsid w:val="00BC4678"/>
    <w:rsid w:val="00BC4C0D"/>
    <w:rsid w:val="00BC4E82"/>
    <w:rsid w:val="00BC573C"/>
    <w:rsid w:val="00BC59CB"/>
    <w:rsid w:val="00BC5E33"/>
    <w:rsid w:val="00BC62F3"/>
    <w:rsid w:val="00BC6467"/>
    <w:rsid w:val="00BC6E03"/>
    <w:rsid w:val="00BC730C"/>
    <w:rsid w:val="00BC745C"/>
    <w:rsid w:val="00BC7658"/>
    <w:rsid w:val="00BC7F14"/>
    <w:rsid w:val="00BD1057"/>
    <w:rsid w:val="00BD10CB"/>
    <w:rsid w:val="00BD1136"/>
    <w:rsid w:val="00BD11B4"/>
    <w:rsid w:val="00BD1671"/>
    <w:rsid w:val="00BD16A0"/>
    <w:rsid w:val="00BD16A6"/>
    <w:rsid w:val="00BD1D84"/>
    <w:rsid w:val="00BD276D"/>
    <w:rsid w:val="00BD2F87"/>
    <w:rsid w:val="00BD38C0"/>
    <w:rsid w:val="00BD3993"/>
    <w:rsid w:val="00BD4320"/>
    <w:rsid w:val="00BD4781"/>
    <w:rsid w:val="00BD4890"/>
    <w:rsid w:val="00BD48B0"/>
    <w:rsid w:val="00BD4C5B"/>
    <w:rsid w:val="00BD4DAF"/>
    <w:rsid w:val="00BD4EB9"/>
    <w:rsid w:val="00BD6861"/>
    <w:rsid w:val="00BD68F1"/>
    <w:rsid w:val="00BD799B"/>
    <w:rsid w:val="00BD7CA3"/>
    <w:rsid w:val="00BE147E"/>
    <w:rsid w:val="00BE16E6"/>
    <w:rsid w:val="00BE176A"/>
    <w:rsid w:val="00BE1FD8"/>
    <w:rsid w:val="00BE2865"/>
    <w:rsid w:val="00BE2870"/>
    <w:rsid w:val="00BE3547"/>
    <w:rsid w:val="00BE36E1"/>
    <w:rsid w:val="00BE37F1"/>
    <w:rsid w:val="00BE48C7"/>
    <w:rsid w:val="00BE49C3"/>
    <w:rsid w:val="00BE5A0B"/>
    <w:rsid w:val="00BE5D03"/>
    <w:rsid w:val="00BE6817"/>
    <w:rsid w:val="00BE7524"/>
    <w:rsid w:val="00BE775B"/>
    <w:rsid w:val="00BE7C83"/>
    <w:rsid w:val="00BF14CF"/>
    <w:rsid w:val="00BF2418"/>
    <w:rsid w:val="00BF2B4B"/>
    <w:rsid w:val="00BF2C82"/>
    <w:rsid w:val="00BF3260"/>
    <w:rsid w:val="00BF35F3"/>
    <w:rsid w:val="00BF3BB8"/>
    <w:rsid w:val="00BF48F6"/>
    <w:rsid w:val="00BF4E97"/>
    <w:rsid w:val="00BF53BC"/>
    <w:rsid w:val="00BF53C4"/>
    <w:rsid w:val="00BF572D"/>
    <w:rsid w:val="00BF575C"/>
    <w:rsid w:val="00BF6463"/>
    <w:rsid w:val="00BF6472"/>
    <w:rsid w:val="00BF68D9"/>
    <w:rsid w:val="00BF723E"/>
    <w:rsid w:val="00BF73AA"/>
    <w:rsid w:val="00C003C4"/>
    <w:rsid w:val="00C00CA7"/>
    <w:rsid w:val="00C01B91"/>
    <w:rsid w:val="00C01E71"/>
    <w:rsid w:val="00C02B85"/>
    <w:rsid w:val="00C03A7E"/>
    <w:rsid w:val="00C03C02"/>
    <w:rsid w:val="00C03E56"/>
    <w:rsid w:val="00C04909"/>
    <w:rsid w:val="00C04948"/>
    <w:rsid w:val="00C05BEE"/>
    <w:rsid w:val="00C06A88"/>
    <w:rsid w:val="00C07E5F"/>
    <w:rsid w:val="00C1023E"/>
    <w:rsid w:val="00C103C8"/>
    <w:rsid w:val="00C10D8F"/>
    <w:rsid w:val="00C11060"/>
    <w:rsid w:val="00C11B93"/>
    <w:rsid w:val="00C11CF7"/>
    <w:rsid w:val="00C11ED4"/>
    <w:rsid w:val="00C11F10"/>
    <w:rsid w:val="00C11FD1"/>
    <w:rsid w:val="00C12CE5"/>
    <w:rsid w:val="00C13496"/>
    <w:rsid w:val="00C13FC5"/>
    <w:rsid w:val="00C143CD"/>
    <w:rsid w:val="00C14E19"/>
    <w:rsid w:val="00C15D24"/>
    <w:rsid w:val="00C15DE3"/>
    <w:rsid w:val="00C1676C"/>
    <w:rsid w:val="00C16A69"/>
    <w:rsid w:val="00C16FA7"/>
    <w:rsid w:val="00C1782F"/>
    <w:rsid w:val="00C17B9A"/>
    <w:rsid w:val="00C17DAC"/>
    <w:rsid w:val="00C17E64"/>
    <w:rsid w:val="00C2034B"/>
    <w:rsid w:val="00C20358"/>
    <w:rsid w:val="00C20472"/>
    <w:rsid w:val="00C205AC"/>
    <w:rsid w:val="00C2157A"/>
    <w:rsid w:val="00C21ACC"/>
    <w:rsid w:val="00C21FE6"/>
    <w:rsid w:val="00C2249B"/>
    <w:rsid w:val="00C225D9"/>
    <w:rsid w:val="00C22994"/>
    <w:rsid w:val="00C22ADF"/>
    <w:rsid w:val="00C22BCE"/>
    <w:rsid w:val="00C22ED5"/>
    <w:rsid w:val="00C23644"/>
    <w:rsid w:val="00C248D4"/>
    <w:rsid w:val="00C24919"/>
    <w:rsid w:val="00C253B7"/>
    <w:rsid w:val="00C257BB"/>
    <w:rsid w:val="00C278AF"/>
    <w:rsid w:val="00C30147"/>
    <w:rsid w:val="00C303E4"/>
    <w:rsid w:val="00C30E3F"/>
    <w:rsid w:val="00C318EB"/>
    <w:rsid w:val="00C31AC5"/>
    <w:rsid w:val="00C31ECA"/>
    <w:rsid w:val="00C32046"/>
    <w:rsid w:val="00C33BC1"/>
    <w:rsid w:val="00C33D2A"/>
    <w:rsid w:val="00C34CA3"/>
    <w:rsid w:val="00C34D9C"/>
    <w:rsid w:val="00C354C0"/>
    <w:rsid w:val="00C3693F"/>
    <w:rsid w:val="00C372F0"/>
    <w:rsid w:val="00C377AE"/>
    <w:rsid w:val="00C41713"/>
    <w:rsid w:val="00C41875"/>
    <w:rsid w:val="00C41CB3"/>
    <w:rsid w:val="00C44B7E"/>
    <w:rsid w:val="00C459EB"/>
    <w:rsid w:val="00C46190"/>
    <w:rsid w:val="00C461DD"/>
    <w:rsid w:val="00C4669C"/>
    <w:rsid w:val="00C468DF"/>
    <w:rsid w:val="00C46E74"/>
    <w:rsid w:val="00C47150"/>
    <w:rsid w:val="00C472B7"/>
    <w:rsid w:val="00C47BD3"/>
    <w:rsid w:val="00C500AA"/>
    <w:rsid w:val="00C50299"/>
    <w:rsid w:val="00C5191E"/>
    <w:rsid w:val="00C51CFB"/>
    <w:rsid w:val="00C51E6A"/>
    <w:rsid w:val="00C5229F"/>
    <w:rsid w:val="00C523B0"/>
    <w:rsid w:val="00C54146"/>
    <w:rsid w:val="00C547FF"/>
    <w:rsid w:val="00C560D9"/>
    <w:rsid w:val="00C572FC"/>
    <w:rsid w:val="00C57C11"/>
    <w:rsid w:val="00C57C65"/>
    <w:rsid w:val="00C60852"/>
    <w:rsid w:val="00C60A62"/>
    <w:rsid w:val="00C614EB"/>
    <w:rsid w:val="00C615D5"/>
    <w:rsid w:val="00C61E78"/>
    <w:rsid w:val="00C625DB"/>
    <w:rsid w:val="00C6270D"/>
    <w:rsid w:val="00C6293C"/>
    <w:rsid w:val="00C64786"/>
    <w:rsid w:val="00C6489F"/>
    <w:rsid w:val="00C64E0B"/>
    <w:rsid w:val="00C650D2"/>
    <w:rsid w:val="00C652A6"/>
    <w:rsid w:val="00C6546D"/>
    <w:rsid w:val="00C6554F"/>
    <w:rsid w:val="00C67796"/>
    <w:rsid w:val="00C677DB"/>
    <w:rsid w:val="00C67972"/>
    <w:rsid w:val="00C70282"/>
    <w:rsid w:val="00C70CB7"/>
    <w:rsid w:val="00C711D3"/>
    <w:rsid w:val="00C7138C"/>
    <w:rsid w:val="00C7173C"/>
    <w:rsid w:val="00C72CE8"/>
    <w:rsid w:val="00C73DF4"/>
    <w:rsid w:val="00C740FC"/>
    <w:rsid w:val="00C74B92"/>
    <w:rsid w:val="00C75021"/>
    <w:rsid w:val="00C75369"/>
    <w:rsid w:val="00C76F41"/>
    <w:rsid w:val="00C80256"/>
    <w:rsid w:val="00C80592"/>
    <w:rsid w:val="00C81AEB"/>
    <w:rsid w:val="00C81C34"/>
    <w:rsid w:val="00C81FC6"/>
    <w:rsid w:val="00C82AD7"/>
    <w:rsid w:val="00C82C5F"/>
    <w:rsid w:val="00C82F0A"/>
    <w:rsid w:val="00C839C4"/>
    <w:rsid w:val="00C83A2B"/>
    <w:rsid w:val="00C849BA"/>
    <w:rsid w:val="00C8603C"/>
    <w:rsid w:val="00C86819"/>
    <w:rsid w:val="00C86DE2"/>
    <w:rsid w:val="00C873FA"/>
    <w:rsid w:val="00C90215"/>
    <w:rsid w:val="00C90283"/>
    <w:rsid w:val="00C926A1"/>
    <w:rsid w:val="00C92F0D"/>
    <w:rsid w:val="00C93D0D"/>
    <w:rsid w:val="00C94746"/>
    <w:rsid w:val="00C94C3F"/>
    <w:rsid w:val="00C94C56"/>
    <w:rsid w:val="00C95ADA"/>
    <w:rsid w:val="00C95B3E"/>
    <w:rsid w:val="00C95B84"/>
    <w:rsid w:val="00C96688"/>
    <w:rsid w:val="00C96F1D"/>
    <w:rsid w:val="00C9731B"/>
    <w:rsid w:val="00C975F9"/>
    <w:rsid w:val="00C97EB3"/>
    <w:rsid w:val="00CA045C"/>
    <w:rsid w:val="00CA05EA"/>
    <w:rsid w:val="00CA0CE0"/>
    <w:rsid w:val="00CA11A7"/>
    <w:rsid w:val="00CA1DAC"/>
    <w:rsid w:val="00CA2DB6"/>
    <w:rsid w:val="00CA2DB7"/>
    <w:rsid w:val="00CA2F8B"/>
    <w:rsid w:val="00CA3476"/>
    <w:rsid w:val="00CA3DAF"/>
    <w:rsid w:val="00CA4702"/>
    <w:rsid w:val="00CA6266"/>
    <w:rsid w:val="00CA62FB"/>
    <w:rsid w:val="00CA669B"/>
    <w:rsid w:val="00CA66BC"/>
    <w:rsid w:val="00CA6E19"/>
    <w:rsid w:val="00CA7CF2"/>
    <w:rsid w:val="00CB038F"/>
    <w:rsid w:val="00CB05BD"/>
    <w:rsid w:val="00CB0617"/>
    <w:rsid w:val="00CB0CFD"/>
    <w:rsid w:val="00CB1B92"/>
    <w:rsid w:val="00CB2FBA"/>
    <w:rsid w:val="00CB2FC7"/>
    <w:rsid w:val="00CB31D8"/>
    <w:rsid w:val="00CB4328"/>
    <w:rsid w:val="00CB47C0"/>
    <w:rsid w:val="00CB4EFD"/>
    <w:rsid w:val="00CB5C12"/>
    <w:rsid w:val="00CB64E4"/>
    <w:rsid w:val="00CB64F9"/>
    <w:rsid w:val="00CB7712"/>
    <w:rsid w:val="00CB78C9"/>
    <w:rsid w:val="00CB7A33"/>
    <w:rsid w:val="00CB7D28"/>
    <w:rsid w:val="00CC012B"/>
    <w:rsid w:val="00CC0356"/>
    <w:rsid w:val="00CC08AD"/>
    <w:rsid w:val="00CC1127"/>
    <w:rsid w:val="00CC1393"/>
    <w:rsid w:val="00CC15FB"/>
    <w:rsid w:val="00CC1878"/>
    <w:rsid w:val="00CC1E6C"/>
    <w:rsid w:val="00CC3439"/>
    <w:rsid w:val="00CC3577"/>
    <w:rsid w:val="00CC39E1"/>
    <w:rsid w:val="00CC477B"/>
    <w:rsid w:val="00CC52E0"/>
    <w:rsid w:val="00CC53F4"/>
    <w:rsid w:val="00CD0E58"/>
    <w:rsid w:val="00CD114F"/>
    <w:rsid w:val="00CD1B7D"/>
    <w:rsid w:val="00CD26F0"/>
    <w:rsid w:val="00CD38E8"/>
    <w:rsid w:val="00CD3FF9"/>
    <w:rsid w:val="00CD40B0"/>
    <w:rsid w:val="00CD4259"/>
    <w:rsid w:val="00CD43E7"/>
    <w:rsid w:val="00CD5653"/>
    <w:rsid w:val="00CD5785"/>
    <w:rsid w:val="00CD5C54"/>
    <w:rsid w:val="00CD60F7"/>
    <w:rsid w:val="00CD6C1B"/>
    <w:rsid w:val="00CD6DBA"/>
    <w:rsid w:val="00CD765B"/>
    <w:rsid w:val="00CE0B8E"/>
    <w:rsid w:val="00CE278C"/>
    <w:rsid w:val="00CE324F"/>
    <w:rsid w:val="00CE44B0"/>
    <w:rsid w:val="00CE4EAA"/>
    <w:rsid w:val="00CE52D2"/>
    <w:rsid w:val="00CE5370"/>
    <w:rsid w:val="00CE5C1E"/>
    <w:rsid w:val="00CE686C"/>
    <w:rsid w:val="00CE72E3"/>
    <w:rsid w:val="00CE73AA"/>
    <w:rsid w:val="00CE75E3"/>
    <w:rsid w:val="00CE7D33"/>
    <w:rsid w:val="00CF0B7E"/>
    <w:rsid w:val="00CF0CA9"/>
    <w:rsid w:val="00CF1409"/>
    <w:rsid w:val="00CF14A4"/>
    <w:rsid w:val="00CF199B"/>
    <w:rsid w:val="00CF1D61"/>
    <w:rsid w:val="00CF209D"/>
    <w:rsid w:val="00CF22D1"/>
    <w:rsid w:val="00CF269D"/>
    <w:rsid w:val="00CF2703"/>
    <w:rsid w:val="00CF31CD"/>
    <w:rsid w:val="00CF4367"/>
    <w:rsid w:val="00CF54D6"/>
    <w:rsid w:val="00CF5573"/>
    <w:rsid w:val="00CF5E1B"/>
    <w:rsid w:val="00CF6228"/>
    <w:rsid w:val="00CF7151"/>
    <w:rsid w:val="00D001A8"/>
    <w:rsid w:val="00D005F6"/>
    <w:rsid w:val="00D006A9"/>
    <w:rsid w:val="00D00D54"/>
    <w:rsid w:val="00D01005"/>
    <w:rsid w:val="00D013BA"/>
    <w:rsid w:val="00D014D9"/>
    <w:rsid w:val="00D01F0E"/>
    <w:rsid w:val="00D02F40"/>
    <w:rsid w:val="00D0343B"/>
    <w:rsid w:val="00D03F6F"/>
    <w:rsid w:val="00D045EE"/>
    <w:rsid w:val="00D05232"/>
    <w:rsid w:val="00D05361"/>
    <w:rsid w:val="00D053C8"/>
    <w:rsid w:val="00D05A2A"/>
    <w:rsid w:val="00D05D92"/>
    <w:rsid w:val="00D0633C"/>
    <w:rsid w:val="00D06A46"/>
    <w:rsid w:val="00D073EE"/>
    <w:rsid w:val="00D1036B"/>
    <w:rsid w:val="00D10E67"/>
    <w:rsid w:val="00D10F8A"/>
    <w:rsid w:val="00D116FA"/>
    <w:rsid w:val="00D1467A"/>
    <w:rsid w:val="00D14F26"/>
    <w:rsid w:val="00D1528D"/>
    <w:rsid w:val="00D153CA"/>
    <w:rsid w:val="00D15CE9"/>
    <w:rsid w:val="00D15FE6"/>
    <w:rsid w:val="00D1744D"/>
    <w:rsid w:val="00D17633"/>
    <w:rsid w:val="00D179D1"/>
    <w:rsid w:val="00D17FED"/>
    <w:rsid w:val="00D20415"/>
    <w:rsid w:val="00D20568"/>
    <w:rsid w:val="00D20FFF"/>
    <w:rsid w:val="00D2328B"/>
    <w:rsid w:val="00D24B3C"/>
    <w:rsid w:val="00D24E3F"/>
    <w:rsid w:val="00D2609C"/>
    <w:rsid w:val="00D2662D"/>
    <w:rsid w:val="00D26A8F"/>
    <w:rsid w:val="00D27449"/>
    <w:rsid w:val="00D30041"/>
    <w:rsid w:val="00D3068B"/>
    <w:rsid w:val="00D3112E"/>
    <w:rsid w:val="00D32749"/>
    <w:rsid w:val="00D3392B"/>
    <w:rsid w:val="00D33C1C"/>
    <w:rsid w:val="00D34276"/>
    <w:rsid w:val="00D3514F"/>
    <w:rsid w:val="00D35221"/>
    <w:rsid w:val="00D35A35"/>
    <w:rsid w:val="00D35BFC"/>
    <w:rsid w:val="00D35CA5"/>
    <w:rsid w:val="00D36570"/>
    <w:rsid w:val="00D3683F"/>
    <w:rsid w:val="00D368C7"/>
    <w:rsid w:val="00D36AB5"/>
    <w:rsid w:val="00D36DC6"/>
    <w:rsid w:val="00D40622"/>
    <w:rsid w:val="00D40D5B"/>
    <w:rsid w:val="00D413C7"/>
    <w:rsid w:val="00D4327D"/>
    <w:rsid w:val="00D43D39"/>
    <w:rsid w:val="00D440E4"/>
    <w:rsid w:val="00D4473D"/>
    <w:rsid w:val="00D44E34"/>
    <w:rsid w:val="00D45602"/>
    <w:rsid w:val="00D456ED"/>
    <w:rsid w:val="00D4578E"/>
    <w:rsid w:val="00D45AEA"/>
    <w:rsid w:val="00D45BD7"/>
    <w:rsid w:val="00D46DC3"/>
    <w:rsid w:val="00D47F33"/>
    <w:rsid w:val="00D514A2"/>
    <w:rsid w:val="00D5167E"/>
    <w:rsid w:val="00D5234B"/>
    <w:rsid w:val="00D52E7B"/>
    <w:rsid w:val="00D5325F"/>
    <w:rsid w:val="00D53D89"/>
    <w:rsid w:val="00D5454F"/>
    <w:rsid w:val="00D54E2B"/>
    <w:rsid w:val="00D55060"/>
    <w:rsid w:val="00D55A83"/>
    <w:rsid w:val="00D55B61"/>
    <w:rsid w:val="00D55DC8"/>
    <w:rsid w:val="00D60224"/>
    <w:rsid w:val="00D60742"/>
    <w:rsid w:val="00D60B4C"/>
    <w:rsid w:val="00D613E2"/>
    <w:rsid w:val="00D617D1"/>
    <w:rsid w:val="00D61E47"/>
    <w:rsid w:val="00D641F3"/>
    <w:rsid w:val="00D6445A"/>
    <w:rsid w:val="00D6452A"/>
    <w:rsid w:val="00D649FE"/>
    <w:rsid w:val="00D64ED7"/>
    <w:rsid w:val="00D64F75"/>
    <w:rsid w:val="00D653E2"/>
    <w:rsid w:val="00D6615D"/>
    <w:rsid w:val="00D671D2"/>
    <w:rsid w:val="00D676D5"/>
    <w:rsid w:val="00D67BAC"/>
    <w:rsid w:val="00D67FAE"/>
    <w:rsid w:val="00D706B7"/>
    <w:rsid w:val="00D707C4"/>
    <w:rsid w:val="00D71BDD"/>
    <w:rsid w:val="00D726D5"/>
    <w:rsid w:val="00D729CC"/>
    <w:rsid w:val="00D74742"/>
    <w:rsid w:val="00D74D75"/>
    <w:rsid w:val="00D74EC1"/>
    <w:rsid w:val="00D753AC"/>
    <w:rsid w:val="00D75C59"/>
    <w:rsid w:val="00D75CD6"/>
    <w:rsid w:val="00D76B7E"/>
    <w:rsid w:val="00D77760"/>
    <w:rsid w:val="00D8014A"/>
    <w:rsid w:val="00D802A2"/>
    <w:rsid w:val="00D8067B"/>
    <w:rsid w:val="00D81399"/>
    <w:rsid w:val="00D8156F"/>
    <w:rsid w:val="00D81D31"/>
    <w:rsid w:val="00D82F1D"/>
    <w:rsid w:val="00D83421"/>
    <w:rsid w:val="00D83472"/>
    <w:rsid w:val="00D837B6"/>
    <w:rsid w:val="00D848A4"/>
    <w:rsid w:val="00D8499B"/>
    <w:rsid w:val="00D84CAF"/>
    <w:rsid w:val="00D853B4"/>
    <w:rsid w:val="00D85530"/>
    <w:rsid w:val="00D8573B"/>
    <w:rsid w:val="00D85CFC"/>
    <w:rsid w:val="00D870BF"/>
    <w:rsid w:val="00D872DE"/>
    <w:rsid w:val="00D8794E"/>
    <w:rsid w:val="00D87CF8"/>
    <w:rsid w:val="00D87FF7"/>
    <w:rsid w:val="00D90414"/>
    <w:rsid w:val="00D906F9"/>
    <w:rsid w:val="00D90E13"/>
    <w:rsid w:val="00D91DBE"/>
    <w:rsid w:val="00D9224E"/>
    <w:rsid w:val="00D92443"/>
    <w:rsid w:val="00D924AF"/>
    <w:rsid w:val="00D92857"/>
    <w:rsid w:val="00D9289A"/>
    <w:rsid w:val="00D93298"/>
    <w:rsid w:val="00D93870"/>
    <w:rsid w:val="00D94016"/>
    <w:rsid w:val="00D94C90"/>
    <w:rsid w:val="00D95073"/>
    <w:rsid w:val="00D95137"/>
    <w:rsid w:val="00D959BC"/>
    <w:rsid w:val="00D95F01"/>
    <w:rsid w:val="00D96152"/>
    <w:rsid w:val="00D9649B"/>
    <w:rsid w:val="00D96637"/>
    <w:rsid w:val="00D96CB6"/>
    <w:rsid w:val="00D97C56"/>
    <w:rsid w:val="00DA0243"/>
    <w:rsid w:val="00DA04DE"/>
    <w:rsid w:val="00DA0958"/>
    <w:rsid w:val="00DA0E89"/>
    <w:rsid w:val="00DA10D2"/>
    <w:rsid w:val="00DA1C4E"/>
    <w:rsid w:val="00DA2002"/>
    <w:rsid w:val="00DA22DE"/>
    <w:rsid w:val="00DA2A6D"/>
    <w:rsid w:val="00DA3074"/>
    <w:rsid w:val="00DA3735"/>
    <w:rsid w:val="00DA4070"/>
    <w:rsid w:val="00DA4F08"/>
    <w:rsid w:val="00DA524B"/>
    <w:rsid w:val="00DA61F5"/>
    <w:rsid w:val="00DA70A1"/>
    <w:rsid w:val="00DA7ACA"/>
    <w:rsid w:val="00DA7F15"/>
    <w:rsid w:val="00DB0F0D"/>
    <w:rsid w:val="00DB0F79"/>
    <w:rsid w:val="00DB11E3"/>
    <w:rsid w:val="00DB1F5A"/>
    <w:rsid w:val="00DB20E6"/>
    <w:rsid w:val="00DB2753"/>
    <w:rsid w:val="00DB32A2"/>
    <w:rsid w:val="00DB3603"/>
    <w:rsid w:val="00DB3B56"/>
    <w:rsid w:val="00DB45AF"/>
    <w:rsid w:val="00DB4A3D"/>
    <w:rsid w:val="00DB5E50"/>
    <w:rsid w:val="00DB6562"/>
    <w:rsid w:val="00DC01FA"/>
    <w:rsid w:val="00DC092A"/>
    <w:rsid w:val="00DC0A07"/>
    <w:rsid w:val="00DC135C"/>
    <w:rsid w:val="00DC149D"/>
    <w:rsid w:val="00DC1DE2"/>
    <w:rsid w:val="00DC1F8B"/>
    <w:rsid w:val="00DC2428"/>
    <w:rsid w:val="00DC2CDD"/>
    <w:rsid w:val="00DC3BB3"/>
    <w:rsid w:val="00DC3D36"/>
    <w:rsid w:val="00DC46A8"/>
    <w:rsid w:val="00DC5C5C"/>
    <w:rsid w:val="00DC63D6"/>
    <w:rsid w:val="00DC69AA"/>
    <w:rsid w:val="00DC6E87"/>
    <w:rsid w:val="00DC715E"/>
    <w:rsid w:val="00DC72C4"/>
    <w:rsid w:val="00DD0AC1"/>
    <w:rsid w:val="00DD1FB5"/>
    <w:rsid w:val="00DD26EE"/>
    <w:rsid w:val="00DD29A8"/>
    <w:rsid w:val="00DD2AAF"/>
    <w:rsid w:val="00DD2FDC"/>
    <w:rsid w:val="00DD302E"/>
    <w:rsid w:val="00DD442E"/>
    <w:rsid w:val="00DD4BA9"/>
    <w:rsid w:val="00DD5106"/>
    <w:rsid w:val="00DD67BB"/>
    <w:rsid w:val="00DE065D"/>
    <w:rsid w:val="00DE0ED3"/>
    <w:rsid w:val="00DE140F"/>
    <w:rsid w:val="00DE222F"/>
    <w:rsid w:val="00DE27EE"/>
    <w:rsid w:val="00DE2AAB"/>
    <w:rsid w:val="00DE34D9"/>
    <w:rsid w:val="00DE3D5B"/>
    <w:rsid w:val="00DE43ED"/>
    <w:rsid w:val="00DE45C9"/>
    <w:rsid w:val="00DE4A6E"/>
    <w:rsid w:val="00DE4F4D"/>
    <w:rsid w:val="00DE55A4"/>
    <w:rsid w:val="00DE5B99"/>
    <w:rsid w:val="00DE5C03"/>
    <w:rsid w:val="00DE5F61"/>
    <w:rsid w:val="00DE67F0"/>
    <w:rsid w:val="00DE6C5F"/>
    <w:rsid w:val="00DE77D5"/>
    <w:rsid w:val="00DE7860"/>
    <w:rsid w:val="00DF0497"/>
    <w:rsid w:val="00DF057D"/>
    <w:rsid w:val="00DF0887"/>
    <w:rsid w:val="00DF0F09"/>
    <w:rsid w:val="00DF18E2"/>
    <w:rsid w:val="00DF25BE"/>
    <w:rsid w:val="00DF25F3"/>
    <w:rsid w:val="00DF27DA"/>
    <w:rsid w:val="00DF2870"/>
    <w:rsid w:val="00DF298D"/>
    <w:rsid w:val="00DF3454"/>
    <w:rsid w:val="00DF3D8B"/>
    <w:rsid w:val="00DF3F4C"/>
    <w:rsid w:val="00DF5137"/>
    <w:rsid w:val="00DF5538"/>
    <w:rsid w:val="00DF5900"/>
    <w:rsid w:val="00DF60A8"/>
    <w:rsid w:val="00DF67E3"/>
    <w:rsid w:val="00DF7C5E"/>
    <w:rsid w:val="00E008A4"/>
    <w:rsid w:val="00E013CB"/>
    <w:rsid w:val="00E01BC0"/>
    <w:rsid w:val="00E01D99"/>
    <w:rsid w:val="00E03063"/>
    <w:rsid w:val="00E03A01"/>
    <w:rsid w:val="00E03AAD"/>
    <w:rsid w:val="00E047BB"/>
    <w:rsid w:val="00E04CD1"/>
    <w:rsid w:val="00E04E8C"/>
    <w:rsid w:val="00E0530A"/>
    <w:rsid w:val="00E05E53"/>
    <w:rsid w:val="00E05E63"/>
    <w:rsid w:val="00E05F52"/>
    <w:rsid w:val="00E068A4"/>
    <w:rsid w:val="00E06AA0"/>
    <w:rsid w:val="00E072A1"/>
    <w:rsid w:val="00E100EE"/>
    <w:rsid w:val="00E102A9"/>
    <w:rsid w:val="00E1069E"/>
    <w:rsid w:val="00E107EB"/>
    <w:rsid w:val="00E10EC9"/>
    <w:rsid w:val="00E12817"/>
    <w:rsid w:val="00E12F88"/>
    <w:rsid w:val="00E13A38"/>
    <w:rsid w:val="00E13B33"/>
    <w:rsid w:val="00E13C38"/>
    <w:rsid w:val="00E1433C"/>
    <w:rsid w:val="00E14590"/>
    <w:rsid w:val="00E14C8C"/>
    <w:rsid w:val="00E14DCD"/>
    <w:rsid w:val="00E14DD0"/>
    <w:rsid w:val="00E151E3"/>
    <w:rsid w:val="00E1542F"/>
    <w:rsid w:val="00E15D3F"/>
    <w:rsid w:val="00E1618E"/>
    <w:rsid w:val="00E1682D"/>
    <w:rsid w:val="00E174CA"/>
    <w:rsid w:val="00E21092"/>
    <w:rsid w:val="00E21519"/>
    <w:rsid w:val="00E2195E"/>
    <w:rsid w:val="00E22422"/>
    <w:rsid w:val="00E228B7"/>
    <w:rsid w:val="00E22E75"/>
    <w:rsid w:val="00E248F7"/>
    <w:rsid w:val="00E24C30"/>
    <w:rsid w:val="00E2508A"/>
    <w:rsid w:val="00E250BE"/>
    <w:rsid w:val="00E260AB"/>
    <w:rsid w:val="00E2680C"/>
    <w:rsid w:val="00E27A85"/>
    <w:rsid w:val="00E27B73"/>
    <w:rsid w:val="00E27C88"/>
    <w:rsid w:val="00E30057"/>
    <w:rsid w:val="00E300FA"/>
    <w:rsid w:val="00E301DE"/>
    <w:rsid w:val="00E30DFC"/>
    <w:rsid w:val="00E32EDA"/>
    <w:rsid w:val="00E33170"/>
    <w:rsid w:val="00E33735"/>
    <w:rsid w:val="00E33B19"/>
    <w:rsid w:val="00E34FF6"/>
    <w:rsid w:val="00E3533C"/>
    <w:rsid w:val="00E353B3"/>
    <w:rsid w:val="00E3654A"/>
    <w:rsid w:val="00E366A8"/>
    <w:rsid w:val="00E37823"/>
    <w:rsid w:val="00E37EFA"/>
    <w:rsid w:val="00E403B1"/>
    <w:rsid w:val="00E40852"/>
    <w:rsid w:val="00E40ED8"/>
    <w:rsid w:val="00E4125A"/>
    <w:rsid w:val="00E418B4"/>
    <w:rsid w:val="00E41CCA"/>
    <w:rsid w:val="00E432BB"/>
    <w:rsid w:val="00E432BF"/>
    <w:rsid w:val="00E43416"/>
    <w:rsid w:val="00E43920"/>
    <w:rsid w:val="00E44823"/>
    <w:rsid w:val="00E458B4"/>
    <w:rsid w:val="00E45E23"/>
    <w:rsid w:val="00E463D7"/>
    <w:rsid w:val="00E4668F"/>
    <w:rsid w:val="00E470E7"/>
    <w:rsid w:val="00E4728B"/>
    <w:rsid w:val="00E47528"/>
    <w:rsid w:val="00E5019C"/>
    <w:rsid w:val="00E506A9"/>
    <w:rsid w:val="00E507D9"/>
    <w:rsid w:val="00E518DC"/>
    <w:rsid w:val="00E52337"/>
    <w:rsid w:val="00E52977"/>
    <w:rsid w:val="00E52997"/>
    <w:rsid w:val="00E531B3"/>
    <w:rsid w:val="00E532E3"/>
    <w:rsid w:val="00E53403"/>
    <w:rsid w:val="00E53645"/>
    <w:rsid w:val="00E53795"/>
    <w:rsid w:val="00E557DA"/>
    <w:rsid w:val="00E56493"/>
    <w:rsid w:val="00E564AA"/>
    <w:rsid w:val="00E578EB"/>
    <w:rsid w:val="00E57EB3"/>
    <w:rsid w:val="00E6028A"/>
    <w:rsid w:val="00E610C7"/>
    <w:rsid w:val="00E61461"/>
    <w:rsid w:val="00E61517"/>
    <w:rsid w:val="00E61851"/>
    <w:rsid w:val="00E6204F"/>
    <w:rsid w:val="00E628B8"/>
    <w:rsid w:val="00E62B62"/>
    <w:rsid w:val="00E63249"/>
    <w:rsid w:val="00E6441B"/>
    <w:rsid w:val="00E646D5"/>
    <w:rsid w:val="00E64EE2"/>
    <w:rsid w:val="00E65027"/>
    <w:rsid w:val="00E6540A"/>
    <w:rsid w:val="00E65539"/>
    <w:rsid w:val="00E667B3"/>
    <w:rsid w:val="00E66CDC"/>
    <w:rsid w:val="00E71BBB"/>
    <w:rsid w:val="00E73568"/>
    <w:rsid w:val="00E73DDC"/>
    <w:rsid w:val="00E744A6"/>
    <w:rsid w:val="00E744F3"/>
    <w:rsid w:val="00E74B82"/>
    <w:rsid w:val="00E75834"/>
    <w:rsid w:val="00E76DB3"/>
    <w:rsid w:val="00E80259"/>
    <w:rsid w:val="00E806A9"/>
    <w:rsid w:val="00E80F53"/>
    <w:rsid w:val="00E81737"/>
    <w:rsid w:val="00E81C6B"/>
    <w:rsid w:val="00E833A8"/>
    <w:rsid w:val="00E838AA"/>
    <w:rsid w:val="00E8525E"/>
    <w:rsid w:val="00E8526A"/>
    <w:rsid w:val="00E86551"/>
    <w:rsid w:val="00E8685A"/>
    <w:rsid w:val="00E877C4"/>
    <w:rsid w:val="00E8785F"/>
    <w:rsid w:val="00E87EF1"/>
    <w:rsid w:val="00E9132B"/>
    <w:rsid w:val="00E91858"/>
    <w:rsid w:val="00E92583"/>
    <w:rsid w:val="00E93F0C"/>
    <w:rsid w:val="00E948F3"/>
    <w:rsid w:val="00E96166"/>
    <w:rsid w:val="00E96559"/>
    <w:rsid w:val="00E96D1A"/>
    <w:rsid w:val="00E96EA2"/>
    <w:rsid w:val="00E96FAE"/>
    <w:rsid w:val="00E977AE"/>
    <w:rsid w:val="00E97F76"/>
    <w:rsid w:val="00EA06EF"/>
    <w:rsid w:val="00EA0788"/>
    <w:rsid w:val="00EA0C38"/>
    <w:rsid w:val="00EA141A"/>
    <w:rsid w:val="00EA1476"/>
    <w:rsid w:val="00EA2488"/>
    <w:rsid w:val="00EA3440"/>
    <w:rsid w:val="00EA3778"/>
    <w:rsid w:val="00EA416E"/>
    <w:rsid w:val="00EA4B65"/>
    <w:rsid w:val="00EA5A5E"/>
    <w:rsid w:val="00EA5AA8"/>
    <w:rsid w:val="00EA6AB3"/>
    <w:rsid w:val="00EA765E"/>
    <w:rsid w:val="00EB0170"/>
    <w:rsid w:val="00EB018C"/>
    <w:rsid w:val="00EB0A24"/>
    <w:rsid w:val="00EB0B13"/>
    <w:rsid w:val="00EB10BA"/>
    <w:rsid w:val="00EB12C7"/>
    <w:rsid w:val="00EB1C00"/>
    <w:rsid w:val="00EB1EFB"/>
    <w:rsid w:val="00EB2511"/>
    <w:rsid w:val="00EB2F43"/>
    <w:rsid w:val="00EB3011"/>
    <w:rsid w:val="00EB3570"/>
    <w:rsid w:val="00EB36BE"/>
    <w:rsid w:val="00EB4EC4"/>
    <w:rsid w:val="00EB643A"/>
    <w:rsid w:val="00EB64F7"/>
    <w:rsid w:val="00EB67F6"/>
    <w:rsid w:val="00EB71FA"/>
    <w:rsid w:val="00EB7264"/>
    <w:rsid w:val="00EB79DE"/>
    <w:rsid w:val="00EB7CC6"/>
    <w:rsid w:val="00EC00B0"/>
    <w:rsid w:val="00EC047D"/>
    <w:rsid w:val="00EC0989"/>
    <w:rsid w:val="00EC1526"/>
    <w:rsid w:val="00EC182B"/>
    <w:rsid w:val="00EC1A23"/>
    <w:rsid w:val="00EC21BF"/>
    <w:rsid w:val="00EC2282"/>
    <w:rsid w:val="00EC2E81"/>
    <w:rsid w:val="00EC2EC2"/>
    <w:rsid w:val="00EC35EF"/>
    <w:rsid w:val="00EC36FB"/>
    <w:rsid w:val="00EC3D31"/>
    <w:rsid w:val="00EC4477"/>
    <w:rsid w:val="00EC4B6A"/>
    <w:rsid w:val="00EC5A36"/>
    <w:rsid w:val="00EC5F47"/>
    <w:rsid w:val="00EC69AE"/>
    <w:rsid w:val="00EC6A4E"/>
    <w:rsid w:val="00EC6B78"/>
    <w:rsid w:val="00EC6D67"/>
    <w:rsid w:val="00EC7399"/>
    <w:rsid w:val="00EC7EB3"/>
    <w:rsid w:val="00ED0154"/>
    <w:rsid w:val="00ED0179"/>
    <w:rsid w:val="00ED026E"/>
    <w:rsid w:val="00ED06DE"/>
    <w:rsid w:val="00ED0D1A"/>
    <w:rsid w:val="00ED1D54"/>
    <w:rsid w:val="00ED1FE3"/>
    <w:rsid w:val="00ED2520"/>
    <w:rsid w:val="00ED380D"/>
    <w:rsid w:val="00ED44BE"/>
    <w:rsid w:val="00ED46E9"/>
    <w:rsid w:val="00ED50E3"/>
    <w:rsid w:val="00ED7119"/>
    <w:rsid w:val="00EE0E3F"/>
    <w:rsid w:val="00EE171B"/>
    <w:rsid w:val="00EE19B3"/>
    <w:rsid w:val="00EE1BC0"/>
    <w:rsid w:val="00EE1C86"/>
    <w:rsid w:val="00EE1DB4"/>
    <w:rsid w:val="00EE5C8B"/>
    <w:rsid w:val="00EE5F5D"/>
    <w:rsid w:val="00EE5F86"/>
    <w:rsid w:val="00EE78E4"/>
    <w:rsid w:val="00EF0064"/>
    <w:rsid w:val="00EF02B8"/>
    <w:rsid w:val="00EF0364"/>
    <w:rsid w:val="00EF0F98"/>
    <w:rsid w:val="00EF11EA"/>
    <w:rsid w:val="00EF2046"/>
    <w:rsid w:val="00EF228A"/>
    <w:rsid w:val="00EF2399"/>
    <w:rsid w:val="00EF24C6"/>
    <w:rsid w:val="00EF30EC"/>
    <w:rsid w:val="00EF3653"/>
    <w:rsid w:val="00EF3744"/>
    <w:rsid w:val="00EF3A32"/>
    <w:rsid w:val="00EF3D6F"/>
    <w:rsid w:val="00EF4044"/>
    <w:rsid w:val="00EF4CF3"/>
    <w:rsid w:val="00EF6BA3"/>
    <w:rsid w:val="00EF75BA"/>
    <w:rsid w:val="00EF77C9"/>
    <w:rsid w:val="00EF7B4B"/>
    <w:rsid w:val="00F0027F"/>
    <w:rsid w:val="00F015E6"/>
    <w:rsid w:val="00F01B36"/>
    <w:rsid w:val="00F039BB"/>
    <w:rsid w:val="00F043F0"/>
    <w:rsid w:val="00F04ED1"/>
    <w:rsid w:val="00F0556D"/>
    <w:rsid w:val="00F06FB9"/>
    <w:rsid w:val="00F07618"/>
    <w:rsid w:val="00F07CD0"/>
    <w:rsid w:val="00F1246A"/>
    <w:rsid w:val="00F126DF"/>
    <w:rsid w:val="00F12B51"/>
    <w:rsid w:val="00F12FAE"/>
    <w:rsid w:val="00F1352B"/>
    <w:rsid w:val="00F13CC1"/>
    <w:rsid w:val="00F14030"/>
    <w:rsid w:val="00F14C36"/>
    <w:rsid w:val="00F1583A"/>
    <w:rsid w:val="00F15931"/>
    <w:rsid w:val="00F168C0"/>
    <w:rsid w:val="00F16C14"/>
    <w:rsid w:val="00F16D91"/>
    <w:rsid w:val="00F17246"/>
    <w:rsid w:val="00F17792"/>
    <w:rsid w:val="00F17A48"/>
    <w:rsid w:val="00F21529"/>
    <w:rsid w:val="00F215D6"/>
    <w:rsid w:val="00F21AF1"/>
    <w:rsid w:val="00F21D05"/>
    <w:rsid w:val="00F22993"/>
    <w:rsid w:val="00F22A55"/>
    <w:rsid w:val="00F22DEA"/>
    <w:rsid w:val="00F23E65"/>
    <w:rsid w:val="00F24244"/>
    <w:rsid w:val="00F24254"/>
    <w:rsid w:val="00F24D3D"/>
    <w:rsid w:val="00F26362"/>
    <w:rsid w:val="00F2649C"/>
    <w:rsid w:val="00F265BB"/>
    <w:rsid w:val="00F26904"/>
    <w:rsid w:val="00F27154"/>
    <w:rsid w:val="00F27E3E"/>
    <w:rsid w:val="00F30DFB"/>
    <w:rsid w:val="00F31188"/>
    <w:rsid w:val="00F31434"/>
    <w:rsid w:val="00F328E9"/>
    <w:rsid w:val="00F33012"/>
    <w:rsid w:val="00F3315C"/>
    <w:rsid w:val="00F333C5"/>
    <w:rsid w:val="00F336AF"/>
    <w:rsid w:val="00F33982"/>
    <w:rsid w:val="00F33E07"/>
    <w:rsid w:val="00F33E1A"/>
    <w:rsid w:val="00F354F4"/>
    <w:rsid w:val="00F36962"/>
    <w:rsid w:val="00F36BE7"/>
    <w:rsid w:val="00F36D84"/>
    <w:rsid w:val="00F36D88"/>
    <w:rsid w:val="00F36E66"/>
    <w:rsid w:val="00F37077"/>
    <w:rsid w:val="00F371AE"/>
    <w:rsid w:val="00F372E8"/>
    <w:rsid w:val="00F37C70"/>
    <w:rsid w:val="00F400B7"/>
    <w:rsid w:val="00F41D4A"/>
    <w:rsid w:val="00F41FF6"/>
    <w:rsid w:val="00F4317C"/>
    <w:rsid w:val="00F43AC2"/>
    <w:rsid w:val="00F43D83"/>
    <w:rsid w:val="00F4447F"/>
    <w:rsid w:val="00F46981"/>
    <w:rsid w:val="00F47E7A"/>
    <w:rsid w:val="00F51086"/>
    <w:rsid w:val="00F5231D"/>
    <w:rsid w:val="00F52B41"/>
    <w:rsid w:val="00F52E40"/>
    <w:rsid w:val="00F5393A"/>
    <w:rsid w:val="00F5453B"/>
    <w:rsid w:val="00F54EB8"/>
    <w:rsid w:val="00F54F72"/>
    <w:rsid w:val="00F55036"/>
    <w:rsid w:val="00F56677"/>
    <w:rsid w:val="00F56EEA"/>
    <w:rsid w:val="00F60209"/>
    <w:rsid w:val="00F60B82"/>
    <w:rsid w:val="00F60E8F"/>
    <w:rsid w:val="00F6183E"/>
    <w:rsid w:val="00F61F2C"/>
    <w:rsid w:val="00F64626"/>
    <w:rsid w:val="00F64DAC"/>
    <w:rsid w:val="00F65968"/>
    <w:rsid w:val="00F65A3F"/>
    <w:rsid w:val="00F663B7"/>
    <w:rsid w:val="00F67024"/>
    <w:rsid w:val="00F702A5"/>
    <w:rsid w:val="00F70918"/>
    <w:rsid w:val="00F70FED"/>
    <w:rsid w:val="00F71C67"/>
    <w:rsid w:val="00F72D85"/>
    <w:rsid w:val="00F732CA"/>
    <w:rsid w:val="00F74876"/>
    <w:rsid w:val="00F749E4"/>
    <w:rsid w:val="00F74AF9"/>
    <w:rsid w:val="00F75529"/>
    <w:rsid w:val="00F75CCF"/>
    <w:rsid w:val="00F7652B"/>
    <w:rsid w:val="00F765F9"/>
    <w:rsid w:val="00F76A2B"/>
    <w:rsid w:val="00F772AB"/>
    <w:rsid w:val="00F77391"/>
    <w:rsid w:val="00F7790E"/>
    <w:rsid w:val="00F77A48"/>
    <w:rsid w:val="00F8037E"/>
    <w:rsid w:val="00F80980"/>
    <w:rsid w:val="00F80AA5"/>
    <w:rsid w:val="00F80CCE"/>
    <w:rsid w:val="00F81982"/>
    <w:rsid w:val="00F82FE8"/>
    <w:rsid w:val="00F8371E"/>
    <w:rsid w:val="00F83C23"/>
    <w:rsid w:val="00F83D7B"/>
    <w:rsid w:val="00F867E4"/>
    <w:rsid w:val="00F879B1"/>
    <w:rsid w:val="00F87A46"/>
    <w:rsid w:val="00F900B5"/>
    <w:rsid w:val="00F9033E"/>
    <w:rsid w:val="00F90C7B"/>
    <w:rsid w:val="00F91455"/>
    <w:rsid w:val="00F9150B"/>
    <w:rsid w:val="00F917DD"/>
    <w:rsid w:val="00F91F50"/>
    <w:rsid w:val="00F92877"/>
    <w:rsid w:val="00F92F25"/>
    <w:rsid w:val="00F93325"/>
    <w:rsid w:val="00F93727"/>
    <w:rsid w:val="00F93A5D"/>
    <w:rsid w:val="00F97281"/>
    <w:rsid w:val="00FA0258"/>
    <w:rsid w:val="00FA0F83"/>
    <w:rsid w:val="00FA1307"/>
    <w:rsid w:val="00FA1811"/>
    <w:rsid w:val="00FA252D"/>
    <w:rsid w:val="00FA27FB"/>
    <w:rsid w:val="00FA2BBF"/>
    <w:rsid w:val="00FA2DB0"/>
    <w:rsid w:val="00FA2E5B"/>
    <w:rsid w:val="00FA3000"/>
    <w:rsid w:val="00FA545B"/>
    <w:rsid w:val="00FA66E9"/>
    <w:rsid w:val="00FA7420"/>
    <w:rsid w:val="00FA7475"/>
    <w:rsid w:val="00FA7A80"/>
    <w:rsid w:val="00FA7ABA"/>
    <w:rsid w:val="00FA7ABF"/>
    <w:rsid w:val="00FB0327"/>
    <w:rsid w:val="00FB09DD"/>
    <w:rsid w:val="00FB0D6C"/>
    <w:rsid w:val="00FB0E04"/>
    <w:rsid w:val="00FB1152"/>
    <w:rsid w:val="00FB167E"/>
    <w:rsid w:val="00FB18DC"/>
    <w:rsid w:val="00FB1A0F"/>
    <w:rsid w:val="00FB2145"/>
    <w:rsid w:val="00FB21F6"/>
    <w:rsid w:val="00FB2780"/>
    <w:rsid w:val="00FB2EFC"/>
    <w:rsid w:val="00FB38C2"/>
    <w:rsid w:val="00FB3F15"/>
    <w:rsid w:val="00FB42B5"/>
    <w:rsid w:val="00FB46A3"/>
    <w:rsid w:val="00FB48F7"/>
    <w:rsid w:val="00FB4A81"/>
    <w:rsid w:val="00FB53ED"/>
    <w:rsid w:val="00FB6006"/>
    <w:rsid w:val="00FB71F6"/>
    <w:rsid w:val="00FB7713"/>
    <w:rsid w:val="00FC355E"/>
    <w:rsid w:val="00FC37D1"/>
    <w:rsid w:val="00FC3CED"/>
    <w:rsid w:val="00FC410A"/>
    <w:rsid w:val="00FC47D9"/>
    <w:rsid w:val="00FC4F02"/>
    <w:rsid w:val="00FC524E"/>
    <w:rsid w:val="00FC53F6"/>
    <w:rsid w:val="00FC5CCE"/>
    <w:rsid w:val="00FC67F2"/>
    <w:rsid w:val="00FC69BB"/>
    <w:rsid w:val="00FC78A1"/>
    <w:rsid w:val="00FD10F0"/>
    <w:rsid w:val="00FD1242"/>
    <w:rsid w:val="00FD1354"/>
    <w:rsid w:val="00FD1947"/>
    <w:rsid w:val="00FD1A59"/>
    <w:rsid w:val="00FD227E"/>
    <w:rsid w:val="00FD23D0"/>
    <w:rsid w:val="00FD24CE"/>
    <w:rsid w:val="00FD24E4"/>
    <w:rsid w:val="00FD2BEC"/>
    <w:rsid w:val="00FD2C5E"/>
    <w:rsid w:val="00FD303D"/>
    <w:rsid w:val="00FD4352"/>
    <w:rsid w:val="00FD4782"/>
    <w:rsid w:val="00FD5E56"/>
    <w:rsid w:val="00FD621A"/>
    <w:rsid w:val="00FD6678"/>
    <w:rsid w:val="00FD7A23"/>
    <w:rsid w:val="00FD7CE3"/>
    <w:rsid w:val="00FE0A3D"/>
    <w:rsid w:val="00FE0CE1"/>
    <w:rsid w:val="00FE13E2"/>
    <w:rsid w:val="00FE1547"/>
    <w:rsid w:val="00FE2D21"/>
    <w:rsid w:val="00FE2F66"/>
    <w:rsid w:val="00FE46C7"/>
    <w:rsid w:val="00FE5314"/>
    <w:rsid w:val="00FE56E5"/>
    <w:rsid w:val="00FE570B"/>
    <w:rsid w:val="00FE5B12"/>
    <w:rsid w:val="00FE629A"/>
    <w:rsid w:val="00FE6720"/>
    <w:rsid w:val="00FE6A57"/>
    <w:rsid w:val="00FE7679"/>
    <w:rsid w:val="00FE7EFB"/>
    <w:rsid w:val="00FF08B2"/>
    <w:rsid w:val="00FF1CCB"/>
    <w:rsid w:val="00FF1E0D"/>
    <w:rsid w:val="00FF20C3"/>
    <w:rsid w:val="00FF26FF"/>
    <w:rsid w:val="00FF31F2"/>
    <w:rsid w:val="00FF39F4"/>
    <w:rsid w:val="00FF46B8"/>
    <w:rsid w:val="00FF4A82"/>
    <w:rsid w:val="00FF4E60"/>
    <w:rsid w:val="00FF6E99"/>
    <w:rsid w:val="00FF737B"/>
    <w:rsid w:val="00FF7A50"/>
    <w:rsid w:val="00FF7D40"/>
    <w:rsid w:val="00FF7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75"/>
  </w:style>
  <w:style w:type="paragraph" w:styleId="Heading1">
    <w:name w:val="heading 1"/>
    <w:basedOn w:val="Normal"/>
    <w:link w:val="Heading1Char"/>
    <w:uiPriority w:val="1"/>
    <w:qFormat/>
    <w:rsid w:val="004609F7"/>
    <w:pPr>
      <w:widowControl w:val="0"/>
      <w:autoSpaceDE w:val="0"/>
      <w:autoSpaceDN w:val="0"/>
      <w:spacing w:before="32"/>
      <w:ind w:left="360"/>
      <w:jc w:val="both"/>
      <w:outlineLvl w:val="0"/>
    </w:pPr>
    <w:rPr>
      <w:rFonts w:ascii="Arial" w:eastAsia="Arial" w:hAnsi="Arial" w:cs="Arial"/>
      <w:b/>
      <w:bCs/>
      <w:sz w:val="36"/>
      <w:szCs w:val="36"/>
    </w:rPr>
  </w:style>
  <w:style w:type="paragraph" w:styleId="Heading2">
    <w:name w:val="heading 2"/>
    <w:basedOn w:val="Normal"/>
    <w:next w:val="Normal"/>
    <w:link w:val="Heading2Char"/>
    <w:uiPriority w:val="1"/>
    <w:unhideWhenUsed/>
    <w:qFormat/>
    <w:rsid w:val="00A84AA3"/>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link w:val="Heading3Char"/>
    <w:uiPriority w:val="1"/>
    <w:qFormat/>
    <w:rsid w:val="004609F7"/>
    <w:pPr>
      <w:widowControl w:val="0"/>
      <w:autoSpaceDE w:val="0"/>
      <w:autoSpaceDN w:val="0"/>
      <w:ind w:left="360"/>
      <w:outlineLvl w:val="2"/>
    </w:pPr>
    <w:rPr>
      <w:rFonts w:ascii="Arial" w:eastAsia="Arial" w:hAnsi="Arial" w:cs="Arial"/>
      <w:b/>
      <w:bCs/>
      <w:sz w:val="22"/>
    </w:rPr>
  </w:style>
  <w:style w:type="paragraph" w:styleId="Heading4">
    <w:name w:val="heading 4"/>
    <w:basedOn w:val="Normal"/>
    <w:next w:val="Normal"/>
    <w:link w:val="Heading4Char"/>
    <w:uiPriority w:val="9"/>
    <w:unhideWhenUsed/>
    <w:qFormat/>
    <w:rsid w:val="009235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3758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3758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5D0F"/>
    <w:rPr>
      <w:rFonts w:ascii="Tahoma" w:hAnsi="Tahoma" w:cs="Tahoma"/>
      <w:sz w:val="16"/>
      <w:szCs w:val="16"/>
    </w:rPr>
  </w:style>
  <w:style w:type="character" w:customStyle="1" w:styleId="BalloonTextChar">
    <w:name w:val="Balloon Text Char"/>
    <w:basedOn w:val="DefaultParagraphFont"/>
    <w:link w:val="BalloonText"/>
    <w:uiPriority w:val="99"/>
    <w:semiHidden/>
    <w:rsid w:val="004F5D0F"/>
    <w:rPr>
      <w:rFonts w:ascii="Tahoma" w:hAnsi="Tahoma" w:cs="Tahoma"/>
      <w:sz w:val="16"/>
      <w:szCs w:val="16"/>
    </w:rPr>
  </w:style>
  <w:style w:type="paragraph" w:styleId="ListParagraph">
    <w:name w:val="List Paragraph"/>
    <w:aliases w:val="bullet,bullet 1,List Paragraph1,Bullet L1,List Paragraph12,List Paragraph2,Thang2,VNA - List Paragraph,1.,Table Sequence,List Paragraph11,My checklist,List Paragraph 1,List Paragraph111,Citation List,List Paragraph-rfp content"/>
    <w:basedOn w:val="Normal"/>
    <w:link w:val="ListParagraphChar"/>
    <w:qFormat/>
    <w:rsid w:val="001A22F3"/>
    <w:pPr>
      <w:ind w:left="720"/>
      <w:contextualSpacing/>
    </w:pPr>
  </w:style>
  <w:style w:type="character" w:customStyle="1" w:styleId="apple-converted-space">
    <w:name w:val="apple-converted-space"/>
    <w:basedOn w:val="DefaultParagraphFont"/>
    <w:rsid w:val="00A12B52"/>
  </w:style>
  <w:style w:type="character" w:styleId="Hyperlink">
    <w:name w:val="Hyperlink"/>
    <w:basedOn w:val="DefaultParagraphFont"/>
    <w:unhideWhenUsed/>
    <w:rsid w:val="00A12B52"/>
    <w:rPr>
      <w:color w:val="0000FF"/>
      <w:u w:val="single"/>
    </w:rPr>
  </w:style>
  <w:style w:type="paragraph" w:styleId="Footer">
    <w:name w:val="footer"/>
    <w:basedOn w:val="Normal"/>
    <w:link w:val="FooterChar"/>
    <w:unhideWhenUsed/>
    <w:rsid w:val="00E418B4"/>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E418B4"/>
    <w:rPr>
      <w:rFonts w:asciiTheme="minorHAnsi" w:hAnsiTheme="minorHAnsi"/>
      <w:sz w:val="22"/>
    </w:rPr>
  </w:style>
  <w:style w:type="paragraph" w:styleId="Header">
    <w:name w:val="header"/>
    <w:basedOn w:val="Normal"/>
    <w:link w:val="HeaderChar"/>
    <w:uiPriority w:val="99"/>
    <w:unhideWhenUsed/>
    <w:rsid w:val="0090467C"/>
    <w:pPr>
      <w:tabs>
        <w:tab w:val="center" w:pos="4513"/>
        <w:tab w:val="right" w:pos="9026"/>
      </w:tabs>
    </w:pPr>
  </w:style>
  <w:style w:type="character" w:customStyle="1" w:styleId="HeaderChar">
    <w:name w:val="Header Char"/>
    <w:basedOn w:val="DefaultParagraphFont"/>
    <w:link w:val="Header"/>
    <w:uiPriority w:val="99"/>
    <w:rsid w:val="0090467C"/>
  </w:style>
  <w:style w:type="character" w:customStyle="1" w:styleId="Bodytext">
    <w:name w:val="Body text_"/>
    <w:basedOn w:val="DefaultParagraphFont"/>
    <w:link w:val="BodyText2"/>
    <w:rsid w:val="00162621"/>
    <w:rPr>
      <w:rFonts w:ascii="Arial" w:eastAsia="Arial" w:hAnsi="Arial" w:cs="Arial"/>
      <w:sz w:val="19"/>
      <w:szCs w:val="19"/>
      <w:shd w:val="clear" w:color="auto" w:fill="FFFFFF"/>
    </w:rPr>
  </w:style>
  <w:style w:type="paragraph" w:customStyle="1" w:styleId="BodyText2">
    <w:name w:val="Body Text2"/>
    <w:basedOn w:val="Normal"/>
    <w:link w:val="Bodytext"/>
    <w:rsid w:val="00162621"/>
    <w:pPr>
      <w:widowControl w:val="0"/>
      <w:shd w:val="clear" w:color="auto" w:fill="FFFFFF"/>
      <w:spacing w:before="180" w:after="180" w:line="0" w:lineRule="atLeast"/>
      <w:ind w:hanging="860"/>
      <w:jc w:val="both"/>
    </w:pPr>
    <w:rPr>
      <w:rFonts w:ascii="Arial" w:eastAsia="Arial" w:hAnsi="Arial" w:cs="Arial"/>
      <w:sz w:val="19"/>
      <w:szCs w:val="19"/>
    </w:rPr>
  </w:style>
  <w:style w:type="character" w:customStyle="1" w:styleId="BodyText1">
    <w:name w:val="Body Text1"/>
    <w:basedOn w:val="Bodytext"/>
    <w:rsid w:val="00162621"/>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BodytextBold">
    <w:name w:val="Body text + Bold"/>
    <w:basedOn w:val="Bodytext"/>
    <w:rsid w:val="00162621"/>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Heading1Char">
    <w:name w:val="Heading 1 Char"/>
    <w:basedOn w:val="DefaultParagraphFont"/>
    <w:link w:val="Heading1"/>
    <w:uiPriority w:val="1"/>
    <w:rsid w:val="004609F7"/>
    <w:rPr>
      <w:rFonts w:ascii="Arial" w:eastAsia="Arial" w:hAnsi="Arial" w:cs="Arial"/>
      <w:b/>
      <w:bCs/>
      <w:sz w:val="36"/>
      <w:szCs w:val="36"/>
    </w:rPr>
  </w:style>
  <w:style w:type="character" w:customStyle="1" w:styleId="Heading3Char">
    <w:name w:val="Heading 3 Char"/>
    <w:basedOn w:val="DefaultParagraphFont"/>
    <w:link w:val="Heading3"/>
    <w:uiPriority w:val="1"/>
    <w:rsid w:val="004609F7"/>
    <w:rPr>
      <w:rFonts w:ascii="Arial" w:eastAsia="Arial" w:hAnsi="Arial" w:cs="Arial"/>
      <w:b/>
      <w:bCs/>
      <w:sz w:val="22"/>
    </w:rPr>
  </w:style>
  <w:style w:type="paragraph" w:styleId="BodyText0">
    <w:name w:val="Body Text"/>
    <w:basedOn w:val="Normal"/>
    <w:link w:val="BodyTextChar"/>
    <w:uiPriority w:val="1"/>
    <w:qFormat/>
    <w:rsid w:val="004609F7"/>
    <w:pPr>
      <w:widowControl w:val="0"/>
      <w:autoSpaceDE w:val="0"/>
      <w:autoSpaceDN w:val="0"/>
      <w:spacing w:before="136"/>
    </w:pPr>
    <w:rPr>
      <w:rFonts w:ascii="Arial" w:eastAsia="Arial" w:hAnsi="Arial" w:cs="Arial"/>
      <w:sz w:val="22"/>
    </w:rPr>
  </w:style>
  <w:style w:type="character" w:customStyle="1" w:styleId="BodyTextChar">
    <w:name w:val="Body Text Char"/>
    <w:basedOn w:val="DefaultParagraphFont"/>
    <w:link w:val="BodyText0"/>
    <w:uiPriority w:val="1"/>
    <w:rsid w:val="004609F7"/>
    <w:rPr>
      <w:rFonts w:ascii="Arial" w:eastAsia="Arial" w:hAnsi="Arial" w:cs="Arial"/>
      <w:sz w:val="22"/>
    </w:rPr>
  </w:style>
  <w:style w:type="paragraph" w:customStyle="1" w:styleId="TableParagraph">
    <w:name w:val="Table Paragraph"/>
    <w:basedOn w:val="Normal"/>
    <w:uiPriority w:val="1"/>
    <w:qFormat/>
    <w:rsid w:val="004F3B11"/>
    <w:pPr>
      <w:widowControl w:val="0"/>
      <w:autoSpaceDE w:val="0"/>
      <w:autoSpaceDN w:val="0"/>
      <w:spacing w:before="55"/>
      <w:ind w:right="43"/>
      <w:jc w:val="right"/>
    </w:pPr>
    <w:rPr>
      <w:rFonts w:ascii="Arial" w:eastAsia="Arial" w:hAnsi="Arial" w:cs="Arial"/>
      <w:sz w:val="22"/>
      <w:lang w:val="en-GB" w:eastAsia="en-GB" w:bidi="en-GB"/>
    </w:rPr>
  </w:style>
  <w:style w:type="paragraph" w:styleId="NormalWeb">
    <w:name w:val="Normal (Web)"/>
    <w:basedOn w:val="Normal"/>
    <w:uiPriority w:val="99"/>
    <w:unhideWhenUsed/>
    <w:qFormat/>
    <w:rsid w:val="00843B46"/>
    <w:pPr>
      <w:spacing w:before="100" w:beforeAutospacing="1" w:after="100" w:afterAutospacing="1"/>
    </w:pPr>
    <w:rPr>
      <w:rFonts w:eastAsia="Times New Roman" w:cs="Times New Roman"/>
      <w:sz w:val="24"/>
      <w:szCs w:val="24"/>
    </w:rPr>
  </w:style>
  <w:style w:type="character" w:styleId="CommentReference">
    <w:name w:val="annotation reference"/>
    <w:uiPriority w:val="99"/>
    <w:semiHidden/>
    <w:unhideWhenUsed/>
    <w:rsid w:val="002A4F7E"/>
    <w:rPr>
      <w:sz w:val="16"/>
      <w:szCs w:val="16"/>
    </w:rPr>
  </w:style>
  <w:style w:type="paragraph" w:styleId="CommentText">
    <w:name w:val="annotation text"/>
    <w:basedOn w:val="Normal"/>
    <w:link w:val="CommentTextChar"/>
    <w:uiPriority w:val="99"/>
    <w:unhideWhenUsed/>
    <w:rsid w:val="002A4F7E"/>
    <w:rPr>
      <w:rFonts w:ascii="Calibri" w:eastAsia="Calibri" w:hAnsi="Calibri" w:cs="Arial"/>
      <w:sz w:val="20"/>
      <w:szCs w:val="20"/>
    </w:rPr>
  </w:style>
  <w:style w:type="character" w:customStyle="1" w:styleId="CommentTextChar">
    <w:name w:val="Comment Text Char"/>
    <w:basedOn w:val="DefaultParagraphFont"/>
    <w:link w:val="CommentText"/>
    <w:uiPriority w:val="99"/>
    <w:rsid w:val="002A4F7E"/>
    <w:rPr>
      <w:rFonts w:ascii="Calibri" w:eastAsia="Calibri" w:hAnsi="Calibri" w:cs="Arial"/>
      <w:sz w:val="20"/>
      <w:szCs w:val="20"/>
    </w:rPr>
  </w:style>
  <w:style w:type="character" w:styleId="Emphasis">
    <w:name w:val="Emphasis"/>
    <w:basedOn w:val="DefaultParagraphFont"/>
    <w:uiPriority w:val="20"/>
    <w:qFormat/>
    <w:rsid w:val="008A516C"/>
    <w:rPr>
      <w:i/>
      <w:iCs/>
    </w:rPr>
  </w:style>
  <w:style w:type="paragraph" w:styleId="FootnoteText">
    <w:name w:val="footnote text"/>
    <w:basedOn w:val="Normal"/>
    <w:link w:val="FootnoteTextChar"/>
    <w:uiPriority w:val="99"/>
    <w:semiHidden/>
    <w:unhideWhenUsed/>
    <w:rsid w:val="000B7C7B"/>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0B7C7B"/>
    <w:rPr>
      <w:rFonts w:eastAsia="Times New Roman" w:cs="Times New Roman"/>
      <w:sz w:val="20"/>
      <w:szCs w:val="20"/>
    </w:rPr>
  </w:style>
  <w:style w:type="character" w:styleId="FootnoteReference">
    <w:name w:val="footnote reference"/>
    <w:uiPriority w:val="99"/>
    <w:semiHidden/>
    <w:unhideWhenUsed/>
    <w:rsid w:val="000B7C7B"/>
    <w:rPr>
      <w:vertAlign w:val="superscript"/>
    </w:rPr>
  </w:style>
  <w:style w:type="numbering" w:customStyle="1" w:styleId="Style4">
    <w:name w:val="Style4"/>
    <w:uiPriority w:val="99"/>
    <w:rsid w:val="00977441"/>
    <w:pPr>
      <w:numPr>
        <w:numId w:val="1"/>
      </w:numPr>
    </w:pPr>
  </w:style>
  <w:style w:type="paragraph" w:styleId="CommentSubject">
    <w:name w:val="annotation subject"/>
    <w:basedOn w:val="CommentText"/>
    <w:next w:val="CommentText"/>
    <w:link w:val="CommentSubjectChar"/>
    <w:uiPriority w:val="99"/>
    <w:semiHidden/>
    <w:unhideWhenUsed/>
    <w:rsid w:val="009B5C61"/>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9B5C61"/>
    <w:rPr>
      <w:rFonts w:ascii="Calibri" w:eastAsia="Calibri" w:hAnsi="Calibri" w:cs="Arial"/>
      <w:b/>
      <w:bCs/>
      <w:sz w:val="20"/>
      <w:szCs w:val="20"/>
    </w:rPr>
  </w:style>
  <w:style w:type="paragraph" w:styleId="Revision">
    <w:name w:val="Revision"/>
    <w:hidden/>
    <w:uiPriority w:val="99"/>
    <w:semiHidden/>
    <w:rsid w:val="009B5C61"/>
  </w:style>
  <w:style w:type="paragraph" w:customStyle="1" w:styleId="S">
    <w:name w:val="S"/>
    <w:basedOn w:val="Normal"/>
    <w:qFormat/>
    <w:rsid w:val="00061AED"/>
    <w:pPr>
      <w:spacing w:line="360" w:lineRule="auto"/>
      <w:jc w:val="center"/>
    </w:pPr>
    <w:rPr>
      <w:rFonts w:asciiTheme="majorHAnsi" w:hAnsiTheme="majorHAnsi" w:cstheme="majorHAnsi"/>
      <w:b/>
      <w:sz w:val="24"/>
      <w:szCs w:val="24"/>
    </w:rPr>
  </w:style>
  <w:style w:type="character" w:customStyle="1" w:styleId="Heading2Char">
    <w:name w:val="Heading 2 Char"/>
    <w:basedOn w:val="DefaultParagraphFont"/>
    <w:link w:val="Heading2"/>
    <w:uiPriority w:val="1"/>
    <w:rsid w:val="00A84AA3"/>
    <w:rPr>
      <w:rFonts w:asciiTheme="majorHAnsi" w:eastAsiaTheme="majorEastAsia" w:hAnsiTheme="majorHAnsi" w:cstheme="majorBidi"/>
      <w:b/>
      <w:bCs/>
      <w:color w:val="4F81BD" w:themeColor="accent1"/>
      <w:szCs w:val="26"/>
    </w:rPr>
  </w:style>
  <w:style w:type="character" w:customStyle="1" w:styleId="ListParagraphChar">
    <w:name w:val="List Paragraph Char"/>
    <w:aliases w:val="bullet Char,bullet 1 Char,List Paragraph1 Char,Bullet L1 Char,List Paragraph12 Char,List Paragraph2 Char,Thang2 Char,VNA - List Paragraph Char,1. Char,Table Sequence Char,List Paragraph11 Char,My checklist Char,List Paragraph 1 Char"/>
    <w:link w:val="ListParagraph"/>
    <w:locked/>
    <w:rsid w:val="00F9033E"/>
  </w:style>
  <w:style w:type="character" w:customStyle="1" w:styleId="Heading5Char">
    <w:name w:val="Heading 5 Char"/>
    <w:basedOn w:val="DefaultParagraphFont"/>
    <w:link w:val="Heading5"/>
    <w:uiPriority w:val="9"/>
    <w:rsid w:val="0013758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3758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23586"/>
    <w:rPr>
      <w:rFonts w:asciiTheme="majorHAnsi" w:eastAsiaTheme="majorEastAsia" w:hAnsiTheme="majorHAnsi" w:cstheme="majorBidi"/>
      <w:i/>
      <w:iCs/>
      <w:color w:val="365F91" w:themeColor="accent1" w:themeShade="BF"/>
    </w:rPr>
  </w:style>
  <w:style w:type="paragraph" w:styleId="BodyText20">
    <w:name w:val="Body Text 2"/>
    <w:basedOn w:val="Normal"/>
    <w:link w:val="BodyText2Char"/>
    <w:uiPriority w:val="99"/>
    <w:semiHidden/>
    <w:unhideWhenUsed/>
    <w:rsid w:val="00362A0E"/>
    <w:pPr>
      <w:spacing w:after="120" w:line="480" w:lineRule="auto"/>
    </w:pPr>
  </w:style>
  <w:style w:type="character" w:customStyle="1" w:styleId="BodyText2Char">
    <w:name w:val="Body Text 2 Char"/>
    <w:basedOn w:val="DefaultParagraphFont"/>
    <w:link w:val="BodyText20"/>
    <w:uiPriority w:val="99"/>
    <w:semiHidden/>
    <w:rsid w:val="00362A0E"/>
  </w:style>
  <w:style w:type="character" w:customStyle="1" w:styleId="fontstyle01">
    <w:name w:val="fontstyle01"/>
    <w:basedOn w:val="DefaultParagraphFont"/>
    <w:rsid w:val="00181C4B"/>
    <w:rPr>
      <w:rFonts w:ascii="ArialMT" w:hAnsi="ArialMT" w:hint="default"/>
      <w:b w:val="0"/>
      <w:bCs w:val="0"/>
      <w:i w:val="0"/>
      <w:iCs w:val="0"/>
      <w:color w:val="000000"/>
      <w:sz w:val="46"/>
      <w:szCs w:val="46"/>
    </w:rPr>
  </w:style>
</w:styles>
</file>

<file path=word/webSettings.xml><?xml version="1.0" encoding="utf-8"?>
<w:webSettings xmlns:r="http://schemas.openxmlformats.org/officeDocument/2006/relationships" xmlns:w="http://schemas.openxmlformats.org/wordprocessingml/2006/main">
  <w:divs>
    <w:div w:id="7948676">
      <w:bodyDiv w:val="1"/>
      <w:marLeft w:val="0"/>
      <w:marRight w:val="0"/>
      <w:marTop w:val="0"/>
      <w:marBottom w:val="0"/>
      <w:divBdr>
        <w:top w:val="none" w:sz="0" w:space="0" w:color="auto"/>
        <w:left w:val="none" w:sz="0" w:space="0" w:color="auto"/>
        <w:bottom w:val="none" w:sz="0" w:space="0" w:color="auto"/>
        <w:right w:val="none" w:sz="0" w:space="0" w:color="auto"/>
      </w:divBdr>
      <w:divsChild>
        <w:div w:id="295181646">
          <w:marLeft w:val="547"/>
          <w:marRight w:val="0"/>
          <w:marTop w:val="180"/>
          <w:marBottom w:val="0"/>
          <w:divBdr>
            <w:top w:val="none" w:sz="0" w:space="0" w:color="auto"/>
            <w:left w:val="none" w:sz="0" w:space="0" w:color="auto"/>
            <w:bottom w:val="none" w:sz="0" w:space="0" w:color="auto"/>
            <w:right w:val="none" w:sz="0" w:space="0" w:color="auto"/>
          </w:divBdr>
        </w:div>
        <w:div w:id="1169054506">
          <w:marLeft w:val="360"/>
          <w:marRight w:val="0"/>
          <w:marTop w:val="200"/>
          <w:marBottom w:val="0"/>
          <w:divBdr>
            <w:top w:val="none" w:sz="0" w:space="0" w:color="auto"/>
            <w:left w:val="none" w:sz="0" w:space="0" w:color="auto"/>
            <w:bottom w:val="none" w:sz="0" w:space="0" w:color="auto"/>
            <w:right w:val="none" w:sz="0" w:space="0" w:color="auto"/>
          </w:divBdr>
        </w:div>
        <w:div w:id="1256480227">
          <w:marLeft w:val="1526"/>
          <w:marRight w:val="0"/>
          <w:marTop w:val="180"/>
          <w:marBottom w:val="0"/>
          <w:divBdr>
            <w:top w:val="none" w:sz="0" w:space="0" w:color="auto"/>
            <w:left w:val="none" w:sz="0" w:space="0" w:color="auto"/>
            <w:bottom w:val="none" w:sz="0" w:space="0" w:color="auto"/>
            <w:right w:val="none" w:sz="0" w:space="0" w:color="auto"/>
          </w:divBdr>
        </w:div>
        <w:div w:id="1262955860">
          <w:marLeft w:val="1094"/>
          <w:marRight w:val="0"/>
          <w:marTop w:val="180"/>
          <w:marBottom w:val="0"/>
          <w:divBdr>
            <w:top w:val="none" w:sz="0" w:space="0" w:color="auto"/>
            <w:left w:val="none" w:sz="0" w:space="0" w:color="auto"/>
            <w:bottom w:val="none" w:sz="0" w:space="0" w:color="auto"/>
            <w:right w:val="none" w:sz="0" w:space="0" w:color="auto"/>
          </w:divBdr>
        </w:div>
        <w:div w:id="1538396005">
          <w:marLeft w:val="1094"/>
          <w:marRight w:val="0"/>
          <w:marTop w:val="180"/>
          <w:marBottom w:val="0"/>
          <w:divBdr>
            <w:top w:val="none" w:sz="0" w:space="0" w:color="auto"/>
            <w:left w:val="none" w:sz="0" w:space="0" w:color="auto"/>
            <w:bottom w:val="none" w:sz="0" w:space="0" w:color="auto"/>
            <w:right w:val="none" w:sz="0" w:space="0" w:color="auto"/>
          </w:divBdr>
        </w:div>
        <w:div w:id="1888375609">
          <w:marLeft w:val="360"/>
          <w:marRight w:val="0"/>
          <w:marTop w:val="200"/>
          <w:marBottom w:val="0"/>
          <w:divBdr>
            <w:top w:val="none" w:sz="0" w:space="0" w:color="auto"/>
            <w:left w:val="none" w:sz="0" w:space="0" w:color="auto"/>
            <w:bottom w:val="none" w:sz="0" w:space="0" w:color="auto"/>
            <w:right w:val="none" w:sz="0" w:space="0" w:color="auto"/>
          </w:divBdr>
        </w:div>
      </w:divsChild>
    </w:div>
    <w:div w:id="77292017">
      <w:bodyDiv w:val="1"/>
      <w:marLeft w:val="0"/>
      <w:marRight w:val="0"/>
      <w:marTop w:val="0"/>
      <w:marBottom w:val="0"/>
      <w:divBdr>
        <w:top w:val="none" w:sz="0" w:space="0" w:color="auto"/>
        <w:left w:val="none" w:sz="0" w:space="0" w:color="auto"/>
        <w:bottom w:val="none" w:sz="0" w:space="0" w:color="auto"/>
        <w:right w:val="none" w:sz="0" w:space="0" w:color="auto"/>
      </w:divBdr>
      <w:divsChild>
        <w:div w:id="13532172">
          <w:marLeft w:val="720"/>
          <w:marRight w:val="0"/>
          <w:marTop w:val="100"/>
          <w:marBottom w:val="0"/>
          <w:divBdr>
            <w:top w:val="none" w:sz="0" w:space="0" w:color="auto"/>
            <w:left w:val="none" w:sz="0" w:space="0" w:color="auto"/>
            <w:bottom w:val="none" w:sz="0" w:space="0" w:color="auto"/>
            <w:right w:val="none" w:sz="0" w:space="0" w:color="auto"/>
          </w:divBdr>
        </w:div>
        <w:div w:id="172499716">
          <w:marLeft w:val="720"/>
          <w:marRight w:val="0"/>
          <w:marTop w:val="100"/>
          <w:marBottom w:val="0"/>
          <w:divBdr>
            <w:top w:val="none" w:sz="0" w:space="0" w:color="auto"/>
            <w:left w:val="none" w:sz="0" w:space="0" w:color="auto"/>
            <w:bottom w:val="none" w:sz="0" w:space="0" w:color="auto"/>
            <w:right w:val="none" w:sz="0" w:space="0" w:color="auto"/>
          </w:divBdr>
        </w:div>
        <w:div w:id="420375041">
          <w:marLeft w:val="720"/>
          <w:marRight w:val="0"/>
          <w:marTop w:val="100"/>
          <w:marBottom w:val="0"/>
          <w:divBdr>
            <w:top w:val="none" w:sz="0" w:space="0" w:color="auto"/>
            <w:left w:val="none" w:sz="0" w:space="0" w:color="auto"/>
            <w:bottom w:val="none" w:sz="0" w:space="0" w:color="auto"/>
            <w:right w:val="none" w:sz="0" w:space="0" w:color="auto"/>
          </w:divBdr>
        </w:div>
        <w:div w:id="780297341">
          <w:marLeft w:val="720"/>
          <w:marRight w:val="0"/>
          <w:marTop w:val="100"/>
          <w:marBottom w:val="0"/>
          <w:divBdr>
            <w:top w:val="none" w:sz="0" w:space="0" w:color="auto"/>
            <w:left w:val="none" w:sz="0" w:space="0" w:color="auto"/>
            <w:bottom w:val="none" w:sz="0" w:space="0" w:color="auto"/>
            <w:right w:val="none" w:sz="0" w:space="0" w:color="auto"/>
          </w:divBdr>
        </w:div>
        <w:div w:id="872306838">
          <w:marLeft w:val="720"/>
          <w:marRight w:val="0"/>
          <w:marTop w:val="100"/>
          <w:marBottom w:val="0"/>
          <w:divBdr>
            <w:top w:val="none" w:sz="0" w:space="0" w:color="auto"/>
            <w:left w:val="none" w:sz="0" w:space="0" w:color="auto"/>
            <w:bottom w:val="none" w:sz="0" w:space="0" w:color="auto"/>
            <w:right w:val="none" w:sz="0" w:space="0" w:color="auto"/>
          </w:divBdr>
        </w:div>
        <w:div w:id="901477584">
          <w:marLeft w:val="720"/>
          <w:marRight w:val="0"/>
          <w:marTop w:val="100"/>
          <w:marBottom w:val="0"/>
          <w:divBdr>
            <w:top w:val="none" w:sz="0" w:space="0" w:color="auto"/>
            <w:left w:val="none" w:sz="0" w:space="0" w:color="auto"/>
            <w:bottom w:val="none" w:sz="0" w:space="0" w:color="auto"/>
            <w:right w:val="none" w:sz="0" w:space="0" w:color="auto"/>
          </w:divBdr>
        </w:div>
        <w:div w:id="911543935">
          <w:marLeft w:val="720"/>
          <w:marRight w:val="0"/>
          <w:marTop w:val="100"/>
          <w:marBottom w:val="0"/>
          <w:divBdr>
            <w:top w:val="none" w:sz="0" w:space="0" w:color="auto"/>
            <w:left w:val="none" w:sz="0" w:space="0" w:color="auto"/>
            <w:bottom w:val="none" w:sz="0" w:space="0" w:color="auto"/>
            <w:right w:val="none" w:sz="0" w:space="0" w:color="auto"/>
          </w:divBdr>
        </w:div>
        <w:div w:id="1162165177">
          <w:marLeft w:val="720"/>
          <w:marRight w:val="0"/>
          <w:marTop w:val="100"/>
          <w:marBottom w:val="0"/>
          <w:divBdr>
            <w:top w:val="none" w:sz="0" w:space="0" w:color="auto"/>
            <w:left w:val="none" w:sz="0" w:space="0" w:color="auto"/>
            <w:bottom w:val="none" w:sz="0" w:space="0" w:color="auto"/>
            <w:right w:val="none" w:sz="0" w:space="0" w:color="auto"/>
          </w:divBdr>
        </w:div>
        <w:div w:id="1277635033">
          <w:marLeft w:val="720"/>
          <w:marRight w:val="0"/>
          <w:marTop w:val="100"/>
          <w:marBottom w:val="0"/>
          <w:divBdr>
            <w:top w:val="none" w:sz="0" w:space="0" w:color="auto"/>
            <w:left w:val="none" w:sz="0" w:space="0" w:color="auto"/>
            <w:bottom w:val="none" w:sz="0" w:space="0" w:color="auto"/>
            <w:right w:val="none" w:sz="0" w:space="0" w:color="auto"/>
          </w:divBdr>
        </w:div>
      </w:divsChild>
    </w:div>
    <w:div w:id="99494685">
      <w:bodyDiv w:val="1"/>
      <w:marLeft w:val="0"/>
      <w:marRight w:val="0"/>
      <w:marTop w:val="0"/>
      <w:marBottom w:val="0"/>
      <w:divBdr>
        <w:top w:val="none" w:sz="0" w:space="0" w:color="auto"/>
        <w:left w:val="none" w:sz="0" w:space="0" w:color="auto"/>
        <w:bottom w:val="none" w:sz="0" w:space="0" w:color="auto"/>
        <w:right w:val="none" w:sz="0" w:space="0" w:color="auto"/>
      </w:divBdr>
      <w:divsChild>
        <w:div w:id="531650990">
          <w:marLeft w:val="547"/>
          <w:marRight w:val="0"/>
          <w:marTop w:val="0"/>
          <w:marBottom w:val="0"/>
          <w:divBdr>
            <w:top w:val="none" w:sz="0" w:space="0" w:color="auto"/>
            <w:left w:val="none" w:sz="0" w:space="0" w:color="auto"/>
            <w:bottom w:val="none" w:sz="0" w:space="0" w:color="auto"/>
            <w:right w:val="none" w:sz="0" w:space="0" w:color="auto"/>
          </w:divBdr>
        </w:div>
        <w:div w:id="1728336536">
          <w:marLeft w:val="547"/>
          <w:marRight w:val="0"/>
          <w:marTop w:val="0"/>
          <w:marBottom w:val="0"/>
          <w:divBdr>
            <w:top w:val="none" w:sz="0" w:space="0" w:color="auto"/>
            <w:left w:val="none" w:sz="0" w:space="0" w:color="auto"/>
            <w:bottom w:val="none" w:sz="0" w:space="0" w:color="auto"/>
            <w:right w:val="none" w:sz="0" w:space="0" w:color="auto"/>
          </w:divBdr>
        </w:div>
      </w:divsChild>
    </w:div>
    <w:div w:id="143283182">
      <w:bodyDiv w:val="1"/>
      <w:marLeft w:val="0"/>
      <w:marRight w:val="0"/>
      <w:marTop w:val="0"/>
      <w:marBottom w:val="0"/>
      <w:divBdr>
        <w:top w:val="none" w:sz="0" w:space="0" w:color="auto"/>
        <w:left w:val="none" w:sz="0" w:space="0" w:color="auto"/>
        <w:bottom w:val="none" w:sz="0" w:space="0" w:color="auto"/>
        <w:right w:val="none" w:sz="0" w:space="0" w:color="auto"/>
      </w:divBdr>
    </w:div>
    <w:div w:id="171917184">
      <w:bodyDiv w:val="1"/>
      <w:marLeft w:val="0"/>
      <w:marRight w:val="0"/>
      <w:marTop w:val="0"/>
      <w:marBottom w:val="0"/>
      <w:divBdr>
        <w:top w:val="none" w:sz="0" w:space="0" w:color="auto"/>
        <w:left w:val="none" w:sz="0" w:space="0" w:color="auto"/>
        <w:bottom w:val="none" w:sz="0" w:space="0" w:color="auto"/>
        <w:right w:val="none" w:sz="0" w:space="0" w:color="auto"/>
      </w:divBdr>
    </w:div>
    <w:div w:id="184174217">
      <w:bodyDiv w:val="1"/>
      <w:marLeft w:val="0"/>
      <w:marRight w:val="0"/>
      <w:marTop w:val="0"/>
      <w:marBottom w:val="0"/>
      <w:divBdr>
        <w:top w:val="none" w:sz="0" w:space="0" w:color="auto"/>
        <w:left w:val="none" w:sz="0" w:space="0" w:color="auto"/>
        <w:bottom w:val="none" w:sz="0" w:space="0" w:color="auto"/>
        <w:right w:val="none" w:sz="0" w:space="0" w:color="auto"/>
      </w:divBdr>
      <w:divsChild>
        <w:div w:id="217743339">
          <w:marLeft w:val="360"/>
          <w:marRight w:val="0"/>
          <w:marTop w:val="240"/>
          <w:marBottom w:val="0"/>
          <w:divBdr>
            <w:top w:val="none" w:sz="0" w:space="0" w:color="auto"/>
            <w:left w:val="none" w:sz="0" w:space="0" w:color="auto"/>
            <w:bottom w:val="none" w:sz="0" w:space="0" w:color="auto"/>
            <w:right w:val="none" w:sz="0" w:space="0" w:color="auto"/>
          </w:divBdr>
        </w:div>
        <w:div w:id="1352684930">
          <w:marLeft w:val="907"/>
          <w:marRight w:val="0"/>
          <w:marTop w:val="140"/>
          <w:marBottom w:val="120"/>
          <w:divBdr>
            <w:top w:val="none" w:sz="0" w:space="0" w:color="auto"/>
            <w:left w:val="none" w:sz="0" w:space="0" w:color="auto"/>
            <w:bottom w:val="none" w:sz="0" w:space="0" w:color="auto"/>
            <w:right w:val="none" w:sz="0" w:space="0" w:color="auto"/>
          </w:divBdr>
        </w:div>
        <w:div w:id="1835559799">
          <w:marLeft w:val="360"/>
          <w:marRight w:val="0"/>
          <w:marTop w:val="240"/>
          <w:marBottom w:val="0"/>
          <w:divBdr>
            <w:top w:val="none" w:sz="0" w:space="0" w:color="auto"/>
            <w:left w:val="none" w:sz="0" w:space="0" w:color="auto"/>
            <w:bottom w:val="none" w:sz="0" w:space="0" w:color="auto"/>
            <w:right w:val="none" w:sz="0" w:space="0" w:color="auto"/>
          </w:divBdr>
        </w:div>
        <w:div w:id="2005544271">
          <w:marLeft w:val="360"/>
          <w:marRight w:val="0"/>
          <w:marTop w:val="140"/>
          <w:marBottom w:val="0"/>
          <w:divBdr>
            <w:top w:val="none" w:sz="0" w:space="0" w:color="auto"/>
            <w:left w:val="none" w:sz="0" w:space="0" w:color="auto"/>
            <w:bottom w:val="none" w:sz="0" w:space="0" w:color="auto"/>
            <w:right w:val="none" w:sz="0" w:space="0" w:color="auto"/>
          </w:divBdr>
        </w:div>
      </w:divsChild>
    </w:div>
    <w:div w:id="251283525">
      <w:bodyDiv w:val="1"/>
      <w:marLeft w:val="0"/>
      <w:marRight w:val="0"/>
      <w:marTop w:val="0"/>
      <w:marBottom w:val="0"/>
      <w:divBdr>
        <w:top w:val="none" w:sz="0" w:space="0" w:color="auto"/>
        <w:left w:val="none" w:sz="0" w:space="0" w:color="auto"/>
        <w:bottom w:val="none" w:sz="0" w:space="0" w:color="auto"/>
        <w:right w:val="none" w:sz="0" w:space="0" w:color="auto"/>
      </w:divBdr>
    </w:div>
    <w:div w:id="261765668">
      <w:bodyDiv w:val="1"/>
      <w:marLeft w:val="0"/>
      <w:marRight w:val="0"/>
      <w:marTop w:val="0"/>
      <w:marBottom w:val="0"/>
      <w:divBdr>
        <w:top w:val="none" w:sz="0" w:space="0" w:color="auto"/>
        <w:left w:val="none" w:sz="0" w:space="0" w:color="auto"/>
        <w:bottom w:val="none" w:sz="0" w:space="0" w:color="auto"/>
        <w:right w:val="none" w:sz="0" w:space="0" w:color="auto"/>
      </w:divBdr>
    </w:div>
    <w:div w:id="337774150">
      <w:bodyDiv w:val="1"/>
      <w:marLeft w:val="0"/>
      <w:marRight w:val="0"/>
      <w:marTop w:val="0"/>
      <w:marBottom w:val="0"/>
      <w:divBdr>
        <w:top w:val="none" w:sz="0" w:space="0" w:color="auto"/>
        <w:left w:val="none" w:sz="0" w:space="0" w:color="auto"/>
        <w:bottom w:val="none" w:sz="0" w:space="0" w:color="auto"/>
        <w:right w:val="none" w:sz="0" w:space="0" w:color="auto"/>
      </w:divBdr>
      <w:divsChild>
        <w:div w:id="1192842894">
          <w:marLeft w:val="720"/>
          <w:marRight w:val="0"/>
          <w:marTop w:val="240"/>
          <w:marBottom w:val="0"/>
          <w:divBdr>
            <w:top w:val="none" w:sz="0" w:space="0" w:color="auto"/>
            <w:left w:val="none" w:sz="0" w:space="0" w:color="auto"/>
            <w:bottom w:val="none" w:sz="0" w:space="0" w:color="auto"/>
            <w:right w:val="none" w:sz="0" w:space="0" w:color="auto"/>
          </w:divBdr>
        </w:div>
        <w:div w:id="1393961634">
          <w:marLeft w:val="274"/>
          <w:marRight w:val="0"/>
          <w:marTop w:val="240"/>
          <w:marBottom w:val="0"/>
          <w:divBdr>
            <w:top w:val="none" w:sz="0" w:space="0" w:color="auto"/>
            <w:left w:val="none" w:sz="0" w:space="0" w:color="auto"/>
            <w:bottom w:val="none" w:sz="0" w:space="0" w:color="auto"/>
            <w:right w:val="none" w:sz="0" w:space="0" w:color="auto"/>
          </w:divBdr>
        </w:div>
        <w:div w:id="1823692813">
          <w:marLeft w:val="274"/>
          <w:marRight w:val="0"/>
          <w:marTop w:val="240"/>
          <w:marBottom w:val="0"/>
          <w:divBdr>
            <w:top w:val="none" w:sz="0" w:space="0" w:color="auto"/>
            <w:left w:val="none" w:sz="0" w:space="0" w:color="auto"/>
            <w:bottom w:val="none" w:sz="0" w:space="0" w:color="auto"/>
            <w:right w:val="none" w:sz="0" w:space="0" w:color="auto"/>
          </w:divBdr>
        </w:div>
        <w:div w:id="1847088653">
          <w:marLeft w:val="720"/>
          <w:marRight w:val="0"/>
          <w:marTop w:val="240"/>
          <w:marBottom w:val="0"/>
          <w:divBdr>
            <w:top w:val="none" w:sz="0" w:space="0" w:color="auto"/>
            <w:left w:val="none" w:sz="0" w:space="0" w:color="auto"/>
            <w:bottom w:val="none" w:sz="0" w:space="0" w:color="auto"/>
            <w:right w:val="none" w:sz="0" w:space="0" w:color="auto"/>
          </w:divBdr>
        </w:div>
      </w:divsChild>
    </w:div>
    <w:div w:id="368532752">
      <w:bodyDiv w:val="1"/>
      <w:marLeft w:val="0"/>
      <w:marRight w:val="0"/>
      <w:marTop w:val="0"/>
      <w:marBottom w:val="0"/>
      <w:divBdr>
        <w:top w:val="none" w:sz="0" w:space="0" w:color="auto"/>
        <w:left w:val="none" w:sz="0" w:space="0" w:color="auto"/>
        <w:bottom w:val="none" w:sz="0" w:space="0" w:color="auto"/>
        <w:right w:val="none" w:sz="0" w:space="0" w:color="auto"/>
      </w:divBdr>
    </w:div>
    <w:div w:id="521668541">
      <w:bodyDiv w:val="1"/>
      <w:marLeft w:val="0"/>
      <w:marRight w:val="0"/>
      <w:marTop w:val="0"/>
      <w:marBottom w:val="0"/>
      <w:divBdr>
        <w:top w:val="none" w:sz="0" w:space="0" w:color="auto"/>
        <w:left w:val="none" w:sz="0" w:space="0" w:color="auto"/>
        <w:bottom w:val="none" w:sz="0" w:space="0" w:color="auto"/>
        <w:right w:val="none" w:sz="0" w:space="0" w:color="auto"/>
      </w:divBdr>
      <w:divsChild>
        <w:div w:id="150299276">
          <w:marLeft w:val="634"/>
          <w:marRight w:val="0"/>
          <w:marTop w:val="140"/>
          <w:marBottom w:val="0"/>
          <w:divBdr>
            <w:top w:val="none" w:sz="0" w:space="0" w:color="auto"/>
            <w:left w:val="none" w:sz="0" w:space="0" w:color="auto"/>
            <w:bottom w:val="none" w:sz="0" w:space="0" w:color="auto"/>
            <w:right w:val="none" w:sz="0" w:space="0" w:color="auto"/>
          </w:divBdr>
        </w:div>
        <w:div w:id="544490425">
          <w:marLeft w:val="720"/>
          <w:marRight w:val="0"/>
          <w:marTop w:val="180"/>
          <w:marBottom w:val="0"/>
          <w:divBdr>
            <w:top w:val="none" w:sz="0" w:space="0" w:color="auto"/>
            <w:left w:val="none" w:sz="0" w:space="0" w:color="auto"/>
            <w:bottom w:val="none" w:sz="0" w:space="0" w:color="auto"/>
            <w:right w:val="none" w:sz="0" w:space="0" w:color="auto"/>
          </w:divBdr>
        </w:div>
        <w:div w:id="606431763">
          <w:marLeft w:val="274"/>
          <w:marRight w:val="0"/>
          <w:marTop w:val="180"/>
          <w:marBottom w:val="0"/>
          <w:divBdr>
            <w:top w:val="none" w:sz="0" w:space="0" w:color="auto"/>
            <w:left w:val="none" w:sz="0" w:space="0" w:color="auto"/>
            <w:bottom w:val="none" w:sz="0" w:space="0" w:color="auto"/>
            <w:right w:val="none" w:sz="0" w:space="0" w:color="auto"/>
          </w:divBdr>
        </w:div>
        <w:div w:id="1331252134">
          <w:marLeft w:val="274"/>
          <w:marRight w:val="0"/>
          <w:marTop w:val="180"/>
          <w:marBottom w:val="0"/>
          <w:divBdr>
            <w:top w:val="none" w:sz="0" w:space="0" w:color="auto"/>
            <w:left w:val="none" w:sz="0" w:space="0" w:color="auto"/>
            <w:bottom w:val="none" w:sz="0" w:space="0" w:color="auto"/>
            <w:right w:val="none" w:sz="0" w:space="0" w:color="auto"/>
          </w:divBdr>
        </w:div>
        <w:div w:id="1662615447">
          <w:marLeft w:val="634"/>
          <w:marRight w:val="0"/>
          <w:marTop w:val="140"/>
          <w:marBottom w:val="0"/>
          <w:divBdr>
            <w:top w:val="none" w:sz="0" w:space="0" w:color="auto"/>
            <w:left w:val="none" w:sz="0" w:space="0" w:color="auto"/>
            <w:bottom w:val="none" w:sz="0" w:space="0" w:color="auto"/>
            <w:right w:val="none" w:sz="0" w:space="0" w:color="auto"/>
          </w:divBdr>
        </w:div>
        <w:div w:id="1663313457">
          <w:marLeft w:val="634"/>
          <w:marRight w:val="0"/>
          <w:marTop w:val="140"/>
          <w:marBottom w:val="0"/>
          <w:divBdr>
            <w:top w:val="none" w:sz="0" w:space="0" w:color="auto"/>
            <w:left w:val="none" w:sz="0" w:space="0" w:color="auto"/>
            <w:bottom w:val="none" w:sz="0" w:space="0" w:color="auto"/>
            <w:right w:val="none" w:sz="0" w:space="0" w:color="auto"/>
          </w:divBdr>
        </w:div>
      </w:divsChild>
    </w:div>
    <w:div w:id="537939783">
      <w:bodyDiv w:val="1"/>
      <w:marLeft w:val="0"/>
      <w:marRight w:val="0"/>
      <w:marTop w:val="0"/>
      <w:marBottom w:val="0"/>
      <w:divBdr>
        <w:top w:val="none" w:sz="0" w:space="0" w:color="auto"/>
        <w:left w:val="none" w:sz="0" w:space="0" w:color="auto"/>
        <w:bottom w:val="none" w:sz="0" w:space="0" w:color="auto"/>
        <w:right w:val="none" w:sz="0" w:space="0" w:color="auto"/>
      </w:divBdr>
      <w:divsChild>
        <w:div w:id="477042392">
          <w:marLeft w:val="720"/>
          <w:marRight w:val="0"/>
          <w:marTop w:val="160"/>
          <w:marBottom w:val="0"/>
          <w:divBdr>
            <w:top w:val="none" w:sz="0" w:space="0" w:color="auto"/>
            <w:left w:val="none" w:sz="0" w:space="0" w:color="auto"/>
            <w:bottom w:val="none" w:sz="0" w:space="0" w:color="auto"/>
            <w:right w:val="none" w:sz="0" w:space="0" w:color="auto"/>
          </w:divBdr>
        </w:div>
        <w:div w:id="819345826">
          <w:marLeft w:val="720"/>
          <w:marRight w:val="0"/>
          <w:marTop w:val="160"/>
          <w:marBottom w:val="0"/>
          <w:divBdr>
            <w:top w:val="none" w:sz="0" w:space="0" w:color="auto"/>
            <w:left w:val="none" w:sz="0" w:space="0" w:color="auto"/>
            <w:bottom w:val="none" w:sz="0" w:space="0" w:color="auto"/>
            <w:right w:val="none" w:sz="0" w:space="0" w:color="auto"/>
          </w:divBdr>
        </w:div>
        <w:div w:id="822967692">
          <w:marLeft w:val="720"/>
          <w:marRight w:val="0"/>
          <w:marTop w:val="160"/>
          <w:marBottom w:val="0"/>
          <w:divBdr>
            <w:top w:val="none" w:sz="0" w:space="0" w:color="auto"/>
            <w:left w:val="none" w:sz="0" w:space="0" w:color="auto"/>
            <w:bottom w:val="none" w:sz="0" w:space="0" w:color="auto"/>
            <w:right w:val="none" w:sz="0" w:space="0" w:color="auto"/>
          </w:divBdr>
        </w:div>
        <w:div w:id="905843757">
          <w:marLeft w:val="720"/>
          <w:marRight w:val="0"/>
          <w:marTop w:val="160"/>
          <w:marBottom w:val="0"/>
          <w:divBdr>
            <w:top w:val="none" w:sz="0" w:space="0" w:color="auto"/>
            <w:left w:val="none" w:sz="0" w:space="0" w:color="auto"/>
            <w:bottom w:val="none" w:sz="0" w:space="0" w:color="auto"/>
            <w:right w:val="none" w:sz="0" w:space="0" w:color="auto"/>
          </w:divBdr>
        </w:div>
        <w:div w:id="1080560328">
          <w:marLeft w:val="360"/>
          <w:marRight w:val="0"/>
          <w:marTop w:val="180"/>
          <w:marBottom w:val="0"/>
          <w:divBdr>
            <w:top w:val="none" w:sz="0" w:space="0" w:color="auto"/>
            <w:left w:val="none" w:sz="0" w:space="0" w:color="auto"/>
            <w:bottom w:val="none" w:sz="0" w:space="0" w:color="auto"/>
            <w:right w:val="none" w:sz="0" w:space="0" w:color="auto"/>
          </w:divBdr>
        </w:div>
        <w:div w:id="1790011447">
          <w:marLeft w:val="360"/>
          <w:marRight w:val="0"/>
          <w:marTop w:val="160"/>
          <w:marBottom w:val="0"/>
          <w:divBdr>
            <w:top w:val="none" w:sz="0" w:space="0" w:color="auto"/>
            <w:left w:val="none" w:sz="0" w:space="0" w:color="auto"/>
            <w:bottom w:val="none" w:sz="0" w:space="0" w:color="auto"/>
            <w:right w:val="none" w:sz="0" w:space="0" w:color="auto"/>
          </w:divBdr>
        </w:div>
        <w:div w:id="1837913784">
          <w:marLeft w:val="360"/>
          <w:marRight w:val="0"/>
          <w:marTop w:val="160"/>
          <w:marBottom w:val="0"/>
          <w:divBdr>
            <w:top w:val="none" w:sz="0" w:space="0" w:color="auto"/>
            <w:left w:val="none" w:sz="0" w:space="0" w:color="auto"/>
            <w:bottom w:val="none" w:sz="0" w:space="0" w:color="auto"/>
            <w:right w:val="none" w:sz="0" w:space="0" w:color="auto"/>
          </w:divBdr>
        </w:div>
      </w:divsChild>
    </w:div>
    <w:div w:id="546992975">
      <w:bodyDiv w:val="1"/>
      <w:marLeft w:val="0"/>
      <w:marRight w:val="0"/>
      <w:marTop w:val="0"/>
      <w:marBottom w:val="0"/>
      <w:divBdr>
        <w:top w:val="none" w:sz="0" w:space="0" w:color="auto"/>
        <w:left w:val="none" w:sz="0" w:space="0" w:color="auto"/>
        <w:bottom w:val="none" w:sz="0" w:space="0" w:color="auto"/>
        <w:right w:val="none" w:sz="0" w:space="0" w:color="auto"/>
      </w:divBdr>
    </w:div>
    <w:div w:id="550925097">
      <w:bodyDiv w:val="1"/>
      <w:marLeft w:val="0"/>
      <w:marRight w:val="0"/>
      <w:marTop w:val="0"/>
      <w:marBottom w:val="0"/>
      <w:divBdr>
        <w:top w:val="none" w:sz="0" w:space="0" w:color="auto"/>
        <w:left w:val="none" w:sz="0" w:space="0" w:color="auto"/>
        <w:bottom w:val="none" w:sz="0" w:space="0" w:color="auto"/>
        <w:right w:val="none" w:sz="0" w:space="0" w:color="auto"/>
      </w:divBdr>
      <w:divsChild>
        <w:div w:id="531042179">
          <w:marLeft w:val="720"/>
          <w:marRight w:val="0"/>
          <w:marTop w:val="100"/>
          <w:marBottom w:val="0"/>
          <w:divBdr>
            <w:top w:val="none" w:sz="0" w:space="0" w:color="auto"/>
            <w:left w:val="none" w:sz="0" w:space="0" w:color="auto"/>
            <w:bottom w:val="none" w:sz="0" w:space="0" w:color="auto"/>
            <w:right w:val="none" w:sz="0" w:space="0" w:color="auto"/>
          </w:divBdr>
        </w:div>
        <w:div w:id="603657462">
          <w:marLeft w:val="720"/>
          <w:marRight w:val="0"/>
          <w:marTop w:val="100"/>
          <w:marBottom w:val="0"/>
          <w:divBdr>
            <w:top w:val="none" w:sz="0" w:space="0" w:color="auto"/>
            <w:left w:val="none" w:sz="0" w:space="0" w:color="auto"/>
            <w:bottom w:val="none" w:sz="0" w:space="0" w:color="auto"/>
            <w:right w:val="none" w:sz="0" w:space="0" w:color="auto"/>
          </w:divBdr>
        </w:div>
        <w:div w:id="1025254466">
          <w:marLeft w:val="720"/>
          <w:marRight w:val="0"/>
          <w:marTop w:val="100"/>
          <w:marBottom w:val="0"/>
          <w:divBdr>
            <w:top w:val="none" w:sz="0" w:space="0" w:color="auto"/>
            <w:left w:val="none" w:sz="0" w:space="0" w:color="auto"/>
            <w:bottom w:val="none" w:sz="0" w:space="0" w:color="auto"/>
            <w:right w:val="none" w:sz="0" w:space="0" w:color="auto"/>
          </w:divBdr>
        </w:div>
        <w:div w:id="1030882109">
          <w:marLeft w:val="720"/>
          <w:marRight w:val="0"/>
          <w:marTop w:val="100"/>
          <w:marBottom w:val="0"/>
          <w:divBdr>
            <w:top w:val="none" w:sz="0" w:space="0" w:color="auto"/>
            <w:left w:val="none" w:sz="0" w:space="0" w:color="auto"/>
            <w:bottom w:val="none" w:sz="0" w:space="0" w:color="auto"/>
            <w:right w:val="none" w:sz="0" w:space="0" w:color="auto"/>
          </w:divBdr>
        </w:div>
        <w:div w:id="1211528055">
          <w:marLeft w:val="274"/>
          <w:marRight w:val="0"/>
          <w:marTop w:val="180"/>
          <w:marBottom w:val="0"/>
          <w:divBdr>
            <w:top w:val="none" w:sz="0" w:space="0" w:color="auto"/>
            <w:left w:val="none" w:sz="0" w:space="0" w:color="auto"/>
            <w:bottom w:val="none" w:sz="0" w:space="0" w:color="auto"/>
            <w:right w:val="none" w:sz="0" w:space="0" w:color="auto"/>
          </w:divBdr>
        </w:div>
        <w:div w:id="1319964435">
          <w:marLeft w:val="720"/>
          <w:marRight w:val="0"/>
          <w:marTop w:val="100"/>
          <w:marBottom w:val="0"/>
          <w:divBdr>
            <w:top w:val="none" w:sz="0" w:space="0" w:color="auto"/>
            <w:left w:val="none" w:sz="0" w:space="0" w:color="auto"/>
            <w:bottom w:val="none" w:sz="0" w:space="0" w:color="auto"/>
            <w:right w:val="none" w:sz="0" w:space="0" w:color="auto"/>
          </w:divBdr>
        </w:div>
        <w:div w:id="1347369343">
          <w:marLeft w:val="274"/>
          <w:marRight w:val="0"/>
          <w:marTop w:val="180"/>
          <w:marBottom w:val="0"/>
          <w:divBdr>
            <w:top w:val="none" w:sz="0" w:space="0" w:color="auto"/>
            <w:left w:val="none" w:sz="0" w:space="0" w:color="auto"/>
            <w:bottom w:val="none" w:sz="0" w:space="0" w:color="auto"/>
            <w:right w:val="none" w:sz="0" w:space="0" w:color="auto"/>
          </w:divBdr>
        </w:div>
      </w:divsChild>
    </w:div>
    <w:div w:id="558857092">
      <w:bodyDiv w:val="1"/>
      <w:marLeft w:val="0"/>
      <w:marRight w:val="0"/>
      <w:marTop w:val="0"/>
      <w:marBottom w:val="0"/>
      <w:divBdr>
        <w:top w:val="none" w:sz="0" w:space="0" w:color="auto"/>
        <w:left w:val="none" w:sz="0" w:space="0" w:color="auto"/>
        <w:bottom w:val="none" w:sz="0" w:space="0" w:color="auto"/>
        <w:right w:val="none" w:sz="0" w:space="0" w:color="auto"/>
      </w:divBdr>
      <w:divsChild>
        <w:div w:id="544566599">
          <w:marLeft w:val="274"/>
          <w:marRight w:val="0"/>
          <w:marTop w:val="180"/>
          <w:marBottom w:val="0"/>
          <w:divBdr>
            <w:top w:val="none" w:sz="0" w:space="0" w:color="auto"/>
            <w:left w:val="none" w:sz="0" w:space="0" w:color="auto"/>
            <w:bottom w:val="none" w:sz="0" w:space="0" w:color="auto"/>
            <w:right w:val="none" w:sz="0" w:space="0" w:color="auto"/>
          </w:divBdr>
        </w:div>
        <w:div w:id="687366118">
          <w:marLeft w:val="720"/>
          <w:marRight w:val="0"/>
          <w:marTop w:val="100"/>
          <w:marBottom w:val="0"/>
          <w:divBdr>
            <w:top w:val="none" w:sz="0" w:space="0" w:color="auto"/>
            <w:left w:val="none" w:sz="0" w:space="0" w:color="auto"/>
            <w:bottom w:val="none" w:sz="0" w:space="0" w:color="auto"/>
            <w:right w:val="none" w:sz="0" w:space="0" w:color="auto"/>
          </w:divBdr>
        </w:div>
        <w:div w:id="824205291">
          <w:marLeft w:val="720"/>
          <w:marRight w:val="0"/>
          <w:marTop w:val="100"/>
          <w:marBottom w:val="0"/>
          <w:divBdr>
            <w:top w:val="none" w:sz="0" w:space="0" w:color="auto"/>
            <w:left w:val="none" w:sz="0" w:space="0" w:color="auto"/>
            <w:bottom w:val="none" w:sz="0" w:space="0" w:color="auto"/>
            <w:right w:val="none" w:sz="0" w:space="0" w:color="auto"/>
          </w:divBdr>
        </w:div>
        <w:div w:id="1314414009">
          <w:marLeft w:val="274"/>
          <w:marRight w:val="0"/>
          <w:marTop w:val="180"/>
          <w:marBottom w:val="0"/>
          <w:divBdr>
            <w:top w:val="none" w:sz="0" w:space="0" w:color="auto"/>
            <w:left w:val="none" w:sz="0" w:space="0" w:color="auto"/>
            <w:bottom w:val="none" w:sz="0" w:space="0" w:color="auto"/>
            <w:right w:val="none" w:sz="0" w:space="0" w:color="auto"/>
          </w:divBdr>
        </w:div>
        <w:div w:id="1533223521">
          <w:marLeft w:val="274"/>
          <w:marRight w:val="0"/>
          <w:marTop w:val="180"/>
          <w:marBottom w:val="0"/>
          <w:divBdr>
            <w:top w:val="none" w:sz="0" w:space="0" w:color="auto"/>
            <w:left w:val="none" w:sz="0" w:space="0" w:color="auto"/>
            <w:bottom w:val="none" w:sz="0" w:space="0" w:color="auto"/>
            <w:right w:val="none" w:sz="0" w:space="0" w:color="auto"/>
          </w:divBdr>
        </w:div>
        <w:div w:id="1589655608">
          <w:marLeft w:val="720"/>
          <w:marRight w:val="0"/>
          <w:marTop w:val="100"/>
          <w:marBottom w:val="0"/>
          <w:divBdr>
            <w:top w:val="none" w:sz="0" w:space="0" w:color="auto"/>
            <w:left w:val="none" w:sz="0" w:space="0" w:color="auto"/>
            <w:bottom w:val="none" w:sz="0" w:space="0" w:color="auto"/>
            <w:right w:val="none" w:sz="0" w:space="0" w:color="auto"/>
          </w:divBdr>
        </w:div>
        <w:div w:id="1933470745">
          <w:marLeft w:val="274"/>
          <w:marRight w:val="0"/>
          <w:marTop w:val="180"/>
          <w:marBottom w:val="0"/>
          <w:divBdr>
            <w:top w:val="none" w:sz="0" w:space="0" w:color="auto"/>
            <w:left w:val="none" w:sz="0" w:space="0" w:color="auto"/>
            <w:bottom w:val="none" w:sz="0" w:space="0" w:color="auto"/>
            <w:right w:val="none" w:sz="0" w:space="0" w:color="auto"/>
          </w:divBdr>
        </w:div>
      </w:divsChild>
    </w:div>
    <w:div w:id="664481774">
      <w:bodyDiv w:val="1"/>
      <w:marLeft w:val="0"/>
      <w:marRight w:val="0"/>
      <w:marTop w:val="0"/>
      <w:marBottom w:val="0"/>
      <w:divBdr>
        <w:top w:val="none" w:sz="0" w:space="0" w:color="auto"/>
        <w:left w:val="none" w:sz="0" w:space="0" w:color="auto"/>
        <w:bottom w:val="none" w:sz="0" w:space="0" w:color="auto"/>
        <w:right w:val="none" w:sz="0" w:space="0" w:color="auto"/>
      </w:divBdr>
      <w:divsChild>
        <w:div w:id="223223758">
          <w:marLeft w:val="720"/>
          <w:marRight w:val="0"/>
          <w:marTop w:val="100"/>
          <w:marBottom w:val="0"/>
          <w:divBdr>
            <w:top w:val="none" w:sz="0" w:space="0" w:color="auto"/>
            <w:left w:val="none" w:sz="0" w:space="0" w:color="auto"/>
            <w:bottom w:val="none" w:sz="0" w:space="0" w:color="auto"/>
            <w:right w:val="none" w:sz="0" w:space="0" w:color="auto"/>
          </w:divBdr>
        </w:div>
        <w:div w:id="531068110">
          <w:marLeft w:val="720"/>
          <w:marRight w:val="0"/>
          <w:marTop w:val="100"/>
          <w:marBottom w:val="0"/>
          <w:divBdr>
            <w:top w:val="none" w:sz="0" w:space="0" w:color="auto"/>
            <w:left w:val="none" w:sz="0" w:space="0" w:color="auto"/>
            <w:bottom w:val="none" w:sz="0" w:space="0" w:color="auto"/>
            <w:right w:val="none" w:sz="0" w:space="0" w:color="auto"/>
          </w:divBdr>
        </w:div>
        <w:div w:id="806626186">
          <w:marLeft w:val="274"/>
          <w:marRight w:val="0"/>
          <w:marTop w:val="180"/>
          <w:marBottom w:val="0"/>
          <w:divBdr>
            <w:top w:val="none" w:sz="0" w:space="0" w:color="auto"/>
            <w:left w:val="none" w:sz="0" w:space="0" w:color="auto"/>
            <w:bottom w:val="none" w:sz="0" w:space="0" w:color="auto"/>
            <w:right w:val="none" w:sz="0" w:space="0" w:color="auto"/>
          </w:divBdr>
        </w:div>
        <w:div w:id="1359772345">
          <w:marLeft w:val="274"/>
          <w:marRight w:val="0"/>
          <w:marTop w:val="180"/>
          <w:marBottom w:val="0"/>
          <w:divBdr>
            <w:top w:val="none" w:sz="0" w:space="0" w:color="auto"/>
            <w:left w:val="none" w:sz="0" w:space="0" w:color="auto"/>
            <w:bottom w:val="none" w:sz="0" w:space="0" w:color="auto"/>
            <w:right w:val="none" w:sz="0" w:space="0" w:color="auto"/>
          </w:divBdr>
        </w:div>
        <w:div w:id="1369917648">
          <w:marLeft w:val="274"/>
          <w:marRight w:val="0"/>
          <w:marTop w:val="180"/>
          <w:marBottom w:val="0"/>
          <w:divBdr>
            <w:top w:val="none" w:sz="0" w:space="0" w:color="auto"/>
            <w:left w:val="none" w:sz="0" w:space="0" w:color="auto"/>
            <w:bottom w:val="none" w:sz="0" w:space="0" w:color="auto"/>
            <w:right w:val="none" w:sz="0" w:space="0" w:color="auto"/>
          </w:divBdr>
        </w:div>
        <w:div w:id="1631276929">
          <w:marLeft w:val="720"/>
          <w:marRight w:val="0"/>
          <w:marTop w:val="100"/>
          <w:marBottom w:val="0"/>
          <w:divBdr>
            <w:top w:val="none" w:sz="0" w:space="0" w:color="auto"/>
            <w:left w:val="none" w:sz="0" w:space="0" w:color="auto"/>
            <w:bottom w:val="none" w:sz="0" w:space="0" w:color="auto"/>
            <w:right w:val="none" w:sz="0" w:space="0" w:color="auto"/>
          </w:divBdr>
        </w:div>
        <w:div w:id="1682462858">
          <w:marLeft w:val="720"/>
          <w:marRight w:val="0"/>
          <w:marTop w:val="100"/>
          <w:marBottom w:val="0"/>
          <w:divBdr>
            <w:top w:val="none" w:sz="0" w:space="0" w:color="auto"/>
            <w:left w:val="none" w:sz="0" w:space="0" w:color="auto"/>
            <w:bottom w:val="none" w:sz="0" w:space="0" w:color="auto"/>
            <w:right w:val="none" w:sz="0" w:space="0" w:color="auto"/>
          </w:divBdr>
        </w:div>
        <w:div w:id="1849827419">
          <w:marLeft w:val="274"/>
          <w:marRight w:val="0"/>
          <w:marTop w:val="180"/>
          <w:marBottom w:val="0"/>
          <w:divBdr>
            <w:top w:val="none" w:sz="0" w:space="0" w:color="auto"/>
            <w:left w:val="none" w:sz="0" w:space="0" w:color="auto"/>
            <w:bottom w:val="none" w:sz="0" w:space="0" w:color="auto"/>
            <w:right w:val="none" w:sz="0" w:space="0" w:color="auto"/>
          </w:divBdr>
        </w:div>
      </w:divsChild>
    </w:div>
    <w:div w:id="671030969">
      <w:bodyDiv w:val="1"/>
      <w:marLeft w:val="0"/>
      <w:marRight w:val="0"/>
      <w:marTop w:val="0"/>
      <w:marBottom w:val="0"/>
      <w:divBdr>
        <w:top w:val="none" w:sz="0" w:space="0" w:color="auto"/>
        <w:left w:val="none" w:sz="0" w:space="0" w:color="auto"/>
        <w:bottom w:val="none" w:sz="0" w:space="0" w:color="auto"/>
        <w:right w:val="none" w:sz="0" w:space="0" w:color="auto"/>
      </w:divBdr>
    </w:div>
    <w:div w:id="785852077">
      <w:bodyDiv w:val="1"/>
      <w:marLeft w:val="0"/>
      <w:marRight w:val="0"/>
      <w:marTop w:val="0"/>
      <w:marBottom w:val="0"/>
      <w:divBdr>
        <w:top w:val="none" w:sz="0" w:space="0" w:color="auto"/>
        <w:left w:val="none" w:sz="0" w:space="0" w:color="auto"/>
        <w:bottom w:val="none" w:sz="0" w:space="0" w:color="auto"/>
        <w:right w:val="none" w:sz="0" w:space="0" w:color="auto"/>
      </w:divBdr>
    </w:div>
    <w:div w:id="842085972">
      <w:bodyDiv w:val="1"/>
      <w:marLeft w:val="0"/>
      <w:marRight w:val="0"/>
      <w:marTop w:val="0"/>
      <w:marBottom w:val="0"/>
      <w:divBdr>
        <w:top w:val="none" w:sz="0" w:space="0" w:color="auto"/>
        <w:left w:val="none" w:sz="0" w:space="0" w:color="auto"/>
        <w:bottom w:val="none" w:sz="0" w:space="0" w:color="auto"/>
        <w:right w:val="none" w:sz="0" w:space="0" w:color="auto"/>
      </w:divBdr>
    </w:div>
    <w:div w:id="878516489">
      <w:bodyDiv w:val="1"/>
      <w:marLeft w:val="0"/>
      <w:marRight w:val="0"/>
      <w:marTop w:val="0"/>
      <w:marBottom w:val="0"/>
      <w:divBdr>
        <w:top w:val="none" w:sz="0" w:space="0" w:color="auto"/>
        <w:left w:val="none" w:sz="0" w:space="0" w:color="auto"/>
        <w:bottom w:val="none" w:sz="0" w:space="0" w:color="auto"/>
        <w:right w:val="none" w:sz="0" w:space="0" w:color="auto"/>
      </w:divBdr>
      <w:divsChild>
        <w:div w:id="92097412">
          <w:marLeft w:val="547"/>
          <w:marRight w:val="0"/>
          <w:marTop w:val="0"/>
          <w:marBottom w:val="0"/>
          <w:divBdr>
            <w:top w:val="none" w:sz="0" w:space="0" w:color="auto"/>
            <w:left w:val="none" w:sz="0" w:space="0" w:color="auto"/>
            <w:bottom w:val="none" w:sz="0" w:space="0" w:color="auto"/>
            <w:right w:val="none" w:sz="0" w:space="0" w:color="auto"/>
          </w:divBdr>
        </w:div>
      </w:divsChild>
    </w:div>
    <w:div w:id="880285696">
      <w:bodyDiv w:val="1"/>
      <w:marLeft w:val="0"/>
      <w:marRight w:val="0"/>
      <w:marTop w:val="0"/>
      <w:marBottom w:val="0"/>
      <w:divBdr>
        <w:top w:val="none" w:sz="0" w:space="0" w:color="auto"/>
        <w:left w:val="none" w:sz="0" w:space="0" w:color="auto"/>
        <w:bottom w:val="none" w:sz="0" w:space="0" w:color="auto"/>
        <w:right w:val="none" w:sz="0" w:space="0" w:color="auto"/>
      </w:divBdr>
    </w:div>
    <w:div w:id="915818916">
      <w:bodyDiv w:val="1"/>
      <w:marLeft w:val="0"/>
      <w:marRight w:val="0"/>
      <w:marTop w:val="0"/>
      <w:marBottom w:val="0"/>
      <w:divBdr>
        <w:top w:val="none" w:sz="0" w:space="0" w:color="auto"/>
        <w:left w:val="none" w:sz="0" w:space="0" w:color="auto"/>
        <w:bottom w:val="none" w:sz="0" w:space="0" w:color="auto"/>
        <w:right w:val="none" w:sz="0" w:space="0" w:color="auto"/>
      </w:divBdr>
    </w:div>
    <w:div w:id="923689044">
      <w:bodyDiv w:val="1"/>
      <w:marLeft w:val="0"/>
      <w:marRight w:val="0"/>
      <w:marTop w:val="0"/>
      <w:marBottom w:val="0"/>
      <w:divBdr>
        <w:top w:val="none" w:sz="0" w:space="0" w:color="auto"/>
        <w:left w:val="none" w:sz="0" w:space="0" w:color="auto"/>
        <w:bottom w:val="none" w:sz="0" w:space="0" w:color="auto"/>
        <w:right w:val="none" w:sz="0" w:space="0" w:color="auto"/>
      </w:divBdr>
    </w:div>
    <w:div w:id="1026521558">
      <w:bodyDiv w:val="1"/>
      <w:marLeft w:val="0"/>
      <w:marRight w:val="0"/>
      <w:marTop w:val="0"/>
      <w:marBottom w:val="0"/>
      <w:divBdr>
        <w:top w:val="none" w:sz="0" w:space="0" w:color="auto"/>
        <w:left w:val="none" w:sz="0" w:space="0" w:color="auto"/>
        <w:bottom w:val="none" w:sz="0" w:space="0" w:color="auto"/>
        <w:right w:val="none" w:sz="0" w:space="0" w:color="auto"/>
      </w:divBdr>
    </w:div>
    <w:div w:id="1060252578">
      <w:bodyDiv w:val="1"/>
      <w:marLeft w:val="0"/>
      <w:marRight w:val="0"/>
      <w:marTop w:val="0"/>
      <w:marBottom w:val="0"/>
      <w:divBdr>
        <w:top w:val="none" w:sz="0" w:space="0" w:color="auto"/>
        <w:left w:val="none" w:sz="0" w:space="0" w:color="auto"/>
        <w:bottom w:val="none" w:sz="0" w:space="0" w:color="auto"/>
        <w:right w:val="none" w:sz="0" w:space="0" w:color="auto"/>
      </w:divBdr>
      <w:divsChild>
        <w:div w:id="186795898">
          <w:marLeft w:val="907"/>
          <w:marRight w:val="0"/>
          <w:marTop w:val="180"/>
          <w:marBottom w:val="0"/>
          <w:divBdr>
            <w:top w:val="none" w:sz="0" w:space="0" w:color="auto"/>
            <w:left w:val="none" w:sz="0" w:space="0" w:color="auto"/>
            <w:bottom w:val="none" w:sz="0" w:space="0" w:color="auto"/>
            <w:right w:val="none" w:sz="0" w:space="0" w:color="auto"/>
          </w:divBdr>
        </w:div>
        <w:div w:id="315383541">
          <w:marLeft w:val="360"/>
          <w:marRight w:val="0"/>
          <w:marTop w:val="200"/>
          <w:marBottom w:val="0"/>
          <w:divBdr>
            <w:top w:val="none" w:sz="0" w:space="0" w:color="auto"/>
            <w:left w:val="none" w:sz="0" w:space="0" w:color="auto"/>
            <w:bottom w:val="none" w:sz="0" w:space="0" w:color="auto"/>
            <w:right w:val="none" w:sz="0" w:space="0" w:color="auto"/>
          </w:divBdr>
        </w:div>
        <w:div w:id="564338929">
          <w:marLeft w:val="360"/>
          <w:marRight w:val="0"/>
          <w:marTop w:val="200"/>
          <w:marBottom w:val="0"/>
          <w:divBdr>
            <w:top w:val="none" w:sz="0" w:space="0" w:color="auto"/>
            <w:left w:val="none" w:sz="0" w:space="0" w:color="auto"/>
            <w:bottom w:val="none" w:sz="0" w:space="0" w:color="auto"/>
            <w:right w:val="none" w:sz="0" w:space="0" w:color="auto"/>
          </w:divBdr>
        </w:div>
        <w:div w:id="1160003403">
          <w:marLeft w:val="907"/>
          <w:marRight w:val="0"/>
          <w:marTop w:val="180"/>
          <w:marBottom w:val="0"/>
          <w:divBdr>
            <w:top w:val="none" w:sz="0" w:space="0" w:color="auto"/>
            <w:left w:val="none" w:sz="0" w:space="0" w:color="auto"/>
            <w:bottom w:val="none" w:sz="0" w:space="0" w:color="auto"/>
            <w:right w:val="none" w:sz="0" w:space="0" w:color="auto"/>
          </w:divBdr>
        </w:div>
      </w:divsChild>
    </w:div>
    <w:div w:id="1172332268">
      <w:bodyDiv w:val="1"/>
      <w:marLeft w:val="0"/>
      <w:marRight w:val="0"/>
      <w:marTop w:val="0"/>
      <w:marBottom w:val="0"/>
      <w:divBdr>
        <w:top w:val="none" w:sz="0" w:space="0" w:color="auto"/>
        <w:left w:val="none" w:sz="0" w:space="0" w:color="auto"/>
        <w:bottom w:val="none" w:sz="0" w:space="0" w:color="auto"/>
        <w:right w:val="none" w:sz="0" w:space="0" w:color="auto"/>
      </w:divBdr>
    </w:div>
    <w:div w:id="1254633858">
      <w:bodyDiv w:val="1"/>
      <w:marLeft w:val="0"/>
      <w:marRight w:val="0"/>
      <w:marTop w:val="0"/>
      <w:marBottom w:val="0"/>
      <w:divBdr>
        <w:top w:val="none" w:sz="0" w:space="0" w:color="auto"/>
        <w:left w:val="none" w:sz="0" w:space="0" w:color="auto"/>
        <w:bottom w:val="none" w:sz="0" w:space="0" w:color="auto"/>
        <w:right w:val="none" w:sz="0" w:space="0" w:color="auto"/>
      </w:divBdr>
      <w:divsChild>
        <w:div w:id="199586689">
          <w:marLeft w:val="547"/>
          <w:marRight w:val="0"/>
          <w:marTop w:val="0"/>
          <w:marBottom w:val="0"/>
          <w:divBdr>
            <w:top w:val="none" w:sz="0" w:space="0" w:color="auto"/>
            <w:left w:val="none" w:sz="0" w:space="0" w:color="auto"/>
            <w:bottom w:val="none" w:sz="0" w:space="0" w:color="auto"/>
            <w:right w:val="none" w:sz="0" w:space="0" w:color="auto"/>
          </w:divBdr>
        </w:div>
        <w:div w:id="1423061694">
          <w:marLeft w:val="547"/>
          <w:marRight w:val="0"/>
          <w:marTop w:val="0"/>
          <w:marBottom w:val="0"/>
          <w:divBdr>
            <w:top w:val="none" w:sz="0" w:space="0" w:color="auto"/>
            <w:left w:val="none" w:sz="0" w:space="0" w:color="auto"/>
            <w:bottom w:val="none" w:sz="0" w:space="0" w:color="auto"/>
            <w:right w:val="none" w:sz="0" w:space="0" w:color="auto"/>
          </w:divBdr>
        </w:div>
      </w:divsChild>
    </w:div>
    <w:div w:id="1297881740">
      <w:bodyDiv w:val="1"/>
      <w:marLeft w:val="0"/>
      <w:marRight w:val="0"/>
      <w:marTop w:val="0"/>
      <w:marBottom w:val="0"/>
      <w:divBdr>
        <w:top w:val="none" w:sz="0" w:space="0" w:color="auto"/>
        <w:left w:val="none" w:sz="0" w:space="0" w:color="auto"/>
        <w:bottom w:val="none" w:sz="0" w:space="0" w:color="auto"/>
        <w:right w:val="none" w:sz="0" w:space="0" w:color="auto"/>
      </w:divBdr>
      <w:divsChild>
        <w:div w:id="41368599">
          <w:marLeft w:val="720"/>
          <w:marRight w:val="0"/>
          <w:marTop w:val="100"/>
          <w:marBottom w:val="0"/>
          <w:divBdr>
            <w:top w:val="none" w:sz="0" w:space="0" w:color="auto"/>
            <w:left w:val="none" w:sz="0" w:space="0" w:color="auto"/>
            <w:bottom w:val="none" w:sz="0" w:space="0" w:color="auto"/>
            <w:right w:val="none" w:sz="0" w:space="0" w:color="auto"/>
          </w:divBdr>
        </w:div>
        <w:div w:id="106849111">
          <w:marLeft w:val="720"/>
          <w:marRight w:val="0"/>
          <w:marTop w:val="100"/>
          <w:marBottom w:val="0"/>
          <w:divBdr>
            <w:top w:val="none" w:sz="0" w:space="0" w:color="auto"/>
            <w:left w:val="none" w:sz="0" w:space="0" w:color="auto"/>
            <w:bottom w:val="none" w:sz="0" w:space="0" w:color="auto"/>
            <w:right w:val="none" w:sz="0" w:space="0" w:color="auto"/>
          </w:divBdr>
        </w:div>
        <w:div w:id="580985022">
          <w:marLeft w:val="720"/>
          <w:marRight w:val="0"/>
          <w:marTop w:val="100"/>
          <w:marBottom w:val="0"/>
          <w:divBdr>
            <w:top w:val="none" w:sz="0" w:space="0" w:color="auto"/>
            <w:left w:val="none" w:sz="0" w:space="0" w:color="auto"/>
            <w:bottom w:val="none" w:sz="0" w:space="0" w:color="auto"/>
            <w:right w:val="none" w:sz="0" w:space="0" w:color="auto"/>
          </w:divBdr>
        </w:div>
        <w:div w:id="749500284">
          <w:marLeft w:val="360"/>
          <w:marRight w:val="0"/>
          <w:marTop w:val="180"/>
          <w:marBottom w:val="0"/>
          <w:divBdr>
            <w:top w:val="none" w:sz="0" w:space="0" w:color="auto"/>
            <w:left w:val="none" w:sz="0" w:space="0" w:color="auto"/>
            <w:bottom w:val="none" w:sz="0" w:space="0" w:color="auto"/>
            <w:right w:val="none" w:sz="0" w:space="0" w:color="auto"/>
          </w:divBdr>
        </w:div>
        <w:div w:id="767577777">
          <w:marLeft w:val="720"/>
          <w:marRight w:val="0"/>
          <w:marTop w:val="100"/>
          <w:marBottom w:val="0"/>
          <w:divBdr>
            <w:top w:val="none" w:sz="0" w:space="0" w:color="auto"/>
            <w:left w:val="none" w:sz="0" w:space="0" w:color="auto"/>
            <w:bottom w:val="none" w:sz="0" w:space="0" w:color="auto"/>
            <w:right w:val="none" w:sz="0" w:space="0" w:color="auto"/>
          </w:divBdr>
        </w:div>
        <w:div w:id="931669946">
          <w:marLeft w:val="720"/>
          <w:marRight w:val="0"/>
          <w:marTop w:val="100"/>
          <w:marBottom w:val="0"/>
          <w:divBdr>
            <w:top w:val="none" w:sz="0" w:space="0" w:color="auto"/>
            <w:left w:val="none" w:sz="0" w:space="0" w:color="auto"/>
            <w:bottom w:val="none" w:sz="0" w:space="0" w:color="auto"/>
            <w:right w:val="none" w:sz="0" w:space="0" w:color="auto"/>
          </w:divBdr>
        </w:div>
        <w:div w:id="1138378501">
          <w:marLeft w:val="720"/>
          <w:marRight w:val="0"/>
          <w:marTop w:val="100"/>
          <w:marBottom w:val="0"/>
          <w:divBdr>
            <w:top w:val="none" w:sz="0" w:space="0" w:color="auto"/>
            <w:left w:val="none" w:sz="0" w:space="0" w:color="auto"/>
            <w:bottom w:val="none" w:sz="0" w:space="0" w:color="auto"/>
            <w:right w:val="none" w:sz="0" w:space="0" w:color="auto"/>
          </w:divBdr>
        </w:div>
        <w:div w:id="1691175330">
          <w:marLeft w:val="720"/>
          <w:marRight w:val="0"/>
          <w:marTop w:val="100"/>
          <w:marBottom w:val="0"/>
          <w:divBdr>
            <w:top w:val="none" w:sz="0" w:space="0" w:color="auto"/>
            <w:left w:val="none" w:sz="0" w:space="0" w:color="auto"/>
            <w:bottom w:val="none" w:sz="0" w:space="0" w:color="auto"/>
            <w:right w:val="none" w:sz="0" w:space="0" w:color="auto"/>
          </w:divBdr>
        </w:div>
        <w:div w:id="2073430747">
          <w:marLeft w:val="720"/>
          <w:marRight w:val="0"/>
          <w:marTop w:val="100"/>
          <w:marBottom w:val="0"/>
          <w:divBdr>
            <w:top w:val="none" w:sz="0" w:space="0" w:color="auto"/>
            <w:left w:val="none" w:sz="0" w:space="0" w:color="auto"/>
            <w:bottom w:val="none" w:sz="0" w:space="0" w:color="auto"/>
            <w:right w:val="none" w:sz="0" w:space="0" w:color="auto"/>
          </w:divBdr>
        </w:div>
        <w:div w:id="2119637820">
          <w:marLeft w:val="720"/>
          <w:marRight w:val="0"/>
          <w:marTop w:val="100"/>
          <w:marBottom w:val="0"/>
          <w:divBdr>
            <w:top w:val="none" w:sz="0" w:space="0" w:color="auto"/>
            <w:left w:val="none" w:sz="0" w:space="0" w:color="auto"/>
            <w:bottom w:val="none" w:sz="0" w:space="0" w:color="auto"/>
            <w:right w:val="none" w:sz="0" w:space="0" w:color="auto"/>
          </w:divBdr>
        </w:div>
      </w:divsChild>
    </w:div>
    <w:div w:id="1321033424">
      <w:bodyDiv w:val="1"/>
      <w:marLeft w:val="0"/>
      <w:marRight w:val="0"/>
      <w:marTop w:val="0"/>
      <w:marBottom w:val="0"/>
      <w:divBdr>
        <w:top w:val="none" w:sz="0" w:space="0" w:color="auto"/>
        <w:left w:val="none" w:sz="0" w:space="0" w:color="auto"/>
        <w:bottom w:val="none" w:sz="0" w:space="0" w:color="auto"/>
        <w:right w:val="none" w:sz="0" w:space="0" w:color="auto"/>
      </w:divBdr>
    </w:div>
    <w:div w:id="1386880177">
      <w:bodyDiv w:val="1"/>
      <w:marLeft w:val="0"/>
      <w:marRight w:val="0"/>
      <w:marTop w:val="0"/>
      <w:marBottom w:val="0"/>
      <w:divBdr>
        <w:top w:val="none" w:sz="0" w:space="0" w:color="auto"/>
        <w:left w:val="none" w:sz="0" w:space="0" w:color="auto"/>
        <w:bottom w:val="none" w:sz="0" w:space="0" w:color="auto"/>
        <w:right w:val="none" w:sz="0" w:space="0" w:color="auto"/>
      </w:divBdr>
      <w:divsChild>
        <w:div w:id="55982169">
          <w:marLeft w:val="720"/>
          <w:marRight w:val="0"/>
          <w:marTop w:val="100"/>
          <w:marBottom w:val="0"/>
          <w:divBdr>
            <w:top w:val="none" w:sz="0" w:space="0" w:color="auto"/>
            <w:left w:val="none" w:sz="0" w:space="0" w:color="auto"/>
            <w:bottom w:val="none" w:sz="0" w:space="0" w:color="auto"/>
            <w:right w:val="none" w:sz="0" w:space="0" w:color="auto"/>
          </w:divBdr>
        </w:div>
        <w:div w:id="1733385939">
          <w:marLeft w:val="274"/>
          <w:marRight w:val="0"/>
          <w:marTop w:val="180"/>
          <w:marBottom w:val="0"/>
          <w:divBdr>
            <w:top w:val="none" w:sz="0" w:space="0" w:color="auto"/>
            <w:left w:val="none" w:sz="0" w:space="0" w:color="auto"/>
            <w:bottom w:val="none" w:sz="0" w:space="0" w:color="auto"/>
            <w:right w:val="none" w:sz="0" w:space="0" w:color="auto"/>
          </w:divBdr>
        </w:div>
        <w:div w:id="1848204727">
          <w:marLeft w:val="720"/>
          <w:marRight w:val="0"/>
          <w:marTop w:val="100"/>
          <w:marBottom w:val="0"/>
          <w:divBdr>
            <w:top w:val="none" w:sz="0" w:space="0" w:color="auto"/>
            <w:left w:val="none" w:sz="0" w:space="0" w:color="auto"/>
            <w:bottom w:val="none" w:sz="0" w:space="0" w:color="auto"/>
            <w:right w:val="none" w:sz="0" w:space="0" w:color="auto"/>
          </w:divBdr>
        </w:div>
      </w:divsChild>
    </w:div>
    <w:div w:id="1430152987">
      <w:bodyDiv w:val="1"/>
      <w:marLeft w:val="0"/>
      <w:marRight w:val="0"/>
      <w:marTop w:val="0"/>
      <w:marBottom w:val="0"/>
      <w:divBdr>
        <w:top w:val="none" w:sz="0" w:space="0" w:color="auto"/>
        <w:left w:val="none" w:sz="0" w:space="0" w:color="auto"/>
        <w:bottom w:val="none" w:sz="0" w:space="0" w:color="auto"/>
        <w:right w:val="none" w:sz="0" w:space="0" w:color="auto"/>
      </w:divBdr>
    </w:div>
    <w:div w:id="1469664720">
      <w:bodyDiv w:val="1"/>
      <w:marLeft w:val="0"/>
      <w:marRight w:val="0"/>
      <w:marTop w:val="0"/>
      <w:marBottom w:val="0"/>
      <w:divBdr>
        <w:top w:val="none" w:sz="0" w:space="0" w:color="auto"/>
        <w:left w:val="none" w:sz="0" w:space="0" w:color="auto"/>
        <w:bottom w:val="none" w:sz="0" w:space="0" w:color="auto"/>
        <w:right w:val="none" w:sz="0" w:space="0" w:color="auto"/>
      </w:divBdr>
    </w:div>
    <w:div w:id="1547181625">
      <w:bodyDiv w:val="1"/>
      <w:marLeft w:val="0"/>
      <w:marRight w:val="0"/>
      <w:marTop w:val="0"/>
      <w:marBottom w:val="0"/>
      <w:divBdr>
        <w:top w:val="none" w:sz="0" w:space="0" w:color="auto"/>
        <w:left w:val="none" w:sz="0" w:space="0" w:color="auto"/>
        <w:bottom w:val="none" w:sz="0" w:space="0" w:color="auto"/>
        <w:right w:val="none" w:sz="0" w:space="0" w:color="auto"/>
      </w:divBdr>
    </w:div>
    <w:div w:id="1559509437">
      <w:bodyDiv w:val="1"/>
      <w:marLeft w:val="0"/>
      <w:marRight w:val="0"/>
      <w:marTop w:val="0"/>
      <w:marBottom w:val="0"/>
      <w:divBdr>
        <w:top w:val="none" w:sz="0" w:space="0" w:color="auto"/>
        <w:left w:val="none" w:sz="0" w:space="0" w:color="auto"/>
        <w:bottom w:val="none" w:sz="0" w:space="0" w:color="auto"/>
        <w:right w:val="none" w:sz="0" w:space="0" w:color="auto"/>
      </w:divBdr>
    </w:div>
    <w:div w:id="1574780979">
      <w:bodyDiv w:val="1"/>
      <w:marLeft w:val="0"/>
      <w:marRight w:val="0"/>
      <w:marTop w:val="0"/>
      <w:marBottom w:val="0"/>
      <w:divBdr>
        <w:top w:val="none" w:sz="0" w:space="0" w:color="auto"/>
        <w:left w:val="none" w:sz="0" w:space="0" w:color="auto"/>
        <w:bottom w:val="none" w:sz="0" w:space="0" w:color="auto"/>
        <w:right w:val="none" w:sz="0" w:space="0" w:color="auto"/>
      </w:divBdr>
    </w:div>
    <w:div w:id="1596666367">
      <w:bodyDiv w:val="1"/>
      <w:marLeft w:val="0"/>
      <w:marRight w:val="0"/>
      <w:marTop w:val="0"/>
      <w:marBottom w:val="0"/>
      <w:divBdr>
        <w:top w:val="none" w:sz="0" w:space="0" w:color="auto"/>
        <w:left w:val="none" w:sz="0" w:space="0" w:color="auto"/>
        <w:bottom w:val="none" w:sz="0" w:space="0" w:color="auto"/>
        <w:right w:val="none" w:sz="0" w:space="0" w:color="auto"/>
      </w:divBdr>
    </w:div>
    <w:div w:id="1799564439">
      <w:bodyDiv w:val="1"/>
      <w:marLeft w:val="0"/>
      <w:marRight w:val="0"/>
      <w:marTop w:val="0"/>
      <w:marBottom w:val="0"/>
      <w:divBdr>
        <w:top w:val="none" w:sz="0" w:space="0" w:color="auto"/>
        <w:left w:val="none" w:sz="0" w:space="0" w:color="auto"/>
        <w:bottom w:val="none" w:sz="0" w:space="0" w:color="auto"/>
        <w:right w:val="none" w:sz="0" w:space="0" w:color="auto"/>
      </w:divBdr>
    </w:div>
    <w:div w:id="1929928106">
      <w:bodyDiv w:val="1"/>
      <w:marLeft w:val="0"/>
      <w:marRight w:val="0"/>
      <w:marTop w:val="0"/>
      <w:marBottom w:val="0"/>
      <w:divBdr>
        <w:top w:val="none" w:sz="0" w:space="0" w:color="auto"/>
        <w:left w:val="none" w:sz="0" w:space="0" w:color="auto"/>
        <w:bottom w:val="none" w:sz="0" w:space="0" w:color="auto"/>
        <w:right w:val="none" w:sz="0" w:space="0" w:color="auto"/>
      </w:divBdr>
    </w:div>
    <w:div w:id="1938756798">
      <w:bodyDiv w:val="1"/>
      <w:marLeft w:val="0"/>
      <w:marRight w:val="0"/>
      <w:marTop w:val="0"/>
      <w:marBottom w:val="0"/>
      <w:divBdr>
        <w:top w:val="none" w:sz="0" w:space="0" w:color="auto"/>
        <w:left w:val="none" w:sz="0" w:space="0" w:color="auto"/>
        <w:bottom w:val="none" w:sz="0" w:space="0" w:color="auto"/>
        <w:right w:val="none" w:sz="0" w:space="0" w:color="auto"/>
      </w:divBdr>
      <w:divsChild>
        <w:div w:id="210655458">
          <w:marLeft w:val="1066"/>
          <w:marRight w:val="0"/>
          <w:marTop w:val="180"/>
          <w:marBottom w:val="0"/>
          <w:divBdr>
            <w:top w:val="none" w:sz="0" w:space="0" w:color="auto"/>
            <w:left w:val="none" w:sz="0" w:space="0" w:color="auto"/>
            <w:bottom w:val="none" w:sz="0" w:space="0" w:color="auto"/>
            <w:right w:val="none" w:sz="0" w:space="0" w:color="auto"/>
          </w:divBdr>
        </w:div>
        <w:div w:id="503400950">
          <w:marLeft w:val="547"/>
          <w:marRight w:val="0"/>
          <w:marTop w:val="180"/>
          <w:marBottom w:val="0"/>
          <w:divBdr>
            <w:top w:val="none" w:sz="0" w:space="0" w:color="auto"/>
            <w:left w:val="none" w:sz="0" w:space="0" w:color="auto"/>
            <w:bottom w:val="none" w:sz="0" w:space="0" w:color="auto"/>
            <w:right w:val="none" w:sz="0" w:space="0" w:color="auto"/>
          </w:divBdr>
        </w:div>
        <w:div w:id="563566872">
          <w:marLeft w:val="1066"/>
          <w:marRight w:val="0"/>
          <w:marTop w:val="180"/>
          <w:marBottom w:val="0"/>
          <w:divBdr>
            <w:top w:val="none" w:sz="0" w:space="0" w:color="auto"/>
            <w:left w:val="none" w:sz="0" w:space="0" w:color="auto"/>
            <w:bottom w:val="none" w:sz="0" w:space="0" w:color="auto"/>
            <w:right w:val="none" w:sz="0" w:space="0" w:color="auto"/>
          </w:divBdr>
        </w:div>
        <w:div w:id="1938831965">
          <w:marLeft w:val="547"/>
          <w:marRight w:val="0"/>
          <w:marTop w:val="180"/>
          <w:marBottom w:val="0"/>
          <w:divBdr>
            <w:top w:val="none" w:sz="0" w:space="0" w:color="auto"/>
            <w:left w:val="none" w:sz="0" w:space="0" w:color="auto"/>
            <w:bottom w:val="none" w:sz="0" w:space="0" w:color="auto"/>
            <w:right w:val="none" w:sz="0" w:space="0" w:color="auto"/>
          </w:divBdr>
        </w:div>
      </w:divsChild>
    </w:div>
    <w:div w:id="1994412086">
      <w:bodyDiv w:val="1"/>
      <w:marLeft w:val="0"/>
      <w:marRight w:val="0"/>
      <w:marTop w:val="0"/>
      <w:marBottom w:val="0"/>
      <w:divBdr>
        <w:top w:val="none" w:sz="0" w:space="0" w:color="auto"/>
        <w:left w:val="none" w:sz="0" w:space="0" w:color="auto"/>
        <w:bottom w:val="none" w:sz="0" w:space="0" w:color="auto"/>
        <w:right w:val="none" w:sz="0" w:space="0" w:color="auto"/>
      </w:divBdr>
    </w:div>
    <w:div w:id="2014257549">
      <w:bodyDiv w:val="1"/>
      <w:marLeft w:val="0"/>
      <w:marRight w:val="0"/>
      <w:marTop w:val="0"/>
      <w:marBottom w:val="0"/>
      <w:divBdr>
        <w:top w:val="none" w:sz="0" w:space="0" w:color="auto"/>
        <w:left w:val="none" w:sz="0" w:space="0" w:color="auto"/>
        <w:bottom w:val="none" w:sz="0" w:space="0" w:color="auto"/>
        <w:right w:val="none" w:sz="0" w:space="0" w:color="auto"/>
      </w:divBdr>
    </w:div>
    <w:div w:id="2079134374">
      <w:bodyDiv w:val="1"/>
      <w:marLeft w:val="0"/>
      <w:marRight w:val="0"/>
      <w:marTop w:val="0"/>
      <w:marBottom w:val="0"/>
      <w:divBdr>
        <w:top w:val="none" w:sz="0" w:space="0" w:color="auto"/>
        <w:left w:val="none" w:sz="0" w:space="0" w:color="auto"/>
        <w:bottom w:val="none" w:sz="0" w:space="0" w:color="auto"/>
        <w:right w:val="none" w:sz="0" w:space="0" w:color="auto"/>
      </w:divBdr>
    </w:div>
    <w:div w:id="211304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EDF8B-BBDC-4B63-81FD-9DA447BB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7</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phamcaoky</cp:lastModifiedBy>
  <cp:revision>106</cp:revision>
  <cp:lastPrinted>2025-05-19T08:09:00Z</cp:lastPrinted>
  <dcterms:created xsi:type="dcterms:W3CDTF">2022-09-08T10:45:00Z</dcterms:created>
  <dcterms:modified xsi:type="dcterms:W3CDTF">2025-05-19T08:11:00Z</dcterms:modified>
</cp:coreProperties>
</file>