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DFC3AF" w14:textId="77777777" w:rsidR="00735B48" w:rsidRDefault="00763F19" w:rsidP="00C33AEF">
      <w:pPr>
        <w:pStyle w:val="Header"/>
        <w:jc w:val="right"/>
        <w:rPr>
          <w:rFonts w:ascii="Times New Roman" w:hAnsi="Times New Roman" w:cs="Times New Roman"/>
          <w:i/>
          <w:lang w:val="en-US"/>
        </w:rPr>
      </w:pPr>
      <w:r>
        <w:tab/>
      </w:r>
      <w:r w:rsidR="00C33AEF" w:rsidRPr="00C33AEF">
        <w:rPr>
          <w:rFonts w:ascii="Times New Roman" w:hAnsi="Times New Roman" w:cs="Times New Roman"/>
          <w:i/>
          <w:lang w:val="en-US"/>
        </w:rPr>
        <w:t>Mẫu số 06</w:t>
      </w:r>
      <w:r w:rsidR="00386D42">
        <w:rPr>
          <w:rFonts w:ascii="Times New Roman" w:hAnsi="Times New Roman" w:cs="Times New Roman"/>
          <w:i/>
          <w:lang w:val="en-US"/>
        </w:rPr>
        <w:t xml:space="preserve"> - </w:t>
      </w:r>
      <w:r w:rsidR="00386D42">
        <w:rPr>
          <w:rFonts w:ascii="Times New Roman" w:eastAsia="Times New Roman" w:hAnsi="Times New Roman" w:cs="Times New Roman"/>
          <w:bCs/>
          <w:i/>
          <w:color w:val="000000" w:themeColor="text1"/>
          <w:sz w:val="28"/>
          <w:szCs w:val="28"/>
        </w:rPr>
        <w:t>Bản đánh giá thủ tục hành chính</w:t>
      </w:r>
      <w:r w:rsidRPr="00C33AEF">
        <w:rPr>
          <w:rFonts w:ascii="Times New Roman" w:hAnsi="Times New Roman" w:cs="Times New Roman"/>
          <w:i/>
          <w:lang w:val="en-US"/>
        </w:rPr>
        <w:t xml:space="preserve">  </w:t>
      </w:r>
    </w:p>
    <w:p w14:paraId="4C62E6F7" w14:textId="77777777" w:rsidR="00763F19" w:rsidRPr="00C33AEF" w:rsidRDefault="00763F19" w:rsidP="00C33AEF">
      <w:pPr>
        <w:pStyle w:val="Header"/>
        <w:jc w:val="right"/>
        <w:rPr>
          <w:rFonts w:ascii="Times New Roman" w:hAnsi="Times New Roman" w:cs="Times New Roman"/>
          <w:i/>
          <w:lang w:val="en-US"/>
        </w:rPr>
      </w:pPr>
      <w:r w:rsidRPr="00C33AEF">
        <w:rPr>
          <w:rFonts w:ascii="Times New Roman" w:hAnsi="Times New Roman" w:cs="Times New Roman"/>
          <w:i/>
          <w:lang w:val="en-US"/>
        </w:rPr>
        <w:t xml:space="preserve">                                                                                </w:t>
      </w:r>
    </w:p>
    <w:tbl>
      <w:tblPr>
        <w:tblW w:w="10042" w:type="dxa"/>
        <w:jc w:val="center"/>
        <w:tblLook w:val="01E0" w:firstRow="1" w:lastRow="1" w:firstColumn="1" w:lastColumn="1" w:noHBand="0" w:noVBand="0"/>
      </w:tblPr>
      <w:tblGrid>
        <w:gridCol w:w="4514"/>
        <w:gridCol w:w="5528"/>
      </w:tblGrid>
      <w:tr w:rsidR="00F1282C" w:rsidRPr="00B35824" w14:paraId="5D2BAC1E" w14:textId="77777777" w:rsidTr="00F1282C">
        <w:trPr>
          <w:trHeight w:val="1093"/>
          <w:jc w:val="center"/>
        </w:trPr>
        <w:tc>
          <w:tcPr>
            <w:tcW w:w="4514" w:type="dxa"/>
          </w:tcPr>
          <w:p w14:paraId="09437C22" w14:textId="77777777" w:rsidR="00F1282C" w:rsidRPr="00E936F2" w:rsidRDefault="00F1282C" w:rsidP="007B2F01">
            <w:pPr>
              <w:tabs>
                <w:tab w:val="center" w:pos="1768"/>
                <w:tab w:val="center" w:pos="6237"/>
              </w:tabs>
              <w:spacing w:before="60"/>
              <w:jc w:val="center"/>
              <w:rPr>
                <w:rFonts w:ascii="Times New Roman" w:hAnsi="Times New Roman"/>
                <w:sz w:val="26"/>
                <w:szCs w:val="26"/>
              </w:rPr>
            </w:pPr>
            <w:r w:rsidRPr="00B35824">
              <w:br w:type="page"/>
            </w:r>
            <w:r w:rsidRPr="00B35824">
              <w:rPr>
                <w:rFonts w:ascii="Times New Roman" w:hAnsi="Times New Roman"/>
                <w:lang w:val="it-IT"/>
              </w:rPr>
              <w:br w:type="page"/>
            </w:r>
            <w:r w:rsidRPr="00B35824">
              <w:rPr>
                <w:rFonts w:ascii="Times New Roman" w:hAnsi="Times New Roman"/>
                <w:lang w:val="it-IT"/>
              </w:rPr>
              <w:br w:type="page"/>
            </w:r>
            <w:r w:rsidRPr="00E936F2">
              <w:rPr>
                <w:rFonts w:ascii="Times New Roman" w:hAnsi="Times New Roman"/>
                <w:sz w:val="26"/>
                <w:szCs w:val="26"/>
              </w:rPr>
              <w:t xml:space="preserve">BỘ </w:t>
            </w:r>
            <w:r>
              <w:rPr>
                <w:rFonts w:ascii="Times New Roman" w:hAnsi="Times New Roman"/>
                <w:sz w:val="26"/>
                <w:szCs w:val="26"/>
              </w:rPr>
              <w:t>XÂY DỰNG</w:t>
            </w:r>
          </w:p>
          <w:p w14:paraId="7CFDD520" w14:textId="77777777" w:rsidR="00F1282C" w:rsidRPr="00E936F2" w:rsidRDefault="00F1282C" w:rsidP="007B2F01">
            <w:pPr>
              <w:tabs>
                <w:tab w:val="center" w:pos="1768"/>
                <w:tab w:val="center" w:pos="6237"/>
              </w:tabs>
              <w:ind w:right="-1"/>
              <w:jc w:val="center"/>
              <w:rPr>
                <w:rFonts w:ascii="Times New Roman" w:hAnsi="Times New Roman"/>
                <w:b/>
                <w:sz w:val="26"/>
                <w:szCs w:val="26"/>
                <w:lang w:val="pt-BR"/>
              </w:rPr>
            </w:pPr>
            <w:r w:rsidRPr="00E936F2">
              <w:rPr>
                <w:rFonts w:ascii="Times New Roman" w:hAnsi="Times New Roman"/>
                <w:b/>
                <w:sz w:val="26"/>
                <w:szCs w:val="26"/>
                <w:lang w:val="pt-BR"/>
              </w:rPr>
              <w:t>CỤC HÀNG HẢI</w:t>
            </w:r>
            <w:r>
              <w:rPr>
                <w:rFonts w:ascii="Times New Roman" w:hAnsi="Times New Roman"/>
                <w:b/>
                <w:sz w:val="26"/>
                <w:szCs w:val="26"/>
                <w:lang w:val="pt-BR"/>
              </w:rPr>
              <w:t xml:space="preserve"> VÀ ĐƯỜNG THỦY</w:t>
            </w:r>
            <w:r w:rsidRPr="00E936F2">
              <w:rPr>
                <w:rFonts w:ascii="Times New Roman" w:hAnsi="Times New Roman"/>
                <w:b/>
                <w:sz w:val="26"/>
                <w:szCs w:val="26"/>
                <w:lang w:val="pt-BR"/>
              </w:rPr>
              <w:t xml:space="preserve"> VIỆT NAM</w:t>
            </w:r>
          </w:p>
          <w:p w14:paraId="30E63658" w14:textId="77777777" w:rsidR="00F1282C" w:rsidRPr="00390C89" w:rsidRDefault="00F1282C" w:rsidP="007B2F01">
            <w:pPr>
              <w:tabs>
                <w:tab w:val="center" w:pos="1436"/>
                <w:tab w:val="left" w:pos="3643"/>
                <w:tab w:val="center" w:pos="6237"/>
              </w:tabs>
              <w:spacing w:before="120" w:after="60"/>
              <w:ind w:right="-91"/>
              <w:jc w:val="center"/>
              <w:rPr>
                <w:rFonts w:ascii="Times New Roman" w:hAnsi="Times New Roman"/>
                <w:sz w:val="27"/>
                <w:szCs w:val="27"/>
                <w:lang w:val="pt-BR"/>
              </w:rPr>
            </w:pPr>
            <w:r w:rsidRPr="00390C89">
              <w:rPr>
                <w:rFonts w:ascii="Times New Roman" w:hAnsi="Times New Roman"/>
                <w:noProof/>
                <w:sz w:val="27"/>
                <w:szCs w:val="27"/>
                <w:lang w:val="en-US" w:eastAsia="en-US"/>
              </w:rPr>
              <mc:AlternateContent>
                <mc:Choice Requires="wps">
                  <w:drawing>
                    <wp:anchor distT="0" distB="0" distL="114300" distR="114300" simplePos="0" relativeHeight="251656704" behindDoc="0" locked="0" layoutInCell="1" allowOverlap="1" wp14:anchorId="4D13CB3B" wp14:editId="0B688448">
                      <wp:simplePos x="0" y="0"/>
                      <wp:positionH relativeFrom="column">
                        <wp:posOffset>963139</wp:posOffset>
                      </wp:positionH>
                      <wp:positionV relativeFrom="paragraph">
                        <wp:posOffset>37777</wp:posOffset>
                      </wp:positionV>
                      <wp:extent cx="770890" cy="0"/>
                      <wp:effectExtent l="5080" t="10160" r="5080" b="8890"/>
                      <wp:wrapNone/>
                      <wp:docPr id="14769270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0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15BE12B2" id="Straight Connector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85pt,2.95pt" to="136.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"/>
                  </w:pict>
                </mc:Fallback>
              </mc:AlternateContent>
            </w:r>
          </w:p>
        </w:tc>
        <w:tc>
          <w:tcPr>
            <w:tcW w:w="5528" w:type="dxa"/>
          </w:tcPr>
          <w:p w14:paraId="0ABFA26B" w14:textId="77777777" w:rsidR="00F1282C" w:rsidRPr="006727C5" w:rsidRDefault="00F1282C" w:rsidP="007B2F01">
            <w:pPr>
              <w:tabs>
                <w:tab w:val="center" w:pos="1843"/>
                <w:tab w:val="center" w:pos="6237"/>
              </w:tabs>
              <w:jc w:val="center"/>
              <w:rPr>
                <w:rFonts w:ascii="Times New Roman" w:hAnsi="Times New Roman"/>
                <w:b/>
                <w:sz w:val="25"/>
                <w:szCs w:val="25"/>
                <w:lang w:val="pt-BR"/>
              </w:rPr>
            </w:pPr>
            <w:r w:rsidRPr="006727C5">
              <w:rPr>
                <w:rFonts w:ascii="Times New Roman" w:hAnsi="Times New Roman"/>
                <w:b/>
                <w:sz w:val="25"/>
                <w:szCs w:val="25"/>
                <w:lang w:val="pt-BR"/>
              </w:rPr>
              <w:t>CỘNG HOÀ XÃ HỘI CHỦ NGHĨA VIỆT NAM</w:t>
            </w:r>
          </w:p>
          <w:p w14:paraId="74C68B2E" w14:textId="77777777" w:rsidR="00F1282C" w:rsidRPr="00E936F2" w:rsidRDefault="00F1282C" w:rsidP="007B2F01">
            <w:pPr>
              <w:tabs>
                <w:tab w:val="center" w:pos="1843"/>
                <w:tab w:val="center" w:pos="6237"/>
              </w:tabs>
              <w:ind w:right="-1"/>
              <w:jc w:val="center"/>
              <w:rPr>
                <w:rFonts w:ascii="Times New Roman" w:hAnsi="Times New Roman"/>
                <w:b/>
                <w:bCs/>
                <w:sz w:val="27"/>
                <w:szCs w:val="27"/>
                <w:lang w:val="pt-BR"/>
              </w:rPr>
            </w:pPr>
            <w:r w:rsidRPr="00E936F2">
              <w:rPr>
                <w:rFonts w:ascii="Times New Roman" w:hAnsi="Times New Roman"/>
                <w:b/>
                <w:bCs/>
                <w:sz w:val="27"/>
                <w:szCs w:val="27"/>
                <w:lang w:val="pt-BR"/>
              </w:rPr>
              <w:t>Độc lập - Tự do - Hạnh phúc</w:t>
            </w:r>
          </w:p>
          <w:p w14:paraId="7FD65945" w14:textId="77777777" w:rsidR="00F1282C" w:rsidRPr="00390C89" w:rsidRDefault="00F1282C" w:rsidP="00F1282C">
            <w:pPr>
              <w:pStyle w:val="Heading1"/>
              <w:spacing w:before="200"/>
              <w:rPr>
                <w:rFonts w:ascii="Times New Roman" w:hAnsi="Times New Roman"/>
                <w:b w:val="0"/>
                <w:i/>
                <w:sz w:val="27"/>
                <w:szCs w:val="27"/>
                <w:lang w:val="pt-BR"/>
              </w:rPr>
            </w:pPr>
            <w:r w:rsidRPr="00390C89">
              <w:rPr>
                <w:rFonts w:ascii="Times New Roman" w:hAnsi="Times New Roman"/>
                <w:noProof/>
                <w:sz w:val="27"/>
                <w:szCs w:val="27"/>
              </w:rPr>
              <mc:AlternateContent>
                <mc:Choice Requires="wps">
                  <w:drawing>
                    <wp:anchor distT="0" distB="0" distL="114300" distR="114300" simplePos="0" relativeHeight="251655680" behindDoc="0" locked="0" layoutInCell="1" allowOverlap="1" wp14:anchorId="43A77C92" wp14:editId="0B62D2A5">
                      <wp:simplePos x="0" y="0"/>
                      <wp:positionH relativeFrom="column">
                        <wp:posOffset>747646</wp:posOffset>
                      </wp:positionH>
                      <wp:positionV relativeFrom="paragraph">
                        <wp:posOffset>29845</wp:posOffset>
                      </wp:positionV>
                      <wp:extent cx="1814195" cy="0"/>
                      <wp:effectExtent l="8255" t="5715" r="6350" b="13335"/>
                      <wp:wrapNone/>
                      <wp:docPr id="44769092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4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4276B19E" id="Straight Connector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5pt,2.35pt" to="201.7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TW3IgIAAD4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"/>
                  </w:pict>
                </mc:Fallback>
              </mc:AlternateContent>
            </w:r>
            <w:r w:rsidRPr="00390C89">
              <w:rPr>
                <w:rFonts w:ascii="Times New Roman" w:hAnsi="Times New Roman"/>
                <w:b w:val="0"/>
                <w:i/>
                <w:sz w:val="27"/>
                <w:szCs w:val="27"/>
                <w:lang w:val="pt-BR"/>
              </w:rPr>
              <w:t>Hà Nội, ngày      tháng</w:t>
            </w:r>
            <w:r w:rsidR="00EC5568">
              <w:rPr>
                <w:rFonts w:ascii="Times New Roman" w:hAnsi="Times New Roman"/>
                <w:b w:val="0"/>
                <w:i/>
                <w:sz w:val="27"/>
                <w:szCs w:val="27"/>
                <w:lang w:val="pt-BR"/>
              </w:rPr>
              <w:t xml:space="preserve"> 7 </w:t>
            </w:r>
            <w:r w:rsidRPr="00390C89">
              <w:rPr>
                <w:rFonts w:ascii="Times New Roman" w:hAnsi="Times New Roman"/>
                <w:b w:val="0"/>
                <w:i/>
                <w:sz w:val="27"/>
                <w:szCs w:val="27"/>
                <w:lang w:val="pt-BR"/>
              </w:rPr>
              <w:t>năm 2025</w:t>
            </w:r>
          </w:p>
        </w:tc>
      </w:tr>
    </w:tbl>
    <w:p w14:paraId="6F76E512" w14:textId="77777777" w:rsidR="00763F19" w:rsidRPr="00B90972" w:rsidRDefault="00763F19" w:rsidP="00EC03C3">
      <w:pPr>
        <w:jc w:val="center"/>
        <w:rPr>
          <w:rFonts w:ascii="Times New Roman" w:hAnsi="Times New Roman" w:cs="Times New Roman"/>
          <w:b/>
          <w:spacing w:val="-2"/>
          <w:sz w:val="28"/>
          <w:szCs w:val="28"/>
          <w:lang w:val="en-US"/>
        </w:rPr>
      </w:pPr>
      <w:r w:rsidRPr="00B90972">
        <w:rPr>
          <w:rFonts w:ascii="Times New Roman" w:hAnsi="Times New Roman" w:cs="Times New Roman"/>
          <w:b/>
          <w:spacing w:val="-2"/>
          <w:sz w:val="28"/>
          <w:szCs w:val="28"/>
        </w:rPr>
        <w:t>BẢN ĐÁNH GIÁ THỦ TỤC HÀNH CHÍNH</w:t>
      </w:r>
    </w:p>
    <w:p w14:paraId="3F3ECC24" w14:textId="77777777" w:rsidR="00E55392" w:rsidRPr="00B90972" w:rsidRDefault="00E55392" w:rsidP="00D603E6">
      <w:pPr>
        <w:jc w:val="center"/>
        <w:rPr>
          <w:rFonts w:ascii="Times New Roman" w:hAnsi="Times New Roman" w:cs="Times New Roman"/>
          <w:b/>
          <w:spacing w:val="-2"/>
          <w:sz w:val="28"/>
          <w:szCs w:val="28"/>
          <w:lang w:val="en-US"/>
        </w:rPr>
      </w:pPr>
      <w:r w:rsidRPr="00B90972">
        <w:rPr>
          <w:rFonts w:ascii="Times New Roman" w:hAnsi="Times New Roman" w:cs="Times New Roman"/>
          <w:b/>
          <w:spacing w:val="-2"/>
          <w:sz w:val="28"/>
          <w:szCs w:val="28"/>
          <w:lang w:val="en-US"/>
        </w:rPr>
        <w:t xml:space="preserve">Thông tư </w:t>
      </w:r>
      <w:r w:rsidR="00063980" w:rsidRPr="0058274A">
        <w:rPr>
          <w:rFonts w:ascii="Times New Roman" w:hAnsi="Times New Roman" w:cs="Times New Roman"/>
          <w:b/>
          <w:iCs/>
          <w:sz w:val="28"/>
          <w:szCs w:val="28"/>
        </w:rPr>
        <w:t xml:space="preserve">quy định </w:t>
      </w:r>
      <w:r w:rsidR="00063980" w:rsidRPr="0058274A">
        <w:rPr>
          <w:rFonts w:ascii="Times New Roman" w:eastAsia="Times New Roman" w:hAnsi="Times New Roman" w:cs="Times New Roman"/>
          <w:b/>
          <w:bCs/>
          <w:color w:val="222222"/>
          <w:sz w:val="28"/>
          <w:szCs w:val="28"/>
        </w:rPr>
        <w:t>thủ tục cấp Giấy phép vận tải biển nội địa cho tàu biển nước ngoài</w:t>
      </w:r>
    </w:p>
    <w:p w14:paraId="672A4A6E" w14:textId="77777777" w:rsidR="00AA456A" w:rsidRPr="00AA456A" w:rsidRDefault="00AA456A" w:rsidP="00F1282C">
      <w:pPr>
        <w:spacing w:before="400" w:line="276" w:lineRule="auto"/>
        <w:ind w:firstLine="709"/>
        <w:jc w:val="both"/>
        <w:rPr>
          <w:rFonts w:ascii="Times New Roman" w:hAnsi="Times New Roman" w:cs="Times New Roman"/>
          <w:bCs/>
          <w:sz w:val="28"/>
          <w:szCs w:val="28"/>
          <w:lang w:val="en-US"/>
        </w:rPr>
      </w:pPr>
      <w:r w:rsidRPr="00AA456A">
        <w:rPr>
          <w:rFonts w:ascii="Times New Roman" w:eastAsia="SimSun" w:hAnsi="Times New Roman" w:cs="Times New Roman"/>
          <w:bCs/>
          <w:noProof/>
          <w:color w:val="000000" w:themeColor="text1"/>
          <w:sz w:val="28"/>
          <w:szCs w:val="28"/>
          <w:lang w:val="en-US" w:eastAsia="en-US"/>
        </w:rPr>
        <mc:AlternateContent>
          <mc:Choice Requires="wps">
            <w:drawing>
              <wp:anchor distT="4294967295" distB="4294967295" distL="114300" distR="114300" simplePos="0" relativeHeight="251661824" behindDoc="0" locked="0" layoutInCell="1" allowOverlap="1" wp14:anchorId="6937C31B" wp14:editId="1B44C15F">
                <wp:simplePos x="0" y="0"/>
                <wp:positionH relativeFrom="column">
                  <wp:posOffset>2188293</wp:posOffset>
                </wp:positionH>
                <wp:positionV relativeFrom="paragraph">
                  <wp:posOffset>116098</wp:posOffset>
                </wp:positionV>
                <wp:extent cx="1435100" cy="0"/>
                <wp:effectExtent l="0" t="0" r="0" b="0"/>
                <wp:wrapNone/>
                <wp:docPr id="3"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type w14:anchorId="662F7E73" id="_x0000_t32" coordsize="21600,21600" o:spt="32" o:oned="t" path="m,l21600,21600e" filled="f">
                <v:path arrowok="t" fillok="f" o:connecttype="none"/>
                <o:lock v:ext="edit" shapetype="t"/>
              </v:shapetype>
              <v:shape id="Straight Arrow Connector 8" o:spid="_x0000_s1026" type="#_x0000_t32" style="position:absolute;margin-left:172.3pt;margin-top:9.15pt;width:113pt;height:0;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"/>
            </w:pict>
          </mc:Fallback>
        </mc:AlternateContent>
      </w:r>
      <w:r w:rsidRPr="00AA456A">
        <w:rPr>
          <w:rFonts w:ascii="Times New Roman" w:hAnsi="Times New Roman" w:cs="Times New Roman"/>
          <w:bCs/>
          <w:sz w:val="28"/>
          <w:szCs w:val="28"/>
          <w:lang w:val="en-US"/>
        </w:rPr>
        <w:t>Thực hiện</w:t>
      </w:r>
      <w:r>
        <w:rPr>
          <w:rFonts w:ascii="Times New Roman" w:hAnsi="Times New Roman" w:cs="Times New Roman"/>
          <w:bCs/>
          <w:sz w:val="28"/>
          <w:szCs w:val="28"/>
          <w:lang w:val="en-US"/>
        </w:rPr>
        <w:t xml:space="preserve"> quy định của Luật Ban hành văn bản quy phạm pháp luật 2025, Cục Hàng hải và Đường thủy Việt Nam đã tiến hành đánh giá thủ tục hành chính</w:t>
      </w:r>
      <w:r w:rsidR="005557FA">
        <w:rPr>
          <w:rFonts w:ascii="Times New Roman" w:hAnsi="Times New Roman" w:cs="Times New Roman"/>
          <w:bCs/>
          <w:sz w:val="28"/>
          <w:szCs w:val="28"/>
          <w:lang w:val="en-US"/>
        </w:rPr>
        <w:t xml:space="preserve"> D</w:t>
      </w:r>
      <w:r>
        <w:rPr>
          <w:rFonts w:ascii="Times New Roman" w:hAnsi="Times New Roman" w:cs="Times New Roman"/>
          <w:bCs/>
          <w:sz w:val="28"/>
          <w:szCs w:val="28"/>
          <w:lang w:val="en-US"/>
        </w:rPr>
        <w:t>ự thảo</w:t>
      </w:r>
      <w:r w:rsidR="008B4BF6">
        <w:rPr>
          <w:rFonts w:ascii="Times New Roman" w:hAnsi="Times New Roman" w:cs="Times New Roman"/>
          <w:bCs/>
          <w:sz w:val="28"/>
          <w:szCs w:val="28"/>
          <w:lang w:val="en-US"/>
        </w:rPr>
        <w:t xml:space="preserve"> </w:t>
      </w:r>
      <w:r w:rsidR="00EC5568" w:rsidRPr="00EC5568">
        <w:rPr>
          <w:rFonts w:ascii="Times New Roman" w:hAnsi="Times New Roman" w:cs="Times New Roman"/>
          <w:bCs/>
          <w:sz w:val="28"/>
          <w:szCs w:val="28"/>
          <w:lang w:val="en-US"/>
        </w:rPr>
        <w:t xml:space="preserve">Thông tư </w:t>
      </w:r>
      <w:r w:rsidR="00063980" w:rsidRPr="00063980">
        <w:rPr>
          <w:rFonts w:ascii="Times New Roman" w:hAnsi="Times New Roman" w:cs="Times New Roman"/>
          <w:bCs/>
          <w:iCs/>
          <w:sz w:val="28"/>
          <w:szCs w:val="28"/>
          <w:lang w:val="en-US"/>
        </w:rPr>
        <w:t xml:space="preserve">quy định </w:t>
      </w:r>
      <w:r w:rsidR="00063980" w:rsidRPr="00063980">
        <w:rPr>
          <w:rFonts w:ascii="Times New Roman" w:hAnsi="Times New Roman" w:cs="Times New Roman"/>
          <w:bCs/>
          <w:sz w:val="28"/>
          <w:szCs w:val="28"/>
          <w:lang w:val="en-US"/>
        </w:rPr>
        <w:t>thủ tục cấp Giấy phép vận tải biển nội địa cho tàu biển nước ngoài</w:t>
      </w:r>
      <w:r w:rsidR="008B4BF6">
        <w:rPr>
          <w:rFonts w:ascii="Times New Roman" w:hAnsi="Times New Roman" w:cs="Times New Roman"/>
          <w:bCs/>
          <w:sz w:val="28"/>
          <w:szCs w:val="28"/>
          <w:lang w:val="en-US"/>
        </w:rPr>
        <w:t>. Kết quả như sau:</w:t>
      </w:r>
    </w:p>
    <w:p w14:paraId="5C76577E" w14:textId="77777777" w:rsidR="00763F19" w:rsidRPr="008B4BF6" w:rsidRDefault="00763F19" w:rsidP="008B4BF6">
      <w:pPr>
        <w:spacing w:before="200" w:line="276" w:lineRule="auto"/>
        <w:ind w:firstLine="709"/>
        <w:jc w:val="both"/>
        <w:rPr>
          <w:rFonts w:ascii="Times New Roman" w:hAnsi="Times New Roman" w:cs="Times New Roman"/>
          <w:b/>
          <w:sz w:val="28"/>
          <w:szCs w:val="28"/>
          <w:lang w:val="en-US"/>
        </w:rPr>
      </w:pPr>
      <w:r w:rsidRPr="00763F19">
        <w:rPr>
          <w:rFonts w:ascii="Times New Roman" w:hAnsi="Times New Roman" w:cs="Times New Roman"/>
          <w:b/>
          <w:sz w:val="28"/>
          <w:szCs w:val="28"/>
        </w:rPr>
        <w:t xml:space="preserve">I. </w:t>
      </w:r>
      <w:r w:rsidR="008B4BF6">
        <w:rPr>
          <w:rFonts w:ascii="Times New Roman" w:hAnsi="Times New Roman" w:cs="Times New Roman"/>
          <w:b/>
          <w:sz w:val="28"/>
          <w:szCs w:val="28"/>
          <w:lang w:val="en-US"/>
        </w:rPr>
        <w:t>TỔ CHỨC THỰC HIỆN ĐÁNH GIÁ</w:t>
      </w:r>
    </w:p>
    <w:p w14:paraId="43076E71" w14:textId="77777777" w:rsidR="008B4BF6" w:rsidRPr="008B4BF6" w:rsidRDefault="008B4BF6" w:rsidP="00FC5DF4">
      <w:pPr>
        <w:spacing w:before="40" w:line="276" w:lineRule="auto"/>
        <w:ind w:firstLine="709"/>
        <w:jc w:val="both"/>
        <w:rPr>
          <w:rFonts w:ascii="Times New Roman" w:eastAsia="SimSun" w:hAnsi="Times New Roman" w:cs="Times New Roman"/>
          <w:b/>
          <w:bCs/>
          <w:color w:val="000000" w:themeColor="text1"/>
          <w:sz w:val="28"/>
          <w:szCs w:val="28"/>
          <w:lang w:val="nl-NL" w:eastAsia="zh-CN"/>
        </w:rPr>
      </w:pPr>
      <w:r w:rsidRPr="008B4BF6">
        <w:rPr>
          <w:rFonts w:ascii="Times New Roman" w:eastAsia="SimSun" w:hAnsi="Times New Roman" w:cs="Times New Roman"/>
          <w:b/>
          <w:bCs/>
          <w:color w:val="000000" w:themeColor="text1"/>
          <w:sz w:val="28"/>
          <w:szCs w:val="28"/>
          <w:lang w:val="nl-NL" w:eastAsia="zh-CN"/>
        </w:rPr>
        <w:t xml:space="preserve">1. Bối cảnh xây dựng </w:t>
      </w:r>
      <w:r w:rsidR="00F50D8E">
        <w:rPr>
          <w:rFonts w:ascii="Times New Roman" w:eastAsia="SimSun" w:hAnsi="Times New Roman" w:cs="Times New Roman"/>
          <w:b/>
          <w:bCs/>
          <w:color w:val="000000" w:themeColor="text1"/>
          <w:sz w:val="28"/>
          <w:szCs w:val="28"/>
          <w:lang w:val="nl-NL" w:eastAsia="zh-CN"/>
        </w:rPr>
        <w:t>D</w:t>
      </w:r>
      <w:r w:rsidRPr="008B4BF6">
        <w:rPr>
          <w:rFonts w:ascii="Times New Roman" w:eastAsia="SimSun" w:hAnsi="Times New Roman" w:cs="Times New Roman"/>
          <w:b/>
          <w:bCs/>
          <w:color w:val="000000" w:themeColor="text1"/>
          <w:sz w:val="28"/>
          <w:szCs w:val="28"/>
          <w:lang w:val="nl-NL" w:eastAsia="zh-CN"/>
        </w:rPr>
        <w:t xml:space="preserve">ự thảo </w:t>
      </w:r>
      <w:r w:rsidR="00F50D8E">
        <w:rPr>
          <w:rFonts w:ascii="Times New Roman" w:eastAsia="SimSun" w:hAnsi="Times New Roman" w:cs="Times New Roman"/>
          <w:b/>
          <w:bCs/>
          <w:color w:val="000000" w:themeColor="text1"/>
          <w:sz w:val="28"/>
          <w:szCs w:val="28"/>
          <w:lang w:val="nl-NL" w:eastAsia="zh-CN"/>
        </w:rPr>
        <w:t>Thông tư</w:t>
      </w:r>
    </w:p>
    <w:p w14:paraId="0F24AD96" w14:textId="77777777" w:rsidR="00063980" w:rsidRPr="00063980" w:rsidRDefault="00063980" w:rsidP="00063980">
      <w:pPr>
        <w:spacing w:before="40" w:line="276" w:lineRule="auto"/>
        <w:ind w:firstLine="709"/>
        <w:jc w:val="both"/>
        <w:rPr>
          <w:rFonts w:ascii="Times New Roman" w:eastAsia="SimSun" w:hAnsi="Times New Roman" w:cs="Times New Roman"/>
          <w:color w:val="000000" w:themeColor="text1"/>
          <w:sz w:val="28"/>
          <w:szCs w:val="28"/>
          <w:lang w:val="en-US" w:eastAsia="zh-CN"/>
        </w:rPr>
      </w:pPr>
      <w:r w:rsidRPr="00063980">
        <w:rPr>
          <w:rFonts w:ascii="Times New Roman" w:eastAsia="SimSun" w:hAnsi="Times New Roman" w:cs="Times New Roman"/>
          <w:color w:val="000000" w:themeColor="text1"/>
          <w:sz w:val="28"/>
          <w:szCs w:val="28"/>
          <w:lang w:val="en-US" w:eastAsia="zh-CN"/>
        </w:rPr>
        <w:t xml:space="preserve">Ngày 30/12/2016, Bộ Giao thông vận tải đã ban hành Thông tư số 50/2016/TT-BGTVT </w:t>
      </w:r>
      <w:r w:rsidRPr="00063980">
        <w:rPr>
          <w:rFonts w:ascii="Times New Roman" w:eastAsia="SimSun" w:hAnsi="Times New Roman" w:cs="Times New Roman"/>
          <w:iCs/>
          <w:color w:val="000000" w:themeColor="text1"/>
          <w:sz w:val="28"/>
          <w:szCs w:val="28"/>
          <w:lang w:val="en-US" w:eastAsia="zh-CN"/>
        </w:rPr>
        <w:t xml:space="preserve">quy định </w:t>
      </w:r>
      <w:r w:rsidRPr="00063980">
        <w:rPr>
          <w:rFonts w:ascii="Times New Roman" w:eastAsia="SimSun" w:hAnsi="Times New Roman" w:cs="Times New Roman"/>
          <w:color w:val="000000" w:themeColor="text1"/>
          <w:sz w:val="28"/>
          <w:szCs w:val="28"/>
          <w:lang w:val="en-US" w:eastAsia="zh-CN"/>
        </w:rPr>
        <w:t>thủ tục cấp Giấy phép vận tải biển nội địa cho tàu biển nước ngoài; n</w:t>
      </w:r>
      <w:r w:rsidRPr="00063980">
        <w:rPr>
          <w:rFonts w:ascii="Times New Roman" w:eastAsia="SimSun" w:hAnsi="Times New Roman" w:cs="Times New Roman"/>
          <w:color w:val="000000" w:themeColor="text1"/>
          <w:sz w:val="28"/>
          <w:szCs w:val="28"/>
          <w:lang w:eastAsia="zh-CN"/>
        </w:rPr>
        <w:t xml:space="preserve">gày 16/6/2022, Bộ Giao thông vận tải đã ban hành Thông tư số </w:t>
      </w:r>
      <w:r w:rsidRPr="00063980">
        <w:rPr>
          <w:rFonts w:ascii="Times New Roman" w:eastAsia="SimSun" w:hAnsi="Times New Roman" w:cs="Times New Roman"/>
          <w:color w:val="000000" w:themeColor="text1"/>
          <w:sz w:val="28"/>
          <w:szCs w:val="28"/>
          <w:lang w:val="en-US" w:eastAsia="zh-CN"/>
        </w:rPr>
        <w:t>08/2022/TT-BGTVT</w:t>
      </w:r>
      <w:r w:rsidRPr="00063980">
        <w:rPr>
          <w:rFonts w:ascii="Times New Roman" w:eastAsia="SimSun" w:hAnsi="Times New Roman" w:cs="Times New Roman"/>
          <w:color w:val="000000" w:themeColor="text1"/>
          <w:sz w:val="28"/>
          <w:szCs w:val="28"/>
          <w:lang w:eastAsia="zh-CN"/>
        </w:rPr>
        <w:t xml:space="preserve"> sửa đổi, bổ sung một số điều của các Thông tư quy định liên quan đến hoạt động kinh doanh trong lĩnh vực hàng hải, trong đó </w:t>
      </w:r>
      <w:r w:rsidRPr="00063980">
        <w:rPr>
          <w:rFonts w:ascii="Times New Roman" w:eastAsia="SimSun" w:hAnsi="Times New Roman" w:cs="Times New Roman"/>
          <w:color w:val="000000" w:themeColor="text1"/>
          <w:sz w:val="28"/>
          <w:szCs w:val="28"/>
          <w:lang w:val="en-US" w:eastAsia="zh-CN"/>
        </w:rPr>
        <w:t>sửa đổi, bổ sung một số điều của Thông tư số 50/2016/TT-BGTVT liên quan đến số thủ tục hành chính, hồ sơ cấp giấy phép và cách thức nộp hồ sơ để tạo thuận lợi hơn cho người dân và doanh nghiệp</w:t>
      </w:r>
      <w:r w:rsidRPr="00063980">
        <w:rPr>
          <w:rFonts w:ascii="Times New Roman" w:eastAsia="SimSun" w:hAnsi="Times New Roman" w:cs="Times New Roman"/>
          <w:color w:val="000000" w:themeColor="text1"/>
          <w:sz w:val="28"/>
          <w:szCs w:val="28"/>
          <w:lang w:eastAsia="zh-CN"/>
        </w:rPr>
        <w:t>.</w:t>
      </w:r>
      <w:r w:rsidRPr="00063980">
        <w:rPr>
          <w:rFonts w:ascii="Times New Roman" w:eastAsia="SimSun" w:hAnsi="Times New Roman" w:cs="Times New Roman"/>
          <w:color w:val="000000" w:themeColor="text1"/>
          <w:sz w:val="28"/>
          <w:szCs w:val="28"/>
          <w:lang w:val="en-US" w:eastAsia="zh-CN"/>
        </w:rPr>
        <w:t xml:space="preserve"> </w:t>
      </w:r>
    </w:p>
    <w:p w14:paraId="0D240061" w14:textId="77777777" w:rsidR="00F86862" w:rsidRPr="00F86862" w:rsidRDefault="00F86862" w:rsidP="00F86862">
      <w:pPr>
        <w:spacing w:before="40" w:line="276" w:lineRule="auto"/>
        <w:ind w:firstLine="709"/>
        <w:jc w:val="both"/>
        <w:rPr>
          <w:rFonts w:ascii="Times New Roman" w:eastAsia="SimSun" w:hAnsi="Times New Roman" w:cs="Times New Roman"/>
          <w:color w:val="000000" w:themeColor="text1"/>
          <w:sz w:val="28"/>
          <w:szCs w:val="28"/>
          <w:lang w:val="en-US" w:eastAsia="zh-CN"/>
        </w:rPr>
      </w:pPr>
      <w:r w:rsidRPr="00F86862">
        <w:rPr>
          <w:rFonts w:ascii="Times New Roman" w:eastAsia="SimSun" w:hAnsi="Times New Roman" w:cs="Times New Roman"/>
          <w:color w:val="000000" w:themeColor="text1"/>
          <w:sz w:val="28"/>
          <w:szCs w:val="28"/>
          <w:lang w:val="en-US" w:eastAsia="zh-CN"/>
        </w:rPr>
        <w:t xml:space="preserve">Thực hiện kết luận thanh tra số 362/KL-TTCP ngày 30/9/2024 của Thanh tra Chính phủ về trách nhiệm thực hiện công vụ của cán bộ, công chức, viên chức trong giải quyết thủ tục hành chính, cung cấp dịch vụ công cho người dân và doanh nghiệp tại Bộ Giao thông vận tải; Căn cứ nội dung tại </w:t>
      </w:r>
      <w:bookmarkStart w:id="0" w:name="dieu_1_name"/>
      <w:r w:rsidRPr="00F86862">
        <w:rPr>
          <w:rFonts w:ascii="Times New Roman" w:eastAsia="SimSun" w:hAnsi="Times New Roman" w:cs="Times New Roman"/>
          <w:color w:val="000000" w:themeColor="text1"/>
          <w:sz w:val="28"/>
          <w:szCs w:val="28"/>
          <w:lang w:val="en-US" w:eastAsia="zh-CN"/>
        </w:rPr>
        <w:t>Phương án cắt giảm, đơn giản hóa quy định liên quan đến hoạt động kinh doanh thuộc phạm vi quản lý nhà nước của Bộ Giao thông vận tải ban hành kèm theo Quyết định</w:t>
      </w:r>
      <w:bookmarkEnd w:id="0"/>
      <w:r w:rsidRPr="00F86862">
        <w:rPr>
          <w:rFonts w:ascii="Times New Roman" w:eastAsia="SimSun" w:hAnsi="Times New Roman" w:cs="Times New Roman"/>
          <w:color w:val="000000" w:themeColor="text1"/>
          <w:sz w:val="28"/>
          <w:szCs w:val="28"/>
          <w:lang w:val="en-US" w:eastAsia="zh-CN"/>
        </w:rPr>
        <w:t xml:space="preserve"> số 1977/QĐ-TTg ngày 24/11/2021 của Chính phủ, thủ tục hành chính cấp “Giấy phép vận tải nội địa cho tàu nước ngoài” (mã số thủ tục hành chính: 1.004425) yêu cầu thực hiện như sau:</w:t>
      </w:r>
    </w:p>
    <w:p w14:paraId="392F3526" w14:textId="77777777" w:rsidR="00F86862" w:rsidRPr="00F86862" w:rsidRDefault="00F86862" w:rsidP="00F86862">
      <w:pPr>
        <w:spacing w:before="40" w:line="276" w:lineRule="auto"/>
        <w:ind w:firstLine="709"/>
        <w:jc w:val="both"/>
        <w:rPr>
          <w:rFonts w:ascii="Times New Roman" w:eastAsia="SimSun" w:hAnsi="Times New Roman" w:cs="Times New Roman"/>
          <w:i/>
          <w:color w:val="000000" w:themeColor="text1"/>
          <w:sz w:val="28"/>
          <w:szCs w:val="28"/>
          <w:lang w:val="en-US" w:eastAsia="zh-CN"/>
        </w:rPr>
      </w:pPr>
      <w:r w:rsidRPr="00F86862">
        <w:rPr>
          <w:rFonts w:ascii="Times New Roman" w:eastAsia="SimSun" w:hAnsi="Times New Roman" w:cs="Times New Roman"/>
          <w:i/>
          <w:color w:val="000000" w:themeColor="text1"/>
          <w:sz w:val="28"/>
          <w:szCs w:val="28"/>
          <w:lang w:val="en-US" w:eastAsia="zh-CN"/>
        </w:rPr>
        <w:t>“a) Nội dung cắt giảm, đơn giản hóa: Cung cấp dịch vụ công trực tuyến mức độ 4 theo hướng bổ sung thêm hình thức nộp hồ sơ “hoặc bản điện tử, bản sao điện tử có giá trị pháp lý do cơ quan có thẩm quyền cấp” đối với những hồ sơ yêu cầu phải có bản chính hoặc bản sao có chứng thực hoặc bản sao kèm bản chính để đối chiếu. Lý do: Tạo điều kiện cho doanh nghiệp và giảm bớt chi phí tuân thủ khi thực hiện thủ tục hành chính”.</w:t>
      </w:r>
    </w:p>
    <w:p w14:paraId="6316B736" w14:textId="77777777" w:rsidR="00F86862" w:rsidRPr="00F86862" w:rsidRDefault="00F86862" w:rsidP="00F86862">
      <w:pPr>
        <w:spacing w:before="40" w:line="276" w:lineRule="auto"/>
        <w:ind w:firstLine="709"/>
        <w:jc w:val="both"/>
        <w:rPr>
          <w:rFonts w:ascii="Times New Roman" w:eastAsia="SimSun" w:hAnsi="Times New Roman" w:cs="Times New Roman"/>
          <w:color w:val="000000" w:themeColor="text1"/>
          <w:sz w:val="28"/>
          <w:szCs w:val="28"/>
          <w:lang w:val="en-US" w:eastAsia="zh-CN"/>
        </w:rPr>
      </w:pPr>
      <w:r w:rsidRPr="00F86862">
        <w:rPr>
          <w:rFonts w:ascii="Times New Roman" w:eastAsia="SimSun" w:hAnsi="Times New Roman" w:cs="Times New Roman"/>
          <w:color w:val="000000" w:themeColor="text1"/>
          <w:sz w:val="28"/>
          <w:szCs w:val="28"/>
          <w:lang w:val="en-US" w:eastAsia="zh-CN"/>
        </w:rPr>
        <w:lastRenderedPageBreak/>
        <w:t xml:space="preserve">Để thực hiện nội dung nêu trên, Kết luận thanh tra số 362/KL-TTCP ngày 30/9/2024 của Thanh tra Chính phủ đề nghị biện pháp xử lý về cơ chế chính sách đối với Bộ Giao thông vận tải như sau: </w:t>
      </w:r>
      <w:r w:rsidRPr="008E475B">
        <w:rPr>
          <w:rFonts w:ascii="Times New Roman" w:eastAsia="SimSun" w:hAnsi="Times New Roman" w:cs="Times New Roman"/>
          <w:i/>
          <w:color w:val="000000" w:themeColor="text1"/>
          <w:sz w:val="28"/>
          <w:szCs w:val="28"/>
          <w:lang w:val="en-US" w:eastAsia="zh-CN"/>
        </w:rPr>
        <w:t>“sửa đổi, bổ sung Thông tư số 08/2022/TT-BGTVT ngày 16/6/2022 của Bộ trưởng Bộ GTVT để đảm bảo sự thống nhất, đồng bộ giữa các điều, khoản trong Thông tư”</w:t>
      </w:r>
      <w:r w:rsidRPr="00F86862">
        <w:rPr>
          <w:rFonts w:ascii="Times New Roman" w:eastAsia="SimSun" w:hAnsi="Times New Roman" w:cs="Times New Roman"/>
          <w:color w:val="000000" w:themeColor="text1"/>
          <w:sz w:val="28"/>
          <w:szCs w:val="28"/>
          <w:lang w:val="en-US" w:eastAsia="zh-CN"/>
        </w:rPr>
        <w:t>.</w:t>
      </w:r>
    </w:p>
    <w:p w14:paraId="2D41BEB2" w14:textId="77777777" w:rsidR="008B4BF6" w:rsidRDefault="008B4BF6" w:rsidP="00FC5DF4">
      <w:pPr>
        <w:spacing w:before="40" w:line="276" w:lineRule="auto"/>
        <w:ind w:firstLine="709"/>
        <w:jc w:val="both"/>
        <w:rPr>
          <w:rFonts w:ascii="Times New Roman" w:eastAsia="SimSun" w:hAnsi="Times New Roman" w:cs="Times New Roman"/>
          <w:b/>
          <w:bCs/>
          <w:color w:val="000000" w:themeColor="text1"/>
          <w:sz w:val="28"/>
          <w:szCs w:val="28"/>
          <w:lang w:val="nl-NL" w:eastAsia="zh-CN"/>
        </w:rPr>
      </w:pPr>
      <w:r w:rsidRPr="008B4BF6">
        <w:rPr>
          <w:rFonts w:ascii="Times New Roman" w:eastAsia="SimSun" w:hAnsi="Times New Roman" w:cs="Times New Roman"/>
          <w:b/>
          <w:bCs/>
          <w:color w:val="000000" w:themeColor="text1"/>
          <w:sz w:val="28"/>
          <w:szCs w:val="28"/>
          <w:lang w:val="nl-NL" w:eastAsia="zh-CN"/>
        </w:rPr>
        <w:t>2. Mục đích, yêu cầu đánh giá</w:t>
      </w:r>
    </w:p>
    <w:p w14:paraId="4E3D88E8" w14:textId="77777777" w:rsidR="008B4BF6" w:rsidRDefault="008B4BF6" w:rsidP="00FC5DF4">
      <w:pPr>
        <w:spacing w:before="40" w:line="276" w:lineRule="auto"/>
        <w:ind w:firstLine="709"/>
        <w:jc w:val="both"/>
        <w:rPr>
          <w:rFonts w:ascii="Times New Roman" w:eastAsia="SimSun" w:hAnsi="Times New Roman" w:cs="Times New Roman"/>
          <w:color w:val="000000" w:themeColor="text1"/>
          <w:sz w:val="28"/>
          <w:szCs w:val="28"/>
          <w:lang w:val="nl-NL" w:eastAsia="zh-CN"/>
        </w:rPr>
      </w:pPr>
      <w:r w:rsidRPr="008B4BF6">
        <w:rPr>
          <w:rFonts w:ascii="Times New Roman" w:eastAsia="SimSun" w:hAnsi="Times New Roman" w:cs="Times New Roman"/>
          <w:color w:val="000000" w:themeColor="text1"/>
          <w:sz w:val="28"/>
          <w:szCs w:val="28"/>
          <w:lang w:val="nl-NL" w:eastAsia="zh-CN"/>
        </w:rPr>
        <w:t>Bảo đảm nguyên tắc chỉ ban hành hoặc duy trì các thủ tục hành chính thực sự cần thiết, hợp lý, hợp pháp và có chi phí tuân thủ thấp nhất.</w:t>
      </w:r>
    </w:p>
    <w:p w14:paraId="29BA08BF" w14:textId="77777777" w:rsidR="008B4BF6" w:rsidRPr="008B4BF6" w:rsidRDefault="001A266D" w:rsidP="00FC5DF4">
      <w:pPr>
        <w:spacing w:before="40" w:line="276" w:lineRule="auto"/>
        <w:ind w:firstLine="709"/>
        <w:jc w:val="both"/>
        <w:rPr>
          <w:rFonts w:ascii="Times New Roman" w:eastAsia="SimSun" w:hAnsi="Times New Roman" w:cs="Times New Roman"/>
          <w:color w:val="000000" w:themeColor="text1"/>
          <w:sz w:val="28"/>
          <w:szCs w:val="28"/>
          <w:lang w:val="nl-NL" w:eastAsia="zh-CN"/>
        </w:rPr>
      </w:pPr>
      <w:r w:rsidRPr="001A266D">
        <w:rPr>
          <w:rFonts w:ascii="Times New Roman" w:eastAsia="SimSun" w:hAnsi="Times New Roman" w:cs="Times New Roman"/>
          <w:color w:val="000000" w:themeColor="text1"/>
          <w:sz w:val="28"/>
          <w:szCs w:val="28"/>
          <w:lang w:val="nl-NL" w:eastAsia="zh-CN"/>
        </w:rPr>
        <w:t xml:space="preserve">Đảm bảo yêu cầu công khai, minh bạch trong quá trình tổ chức thực hiện </w:t>
      </w:r>
      <w:r>
        <w:rPr>
          <w:rFonts w:ascii="Times New Roman" w:eastAsia="SimSun" w:hAnsi="Times New Roman" w:cs="Times New Roman"/>
          <w:color w:val="000000" w:themeColor="text1"/>
          <w:sz w:val="28"/>
          <w:szCs w:val="28"/>
          <w:lang w:val="nl-NL" w:eastAsia="zh-CN"/>
        </w:rPr>
        <w:t>thủ tục hành chính</w:t>
      </w:r>
      <w:r w:rsidRPr="001A266D">
        <w:rPr>
          <w:rFonts w:ascii="Times New Roman" w:eastAsia="SimSun" w:hAnsi="Times New Roman" w:cs="Times New Roman"/>
          <w:color w:val="000000" w:themeColor="text1"/>
          <w:sz w:val="28"/>
          <w:szCs w:val="28"/>
          <w:lang w:val="nl-NL" w:eastAsia="zh-CN"/>
        </w:rPr>
        <w:t>. Bảo đảm quyền tự do của người dân, doanh nghiệp trong hoạt động kinh tế đi đôi với tuân thủ pháp luật, gắn với trách nhiệm giải trình của các cơ quan hành chính nhà nước.</w:t>
      </w:r>
    </w:p>
    <w:p w14:paraId="60EE4068" w14:textId="77777777" w:rsidR="00763F19" w:rsidRDefault="00763F19" w:rsidP="00FC5DF4">
      <w:pPr>
        <w:spacing w:before="40" w:line="276" w:lineRule="auto"/>
        <w:ind w:firstLine="709"/>
        <w:jc w:val="both"/>
        <w:rPr>
          <w:rFonts w:ascii="Times New Roman" w:hAnsi="Times New Roman" w:cs="Times New Roman"/>
          <w:b/>
          <w:sz w:val="28"/>
          <w:szCs w:val="28"/>
          <w:lang w:val="en-US"/>
        </w:rPr>
      </w:pPr>
      <w:r w:rsidRPr="00763F19">
        <w:rPr>
          <w:rFonts w:ascii="Times New Roman" w:hAnsi="Times New Roman" w:cs="Times New Roman"/>
          <w:b/>
          <w:sz w:val="28"/>
          <w:szCs w:val="28"/>
        </w:rPr>
        <w:t xml:space="preserve">II. </w:t>
      </w:r>
      <w:r w:rsidR="008B4BF6">
        <w:rPr>
          <w:rFonts w:ascii="Times New Roman" w:hAnsi="Times New Roman" w:cs="Times New Roman"/>
          <w:b/>
          <w:sz w:val="28"/>
          <w:szCs w:val="28"/>
          <w:lang w:val="en-US"/>
        </w:rPr>
        <w:t>KẾT QUẢ ĐÁNH GIÁ</w:t>
      </w:r>
    </w:p>
    <w:p w14:paraId="2F29B863" w14:textId="77777777" w:rsidR="00E10639" w:rsidRPr="00C707E8" w:rsidRDefault="00E10639" w:rsidP="00E10639">
      <w:pPr>
        <w:pStyle w:val="ListParagraph"/>
        <w:numPr>
          <w:ilvl w:val="0"/>
          <w:numId w:val="2"/>
        </w:numPr>
        <w:spacing w:before="40" w:line="276" w:lineRule="auto"/>
        <w:rPr>
          <w:rFonts w:ascii="Times New Roman" w:hAnsi="Times New Roman" w:cs="Times New Roman"/>
          <w:b/>
          <w:iCs/>
        </w:rPr>
      </w:pPr>
      <w:r w:rsidRPr="00C707E8">
        <w:rPr>
          <w:rFonts w:ascii="Times New Roman" w:hAnsi="Times New Roman" w:cs="Times New Roman"/>
          <w:b/>
          <w:iCs/>
        </w:rPr>
        <w:t>Đánh giá tác động thủ tục hành chính</w:t>
      </w:r>
    </w:p>
    <w:p w14:paraId="6E93894D" w14:textId="77777777" w:rsidR="006F1F57" w:rsidRPr="00C707E8" w:rsidRDefault="006F1F57" w:rsidP="00F96BFF">
      <w:pPr>
        <w:spacing w:before="40" w:line="276" w:lineRule="auto"/>
        <w:ind w:left="709"/>
        <w:jc w:val="both"/>
        <w:rPr>
          <w:rFonts w:ascii="Times New Roman" w:hAnsi="Times New Roman" w:cs="Times New Roman"/>
          <w:b/>
          <w:bCs/>
          <w:i/>
          <w:sz w:val="28"/>
          <w:szCs w:val="28"/>
          <w:lang w:val="en-US"/>
        </w:rPr>
      </w:pPr>
      <w:r w:rsidRPr="00C707E8">
        <w:rPr>
          <w:rFonts w:ascii="Times New Roman" w:hAnsi="Times New Roman" w:cs="Times New Roman"/>
          <w:b/>
          <w:bCs/>
          <w:i/>
          <w:sz w:val="28"/>
          <w:szCs w:val="28"/>
          <w:lang w:val="en-US"/>
        </w:rPr>
        <w:t>1.1 Về số lượng, tên thủ tục hành chính quy định trong dự thảo</w:t>
      </w:r>
    </w:p>
    <w:p w14:paraId="5A6149D2" w14:textId="48B65EA9" w:rsidR="00503580" w:rsidRDefault="006F1F57" w:rsidP="00503580">
      <w:pPr>
        <w:shd w:val="clear" w:color="auto" w:fill="FFFFFF"/>
        <w:spacing w:line="288" w:lineRule="auto"/>
        <w:ind w:firstLine="709"/>
        <w:jc w:val="both"/>
        <w:rPr>
          <w:rFonts w:ascii="Times New Roman" w:eastAsia="Times New Roman" w:hAnsi="Times New Roman" w:cs="Times New Roman"/>
          <w:bCs/>
          <w:iCs/>
          <w:color w:val="000000" w:themeColor="text1"/>
          <w:spacing w:val="-2"/>
          <w:sz w:val="28"/>
          <w:szCs w:val="28"/>
          <w:lang w:val="en-US"/>
        </w:rPr>
      </w:pPr>
      <w:r w:rsidRPr="00F411DD">
        <w:rPr>
          <w:rFonts w:ascii="Times New Roman" w:eastAsia="Times New Roman" w:hAnsi="Times New Roman" w:cs="Times New Roman"/>
          <w:bCs/>
          <w:iCs/>
          <w:color w:val="000000" w:themeColor="text1"/>
          <w:spacing w:val="-2"/>
          <w:sz w:val="28"/>
          <w:szCs w:val="28"/>
          <w:lang w:val="en-US"/>
        </w:rPr>
        <w:t xml:space="preserve">- </w:t>
      </w:r>
      <w:r w:rsidR="007B01A6" w:rsidRPr="00F411DD">
        <w:rPr>
          <w:rFonts w:ascii="Times New Roman" w:eastAsia="Times New Roman" w:hAnsi="Times New Roman" w:cs="Times New Roman"/>
          <w:bCs/>
          <w:iCs/>
          <w:color w:val="000000" w:themeColor="text1"/>
          <w:spacing w:val="-2"/>
          <w:sz w:val="28"/>
          <w:szCs w:val="28"/>
          <w:lang w:val="en-US"/>
        </w:rPr>
        <w:t>Đối với những thủ tục hành chính dự kiến ban hành mới</w:t>
      </w:r>
      <w:r w:rsidR="004B57D9" w:rsidRPr="00F411DD">
        <w:rPr>
          <w:rFonts w:ascii="Times New Roman" w:eastAsia="Times New Roman" w:hAnsi="Times New Roman" w:cs="Times New Roman"/>
          <w:bCs/>
          <w:iCs/>
          <w:color w:val="000000" w:themeColor="text1"/>
          <w:spacing w:val="-2"/>
          <w:sz w:val="28"/>
          <w:szCs w:val="28"/>
          <w:lang w:val="en-US"/>
        </w:rPr>
        <w:t xml:space="preserve">: </w:t>
      </w:r>
      <w:r w:rsidR="00503580">
        <w:rPr>
          <w:rFonts w:ascii="Times New Roman" w:eastAsia="Times New Roman" w:hAnsi="Times New Roman" w:cs="Times New Roman"/>
          <w:bCs/>
          <w:iCs/>
          <w:color w:val="000000" w:themeColor="text1"/>
          <w:spacing w:val="-2"/>
          <w:sz w:val="28"/>
          <w:szCs w:val="28"/>
          <w:lang w:val="en-US"/>
        </w:rPr>
        <w:t>Không.</w:t>
      </w:r>
    </w:p>
    <w:p w14:paraId="3B77E049" w14:textId="77777777" w:rsidR="007B01A6" w:rsidRPr="00C33AEF" w:rsidRDefault="006F1F57" w:rsidP="00F96BFF">
      <w:pPr>
        <w:spacing w:line="288" w:lineRule="auto"/>
        <w:ind w:left="709"/>
        <w:jc w:val="both"/>
        <w:rPr>
          <w:rFonts w:ascii="Times New Roman" w:eastAsia="Times New Roman" w:hAnsi="Times New Roman" w:cs="Times New Roman"/>
          <w:bCs/>
          <w:iCs/>
          <w:color w:val="000000" w:themeColor="text1"/>
          <w:sz w:val="28"/>
          <w:szCs w:val="28"/>
        </w:rPr>
      </w:pPr>
      <w:r>
        <w:rPr>
          <w:rFonts w:ascii="Times New Roman" w:eastAsia="Times New Roman" w:hAnsi="Times New Roman" w:cs="Times New Roman"/>
          <w:bCs/>
          <w:iCs/>
          <w:color w:val="000000" w:themeColor="text1"/>
          <w:sz w:val="28"/>
          <w:szCs w:val="28"/>
          <w:lang w:val="en-US"/>
        </w:rPr>
        <w:t>-</w:t>
      </w:r>
      <w:r w:rsidR="007B01A6" w:rsidRPr="00C33AEF">
        <w:rPr>
          <w:rFonts w:ascii="Times New Roman" w:eastAsia="Times New Roman" w:hAnsi="Times New Roman" w:cs="Times New Roman"/>
          <w:bCs/>
          <w:iCs/>
          <w:color w:val="000000" w:themeColor="text1"/>
          <w:sz w:val="28"/>
          <w:szCs w:val="28"/>
          <w:lang w:val="en-US"/>
        </w:rPr>
        <w:t xml:space="preserve"> </w:t>
      </w:r>
      <w:r w:rsidR="007B01A6" w:rsidRPr="00C33AEF">
        <w:rPr>
          <w:rFonts w:ascii="Times New Roman" w:eastAsia="Times New Roman" w:hAnsi="Times New Roman" w:cs="Times New Roman"/>
          <w:bCs/>
          <w:iCs/>
          <w:color w:val="000000" w:themeColor="text1"/>
          <w:sz w:val="28"/>
          <w:szCs w:val="28"/>
        </w:rPr>
        <w:t xml:space="preserve"> Đối với những thủ tục hành chính dự kiến bãi bỏ</w:t>
      </w:r>
      <w:r w:rsidR="007B01A6" w:rsidRPr="00C33AEF">
        <w:rPr>
          <w:rFonts w:ascii="Times New Roman" w:eastAsia="Times New Roman" w:hAnsi="Times New Roman" w:cs="Times New Roman"/>
          <w:bCs/>
          <w:iCs/>
          <w:color w:val="000000" w:themeColor="text1"/>
          <w:sz w:val="28"/>
          <w:szCs w:val="28"/>
          <w:lang w:val="en-US"/>
        </w:rPr>
        <w:t>: Không;</w:t>
      </w:r>
    </w:p>
    <w:p w14:paraId="00E413CF" w14:textId="77777777" w:rsidR="007B01A6" w:rsidRPr="00C33AEF" w:rsidRDefault="006F1F57" w:rsidP="00F96BFF">
      <w:pPr>
        <w:spacing w:line="288" w:lineRule="auto"/>
        <w:ind w:firstLine="709"/>
        <w:jc w:val="both"/>
        <w:rPr>
          <w:rFonts w:ascii="Times New Roman" w:eastAsia="Times New Roman" w:hAnsi="Times New Roman" w:cs="Times New Roman"/>
          <w:bCs/>
          <w:iCs/>
          <w:color w:val="000000" w:themeColor="text1"/>
          <w:sz w:val="28"/>
          <w:szCs w:val="28"/>
        </w:rPr>
      </w:pPr>
      <w:r>
        <w:rPr>
          <w:rFonts w:ascii="Times New Roman" w:eastAsia="Times New Roman" w:hAnsi="Times New Roman" w:cs="Times New Roman"/>
          <w:bCs/>
          <w:iCs/>
          <w:color w:val="000000" w:themeColor="text1"/>
          <w:sz w:val="28"/>
          <w:szCs w:val="28"/>
          <w:lang w:val="en-US"/>
        </w:rPr>
        <w:t>-</w:t>
      </w:r>
      <w:r w:rsidR="007B01A6" w:rsidRPr="00C33AEF">
        <w:rPr>
          <w:rFonts w:ascii="Times New Roman" w:eastAsia="Times New Roman" w:hAnsi="Times New Roman" w:cs="Times New Roman"/>
          <w:bCs/>
          <w:iCs/>
          <w:color w:val="000000" w:themeColor="text1"/>
          <w:sz w:val="28"/>
          <w:szCs w:val="28"/>
          <w:lang w:val="en-US"/>
        </w:rPr>
        <w:t xml:space="preserve"> </w:t>
      </w:r>
      <w:r w:rsidR="007B01A6" w:rsidRPr="00C33AEF">
        <w:rPr>
          <w:rFonts w:ascii="Times New Roman" w:eastAsia="Times New Roman" w:hAnsi="Times New Roman" w:cs="Times New Roman"/>
          <w:bCs/>
          <w:iCs/>
          <w:color w:val="000000" w:themeColor="text1"/>
          <w:sz w:val="28"/>
          <w:szCs w:val="28"/>
        </w:rPr>
        <w:t>Đối với những thủ tục hành chính dự nguyên so với quy định hiện hành</w:t>
      </w:r>
      <w:r w:rsidR="007B01A6" w:rsidRPr="00C33AEF">
        <w:rPr>
          <w:rFonts w:ascii="Times New Roman" w:eastAsia="Times New Roman" w:hAnsi="Times New Roman" w:cs="Times New Roman"/>
          <w:bCs/>
          <w:iCs/>
          <w:color w:val="000000" w:themeColor="text1"/>
          <w:sz w:val="28"/>
          <w:szCs w:val="28"/>
          <w:lang w:val="en-US"/>
        </w:rPr>
        <w:t>: K</w:t>
      </w:r>
      <w:r w:rsidR="00C33AEF">
        <w:rPr>
          <w:rFonts w:ascii="Times New Roman" w:eastAsia="Times New Roman" w:hAnsi="Times New Roman" w:cs="Times New Roman"/>
          <w:bCs/>
          <w:iCs/>
          <w:color w:val="000000" w:themeColor="text1"/>
          <w:sz w:val="28"/>
          <w:szCs w:val="28"/>
          <w:lang w:val="en-US"/>
        </w:rPr>
        <w:t>hông.</w:t>
      </w:r>
    </w:p>
    <w:p w14:paraId="48D8A405" w14:textId="7F0438CB" w:rsidR="007B01A6" w:rsidRDefault="00763F19" w:rsidP="007B01A6">
      <w:pPr>
        <w:shd w:val="clear" w:color="auto" w:fill="FFFFFF"/>
        <w:spacing w:before="40" w:line="276" w:lineRule="auto"/>
        <w:ind w:firstLine="709"/>
        <w:jc w:val="both"/>
        <w:rPr>
          <w:rFonts w:ascii="Times New Roman" w:hAnsi="Times New Roman" w:cs="Times New Roman"/>
          <w:sz w:val="28"/>
          <w:szCs w:val="28"/>
          <w:lang w:val="en-US"/>
        </w:rPr>
      </w:pPr>
      <w:r w:rsidRPr="00763F19">
        <w:rPr>
          <w:rFonts w:ascii="Times New Roman" w:hAnsi="Times New Roman" w:cs="Times New Roman"/>
          <w:sz w:val="28"/>
          <w:szCs w:val="28"/>
        </w:rPr>
        <w:t xml:space="preserve">Các thủ tục hành chính tại </w:t>
      </w:r>
      <w:r w:rsidR="004D0199">
        <w:rPr>
          <w:rFonts w:ascii="Times New Roman" w:hAnsi="Times New Roman" w:cs="Times New Roman"/>
          <w:sz w:val="28"/>
          <w:szCs w:val="28"/>
          <w:lang w:val="en-US"/>
        </w:rPr>
        <w:t>D</w:t>
      </w:r>
      <w:r w:rsidRPr="00763F19">
        <w:rPr>
          <w:rFonts w:ascii="Times New Roman" w:hAnsi="Times New Roman" w:cs="Times New Roman"/>
          <w:sz w:val="28"/>
          <w:szCs w:val="28"/>
        </w:rPr>
        <w:t xml:space="preserve">ự thảo </w:t>
      </w:r>
      <w:r w:rsidR="00FD1624">
        <w:rPr>
          <w:rFonts w:ascii="Times New Roman" w:hAnsi="Times New Roman" w:cs="Times New Roman"/>
          <w:sz w:val="28"/>
          <w:szCs w:val="28"/>
          <w:lang w:val="en-US"/>
        </w:rPr>
        <w:t>Thông tư</w:t>
      </w:r>
      <w:r w:rsidRPr="00763F19">
        <w:rPr>
          <w:rFonts w:ascii="Times New Roman" w:hAnsi="Times New Roman" w:cs="Times New Roman"/>
          <w:sz w:val="28"/>
          <w:szCs w:val="28"/>
        </w:rPr>
        <w:t xml:space="preserve"> </w:t>
      </w:r>
      <w:r w:rsidRPr="00763F19">
        <w:rPr>
          <w:rFonts w:ascii="Times New Roman" w:hAnsi="Times New Roman" w:cs="Times New Roman"/>
          <w:color w:val="000000" w:themeColor="text1"/>
          <w:sz w:val="28"/>
          <w:szCs w:val="28"/>
        </w:rPr>
        <w:t>nhằm</w:t>
      </w:r>
      <w:r w:rsidR="00582D94">
        <w:rPr>
          <w:rFonts w:ascii="Times New Roman" w:hAnsi="Times New Roman" w:cs="Times New Roman"/>
          <w:color w:val="000000" w:themeColor="text1"/>
          <w:sz w:val="28"/>
          <w:szCs w:val="28"/>
          <w:lang w:val="en-US"/>
        </w:rPr>
        <w:t xml:space="preserve"> bổ sung các</w:t>
      </w:r>
      <w:r w:rsidRPr="00763F19">
        <w:rPr>
          <w:rFonts w:ascii="Times New Roman" w:hAnsi="Times New Roman" w:cs="Times New Roman"/>
          <w:color w:val="000000" w:themeColor="text1"/>
          <w:sz w:val="28"/>
          <w:szCs w:val="28"/>
        </w:rPr>
        <w:t xml:space="preserve"> </w:t>
      </w:r>
      <w:r w:rsidR="00582D94">
        <w:rPr>
          <w:rFonts w:ascii="Times New Roman" w:hAnsi="Times New Roman" w:cs="Times New Roman"/>
          <w:color w:val="000000" w:themeColor="text1"/>
          <w:sz w:val="28"/>
          <w:szCs w:val="28"/>
          <w:lang w:val="en-US"/>
        </w:rPr>
        <w:t xml:space="preserve">quy định </w:t>
      </w:r>
      <w:r w:rsidR="00582D94" w:rsidRPr="00582D94">
        <w:rPr>
          <w:rFonts w:ascii="Times New Roman" w:hAnsi="Times New Roman" w:cs="Times New Roman"/>
          <w:color w:val="000000" w:themeColor="text1"/>
          <w:sz w:val="28"/>
          <w:szCs w:val="28"/>
          <w:lang w:val="en-US"/>
        </w:rPr>
        <w:t>thực hiện thủ tục hành chính trên môi trường điện tử</w:t>
      </w:r>
      <w:r w:rsidR="00582D94">
        <w:rPr>
          <w:rFonts w:ascii="Times New Roman" w:hAnsi="Times New Roman" w:cs="Times New Roman"/>
          <w:color w:val="000000" w:themeColor="text1"/>
          <w:sz w:val="28"/>
          <w:szCs w:val="28"/>
          <w:lang w:val="en-US"/>
        </w:rPr>
        <w:t xml:space="preserve">; </w:t>
      </w:r>
      <w:r w:rsidR="00AA3BA6" w:rsidRPr="00AA3BA6">
        <w:rPr>
          <w:rFonts w:ascii="Times New Roman" w:hAnsi="Times New Roman" w:cs="Times New Roman"/>
          <w:color w:val="000000" w:themeColor="text1"/>
          <w:sz w:val="28"/>
          <w:szCs w:val="28"/>
          <w:lang w:val="en-US"/>
        </w:rPr>
        <w:t>bổ sung thêm hình thức nộp hồ sơ “hoặc bản điện tử, bản sao điện tử có giá trị pháp lý do cơ quan có thẩm quyền cấp” đối với những hồ sơ yêu cầu phải có bản chính hoặc bản sao có chứng thực hoặc bản sao kèm bản chính để đối chiế</w:t>
      </w:r>
      <w:r w:rsidR="00AA3BA6">
        <w:rPr>
          <w:rFonts w:ascii="Times New Roman" w:hAnsi="Times New Roman" w:cs="Times New Roman"/>
          <w:color w:val="000000" w:themeColor="text1"/>
          <w:sz w:val="28"/>
          <w:szCs w:val="28"/>
          <w:lang w:val="en-US"/>
        </w:rPr>
        <w:t xml:space="preserve">u nhằm </w:t>
      </w:r>
      <w:r w:rsidR="00AA3BA6" w:rsidRPr="00AA3BA6">
        <w:rPr>
          <w:rFonts w:ascii="Times New Roman" w:hAnsi="Times New Roman" w:cs="Times New Roman"/>
          <w:color w:val="000000" w:themeColor="text1"/>
          <w:sz w:val="28"/>
          <w:szCs w:val="28"/>
          <w:lang w:val="en-US"/>
        </w:rPr>
        <w:t>điều kiện cho doanh nghiệp và giảm bớt chi phí tuân thủ khi thực hiện thủ tục hành chính</w:t>
      </w:r>
      <w:r w:rsidR="007B01A6">
        <w:rPr>
          <w:rFonts w:ascii="Times New Roman" w:hAnsi="Times New Roman" w:cs="Times New Roman"/>
          <w:sz w:val="28"/>
          <w:szCs w:val="28"/>
          <w:lang w:val="en-US"/>
        </w:rPr>
        <w:t>.</w:t>
      </w:r>
    </w:p>
    <w:p w14:paraId="3A193A05" w14:textId="77777777" w:rsidR="00C33AEF" w:rsidRPr="00C707E8" w:rsidRDefault="006F1F57" w:rsidP="007B01A6">
      <w:pPr>
        <w:shd w:val="clear" w:color="auto" w:fill="FFFFFF"/>
        <w:spacing w:before="40" w:line="276" w:lineRule="auto"/>
        <w:ind w:firstLine="709"/>
        <w:jc w:val="both"/>
        <w:rPr>
          <w:rFonts w:ascii="Times New Roman" w:hAnsi="Times New Roman" w:cs="Times New Roman"/>
          <w:b/>
          <w:bCs/>
          <w:i/>
          <w:sz w:val="28"/>
          <w:szCs w:val="28"/>
          <w:lang w:val="en-US"/>
        </w:rPr>
      </w:pPr>
      <w:r w:rsidRPr="00C707E8">
        <w:rPr>
          <w:rFonts w:ascii="Times New Roman" w:hAnsi="Times New Roman" w:cs="Times New Roman"/>
          <w:b/>
          <w:bCs/>
          <w:i/>
          <w:sz w:val="28"/>
          <w:szCs w:val="28"/>
          <w:lang w:val="en-US"/>
        </w:rPr>
        <w:t>1.</w:t>
      </w:r>
      <w:r w:rsidR="007B01A6" w:rsidRPr="00C707E8">
        <w:rPr>
          <w:rFonts w:ascii="Times New Roman" w:hAnsi="Times New Roman" w:cs="Times New Roman"/>
          <w:b/>
          <w:bCs/>
          <w:i/>
          <w:sz w:val="28"/>
          <w:szCs w:val="28"/>
          <w:lang w:val="en-US"/>
        </w:rPr>
        <w:t xml:space="preserve">2. </w:t>
      </w:r>
      <w:r w:rsidR="007B01A6" w:rsidRPr="00C707E8">
        <w:rPr>
          <w:rFonts w:ascii="Times New Roman" w:hAnsi="Times New Roman" w:cs="Times New Roman"/>
          <w:b/>
          <w:bCs/>
          <w:i/>
          <w:sz w:val="28"/>
          <w:szCs w:val="28"/>
        </w:rPr>
        <w:t xml:space="preserve">Đánh giá </w:t>
      </w:r>
      <w:r w:rsidR="007B01A6" w:rsidRPr="00C707E8">
        <w:rPr>
          <w:rFonts w:ascii="Times New Roman" w:hAnsi="Times New Roman" w:cs="Times New Roman"/>
          <w:b/>
          <w:bCs/>
          <w:i/>
          <w:sz w:val="28"/>
          <w:szCs w:val="28"/>
          <w:lang w:val="en-US"/>
        </w:rPr>
        <w:t>sự cần thiêt, tính hợp lý, tính hợp pháp</w:t>
      </w:r>
      <w:r w:rsidR="007B01A6" w:rsidRPr="00C707E8">
        <w:rPr>
          <w:rFonts w:ascii="Times New Roman" w:hAnsi="Times New Roman" w:cs="Times New Roman"/>
          <w:b/>
          <w:bCs/>
          <w:i/>
          <w:sz w:val="28"/>
          <w:szCs w:val="28"/>
        </w:rPr>
        <w:t xml:space="preserve"> </w:t>
      </w:r>
      <w:r w:rsidR="00C33AEF" w:rsidRPr="00C707E8">
        <w:rPr>
          <w:rFonts w:ascii="Times New Roman" w:hAnsi="Times New Roman" w:cs="Times New Roman"/>
          <w:b/>
          <w:bCs/>
          <w:i/>
          <w:sz w:val="28"/>
          <w:szCs w:val="28"/>
          <w:lang w:val="en-US"/>
        </w:rPr>
        <w:t>và chi phí tuân thủ thủ tục hành chính trong dự thảo văn bản quy phạm pháp luật</w:t>
      </w:r>
    </w:p>
    <w:p w14:paraId="74D3ADD3" w14:textId="77777777" w:rsidR="00763F19" w:rsidRDefault="00763F19" w:rsidP="007B01A6">
      <w:pPr>
        <w:shd w:val="clear" w:color="auto" w:fill="FFFFFF"/>
        <w:spacing w:before="40" w:line="276" w:lineRule="auto"/>
        <w:ind w:firstLine="709"/>
        <w:jc w:val="both"/>
        <w:rPr>
          <w:rFonts w:ascii="Times New Roman" w:hAnsi="Times New Roman" w:cs="Times New Roman"/>
          <w:i/>
          <w:iCs/>
          <w:sz w:val="28"/>
          <w:szCs w:val="28"/>
        </w:rPr>
      </w:pPr>
      <w:r w:rsidRPr="00763F19">
        <w:rPr>
          <w:rFonts w:ascii="Times New Roman" w:hAnsi="Times New Roman" w:cs="Times New Roman"/>
          <w:sz w:val="28"/>
          <w:szCs w:val="28"/>
        </w:rPr>
        <w:t xml:space="preserve">Kết quả đánh giá tác động của thủ tục hành chính theo Biểu mẫu số 03/ĐGTĐ-QĐCT/SĐBS và tính toán chi phí tuân thủ thủ tục hành chính theo Biểu mẫu số 04/ĐGTĐ-SCM </w:t>
      </w:r>
      <w:r w:rsidRPr="008B4BF6">
        <w:rPr>
          <w:rFonts w:ascii="Times New Roman" w:hAnsi="Times New Roman" w:cs="Times New Roman"/>
          <w:i/>
          <w:iCs/>
          <w:sz w:val="28"/>
          <w:szCs w:val="28"/>
        </w:rPr>
        <w:t>(gửi kèm theo).</w:t>
      </w:r>
    </w:p>
    <w:p w14:paraId="77C079F3" w14:textId="77777777" w:rsidR="00C22012" w:rsidRPr="00C707E8" w:rsidRDefault="00C22012" w:rsidP="00C22012">
      <w:pPr>
        <w:pStyle w:val="ListParagraph"/>
        <w:numPr>
          <w:ilvl w:val="0"/>
          <w:numId w:val="2"/>
        </w:numPr>
        <w:shd w:val="clear" w:color="auto" w:fill="FFFFFF"/>
        <w:spacing w:before="40" w:line="276" w:lineRule="auto"/>
        <w:rPr>
          <w:rFonts w:ascii="Times New Roman" w:hAnsi="Times New Roman" w:cs="Times New Roman"/>
          <w:b/>
        </w:rPr>
      </w:pPr>
      <w:r w:rsidRPr="00C707E8">
        <w:rPr>
          <w:rFonts w:ascii="Times New Roman" w:hAnsi="Times New Roman" w:cs="Times New Roman"/>
          <w:b/>
        </w:rPr>
        <w:t>Việc phân quyền, phân cấp: không</w:t>
      </w:r>
      <w:r w:rsidR="00D56D07" w:rsidRPr="00C707E8">
        <w:rPr>
          <w:rFonts w:ascii="Times New Roman" w:hAnsi="Times New Roman" w:cs="Times New Roman"/>
          <w:b/>
        </w:rPr>
        <w:t>.</w:t>
      </w:r>
    </w:p>
    <w:p w14:paraId="2E135AB0" w14:textId="77777777" w:rsidR="00C22012" w:rsidRPr="00C707E8" w:rsidRDefault="00C22012" w:rsidP="00C22012">
      <w:pPr>
        <w:pStyle w:val="ListParagraph"/>
        <w:numPr>
          <w:ilvl w:val="0"/>
          <w:numId w:val="2"/>
        </w:numPr>
        <w:shd w:val="clear" w:color="auto" w:fill="FFFFFF"/>
        <w:spacing w:before="40" w:line="276" w:lineRule="auto"/>
        <w:rPr>
          <w:rFonts w:ascii="Times New Roman" w:hAnsi="Times New Roman" w:cs="Times New Roman"/>
          <w:b/>
        </w:rPr>
      </w:pPr>
      <w:r w:rsidRPr="00C707E8">
        <w:rPr>
          <w:rFonts w:ascii="Times New Roman" w:hAnsi="Times New Roman" w:cs="Times New Roman"/>
          <w:b/>
        </w:rPr>
        <w:t>Việc bảo đảm bình đẳng giới: không.</w:t>
      </w:r>
    </w:p>
    <w:p w14:paraId="378ACBB5" w14:textId="77777777" w:rsidR="00C22012" w:rsidRPr="00C707E8" w:rsidRDefault="00C22012" w:rsidP="00C22012">
      <w:pPr>
        <w:pStyle w:val="ListParagraph"/>
        <w:numPr>
          <w:ilvl w:val="0"/>
          <w:numId w:val="2"/>
        </w:numPr>
        <w:shd w:val="clear" w:color="auto" w:fill="FFFFFF"/>
        <w:spacing w:before="40" w:line="276" w:lineRule="auto"/>
        <w:rPr>
          <w:rFonts w:ascii="Times New Roman" w:hAnsi="Times New Roman" w:cs="Times New Roman"/>
          <w:b/>
        </w:rPr>
      </w:pPr>
      <w:r w:rsidRPr="00C707E8">
        <w:rPr>
          <w:rFonts w:ascii="Times New Roman" w:hAnsi="Times New Roman" w:cs="Times New Roman"/>
          <w:b/>
        </w:rPr>
        <w:t>Việc thực hiện chính sách dân tộc: không.</w:t>
      </w:r>
    </w:p>
    <w:p w14:paraId="62B5BA51" w14:textId="77777777" w:rsidR="008577B3" w:rsidRDefault="00763F19" w:rsidP="00124683">
      <w:pPr>
        <w:pStyle w:val="BodyText"/>
        <w:spacing w:before="40" w:after="0" w:line="276" w:lineRule="auto"/>
        <w:ind w:firstLine="720"/>
        <w:rPr>
          <w:rFonts w:ascii="Times New Roman" w:hAnsi="Times New Roman"/>
          <w:lang w:val="vi-VN"/>
        </w:rPr>
      </w:pPr>
      <w:r w:rsidRPr="00763F19">
        <w:rPr>
          <w:rFonts w:ascii="Times New Roman" w:hAnsi="Times New Roman"/>
          <w:lang w:val="vi-VN"/>
        </w:rPr>
        <w:t xml:space="preserve">Trên đây là bản đánh giá thủ tục hành chính của </w:t>
      </w:r>
      <w:r w:rsidR="00E83A5F">
        <w:rPr>
          <w:rFonts w:ascii="Times New Roman" w:hAnsi="Times New Roman"/>
        </w:rPr>
        <w:t>D</w:t>
      </w:r>
      <w:r w:rsidRPr="00763F19">
        <w:rPr>
          <w:rFonts w:ascii="Times New Roman" w:hAnsi="Times New Roman"/>
          <w:lang w:val="vi-VN"/>
        </w:rPr>
        <w:t>ự thảo</w:t>
      </w:r>
      <w:r w:rsidR="00FD1624">
        <w:rPr>
          <w:rFonts w:ascii="Times New Roman" w:hAnsi="Times New Roman"/>
        </w:rPr>
        <w:t xml:space="preserve"> Thông tư</w:t>
      </w:r>
      <w:r w:rsidRPr="00763F19">
        <w:rPr>
          <w:rFonts w:ascii="Times New Roman" w:hAnsi="Times New Roman"/>
          <w:lang w:val="vi-VN"/>
        </w:rPr>
        <w:t>./.</w:t>
      </w:r>
    </w:p>
    <w:p w14:paraId="70B98DEA" w14:textId="77777777" w:rsidR="00FD1624" w:rsidRPr="00FD1624" w:rsidRDefault="00FD1624" w:rsidP="00FD1624">
      <w:pPr>
        <w:rPr>
          <w:lang w:val="en-US" w:eastAsia="zh-CN"/>
        </w:rPr>
      </w:pPr>
    </w:p>
    <w:p w14:paraId="198637B5" w14:textId="77777777" w:rsidR="00FD1624" w:rsidRPr="00FD1624" w:rsidRDefault="00FD1624" w:rsidP="00FD1624">
      <w:pPr>
        <w:jc w:val="center"/>
        <w:rPr>
          <w:lang w:val="en-US" w:eastAsia="zh-CN"/>
        </w:rPr>
      </w:pPr>
    </w:p>
    <w:sectPr w:rsidR="00FD1624" w:rsidRPr="00FD1624" w:rsidSect="00F86862">
      <w:headerReference w:type="default" r:id="rId8"/>
      <w:foot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06DD2" w14:textId="77777777" w:rsidR="00595D93" w:rsidRDefault="00595D93" w:rsidP="00763F19">
      <w:r>
        <w:separator/>
      </w:r>
    </w:p>
  </w:endnote>
  <w:endnote w:type="continuationSeparator" w:id="0">
    <w:p w14:paraId="54DF0D24" w14:textId="77777777" w:rsidR="00595D93" w:rsidRDefault="00595D93" w:rsidP="00763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BC3DA" w14:textId="77777777" w:rsidR="00207FB4" w:rsidRPr="00FD1624" w:rsidRDefault="00207FB4" w:rsidP="00FD1624">
    <w:pPr>
      <w:pStyle w:val="Footer"/>
      <w:rPr>
        <w:lang w:val="en-US"/>
      </w:rPr>
    </w:pPr>
  </w:p>
  <w:p w14:paraId="57557762" w14:textId="77777777" w:rsidR="00207FB4" w:rsidRDefault="00207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E7A715" w14:textId="77777777" w:rsidR="00595D93" w:rsidRDefault="00595D93" w:rsidP="00763F19">
      <w:r>
        <w:separator/>
      </w:r>
    </w:p>
  </w:footnote>
  <w:footnote w:type="continuationSeparator" w:id="0">
    <w:p w14:paraId="776963A4" w14:textId="77777777" w:rsidR="00595D93" w:rsidRDefault="00595D93" w:rsidP="00763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102295"/>
      <w:docPartObj>
        <w:docPartGallery w:val="Page Numbers (Top of Page)"/>
        <w:docPartUnique/>
      </w:docPartObj>
    </w:sdtPr>
    <w:sdtEndPr>
      <w:rPr>
        <w:rFonts w:ascii="Times New Roman" w:hAnsi="Times New Roman" w:cs="Times New Roman"/>
        <w:noProof/>
        <w:sz w:val="26"/>
        <w:szCs w:val="26"/>
      </w:rPr>
    </w:sdtEndPr>
    <w:sdtContent>
      <w:p w14:paraId="1D192450" w14:textId="77777777" w:rsidR="00207FB4" w:rsidRPr="00FD1624" w:rsidRDefault="00BD140A">
        <w:pPr>
          <w:pStyle w:val="Header"/>
          <w:jc w:val="center"/>
          <w:rPr>
            <w:rFonts w:ascii="Times New Roman" w:hAnsi="Times New Roman" w:cs="Times New Roman"/>
            <w:sz w:val="26"/>
            <w:szCs w:val="26"/>
          </w:rPr>
        </w:pPr>
        <w:r w:rsidRPr="00FD1624">
          <w:rPr>
            <w:rFonts w:ascii="Times New Roman" w:hAnsi="Times New Roman" w:cs="Times New Roman"/>
            <w:sz w:val="26"/>
            <w:szCs w:val="26"/>
          </w:rPr>
          <w:fldChar w:fldCharType="begin"/>
        </w:r>
        <w:r w:rsidRPr="00FD1624">
          <w:rPr>
            <w:rFonts w:ascii="Times New Roman" w:hAnsi="Times New Roman" w:cs="Times New Roman"/>
            <w:sz w:val="26"/>
            <w:szCs w:val="26"/>
          </w:rPr>
          <w:instrText xml:space="preserve"> PAGE   \* MERGEFORMAT </w:instrText>
        </w:r>
        <w:r w:rsidRPr="00FD1624">
          <w:rPr>
            <w:rFonts w:ascii="Times New Roman" w:hAnsi="Times New Roman" w:cs="Times New Roman"/>
            <w:sz w:val="26"/>
            <w:szCs w:val="26"/>
          </w:rPr>
          <w:fldChar w:fldCharType="separate"/>
        </w:r>
        <w:r w:rsidR="008C3226">
          <w:rPr>
            <w:rFonts w:ascii="Times New Roman" w:hAnsi="Times New Roman" w:cs="Times New Roman"/>
            <w:noProof/>
            <w:sz w:val="26"/>
            <w:szCs w:val="26"/>
          </w:rPr>
          <w:t>4</w:t>
        </w:r>
        <w:r w:rsidRPr="00FD1624">
          <w:rPr>
            <w:rFonts w:ascii="Times New Roman" w:hAnsi="Times New Roman" w:cs="Times New Roman"/>
            <w:noProof/>
            <w:sz w:val="26"/>
            <w:szCs w:val="26"/>
          </w:rPr>
          <w:fldChar w:fldCharType="end"/>
        </w:r>
      </w:p>
    </w:sdtContent>
  </w:sdt>
  <w:p w14:paraId="6892CC54" w14:textId="77777777" w:rsidR="00207FB4" w:rsidRDefault="00207FB4" w:rsidP="00F22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CC6BBF"/>
    <w:multiLevelType w:val="hybridMultilevel"/>
    <w:tmpl w:val="F0BE2A02"/>
    <w:lvl w:ilvl="0" w:tplc="DEB0C2D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38E44E8C"/>
    <w:multiLevelType w:val="multilevel"/>
    <w:tmpl w:val="3D789876"/>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3A801371"/>
    <w:multiLevelType w:val="multilevel"/>
    <w:tmpl w:val="EDF673FE"/>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469C1325"/>
    <w:multiLevelType w:val="hybridMultilevel"/>
    <w:tmpl w:val="2486B150"/>
    <w:lvl w:ilvl="0" w:tplc="DE54CF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19"/>
    <w:rsid w:val="000309A2"/>
    <w:rsid w:val="00057454"/>
    <w:rsid w:val="00062C94"/>
    <w:rsid w:val="00063980"/>
    <w:rsid w:val="00124683"/>
    <w:rsid w:val="00137552"/>
    <w:rsid w:val="0015044C"/>
    <w:rsid w:val="00156C5B"/>
    <w:rsid w:val="001646AC"/>
    <w:rsid w:val="00176988"/>
    <w:rsid w:val="001A266D"/>
    <w:rsid w:val="001A6B98"/>
    <w:rsid w:val="001D771F"/>
    <w:rsid w:val="00207FB4"/>
    <w:rsid w:val="002212F1"/>
    <w:rsid w:val="0022285A"/>
    <w:rsid w:val="002321C0"/>
    <w:rsid w:val="00264790"/>
    <w:rsid w:val="00265A8E"/>
    <w:rsid w:val="00282581"/>
    <w:rsid w:val="002E7A50"/>
    <w:rsid w:val="0032468D"/>
    <w:rsid w:val="003707DD"/>
    <w:rsid w:val="00382697"/>
    <w:rsid w:val="00386D42"/>
    <w:rsid w:val="003F7C49"/>
    <w:rsid w:val="0044570D"/>
    <w:rsid w:val="004727D6"/>
    <w:rsid w:val="00474218"/>
    <w:rsid w:val="00474541"/>
    <w:rsid w:val="004B57D9"/>
    <w:rsid w:val="004D0199"/>
    <w:rsid w:val="00503580"/>
    <w:rsid w:val="0055180B"/>
    <w:rsid w:val="005557FA"/>
    <w:rsid w:val="00580052"/>
    <w:rsid w:val="00582D94"/>
    <w:rsid w:val="00593B0F"/>
    <w:rsid w:val="00595D93"/>
    <w:rsid w:val="005B6C94"/>
    <w:rsid w:val="005D6C67"/>
    <w:rsid w:val="006542BB"/>
    <w:rsid w:val="00670803"/>
    <w:rsid w:val="00677461"/>
    <w:rsid w:val="006F1F57"/>
    <w:rsid w:val="00722A46"/>
    <w:rsid w:val="00735B48"/>
    <w:rsid w:val="00763F19"/>
    <w:rsid w:val="007667A7"/>
    <w:rsid w:val="007B01A6"/>
    <w:rsid w:val="007C16B1"/>
    <w:rsid w:val="007E304C"/>
    <w:rsid w:val="008577B3"/>
    <w:rsid w:val="0086314D"/>
    <w:rsid w:val="008B4BF6"/>
    <w:rsid w:val="008C3226"/>
    <w:rsid w:val="008E143E"/>
    <w:rsid w:val="008E475B"/>
    <w:rsid w:val="00926326"/>
    <w:rsid w:val="009A4690"/>
    <w:rsid w:val="009F1447"/>
    <w:rsid w:val="00A108E4"/>
    <w:rsid w:val="00A17D11"/>
    <w:rsid w:val="00A84BC4"/>
    <w:rsid w:val="00AA3BA6"/>
    <w:rsid w:val="00AA3D0B"/>
    <w:rsid w:val="00AA456A"/>
    <w:rsid w:val="00B248E3"/>
    <w:rsid w:val="00B90972"/>
    <w:rsid w:val="00BD0588"/>
    <w:rsid w:val="00BD140A"/>
    <w:rsid w:val="00C17BAB"/>
    <w:rsid w:val="00C22012"/>
    <w:rsid w:val="00C33AEF"/>
    <w:rsid w:val="00C403BE"/>
    <w:rsid w:val="00C707E8"/>
    <w:rsid w:val="00CA6DD2"/>
    <w:rsid w:val="00CB088E"/>
    <w:rsid w:val="00CC45C8"/>
    <w:rsid w:val="00D029C7"/>
    <w:rsid w:val="00D56A81"/>
    <w:rsid w:val="00D56D07"/>
    <w:rsid w:val="00D603E6"/>
    <w:rsid w:val="00D97EEE"/>
    <w:rsid w:val="00DF6553"/>
    <w:rsid w:val="00E10639"/>
    <w:rsid w:val="00E426B9"/>
    <w:rsid w:val="00E52871"/>
    <w:rsid w:val="00E55392"/>
    <w:rsid w:val="00E65C52"/>
    <w:rsid w:val="00E83A5F"/>
    <w:rsid w:val="00EA1A2D"/>
    <w:rsid w:val="00EB7955"/>
    <w:rsid w:val="00EC03C3"/>
    <w:rsid w:val="00EC5568"/>
    <w:rsid w:val="00F1282C"/>
    <w:rsid w:val="00F329E9"/>
    <w:rsid w:val="00F411DD"/>
    <w:rsid w:val="00F432BF"/>
    <w:rsid w:val="00F459F9"/>
    <w:rsid w:val="00F50D8E"/>
    <w:rsid w:val="00F82E29"/>
    <w:rsid w:val="00F866A6"/>
    <w:rsid w:val="00F86862"/>
    <w:rsid w:val="00F96BFF"/>
    <w:rsid w:val="00FA3EA9"/>
    <w:rsid w:val="00FC2477"/>
    <w:rsid w:val="00FC5DF4"/>
    <w:rsid w:val="00FD1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F22CF"/>
  <w15:docId w15:val="{94CCEFF2-5D8C-4841-8D2C-D6246AE9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F19"/>
    <w:pPr>
      <w:widowControl w:val="0"/>
      <w:spacing w:after="0" w:line="240" w:lineRule="auto"/>
    </w:pPr>
    <w:rPr>
      <w:rFonts w:ascii="Tahoma" w:eastAsia="Tahoma" w:hAnsi="Tahoma" w:cs="Tahoma"/>
      <w:color w:val="000000"/>
      <w:sz w:val="24"/>
      <w:szCs w:val="24"/>
      <w:lang w:val="vi-VN" w:eastAsia="vi-VN"/>
    </w:rPr>
  </w:style>
  <w:style w:type="paragraph" w:styleId="Heading1">
    <w:name w:val="heading 1"/>
    <w:basedOn w:val="Normal"/>
    <w:next w:val="Normal"/>
    <w:link w:val="Heading1Char"/>
    <w:qFormat/>
    <w:rsid w:val="00F1282C"/>
    <w:pPr>
      <w:keepNext/>
      <w:widowControl/>
      <w:jc w:val="center"/>
      <w:outlineLvl w:val="0"/>
    </w:pPr>
    <w:rPr>
      <w:rFonts w:ascii=".VnTime" w:eastAsia="Times New Roman" w:hAnsi=".VnTime" w:cs="Times New Roman"/>
      <w:b/>
      <w:color w:val="auto"/>
      <w:sz w:val="3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63F19"/>
    <w:pPr>
      <w:autoSpaceDE w:val="0"/>
      <w:autoSpaceDN w:val="0"/>
      <w:ind w:left="100"/>
    </w:pPr>
    <w:rPr>
      <w:rFonts w:ascii="Times New Roman" w:eastAsia="Times New Roman" w:hAnsi="Times New Roman" w:cs="Times New Roman"/>
      <w:color w:val="auto"/>
      <w:sz w:val="22"/>
      <w:szCs w:val="22"/>
      <w:lang w:val="en-US" w:eastAsia="en-US"/>
    </w:rPr>
  </w:style>
  <w:style w:type="paragraph" w:styleId="Header">
    <w:name w:val="header"/>
    <w:basedOn w:val="Normal"/>
    <w:link w:val="HeaderChar"/>
    <w:uiPriority w:val="99"/>
    <w:unhideWhenUsed/>
    <w:rsid w:val="00763F19"/>
    <w:pPr>
      <w:tabs>
        <w:tab w:val="center" w:pos="4680"/>
        <w:tab w:val="right" w:pos="9360"/>
      </w:tabs>
    </w:pPr>
  </w:style>
  <w:style w:type="character" w:customStyle="1" w:styleId="HeaderChar">
    <w:name w:val="Header Char"/>
    <w:basedOn w:val="DefaultParagraphFont"/>
    <w:link w:val="Header"/>
    <w:uiPriority w:val="99"/>
    <w:rsid w:val="00763F19"/>
    <w:rPr>
      <w:rFonts w:ascii="Tahoma" w:eastAsia="Tahoma" w:hAnsi="Tahoma" w:cs="Tahoma"/>
      <w:color w:val="000000"/>
      <w:sz w:val="24"/>
      <w:szCs w:val="24"/>
      <w:lang w:val="vi-VN" w:eastAsia="vi-VN"/>
    </w:rPr>
  </w:style>
  <w:style w:type="paragraph" w:styleId="Footer">
    <w:name w:val="footer"/>
    <w:basedOn w:val="Normal"/>
    <w:link w:val="FooterChar"/>
    <w:uiPriority w:val="99"/>
    <w:unhideWhenUsed/>
    <w:rsid w:val="00763F19"/>
    <w:pPr>
      <w:tabs>
        <w:tab w:val="center" w:pos="4680"/>
        <w:tab w:val="right" w:pos="9360"/>
      </w:tabs>
    </w:pPr>
  </w:style>
  <w:style w:type="character" w:customStyle="1" w:styleId="FooterChar">
    <w:name w:val="Footer Char"/>
    <w:basedOn w:val="DefaultParagraphFont"/>
    <w:link w:val="Footer"/>
    <w:uiPriority w:val="99"/>
    <w:rsid w:val="00763F19"/>
    <w:rPr>
      <w:rFonts w:ascii="Tahoma" w:eastAsia="Tahoma" w:hAnsi="Tahoma" w:cs="Tahoma"/>
      <w:color w:val="000000"/>
      <w:sz w:val="24"/>
      <w:szCs w:val="24"/>
      <w:lang w:val="vi-VN" w:eastAsia="vi-VN"/>
    </w:rPr>
  </w:style>
  <w:style w:type="paragraph" w:styleId="BodyText">
    <w:name w:val="Body Text"/>
    <w:basedOn w:val="Normal"/>
    <w:link w:val="BodyTextChar"/>
    <w:uiPriority w:val="99"/>
    <w:unhideWhenUsed/>
    <w:rsid w:val="00763F19"/>
    <w:pPr>
      <w:widowControl/>
      <w:spacing w:after="120"/>
      <w:ind w:firstLine="737"/>
      <w:jc w:val="both"/>
    </w:pPr>
    <w:rPr>
      <w:rFonts w:ascii="Arial" w:eastAsia="SimSun" w:hAnsi="Arial" w:cs="Times New Roman"/>
      <w:color w:val="auto"/>
      <w:sz w:val="28"/>
      <w:szCs w:val="28"/>
      <w:lang w:val="en-US" w:eastAsia="zh-CN"/>
    </w:rPr>
  </w:style>
  <w:style w:type="character" w:customStyle="1" w:styleId="BodyTextChar">
    <w:name w:val="Body Text Char"/>
    <w:basedOn w:val="DefaultParagraphFont"/>
    <w:link w:val="BodyText"/>
    <w:uiPriority w:val="99"/>
    <w:rsid w:val="00763F19"/>
    <w:rPr>
      <w:rFonts w:ascii="Arial" w:eastAsia="SimSun" w:hAnsi="Arial" w:cs="Times New Roman"/>
      <w:sz w:val="28"/>
      <w:szCs w:val="28"/>
      <w:lang w:eastAsia="zh-CN"/>
    </w:rPr>
  </w:style>
  <w:style w:type="paragraph" w:styleId="NormalWeb">
    <w:name w:val="Normal (Web)"/>
    <w:aliases w:val=" Char Char Char,Char Char Char Char Char Char Char Char Char Char,Char Char Char Char Char Char Char Char Char Char Char,Обычный (веб)1,Обычный (веб) Знак,Обычный (веб) Знак1,Обычный (веб) Знак Знак,Normal (Web) Char Char Char Char Char"/>
    <w:basedOn w:val="Normal"/>
    <w:link w:val="NormalWebChar"/>
    <w:uiPriority w:val="99"/>
    <w:unhideWhenUsed/>
    <w:qFormat/>
    <w:rsid w:val="00763F19"/>
    <w:pPr>
      <w:widowControl/>
      <w:spacing w:before="100" w:beforeAutospacing="1" w:after="100" w:afterAutospacing="1"/>
    </w:pPr>
    <w:rPr>
      <w:rFonts w:ascii="Times New Roman" w:eastAsia="Times New Roman" w:hAnsi="Times New Roman" w:cs="Times New Roman"/>
      <w:color w:val="auto"/>
    </w:rPr>
  </w:style>
  <w:style w:type="paragraph" w:styleId="FootnoteText">
    <w:name w:val="footnote text"/>
    <w:basedOn w:val="Normal"/>
    <w:link w:val="FootnoteTextChar"/>
    <w:uiPriority w:val="99"/>
    <w:semiHidden/>
    <w:unhideWhenUsed/>
    <w:rsid w:val="00763F19"/>
    <w:pPr>
      <w:widowControl/>
      <w:ind w:firstLine="737"/>
      <w:jc w:val="both"/>
    </w:pPr>
    <w:rPr>
      <w:rFonts w:ascii="Arial" w:eastAsia="SimSun" w:hAnsi="Arial" w:cs="Arial"/>
      <w:color w:val="auto"/>
      <w:sz w:val="20"/>
      <w:szCs w:val="20"/>
      <w:lang w:val="en-US" w:eastAsia="zh-CN"/>
    </w:rPr>
  </w:style>
  <w:style w:type="character" w:customStyle="1" w:styleId="FootnoteTextChar">
    <w:name w:val="Footnote Text Char"/>
    <w:basedOn w:val="DefaultParagraphFont"/>
    <w:link w:val="FootnoteText"/>
    <w:uiPriority w:val="99"/>
    <w:semiHidden/>
    <w:rsid w:val="00763F19"/>
    <w:rPr>
      <w:rFonts w:ascii="Arial" w:eastAsia="SimSun" w:hAnsi="Arial" w:cs="Arial"/>
      <w:sz w:val="20"/>
      <w:szCs w:val="20"/>
      <w:lang w:eastAsia="zh-CN"/>
    </w:rPr>
  </w:style>
  <w:style w:type="character" w:styleId="FootnoteReference">
    <w:name w:val="footnote reference"/>
    <w:basedOn w:val="DefaultParagraphFont"/>
    <w:uiPriority w:val="99"/>
    <w:semiHidden/>
    <w:unhideWhenUsed/>
    <w:rsid w:val="00763F19"/>
    <w:rPr>
      <w:vertAlign w:val="superscript"/>
    </w:rPr>
  </w:style>
  <w:style w:type="paragraph" w:styleId="ListParagraph">
    <w:name w:val="List Paragraph"/>
    <w:basedOn w:val="Normal"/>
    <w:uiPriority w:val="34"/>
    <w:qFormat/>
    <w:rsid w:val="00763F19"/>
    <w:pPr>
      <w:widowControl/>
      <w:ind w:left="720" w:firstLine="737"/>
      <w:contextualSpacing/>
      <w:jc w:val="both"/>
    </w:pPr>
    <w:rPr>
      <w:rFonts w:ascii="Arial" w:eastAsia="SimSun" w:hAnsi="Arial" w:cs="Arial"/>
      <w:color w:val="auto"/>
      <w:sz w:val="28"/>
      <w:szCs w:val="28"/>
      <w:lang w:val="en-US" w:eastAsia="zh-CN"/>
    </w:rPr>
  </w:style>
  <w:style w:type="character" w:customStyle="1" w:styleId="fontstyle01">
    <w:name w:val="fontstyle01"/>
    <w:basedOn w:val="DefaultParagraphFont"/>
    <w:rsid w:val="0055180B"/>
    <w:rPr>
      <w:rFonts w:ascii="TimesNewRomanPSMT" w:hAnsi="TimesNewRomanPSMT" w:hint="default"/>
      <w:b w:val="0"/>
      <w:bCs w:val="0"/>
      <w:i w:val="0"/>
      <w:iCs w:val="0"/>
      <w:color w:val="000000"/>
      <w:sz w:val="26"/>
      <w:szCs w:val="26"/>
    </w:rPr>
  </w:style>
  <w:style w:type="character" w:customStyle="1" w:styleId="Heading1Char">
    <w:name w:val="Heading 1 Char"/>
    <w:basedOn w:val="DefaultParagraphFont"/>
    <w:link w:val="Heading1"/>
    <w:rsid w:val="00F1282C"/>
    <w:rPr>
      <w:rFonts w:ascii=".VnTime" w:eastAsia="Times New Roman" w:hAnsi=".VnTime" w:cs="Times New Roman"/>
      <w:b/>
      <w:sz w:val="32"/>
      <w:szCs w:val="20"/>
    </w:rPr>
  </w:style>
  <w:style w:type="paragraph" w:styleId="BodyTextIndent2">
    <w:name w:val="Body Text Indent 2"/>
    <w:basedOn w:val="Normal"/>
    <w:link w:val="BodyTextIndent2Char"/>
    <w:uiPriority w:val="99"/>
    <w:semiHidden/>
    <w:unhideWhenUsed/>
    <w:rsid w:val="00063980"/>
    <w:pPr>
      <w:spacing w:after="120" w:line="480" w:lineRule="auto"/>
      <w:ind w:left="360"/>
    </w:pPr>
  </w:style>
  <w:style w:type="character" w:customStyle="1" w:styleId="BodyTextIndent2Char">
    <w:name w:val="Body Text Indent 2 Char"/>
    <w:basedOn w:val="DefaultParagraphFont"/>
    <w:link w:val="BodyTextIndent2"/>
    <w:uiPriority w:val="99"/>
    <w:semiHidden/>
    <w:rsid w:val="00063980"/>
    <w:rPr>
      <w:rFonts w:ascii="Tahoma" w:eastAsia="Tahoma" w:hAnsi="Tahoma" w:cs="Tahoma"/>
      <w:color w:val="000000"/>
      <w:sz w:val="24"/>
      <w:szCs w:val="24"/>
      <w:lang w:val="vi-VN" w:eastAsia="vi-VN"/>
    </w:rPr>
  </w:style>
  <w:style w:type="character" w:customStyle="1" w:styleId="NormalWebChar">
    <w:name w:val="Normal (Web) Char"/>
    <w:aliases w:val=" Char Char Char Char,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locked/>
    <w:rsid w:val="00F86862"/>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560515">
      <w:bodyDiv w:val="1"/>
      <w:marLeft w:val="0"/>
      <w:marRight w:val="0"/>
      <w:marTop w:val="0"/>
      <w:marBottom w:val="0"/>
      <w:divBdr>
        <w:top w:val="none" w:sz="0" w:space="0" w:color="auto"/>
        <w:left w:val="none" w:sz="0" w:space="0" w:color="auto"/>
        <w:bottom w:val="none" w:sz="0" w:space="0" w:color="auto"/>
        <w:right w:val="none" w:sz="0" w:space="0" w:color="auto"/>
      </w:divBdr>
    </w:div>
    <w:div w:id="389616844">
      <w:bodyDiv w:val="1"/>
      <w:marLeft w:val="0"/>
      <w:marRight w:val="0"/>
      <w:marTop w:val="0"/>
      <w:marBottom w:val="0"/>
      <w:divBdr>
        <w:top w:val="none" w:sz="0" w:space="0" w:color="auto"/>
        <w:left w:val="none" w:sz="0" w:space="0" w:color="auto"/>
        <w:bottom w:val="none" w:sz="0" w:space="0" w:color="auto"/>
        <w:right w:val="none" w:sz="0" w:space="0" w:color="auto"/>
      </w:divBdr>
    </w:div>
    <w:div w:id="52517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08DB9-7508-44FC-8158-43BD26837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dc:creator>
  <cp:lastModifiedBy>Administrator</cp:lastModifiedBy>
  <cp:revision>3</cp:revision>
  <dcterms:created xsi:type="dcterms:W3CDTF">2025-09-23T07:32:00Z</dcterms:created>
  <dcterms:modified xsi:type="dcterms:W3CDTF">2025-09-23T07:33:00Z</dcterms:modified>
</cp:coreProperties>
</file>