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24ED" w14:textId="77777777" w:rsidR="00BF63EB" w:rsidRDefault="00DA7CEE" w:rsidP="00DA7CEE">
      <w:pPr>
        <w:spacing w:before="480" w:after="48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Ý KIẾN ĐÓNG GÓP VỀ DỰ THẢO LUẬT TRÍ TUỆ NHÂN TẠO</w:t>
      </w:r>
      <w:r>
        <w:rPr>
          <w:rFonts w:ascii="Times New Roman" w:eastAsia="Times New Roman" w:hAnsi="Times New Roman" w:cs="Times New Roman"/>
          <w:sz w:val="2"/>
          <w:szCs w:val="2"/>
          <w:vertAlign w:val="superscript"/>
        </w:rPr>
        <w:footnoteReference w:id="1"/>
      </w:r>
    </w:p>
    <w:tbl>
      <w:tblPr>
        <w:tblStyle w:val="a"/>
        <w:tblW w:w="9025" w:type="dxa"/>
        <w:tblBorders>
          <w:top w:val="nil"/>
          <w:left w:val="nil"/>
          <w:bottom w:val="nil"/>
          <w:right w:val="nil"/>
          <w:insideH w:val="nil"/>
          <w:insideV w:val="nil"/>
        </w:tblBorders>
        <w:tblLayout w:type="fixed"/>
        <w:tblLook w:val="0400" w:firstRow="0" w:lastRow="0" w:firstColumn="0" w:lastColumn="0" w:noHBand="0" w:noVBand="1"/>
      </w:tblPr>
      <w:tblGrid>
        <w:gridCol w:w="1610"/>
        <w:gridCol w:w="7415"/>
      </w:tblGrid>
      <w:tr w:rsidR="00BF63EB" w14:paraId="75A9588D" w14:textId="77777777">
        <w:tc>
          <w:tcPr>
            <w:tcW w:w="1610" w:type="dxa"/>
          </w:tcPr>
          <w:p w14:paraId="27B76041"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Kính gửi:</w:t>
            </w:r>
          </w:p>
        </w:tc>
        <w:tc>
          <w:tcPr>
            <w:tcW w:w="7415" w:type="dxa"/>
          </w:tcPr>
          <w:p w14:paraId="40F47461" w14:textId="77777777" w:rsidR="00BF63EB" w:rsidRDefault="00DA7CEE">
            <w:pPr>
              <w:numPr>
                <w:ilvl w:val="0"/>
                <w:numId w:val="1"/>
              </w:numPr>
              <w:pBdr>
                <w:top w:val="nil"/>
                <w:left w:val="nil"/>
                <w:bottom w:val="nil"/>
                <w:right w:val="nil"/>
                <w:between w:val="nil"/>
              </w:pBdr>
              <w:spacing w:before="120" w:line="288" w:lineRule="auto"/>
              <w:ind w:left="33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Ủy ban Khoa học, Công nghệ và Môi trường của Quốc hội;</w:t>
            </w:r>
          </w:p>
          <w:p w14:paraId="7D21941D" w14:textId="77777777" w:rsidR="00BF63EB" w:rsidRDefault="00DA7CEE">
            <w:pPr>
              <w:numPr>
                <w:ilvl w:val="0"/>
                <w:numId w:val="1"/>
              </w:numPr>
              <w:pBdr>
                <w:top w:val="nil"/>
                <w:left w:val="nil"/>
                <w:bottom w:val="nil"/>
                <w:right w:val="nil"/>
                <w:between w:val="nil"/>
              </w:pBdr>
              <w:spacing w:line="288" w:lineRule="auto"/>
              <w:ind w:left="33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Bộ Khoa học và Công nghệ;</w:t>
            </w:r>
          </w:p>
          <w:p w14:paraId="0C3C0570" w14:textId="77777777" w:rsidR="00BF63EB" w:rsidRDefault="00DA7CEE">
            <w:pPr>
              <w:numPr>
                <w:ilvl w:val="0"/>
                <w:numId w:val="1"/>
              </w:numPr>
              <w:pBdr>
                <w:top w:val="nil"/>
                <w:left w:val="nil"/>
                <w:bottom w:val="nil"/>
                <w:right w:val="nil"/>
                <w:between w:val="nil"/>
              </w:pBdr>
              <w:spacing w:after="120" w:line="288" w:lineRule="auto"/>
              <w:ind w:left="33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Ban soạn thảo dự án Luật Trí tuệ nhân tạo</w:t>
            </w:r>
          </w:p>
        </w:tc>
      </w:tr>
      <w:tr w:rsidR="00BF63EB" w14:paraId="6DB7EC0E" w14:textId="77777777">
        <w:tc>
          <w:tcPr>
            <w:tcW w:w="1610" w:type="dxa"/>
          </w:tcPr>
          <w:p w14:paraId="7CB70245"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Ngày</w:t>
            </w:r>
          </w:p>
        </w:tc>
        <w:tc>
          <w:tcPr>
            <w:tcW w:w="7415" w:type="dxa"/>
          </w:tcPr>
          <w:p w14:paraId="13DF0462" w14:textId="0788F6FD"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E90A5A">
              <w:rPr>
                <w:rFonts w:ascii="Times New Roman" w:eastAsia="Times New Roman" w:hAnsi="Times New Roman" w:cs="Times New Roman"/>
                <w:sz w:val="22"/>
                <w:szCs w:val="22"/>
                <w:lang w:val="en-US"/>
              </w:rPr>
              <w:t>4</w:t>
            </w:r>
            <w:r>
              <w:rPr>
                <w:rFonts w:ascii="Times New Roman" w:eastAsia="Times New Roman" w:hAnsi="Times New Roman" w:cs="Times New Roman"/>
                <w:sz w:val="22"/>
                <w:szCs w:val="22"/>
              </w:rPr>
              <w:t>/10/2025</w:t>
            </w:r>
          </w:p>
        </w:tc>
      </w:tr>
      <w:tr w:rsidR="00BF63EB" w14:paraId="6BC58781" w14:textId="77777777">
        <w:tc>
          <w:tcPr>
            <w:tcW w:w="1610" w:type="dxa"/>
          </w:tcPr>
          <w:p w14:paraId="43E7C7BA"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V/v:</w:t>
            </w:r>
          </w:p>
        </w:tc>
        <w:tc>
          <w:tcPr>
            <w:tcW w:w="7415" w:type="dxa"/>
          </w:tcPr>
          <w:p w14:paraId="2DE6011D"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Ý kiến đóng góp về dự thảo Luật Trí tuệ nhân tạo, trình bày tại Hội thảo “Góp ý hoàn thiện dự thảo Luật Trí tuệ nhân tạo”, tổ chức bởi Liên đoàn Thương mại và Công nghiệp Việt Nam vào ngày 15/10/2025 tại Hà Nội</w:t>
            </w:r>
          </w:p>
        </w:tc>
      </w:tr>
      <w:tr w:rsidR="00BF63EB" w14:paraId="1AE2030F" w14:textId="77777777">
        <w:tc>
          <w:tcPr>
            <w:tcW w:w="1610" w:type="dxa"/>
          </w:tcPr>
          <w:p w14:paraId="13EC5521"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Bên gửi ý kiến:</w:t>
            </w:r>
          </w:p>
        </w:tc>
        <w:tc>
          <w:tcPr>
            <w:tcW w:w="7415" w:type="dxa"/>
          </w:tcPr>
          <w:p w14:paraId="6C8A90CD" w14:textId="701456BF"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Công ty TNHH </w:t>
            </w:r>
            <w:proofErr w:type="spellStart"/>
            <w:r w:rsidR="00E90A5A">
              <w:rPr>
                <w:rFonts w:ascii="Times New Roman" w:eastAsia="Times New Roman" w:hAnsi="Times New Roman" w:cs="Times New Roman"/>
                <w:sz w:val="22"/>
                <w:szCs w:val="22"/>
                <w:lang w:val="en-US"/>
              </w:rPr>
              <w:t>Haminh</w:t>
            </w:r>
            <w:proofErr w:type="spellEnd"/>
            <w:r w:rsidR="00E90A5A">
              <w:rPr>
                <w:rFonts w:ascii="Times New Roman" w:eastAsia="Times New Roman" w:hAnsi="Times New Roman" w:cs="Times New Roman"/>
                <w:sz w:val="22"/>
                <w:szCs w:val="22"/>
                <w:lang w:val="en-US"/>
              </w:rPr>
              <w:t xml:space="preserve"> Initiatives</w:t>
            </w:r>
            <w:r>
              <w:rPr>
                <w:rFonts w:ascii="Times New Roman" w:eastAsia="Times New Roman" w:hAnsi="Times New Roman" w:cs="Times New Roman"/>
                <w:sz w:val="22"/>
                <w:szCs w:val="22"/>
              </w:rPr>
              <w:t xml:space="preserve"> (</w:t>
            </w:r>
            <w:r w:rsidR="00E90A5A">
              <w:rPr>
                <w:rFonts w:ascii="Times New Roman" w:eastAsia="Times New Roman" w:hAnsi="Times New Roman" w:cs="Times New Roman"/>
                <w:sz w:val="22"/>
                <w:szCs w:val="22"/>
                <w:lang w:val="en-US"/>
              </w:rPr>
              <w:t>Humane-AI Asia</w:t>
            </w:r>
            <w:r>
              <w:rPr>
                <w:rFonts w:ascii="Times New Roman" w:eastAsia="Times New Roman" w:hAnsi="Times New Roman" w:cs="Times New Roman"/>
                <w:sz w:val="22"/>
                <w:szCs w:val="22"/>
              </w:rPr>
              <w:t>)</w:t>
            </w:r>
          </w:p>
        </w:tc>
      </w:tr>
    </w:tbl>
    <w:p w14:paraId="6B9C1037" w14:textId="77777777" w:rsidR="00BF63EB" w:rsidRDefault="00BF63EB">
      <w:pPr>
        <w:spacing w:before="120" w:after="120" w:line="288" w:lineRule="auto"/>
        <w:jc w:val="both"/>
        <w:rPr>
          <w:rFonts w:ascii="Times New Roman" w:eastAsia="Times New Roman" w:hAnsi="Times New Roman" w:cs="Times New Roman"/>
        </w:rPr>
      </w:pPr>
    </w:p>
    <w:p w14:paraId="5D270FE8" w14:textId="6C2FC0CD" w:rsidR="00BF63EB" w:rsidRPr="00485828" w:rsidRDefault="00850579">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themeColor="text1"/>
        </w:rPr>
      </w:pPr>
      <w:proofErr w:type="spellStart"/>
      <w:r w:rsidRPr="00485828">
        <w:rPr>
          <w:rFonts w:ascii="Times New Roman" w:eastAsia="Times New Roman" w:hAnsi="Times New Roman" w:cs="Times New Roman"/>
          <w:b/>
          <w:color w:val="000000"/>
          <w:lang w:val="en-US"/>
        </w:rPr>
        <w:t>Góp</w:t>
      </w:r>
      <w:proofErr w:type="spellEnd"/>
      <w:r w:rsidRPr="00485828">
        <w:rPr>
          <w:rFonts w:ascii="Times New Roman" w:eastAsia="Times New Roman" w:hAnsi="Times New Roman" w:cs="Times New Roman"/>
          <w:b/>
          <w:color w:val="000000"/>
          <w:lang w:val="en-US"/>
        </w:rPr>
        <w:t xml:space="preserve"> ý </w:t>
      </w:r>
      <w:proofErr w:type="spellStart"/>
      <w:r w:rsidR="00E90A5A" w:rsidRPr="00485828">
        <w:rPr>
          <w:rFonts w:ascii="Times New Roman" w:eastAsia="Times New Roman" w:hAnsi="Times New Roman" w:cs="Times New Roman"/>
          <w:b/>
          <w:color w:val="000000" w:themeColor="text1"/>
          <w:lang w:val="en-US"/>
        </w:rPr>
        <w:t>chung</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cho</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dự</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thảo</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Luật</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Trí</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tuệ</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nhân</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tạo</w:t>
      </w:r>
      <w:proofErr w:type="spellEnd"/>
    </w:p>
    <w:p w14:paraId="19120058" w14:textId="77777777" w:rsidR="00E90A5A" w:rsidRPr="00485828" w:rsidRDefault="00E90A5A">
      <w:pPr>
        <w:numPr>
          <w:ilvl w:val="0"/>
          <w:numId w:val="2"/>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b/>
          <w:bCs/>
          <w:i/>
          <w:iCs/>
          <w:color w:val="000000" w:themeColor="text1"/>
        </w:rPr>
      </w:pPr>
      <w:r w:rsidRPr="00485828">
        <w:rPr>
          <w:rFonts w:ascii="Times New Roman" w:hAnsi="Times New Roman" w:cs="Times New Roman"/>
          <w:b/>
          <w:bCs/>
          <w:i/>
          <w:iCs/>
          <w:color w:val="000000" w:themeColor="text1"/>
          <w:spacing w:val="3"/>
          <w:shd w:val="clear" w:color="auto" w:fill="FFFFFF"/>
        </w:rPr>
        <w:t xml:space="preserve">Tình hình thực tế phát triển AI và quản trị AI  </w:t>
      </w:r>
    </w:p>
    <w:p w14:paraId="05598C76" w14:textId="7123AFFF" w:rsidR="00E90A5A" w:rsidRPr="00485828" w:rsidRDefault="00E90A5A" w:rsidP="00E90A5A">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rPr>
      </w:pPr>
      <w:r w:rsidRPr="00485828">
        <w:rPr>
          <w:rFonts w:ascii="Times New Roman" w:hAnsi="Times New Roman" w:cs="Times New Roman"/>
          <w:color w:val="000000" w:themeColor="text1"/>
          <w:spacing w:val="3"/>
          <w:shd w:val="clear" w:color="auto" w:fill="FFFFFF"/>
        </w:rPr>
        <w:t xml:space="preserve">Tình hình nghiên cứu phát triển và triển khai sử dụng trí tuệ nhân tạo (AI) tại Việt Nam thực tế còn rất chậm so với các nước khác trong khu vực. </w:t>
      </w:r>
      <w:r w:rsidR="00CF24C6" w:rsidRPr="00485828">
        <w:rPr>
          <w:rFonts w:ascii="Times New Roman" w:hAnsi="Times New Roman" w:cs="Times New Roman"/>
          <w:color w:val="000000" w:themeColor="text1"/>
        </w:rPr>
        <w:t>Ví dụ, chỉ mới gần đây (ngày 29/8/2024)</w:t>
      </w:r>
      <w:r w:rsidR="00485828">
        <w:rPr>
          <w:rFonts w:ascii="Times New Roman" w:hAnsi="Times New Roman" w:cs="Times New Roman"/>
          <w:color w:val="000000" w:themeColor="text1"/>
          <w:lang w:val="en-US"/>
        </w:rPr>
        <w:t>,</w:t>
      </w:r>
      <w:r w:rsidR="00CF24C6" w:rsidRPr="00485828">
        <w:rPr>
          <w:rFonts w:ascii="Times New Roman" w:hAnsi="Times New Roman" w:cs="Times New Roman"/>
          <w:color w:val="000000" w:themeColor="text1"/>
        </w:rPr>
        <w:t xml:space="preserve"> Học viện Công nghệ Bưu chính Viễn thông mới thành lập</w:t>
      </w:r>
      <w:r w:rsidR="00CF24C6" w:rsidRPr="00485828">
        <w:rPr>
          <w:rFonts w:ascii="Times New Roman" w:hAnsi="Times New Roman" w:cs="Times New Roman"/>
          <w:b/>
          <w:bCs/>
          <w:color w:val="000000" w:themeColor="text1"/>
        </w:rPr>
        <w:t xml:space="preserve"> </w:t>
      </w:r>
      <w:r w:rsidR="00CF24C6" w:rsidRPr="00485828">
        <w:rPr>
          <w:rStyle w:val="Strong"/>
          <w:rFonts w:ascii="Times New Roman" w:hAnsi="Times New Roman" w:cs="Times New Roman"/>
          <w:b w:val="0"/>
          <w:bCs w:val="0"/>
          <w:color w:val="000000" w:themeColor="text1"/>
        </w:rPr>
        <w:t>Khoa Trí tuệ nhân tạo</w:t>
      </w:r>
      <w:r w:rsidR="00CF24C6" w:rsidRPr="00485828">
        <w:rPr>
          <w:rFonts w:ascii="Times New Roman" w:hAnsi="Times New Roman" w:cs="Times New Roman"/>
          <w:color w:val="000000" w:themeColor="text1"/>
        </w:rPr>
        <w:t xml:space="preserve"> </w:t>
      </w:r>
      <w:r w:rsidR="007E0FB7" w:rsidRPr="00485828">
        <w:rPr>
          <w:rFonts w:ascii="Times New Roman" w:hAnsi="Times New Roman" w:cs="Times New Roman"/>
          <w:color w:val="000000" w:themeColor="text1"/>
          <w:lang w:val="en-US"/>
        </w:rPr>
        <w:t xml:space="preserve">- </w:t>
      </w:r>
      <w:r w:rsidR="00CF24C6" w:rsidRPr="00485828">
        <w:rPr>
          <w:rFonts w:ascii="Times New Roman" w:hAnsi="Times New Roman" w:cs="Times New Roman"/>
          <w:color w:val="000000" w:themeColor="text1"/>
        </w:rPr>
        <w:t>một dấu hiệu cho thấy các chương trình đào tạo AI chuyên sâu vẫn là lĩnh vực mới mẻ</w:t>
      </w:r>
      <w:r w:rsidR="00CF24C6" w:rsidRPr="00485828">
        <w:rPr>
          <w:rFonts w:ascii="Times New Roman" w:hAnsi="Times New Roman" w:cs="Times New Roman"/>
          <w:color w:val="000000" w:themeColor="text1"/>
          <w:lang w:val="en-US"/>
        </w:rPr>
        <w:t>.</w:t>
      </w:r>
      <w:r w:rsidR="00CF24C6" w:rsidRPr="00485828">
        <w:rPr>
          <w:rStyle w:val="FootnoteReference"/>
          <w:rFonts w:ascii="Times New Roman" w:hAnsi="Times New Roman" w:cs="Times New Roman"/>
          <w:color w:val="000000" w:themeColor="text1"/>
          <w:lang w:val="en-US"/>
        </w:rPr>
        <w:footnoteReference w:id="2"/>
      </w:r>
      <w:r w:rsidR="007E0FB7" w:rsidRPr="00485828">
        <w:rPr>
          <w:rFonts w:ascii="Times New Roman" w:hAnsi="Times New Roman" w:cs="Times New Roman"/>
          <w:color w:val="000000" w:themeColor="text1"/>
          <w:lang w:val="en-US"/>
        </w:rPr>
        <w:t xml:space="preserve"> </w:t>
      </w:r>
      <w:r w:rsidR="00560855" w:rsidRPr="00485828">
        <w:rPr>
          <w:rFonts w:ascii="Times New Roman" w:hAnsi="Times New Roman" w:cs="Times New Roman"/>
          <w:color w:val="000000" w:themeColor="text1"/>
        </w:rPr>
        <w:t xml:space="preserve">Một khảo sát của Viện Công nghiệp phần mềm và nội dung số (thuộc Bộ Thông tin &amp; Truyền thông) chỉ rõ rằng dữ liệu </w:t>
      </w:r>
      <w:r w:rsidR="00560855" w:rsidRPr="00485828">
        <w:rPr>
          <w:rFonts w:ascii="Times New Roman" w:hAnsi="Times New Roman" w:cs="Times New Roman"/>
          <w:color w:val="000000" w:themeColor="text1"/>
          <w:lang w:val="en-US"/>
        </w:rPr>
        <w:t>-</w:t>
      </w:r>
      <w:r w:rsidR="00560855" w:rsidRPr="00485828">
        <w:rPr>
          <w:rFonts w:ascii="Times New Roman" w:hAnsi="Times New Roman" w:cs="Times New Roman"/>
          <w:color w:val="000000" w:themeColor="text1"/>
        </w:rPr>
        <w:t xml:space="preserve"> yếu tố nền tảng của mọi hệ thống AI là một trong những điểm nghẽn lớn nhất: nhiều doanh nghiệp vẫn chưa coi dữ liệu là “tài sản chiến lược”, thiếu dữ liệu chất lượng, thiếu quy trình quản trị, lưu trữ và truy xuất dữ liệu chuẩn.</w:t>
      </w:r>
      <w:r w:rsidR="00560855" w:rsidRPr="00485828">
        <w:rPr>
          <w:rStyle w:val="FootnoteReference"/>
          <w:rFonts w:ascii="Times New Roman" w:hAnsi="Times New Roman" w:cs="Times New Roman"/>
          <w:color w:val="000000" w:themeColor="text1"/>
        </w:rPr>
        <w:footnoteReference w:id="3"/>
      </w:r>
      <w:r w:rsidR="00560855" w:rsidRPr="00485828">
        <w:rPr>
          <w:rFonts w:ascii="Times New Roman" w:hAnsi="Times New Roman" w:cs="Times New Roman"/>
          <w:color w:val="000000" w:themeColor="text1"/>
        </w:rPr>
        <w:t xml:space="preserve"> </w:t>
      </w:r>
      <w:r w:rsidR="007E0FB7" w:rsidRPr="00485828">
        <w:rPr>
          <w:rFonts w:ascii="Times New Roman" w:hAnsi="Times New Roman" w:cs="Times New Roman"/>
          <w:color w:val="000000" w:themeColor="text1"/>
        </w:rPr>
        <w:t>Về chính sách, Việt Nam đã ban hành hướng dẫn “9 nguyên tắc nghiên cứu phát triển hệ thống AI có trách nhiệm” (2024) do Thứ trưởng Bộ Khoa học và Công nghệ ký ban hành, thể hiện nỗ lực đề ra các khung hướng dẫn AI có trách nhiệm.</w:t>
      </w:r>
      <w:r w:rsidR="007E0FB7" w:rsidRPr="00485828">
        <w:rPr>
          <w:rStyle w:val="FootnoteReference"/>
          <w:rFonts w:ascii="Times New Roman" w:hAnsi="Times New Roman" w:cs="Times New Roman"/>
          <w:color w:val="000000" w:themeColor="text1"/>
        </w:rPr>
        <w:footnoteReference w:id="4"/>
      </w:r>
    </w:p>
    <w:p w14:paraId="4CD5DC96" w14:textId="22D01D56" w:rsidR="007E0FB7" w:rsidRPr="00485828" w:rsidRDefault="007E0FB7" w:rsidP="007E0FB7">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rPr>
      </w:pPr>
      <w:proofErr w:type="spellStart"/>
      <w:r w:rsidRPr="00485828">
        <w:rPr>
          <w:rFonts w:ascii="Times New Roman" w:hAnsi="Times New Roman" w:cs="Times New Roman"/>
          <w:color w:val="000000" w:themeColor="text1"/>
          <w:spacing w:val="3"/>
          <w:shd w:val="clear" w:color="auto" w:fill="FFFFFF"/>
          <w:lang w:val="en-US"/>
        </w:rPr>
        <w:t>Tuy</w:t>
      </w:r>
      <w:proofErr w:type="spellEnd"/>
      <w:r w:rsidRPr="00485828">
        <w:rPr>
          <w:rFonts w:ascii="Times New Roman" w:hAnsi="Times New Roman" w:cs="Times New Roman"/>
          <w:color w:val="000000" w:themeColor="text1"/>
          <w:spacing w:val="3"/>
          <w:shd w:val="clear" w:color="auto" w:fill="FFFFFF"/>
          <w:lang w:val="en-US"/>
        </w:rPr>
        <w:t xml:space="preserve"> </w:t>
      </w:r>
      <w:proofErr w:type="spellStart"/>
      <w:r w:rsidRPr="00485828">
        <w:rPr>
          <w:rFonts w:ascii="Times New Roman" w:hAnsi="Times New Roman" w:cs="Times New Roman"/>
          <w:color w:val="000000" w:themeColor="text1"/>
          <w:spacing w:val="3"/>
          <w:shd w:val="clear" w:color="auto" w:fill="FFFFFF"/>
          <w:lang w:val="en-US"/>
        </w:rPr>
        <w:t>vậy</w:t>
      </w:r>
      <w:proofErr w:type="spellEnd"/>
      <w:r w:rsidRPr="00485828">
        <w:rPr>
          <w:rFonts w:ascii="Times New Roman" w:hAnsi="Times New Roman" w:cs="Times New Roman"/>
          <w:color w:val="000000" w:themeColor="text1"/>
          <w:spacing w:val="3"/>
          <w:shd w:val="clear" w:color="auto" w:fill="FFFFFF"/>
          <w:lang w:val="en-US"/>
        </w:rPr>
        <w:t xml:space="preserve">, </w:t>
      </w:r>
      <w:proofErr w:type="spellStart"/>
      <w:r w:rsidRPr="00485828">
        <w:rPr>
          <w:rFonts w:ascii="Times New Roman" w:hAnsi="Times New Roman" w:cs="Times New Roman"/>
          <w:color w:val="000000" w:themeColor="text1"/>
        </w:rPr>
        <w:t>lĩnh</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vực</w:t>
      </w:r>
      <w:proofErr w:type="spellEnd"/>
      <w:r w:rsidRPr="00485828">
        <w:rPr>
          <w:rFonts w:ascii="Times New Roman" w:hAnsi="Times New Roman" w:cs="Times New Roman"/>
          <w:color w:val="000000" w:themeColor="text1"/>
        </w:rPr>
        <w:t xml:space="preserve"> “AI </w:t>
      </w:r>
      <w:proofErr w:type="spellStart"/>
      <w:r w:rsidRPr="00485828">
        <w:rPr>
          <w:rFonts w:ascii="Times New Roman" w:hAnsi="Times New Roman" w:cs="Times New Roman"/>
          <w:color w:val="000000" w:themeColor="text1"/>
        </w:rPr>
        <w:t>trách</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nhiệm</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quản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trị</w:t>
      </w:r>
      <w:proofErr w:type="spellEnd"/>
      <w:r w:rsidRPr="00485828">
        <w:rPr>
          <w:rFonts w:ascii="Times New Roman" w:hAnsi="Times New Roman" w:cs="Times New Roman"/>
          <w:color w:val="000000" w:themeColor="text1"/>
        </w:rPr>
        <w:t xml:space="preserve"> AI, </w:t>
      </w:r>
      <w:proofErr w:type="spellStart"/>
      <w:r w:rsidRPr="00485828">
        <w:rPr>
          <w:rFonts w:ascii="Times New Roman" w:hAnsi="Times New Roman" w:cs="Times New Roman"/>
          <w:color w:val="000000" w:themeColor="text1"/>
        </w:rPr>
        <w:t>đảm</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bảo</w:t>
      </w:r>
      <w:proofErr w:type="spellEnd"/>
      <w:r w:rsidRPr="00485828">
        <w:rPr>
          <w:rFonts w:ascii="Times New Roman" w:hAnsi="Times New Roman" w:cs="Times New Roman"/>
          <w:color w:val="000000" w:themeColor="text1"/>
        </w:rPr>
        <w:t xml:space="preserve"> AI </w:t>
      </w:r>
      <w:proofErr w:type="spellStart"/>
      <w:r w:rsidRPr="00485828">
        <w:rPr>
          <w:rFonts w:ascii="Times New Roman" w:hAnsi="Times New Roman" w:cs="Times New Roman"/>
          <w:color w:val="000000" w:themeColor="text1"/>
        </w:rPr>
        <w:t>tuân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thủ</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gặp</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nhiều</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khó</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khăn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để</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triển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khai</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một</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cách</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đồng</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bộ</w:t>
      </w:r>
      <w:proofErr w:type="spellEnd"/>
      <w:r w:rsidRPr="00485828">
        <w:rPr>
          <w:rFonts w:ascii="Times New Roman" w:hAnsi="Times New Roman" w:cs="Times New Roman"/>
          <w:color w:val="000000" w:themeColor="text1"/>
        </w:rPr>
        <w:t xml:space="preserve"> do </w:t>
      </w:r>
      <w:proofErr w:type="spellStart"/>
      <w:r w:rsidRPr="00485828">
        <w:rPr>
          <w:rFonts w:ascii="Times New Roman" w:hAnsi="Times New Roman" w:cs="Times New Roman"/>
          <w:color w:val="000000" w:themeColor="text1"/>
        </w:rPr>
        <w:t>tính</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chất</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kỹ</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thuật</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phức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lastRenderedPageBreak/>
        <w:t>tạp</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thiếu</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nhân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lực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vừa</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hiểu</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về</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thuật</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toán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dữ</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liệu</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vừa</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hiểu</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về</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quy</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định</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pháp</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luật</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đạo</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đức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quản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trị</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công</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nghệ</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Ngoài</w:t>
      </w:r>
      <w:proofErr w:type="spellEnd"/>
      <w:r w:rsidRPr="00485828">
        <w:rPr>
          <w:rFonts w:ascii="Times New Roman" w:hAnsi="Times New Roman" w:cs="Times New Roman"/>
          <w:color w:val="000000" w:themeColor="text1"/>
        </w:rPr>
        <w:t xml:space="preserve"> ra, </w:t>
      </w:r>
      <w:proofErr w:type="spellStart"/>
      <w:r w:rsidRPr="00485828">
        <w:rPr>
          <w:rFonts w:ascii="Times New Roman" w:hAnsi="Times New Roman" w:cs="Times New Roman"/>
          <w:color w:val="000000" w:themeColor="text1"/>
        </w:rPr>
        <w:t>việc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áp</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dụng</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ngay</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các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luật</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như</w:t>
      </w:r>
      <w:proofErr w:type="spellEnd"/>
      <w:r w:rsidRPr="00485828">
        <w:rPr>
          <w:rFonts w:ascii="Times New Roman" w:hAnsi="Times New Roman" w:cs="Times New Roman"/>
          <w:color w:val="000000" w:themeColor="text1"/>
        </w:rPr>
        <w:t xml:space="preserve"> EU AI Act </w:t>
      </w:r>
      <w:proofErr w:type="spellStart"/>
      <w:r w:rsidRPr="00485828">
        <w:rPr>
          <w:rFonts w:ascii="Times New Roman" w:hAnsi="Times New Roman" w:cs="Times New Roman"/>
          <w:color w:val="000000" w:themeColor="text1"/>
        </w:rPr>
        <w:t>hoặc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các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tiêu</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chuẩn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quốc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tế</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như</w:t>
      </w:r>
      <w:proofErr w:type="spellEnd"/>
      <w:r w:rsidRPr="00485828">
        <w:rPr>
          <w:rFonts w:ascii="Times New Roman" w:hAnsi="Times New Roman" w:cs="Times New Roman"/>
          <w:color w:val="000000" w:themeColor="text1"/>
        </w:rPr>
        <w:t xml:space="preserve"> ISO, </w:t>
      </w:r>
      <w:proofErr w:type="spellStart"/>
      <w:r w:rsidRPr="00485828">
        <w:rPr>
          <w:rFonts w:ascii="Times New Roman" w:hAnsi="Times New Roman" w:cs="Times New Roman"/>
          <w:color w:val="000000" w:themeColor="text1"/>
        </w:rPr>
        <w:t>hoặc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khung</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quản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lý</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rủi</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ro</w:t>
      </w:r>
      <w:proofErr w:type="spellEnd"/>
      <w:r w:rsidRPr="00485828">
        <w:rPr>
          <w:rFonts w:ascii="Times New Roman" w:hAnsi="Times New Roman" w:cs="Times New Roman"/>
          <w:color w:val="000000" w:themeColor="text1"/>
        </w:rPr>
        <w:t xml:space="preserve"> AI </w:t>
      </w:r>
      <w:proofErr w:type="spellStart"/>
      <w:r w:rsidRPr="00485828">
        <w:rPr>
          <w:rFonts w:ascii="Times New Roman" w:hAnsi="Times New Roman" w:cs="Times New Roman"/>
          <w:color w:val="000000" w:themeColor="text1"/>
        </w:rPr>
        <w:t>của</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Hoa</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Kỳ</w:t>
      </w:r>
      <w:proofErr w:type="spellEnd"/>
      <w:r w:rsidRPr="00485828">
        <w:rPr>
          <w:rFonts w:ascii="Times New Roman" w:hAnsi="Times New Roman" w:cs="Times New Roman"/>
          <w:color w:val="000000" w:themeColor="text1"/>
        </w:rPr>
        <w:t xml:space="preserve"> (NIST) </w:t>
      </w:r>
      <w:proofErr w:type="spellStart"/>
      <w:r w:rsidRPr="00485828">
        <w:rPr>
          <w:rFonts w:ascii="Times New Roman" w:hAnsi="Times New Roman" w:cs="Times New Roman"/>
          <w:color w:val="000000" w:themeColor="text1"/>
        </w:rPr>
        <w:t>thường</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là</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thách</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thức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lớn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ngay</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cả</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với</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các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quốc</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gia</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có</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trình</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độ</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phát</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triển</w:t>
      </w:r>
      <w:proofErr w:type="spellEnd"/>
      <w:r w:rsidRPr="00485828">
        <w:rPr>
          <w:rFonts w:ascii="Times New Roman" w:hAnsi="Times New Roman" w:cs="Times New Roman"/>
          <w:color w:val="000000" w:themeColor="text1"/>
        </w:rPr>
        <w:t xml:space="preserve"> </w:t>
      </w:r>
      <w:proofErr w:type="spellStart"/>
      <w:r w:rsidRPr="00485828">
        <w:rPr>
          <w:rFonts w:ascii="Times New Roman" w:hAnsi="Times New Roman" w:cs="Times New Roman"/>
          <w:color w:val="000000" w:themeColor="text1"/>
        </w:rPr>
        <w:t>cao</w:t>
      </w:r>
      <w:proofErr w:type="spellEnd"/>
      <w:r w:rsidRPr="00485828">
        <w:rPr>
          <w:rFonts w:ascii="Times New Roman" w:hAnsi="Times New Roman" w:cs="Times New Roman"/>
          <w:color w:val="000000" w:themeColor="text1"/>
        </w:rPr>
        <w:t>.</w:t>
      </w:r>
    </w:p>
    <w:p w14:paraId="7037E17D" w14:textId="237BB81B" w:rsidR="00E90A5A" w:rsidRPr="00485828" w:rsidRDefault="00E90A5A" w:rsidP="007E0FB7">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lang w:val="en-US"/>
        </w:rPr>
      </w:pPr>
      <w:r w:rsidRPr="00485828">
        <w:rPr>
          <w:rFonts w:ascii="Times New Roman" w:hAnsi="Times New Roman" w:cs="Times New Roman"/>
          <w:b/>
          <w:bCs/>
          <w:color w:val="000000" w:themeColor="text1"/>
          <w:spacing w:val="3"/>
          <w:shd w:val="clear" w:color="auto" w:fill="FFFFFF"/>
        </w:rPr>
        <w:t>Kết luận:</w:t>
      </w:r>
      <w:r w:rsidR="00560855" w:rsidRPr="00485828">
        <w:rPr>
          <w:rFonts w:ascii="Times New Roman" w:hAnsi="Times New Roman" w:cs="Times New Roman"/>
          <w:color w:val="000000" w:themeColor="text1"/>
          <w:spacing w:val="3"/>
          <w:shd w:val="clear" w:color="auto" w:fill="FFFFFF"/>
          <w:lang w:val="en-US"/>
        </w:rPr>
        <w:t xml:space="preserve"> </w:t>
      </w:r>
      <w:r w:rsidR="00560855" w:rsidRPr="00485828">
        <w:rPr>
          <w:rFonts w:ascii="Times New Roman" w:hAnsi="Times New Roman" w:cs="Times New Roman"/>
          <w:color w:val="000000" w:themeColor="text1"/>
        </w:rPr>
        <w:t xml:space="preserve">Nhà nước cần quản lý AI một cách có hệ thống nhưng đồng thời phải tạo điều kiện để công nghệ đổi mới phát triển </w:t>
      </w:r>
      <w:r w:rsidR="00560855" w:rsidRPr="00485828">
        <w:rPr>
          <w:rFonts w:ascii="Times New Roman" w:hAnsi="Times New Roman" w:cs="Times New Roman"/>
          <w:color w:val="000000" w:themeColor="text1"/>
          <w:lang w:val="en-US"/>
        </w:rPr>
        <w:t>-</w:t>
      </w:r>
      <w:r w:rsidR="00560855" w:rsidRPr="00485828">
        <w:rPr>
          <w:rFonts w:ascii="Times New Roman" w:hAnsi="Times New Roman" w:cs="Times New Roman"/>
          <w:color w:val="000000" w:themeColor="text1"/>
        </w:rPr>
        <w:t xml:space="preserve"> cân bằng giữa quản lý rủi ro và khuyến khích sáng tạo, đầu tư.</w:t>
      </w:r>
    </w:p>
    <w:p w14:paraId="33E7A30F" w14:textId="1F2DA98B" w:rsidR="00850579" w:rsidRPr="00485828" w:rsidRDefault="00850579">
      <w:pPr>
        <w:numPr>
          <w:ilvl w:val="0"/>
          <w:numId w:val="2"/>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b/>
          <w:bCs/>
          <w:i/>
          <w:iCs/>
          <w:color w:val="000000" w:themeColor="text1"/>
        </w:rPr>
      </w:pPr>
      <w:r w:rsidRPr="00485828">
        <w:rPr>
          <w:rFonts w:ascii="Times New Roman" w:hAnsi="Times New Roman" w:cs="Times New Roman"/>
          <w:b/>
          <w:bCs/>
          <w:i/>
          <w:iCs/>
          <w:color w:val="000000" w:themeColor="text1"/>
          <w:spacing w:val="3"/>
          <w:shd w:val="clear" w:color="auto" w:fill="FFFFFF"/>
        </w:rPr>
        <w:t xml:space="preserve">Một số góp ý </w:t>
      </w:r>
      <w:proofErr w:type="spellStart"/>
      <w:r w:rsidR="00C838DC">
        <w:rPr>
          <w:rFonts w:ascii="Times New Roman" w:hAnsi="Times New Roman" w:cs="Times New Roman"/>
          <w:b/>
          <w:bCs/>
          <w:i/>
          <w:iCs/>
          <w:color w:val="000000" w:themeColor="text1"/>
          <w:spacing w:val="3"/>
          <w:shd w:val="clear" w:color="auto" w:fill="FFFFFF"/>
          <w:lang w:val="en-US"/>
        </w:rPr>
        <w:t>chung</w:t>
      </w:r>
      <w:proofErr w:type="spellEnd"/>
      <w:r w:rsidR="00C838DC">
        <w:rPr>
          <w:rFonts w:ascii="Times New Roman" w:hAnsi="Times New Roman" w:cs="Times New Roman"/>
          <w:b/>
          <w:bCs/>
          <w:i/>
          <w:iCs/>
          <w:color w:val="000000" w:themeColor="text1"/>
          <w:spacing w:val="3"/>
          <w:shd w:val="clear" w:color="auto" w:fill="FFFFFF"/>
          <w:lang w:val="en-US"/>
        </w:rPr>
        <w:t xml:space="preserve"> </w:t>
      </w:r>
      <w:r w:rsidRPr="00485828">
        <w:rPr>
          <w:rFonts w:ascii="Times New Roman" w:hAnsi="Times New Roman" w:cs="Times New Roman"/>
          <w:b/>
          <w:bCs/>
          <w:i/>
          <w:iCs/>
          <w:color w:val="000000" w:themeColor="text1"/>
          <w:spacing w:val="3"/>
          <w:shd w:val="clear" w:color="auto" w:fill="FFFFFF"/>
        </w:rPr>
        <w:t>cho việc xây dựng chính sách và luật về trí tuệ nhân tạo</w:t>
      </w:r>
      <w:r w:rsidRPr="00485828">
        <w:rPr>
          <w:rFonts w:ascii="Times New Roman" w:hAnsi="Times New Roman" w:cs="Times New Roman"/>
          <w:b/>
          <w:bCs/>
          <w:i/>
          <w:iCs/>
          <w:color w:val="000000" w:themeColor="text1"/>
          <w:spacing w:val="3"/>
          <w:shd w:val="clear" w:color="auto" w:fill="FFFFFF"/>
          <w:lang w:val="en-US"/>
        </w:rPr>
        <w:t>:</w:t>
      </w:r>
    </w:p>
    <w:p w14:paraId="4D862A65" w14:textId="1DE8A8AF" w:rsidR="00850579" w:rsidRPr="00485828" w:rsidRDefault="00560855" w:rsidP="00CD54DD">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rPr>
      </w:pPr>
      <w:r w:rsidRPr="00485828">
        <w:rPr>
          <w:rFonts w:ascii="Times New Roman" w:hAnsi="Times New Roman" w:cs="Times New Roman"/>
          <w:color w:val="000000" w:themeColor="text1"/>
        </w:rPr>
        <w:t xml:space="preserve">Về mặt vĩ mô, Việt Nam hiện đang trong giai đoạn </w:t>
      </w:r>
      <w:r w:rsidRPr="00485828">
        <w:rPr>
          <w:rStyle w:val="Strong"/>
          <w:rFonts w:ascii="Times New Roman" w:hAnsi="Times New Roman" w:cs="Times New Roman"/>
          <w:b w:val="0"/>
          <w:bCs w:val="0"/>
          <w:color w:val="000000" w:themeColor="text1"/>
        </w:rPr>
        <w:t>khởi đầu xây dựng và ứng dụng AI</w:t>
      </w:r>
      <w:r w:rsidRPr="00485828">
        <w:rPr>
          <w:rFonts w:ascii="Times New Roman" w:hAnsi="Times New Roman" w:cs="Times New Roman"/>
          <w:color w:val="000000" w:themeColor="text1"/>
        </w:rPr>
        <w:t xml:space="preserve">, và chính vì vậy chúng ta có một cơ hội rất lớn để </w:t>
      </w:r>
      <w:r w:rsidRPr="00485828">
        <w:rPr>
          <w:rStyle w:val="Strong"/>
          <w:rFonts w:ascii="Times New Roman" w:hAnsi="Times New Roman" w:cs="Times New Roman"/>
          <w:b w:val="0"/>
          <w:bCs w:val="0"/>
          <w:color w:val="000000" w:themeColor="text1"/>
        </w:rPr>
        <w:t>thiết kế hệ thống AI theo các tiêu chuẩn cao về quản trị và tuân thủ ngay từ đầu</w:t>
      </w:r>
      <w:r w:rsidRPr="00485828">
        <w:rPr>
          <w:rFonts w:ascii="Times New Roman" w:hAnsi="Times New Roman" w:cs="Times New Roman"/>
          <w:color w:val="000000" w:themeColor="text1"/>
        </w:rPr>
        <w:t xml:space="preserve">. Ví dụ, theo AWS, trong năm 2024 có khoảng </w:t>
      </w:r>
      <w:r w:rsidRPr="00485828">
        <w:rPr>
          <w:rStyle w:val="Strong"/>
          <w:rFonts w:ascii="Times New Roman" w:hAnsi="Times New Roman" w:cs="Times New Roman"/>
          <w:b w:val="0"/>
          <w:bCs w:val="0"/>
          <w:color w:val="000000" w:themeColor="text1"/>
        </w:rPr>
        <w:t>47.000 doanh nghiệp Việt Nam bắt đầu ứng dụng AI</w:t>
      </w:r>
      <w:r w:rsidRPr="00485828">
        <w:rPr>
          <w:rFonts w:ascii="Times New Roman" w:hAnsi="Times New Roman" w:cs="Times New Roman"/>
          <w:color w:val="000000" w:themeColor="text1"/>
        </w:rPr>
        <w:t xml:space="preserve">, tương đương hơn 5 doanh nghiệp mỗi giờ, đưa tổng số doanh nghiệp áp dụng AI lên đến gần </w:t>
      </w:r>
      <w:r w:rsidRPr="00485828">
        <w:rPr>
          <w:rStyle w:val="Strong"/>
          <w:rFonts w:ascii="Times New Roman" w:hAnsi="Times New Roman" w:cs="Times New Roman"/>
          <w:b w:val="0"/>
          <w:bCs w:val="0"/>
          <w:color w:val="000000" w:themeColor="text1"/>
        </w:rPr>
        <w:t>170.000 doanh nghiệp</w:t>
      </w:r>
      <w:r w:rsidRPr="00485828">
        <w:rPr>
          <w:rFonts w:ascii="Times New Roman" w:hAnsi="Times New Roman" w:cs="Times New Roman"/>
          <w:color w:val="000000" w:themeColor="text1"/>
        </w:rPr>
        <w:t>, chiếm khoảng 18 % tổng số doanh nghiệp cả nước.</w:t>
      </w:r>
      <w:r w:rsidRPr="00485828">
        <w:rPr>
          <w:rStyle w:val="FootnoteReference"/>
          <w:rFonts w:ascii="Times New Roman" w:hAnsi="Times New Roman" w:cs="Times New Roman"/>
          <w:color w:val="000000" w:themeColor="text1"/>
        </w:rPr>
        <w:footnoteReference w:id="5"/>
      </w:r>
    </w:p>
    <w:p w14:paraId="0EB0CB7C" w14:textId="5398DF25" w:rsidR="00850579" w:rsidRPr="00485828" w:rsidRDefault="00560855" w:rsidP="00A65DAD">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rPr>
      </w:pPr>
      <w:proofErr w:type="spellStart"/>
      <w:r w:rsidRPr="00485828">
        <w:rPr>
          <w:rFonts w:ascii="Times New Roman" w:hAnsi="Times New Roman" w:cs="Times New Roman"/>
          <w:color w:val="000000" w:themeColor="text1"/>
          <w:spacing w:val="3"/>
          <w:shd w:val="clear" w:color="auto" w:fill="FFFFFF"/>
          <w:lang w:val="en-US"/>
        </w:rPr>
        <w:t>Đồng</w:t>
      </w:r>
      <w:proofErr w:type="spellEnd"/>
      <w:r w:rsidRPr="00485828">
        <w:rPr>
          <w:rFonts w:ascii="Times New Roman" w:hAnsi="Times New Roman" w:cs="Times New Roman"/>
          <w:color w:val="000000" w:themeColor="text1"/>
          <w:spacing w:val="3"/>
          <w:shd w:val="clear" w:color="auto" w:fill="FFFFFF"/>
          <w:lang w:val="en-US"/>
        </w:rPr>
        <w:t xml:space="preserve"> </w:t>
      </w:r>
      <w:proofErr w:type="spellStart"/>
      <w:r w:rsidRPr="00485828">
        <w:rPr>
          <w:rFonts w:ascii="Times New Roman" w:hAnsi="Times New Roman" w:cs="Times New Roman"/>
          <w:color w:val="000000" w:themeColor="text1"/>
          <w:spacing w:val="3"/>
          <w:shd w:val="clear" w:color="auto" w:fill="FFFFFF"/>
          <w:lang w:val="en-US"/>
        </w:rPr>
        <w:t>thời</w:t>
      </w:r>
      <w:proofErr w:type="spellEnd"/>
      <w:r w:rsidRPr="00485828">
        <w:rPr>
          <w:rFonts w:ascii="Times New Roman" w:hAnsi="Times New Roman" w:cs="Times New Roman"/>
          <w:color w:val="000000" w:themeColor="text1"/>
          <w:spacing w:val="3"/>
          <w:shd w:val="clear" w:color="auto" w:fill="FFFFFF"/>
          <w:lang w:val="en-US"/>
        </w:rPr>
        <w:t xml:space="preserve">, </w:t>
      </w:r>
      <w:r w:rsidRPr="00485828">
        <w:rPr>
          <w:rFonts w:ascii="Times New Roman" w:hAnsi="Times New Roman" w:cs="Times New Roman"/>
          <w:color w:val="000000" w:themeColor="text1"/>
        </w:rPr>
        <w:t xml:space="preserve">thị trường chatbot Việt Nam cũng cho thấy tiềm năng tăng trưởng mạnh: </w:t>
      </w:r>
      <w:r w:rsidR="00485828">
        <w:rPr>
          <w:rFonts w:ascii="Times New Roman" w:hAnsi="Times New Roman" w:cs="Times New Roman"/>
          <w:color w:val="000000" w:themeColor="text1"/>
          <w:lang w:val="en-US"/>
        </w:rPr>
        <w:t>N</w:t>
      </w:r>
      <w:r w:rsidRPr="00485828">
        <w:rPr>
          <w:rFonts w:ascii="Times New Roman" w:hAnsi="Times New Roman" w:cs="Times New Roman"/>
          <w:color w:val="000000" w:themeColor="text1"/>
        </w:rPr>
        <w:t xml:space="preserve">ăm 2024, giá trị thị trường chatbot đạt khoảng </w:t>
      </w:r>
      <w:r w:rsidRPr="00485828">
        <w:rPr>
          <w:rStyle w:val="Strong"/>
          <w:rFonts w:ascii="Times New Roman" w:hAnsi="Times New Roman" w:cs="Times New Roman"/>
          <w:b w:val="0"/>
          <w:bCs w:val="0"/>
          <w:color w:val="000000" w:themeColor="text1"/>
        </w:rPr>
        <w:t>31,2 triệu USD</w:t>
      </w:r>
      <w:r w:rsidRPr="00485828">
        <w:rPr>
          <w:rFonts w:ascii="Times New Roman" w:hAnsi="Times New Roman" w:cs="Times New Roman"/>
          <w:b/>
          <w:bCs/>
          <w:color w:val="000000" w:themeColor="text1"/>
        </w:rPr>
        <w:t>,</w:t>
      </w:r>
      <w:r w:rsidRPr="00485828">
        <w:rPr>
          <w:rFonts w:ascii="Times New Roman" w:hAnsi="Times New Roman" w:cs="Times New Roman"/>
          <w:color w:val="000000" w:themeColor="text1"/>
        </w:rPr>
        <w:t xml:space="preserve"> và được dự báo sẽ tăng lên </w:t>
      </w:r>
      <w:r w:rsidRPr="00485828">
        <w:rPr>
          <w:rStyle w:val="Strong"/>
          <w:rFonts w:ascii="Times New Roman" w:hAnsi="Times New Roman" w:cs="Times New Roman"/>
          <w:b w:val="0"/>
          <w:bCs w:val="0"/>
          <w:color w:val="000000" w:themeColor="text1"/>
        </w:rPr>
        <w:t>207,1 triệu USD</w:t>
      </w:r>
      <w:r w:rsidRPr="00485828">
        <w:rPr>
          <w:rFonts w:ascii="Times New Roman" w:hAnsi="Times New Roman" w:cs="Times New Roman"/>
          <w:color w:val="000000" w:themeColor="text1"/>
        </w:rPr>
        <w:t xml:space="preserve"> vào năm 2033 với tốc độ tăng trưởng kép (CAGR) 18,50 %.</w:t>
      </w:r>
      <w:r w:rsidRPr="00485828">
        <w:rPr>
          <w:rStyle w:val="FootnoteReference"/>
          <w:rFonts w:ascii="Times New Roman" w:hAnsi="Times New Roman" w:cs="Times New Roman"/>
          <w:color w:val="000000" w:themeColor="text1"/>
        </w:rPr>
        <w:footnoteReference w:id="6"/>
      </w:r>
      <w:r w:rsidRPr="00485828">
        <w:rPr>
          <w:rFonts w:ascii="Times New Roman" w:hAnsi="Times New Roman" w:cs="Times New Roman"/>
          <w:color w:val="000000" w:themeColor="text1"/>
          <w:lang w:val="en-US"/>
        </w:rPr>
        <w:t xml:space="preserve"> </w:t>
      </w:r>
      <w:r w:rsidRPr="00485828">
        <w:rPr>
          <w:rFonts w:ascii="Times New Roman" w:hAnsi="Times New Roman" w:cs="Times New Roman"/>
          <w:color w:val="000000" w:themeColor="text1"/>
        </w:rPr>
        <w:t xml:space="preserve">Vì vậy, một trong những kiến nghị cấp thiết là </w:t>
      </w:r>
      <w:r w:rsidRPr="00485828">
        <w:rPr>
          <w:rStyle w:val="Strong"/>
          <w:rFonts w:ascii="Times New Roman" w:hAnsi="Times New Roman" w:cs="Times New Roman"/>
          <w:b w:val="0"/>
          <w:bCs w:val="0"/>
          <w:color w:val="000000" w:themeColor="text1"/>
        </w:rPr>
        <w:t>cần có hướng dẫn chuyển đổi số và chuyển đổi số theo đúng tiêu chuẩn, có trách nhiệm từ giai đoạn đầu triển khai</w:t>
      </w:r>
      <w:r w:rsidRPr="00485828">
        <w:rPr>
          <w:rFonts w:ascii="Times New Roman" w:hAnsi="Times New Roman" w:cs="Times New Roman"/>
          <w:color w:val="000000" w:themeColor="text1"/>
        </w:rPr>
        <w:t>. Cụ thể</w:t>
      </w:r>
      <w:r w:rsidRPr="00485828">
        <w:rPr>
          <w:rFonts w:ascii="Times New Roman" w:hAnsi="Times New Roman" w:cs="Times New Roman"/>
          <w:color w:val="000000" w:themeColor="text1"/>
          <w:lang w:val="en-US"/>
        </w:rPr>
        <w:t xml:space="preserve">, </w:t>
      </w:r>
      <w:r w:rsidRPr="00485828">
        <w:rPr>
          <w:rFonts w:ascii="Times New Roman" w:hAnsi="Times New Roman" w:cs="Times New Roman"/>
          <w:color w:val="000000" w:themeColor="text1"/>
        </w:rPr>
        <w:t xml:space="preserve">khi doanh nghiệp mới bước vào AI, họ rất thường bắt đầu bằng chatbot hoặc các công cụ tương tác thông minh </w:t>
      </w:r>
      <w:r w:rsidRPr="00485828">
        <w:rPr>
          <w:rFonts w:ascii="Times New Roman" w:hAnsi="Times New Roman" w:cs="Times New Roman"/>
          <w:color w:val="000000" w:themeColor="text1"/>
          <w:lang w:val="en-US"/>
        </w:rPr>
        <w:t>-</w:t>
      </w:r>
      <w:r w:rsidRPr="00485828">
        <w:rPr>
          <w:rFonts w:ascii="Times New Roman" w:hAnsi="Times New Roman" w:cs="Times New Roman"/>
          <w:color w:val="000000" w:themeColor="text1"/>
        </w:rPr>
        <w:t xml:space="preserve"> Nhà nước nên sớm ban hành hướng dẫn </w:t>
      </w:r>
      <w:r w:rsidRPr="00485828">
        <w:rPr>
          <w:rStyle w:val="Strong"/>
          <w:rFonts w:ascii="Times New Roman" w:hAnsi="Times New Roman" w:cs="Times New Roman"/>
          <w:b w:val="0"/>
          <w:bCs w:val="0"/>
          <w:color w:val="000000" w:themeColor="text1"/>
        </w:rPr>
        <w:t>cách triển khai chatbot hoặc các công cụ AI cơ bản</w:t>
      </w:r>
      <w:r w:rsidRPr="00485828">
        <w:rPr>
          <w:rFonts w:ascii="Times New Roman" w:hAnsi="Times New Roman" w:cs="Times New Roman"/>
          <w:color w:val="000000" w:themeColor="text1"/>
        </w:rPr>
        <w:t xml:space="preserve"> sao cho tuân thủ các yêu cầu như minh bạch, bảo vệ dữ liệu, trách nhiệm giải trình. Với các dự án </w:t>
      </w:r>
      <w:r w:rsidRPr="00485828">
        <w:rPr>
          <w:rStyle w:val="Strong"/>
          <w:rFonts w:ascii="Times New Roman" w:hAnsi="Times New Roman" w:cs="Times New Roman"/>
          <w:b w:val="0"/>
          <w:bCs w:val="0"/>
          <w:color w:val="000000" w:themeColor="text1"/>
        </w:rPr>
        <w:t>rủi ro cao hoặc trọng điểm</w:t>
      </w:r>
      <w:r w:rsidRPr="00485828">
        <w:rPr>
          <w:rFonts w:ascii="Times New Roman" w:hAnsi="Times New Roman" w:cs="Times New Roman"/>
          <w:b/>
          <w:bCs/>
          <w:color w:val="000000" w:themeColor="text1"/>
        </w:rPr>
        <w:t>,</w:t>
      </w:r>
      <w:r w:rsidRPr="00485828">
        <w:rPr>
          <w:rFonts w:ascii="Times New Roman" w:hAnsi="Times New Roman" w:cs="Times New Roman"/>
          <w:color w:val="000000" w:themeColor="text1"/>
        </w:rPr>
        <w:t xml:space="preserve"> cần có các chủ trương, quy định hoặc tiêu chuẩn chi tiết để doanh nghiệp yên tâm thực hiện mà không lo vướng rào cản pháp lý hay kỹ thuật</w:t>
      </w:r>
      <w:r w:rsidRPr="00485828">
        <w:rPr>
          <w:rFonts w:ascii="Times New Roman" w:hAnsi="Times New Roman" w:cs="Times New Roman"/>
          <w:color w:val="000000" w:themeColor="text1"/>
          <w:lang w:val="en-US"/>
        </w:rPr>
        <w:t>.</w:t>
      </w:r>
      <w:r w:rsidR="00850579" w:rsidRPr="00485828">
        <w:rPr>
          <w:rFonts w:ascii="Times New Roman" w:hAnsi="Times New Roman" w:cs="Times New Roman"/>
          <w:color w:val="000000" w:themeColor="text1"/>
          <w:spacing w:val="3"/>
          <w:shd w:val="clear" w:color="auto" w:fill="FFFFFF"/>
        </w:rPr>
        <w:t xml:space="preserve"> </w:t>
      </w:r>
    </w:p>
    <w:p w14:paraId="34C346B8" w14:textId="706EC110" w:rsidR="00CD54DD" w:rsidRPr="00485828" w:rsidRDefault="00CD54DD" w:rsidP="00A65DAD">
      <w:pPr>
        <w:pStyle w:val="ListParagraph"/>
        <w:numPr>
          <w:ilvl w:val="0"/>
          <w:numId w:val="1"/>
        </w:numPr>
        <w:spacing w:before="120" w:after="120" w:line="288" w:lineRule="auto"/>
        <w:ind w:left="1800"/>
        <w:jc w:val="both"/>
        <w:rPr>
          <w:rFonts w:ascii="Times New Roman" w:eastAsia="Times New Roman" w:hAnsi="Times New Roman" w:cs="Times New Roman"/>
          <w:color w:val="000000" w:themeColor="text1"/>
          <w:lang w:val="en-US"/>
        </w:rPr>
      </w:pPr>
      <w:proofErr w:type="spellStart"/>
      <w:r w:rsidRPr="00485828">
        <w:rPr>
          <w:rFonts w:ascii="Times New Roman" w:eastAsia="Times New Roman" w:hAnsi="Times New Roman" w:cs="Times New Roman"/>
          <w:color w:val="000000" w:themeColor="text1"/>
          <w:lang w:val="en-US"/>
        </w:rPr>
        <w:t>Nhà</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nước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cần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tiên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phong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trong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việc</w:t>
      </w:r>
      <w:proofErr w:type="spellEnd"/>
      <w:r w:rsidRPr="00485828">
        <w:rPr>
          <w:rFonts w:ascii="Times New Roman" w:eastAsia="Times New Roman" w:hAnsi="Times New Roman" w:cs="Times New Roman"/>
          <w:color w:val="000000" w:themeColor="text1"/>
          <w:lang w:val="en-US"/>
        </w:rPr>
        <w:t xml:space="preserve"> ban </w:t>
      </w:r>
      <w:proofErr w:type="spellStart"/>
      <w:r w:rsidRPr="00485828">
        <w:rPr>
          <w:rFonts w:ascii="Times New Roman" w:eastAsia="Times New Roman" w:hAnsi="Times New Roman" w:cs="Times New Roman"/>
          <w:color w:val="000000" w:themeColor="text1"/>
          <w:lang w:val="en-US"/>
        </w:rPr>
        <w:t>hành</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các</w:t>
      </w:r>
      <w:proofErr w:type="spellEnd"/>
      <w:r w:rsidRPr="00485828">
        <w:rPr>
          <w:rFonts w:ascii="Times New Roman" w:eastAsia="Times New Roman" w:hAnsi="Times New Roman" w:cs="Times New Roman"/>
          <w:color w:val="000000" w:themeColor="text1"/>
          <w:lang w:val="en-US"/>
        </w:rPr>
        <w:t xml:space="preserve"> guideline </w:t>
      </w:r>
      <w:proofErr w:type="spellStart"/>
      <w:r w:rsidRPr="00485828">
        <w:rPr>
          <w:rFonts w:ascii="Times New Roman" w:eastAsia="Times New Roman" w:hAnsi="Times New Roman" w:cs="Times New Roman"/>
          <w:color w:val="000000" w:themeColor="text1"/>
          <w:lang w:val="en-US"/>
        </w:rPr>
        <w:t>thực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thi</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thiết</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lập</w:t>
      </w:r>
      <w:proofErr w:type="spellEnd"/>
      <w:r w:rsidRPr="00485828">
        <w:rPr>
          <w:rFonts w:ascii="Times New Roman" w:eastAsia="Times New Roman" w:hAnsi="Times New Roman" w:cs="Times New Roman"/>
          <w:color w:val="000000" w:themeColor="text1"/>
          <w:lang w:val="en-US"/>
        </w:rPr>
        <w:t xml:space="preserve"> sandbox </w:t>
      </w:r>
      <w:proofErr w:type="spellStart"/>
      <w:r w:rsidRPr="00485828">
        <w:rPr>
          <w:rFonts w:ascii="Times New Roman" w:eastAsia="Times New Roman" w:hAnsi="Times New Roman" w:cs="Times New Roman"/>
          <w:color w:val="000000" w:themeColor="text1"/>
          <w:lang w:val="en-US"/>
        </w:rPr>
        <w:t>thử</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nghiệm</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một</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số</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dự</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án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cụ</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thể</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kèm</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theo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những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bước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đi</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thực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tế</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như</w:t>
      </w:r>
      <w:proofErr w:type="spellEnd"/>
      <w:r w:rsidRPr="00485828">
        <w:rPr>
          <w:rFonts w:ascii="Times New Roman" w:eastAsia="Times New Roman" w:hAnsi="Times New Roman" w:cs="Times New Roman"/>
          <w:color w:val="000000" w:themeColor="text1"/>
          <w:lang w:val="en-US"/>
        </w:rPr>
        <w:t>:</w:t>
      </w:r>
    </w:p>
    <w:p w14:paraId="427CE2DA" w14:textId="36A86349" w:rsidR="00CD54DD" w:rsidRPr="00CD54DD" w:rsidRDefault="00CD54DD" w:rsidP="00A65DAD">
      <w:pPr>
        <w:spacing w:before="120" w:after="120" w:line="288" w:lineRule="auto"/>
        <w:ind w:left="1800"/>
        <w:jc w:val="both"/>
        <w:rPr>
          <w:rFonts w:ascii="Times New Roman" w:eastAsia="Times New Roman" w:hAnsi="Times New Roman" w:cs="Times New Roman"/>
          <w:color w:val="000000" w:themeColor="text1"/>
          <w:lang w:val="en-US"/>
        </w:rPr>
      </w:pPr>
      <w:r w:rsidRPr="00485828">
        <w:rPr>
          <w:rFonts w:ascii="Times New Roman" w:eastAsia="Times New Roman" w:hAnsi="Times New Roman" w:cs="Times New Roman"/>
          <w:color w:val="000000" w:themeColor="text1"/>
          <w:lang w:val="en-US"/>
        </w:rPr>
        <w:lastRenderedPageBreak/>
        <w:t xml:space="preserve">+ </w:t>
      </w:r>
      <w:proofErr w:type="spellStart"/>
      <w:r w:rsidRPr="00CD54DD">
        <w:rPr>
          <w:rFonts w:ascii="Times New Roman" w:eastAsia="Times New Roman" w:hAnsi="Times New Roman" w:cs="Times New Roman"/>
          <w:color w:val="000000" w:themeColor="text1"/>
          <w:lang w:val="en-US"/>
        </w:rPr>
        <w:t>Cử</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các</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chuyên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gia</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quản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trị</w:t>
      </w:r>
      <w:proofErr w:type="spellEnd"/>
      <w:r w:rsidRPr="00CD54DD">
        <w:rPr>
          <w:rFonts w:ascii="Times New Roman" w:eastAsia="Times New Roman" w:hAnsi="Times New Roman" w:cs="Times New Roman"/>
          <w:color w:val="000000" w:themeColor="text1"/>
          <w:lang w:val="en-US"/>
        </w:rPr>
        <w:t xml:space="preserve"> AI / AI </w:t>
      </w:r>
      <w:proofErr w:type="spellStart"/>
      <w:r w:rsidRPr="00CD54DD">
        <w:rPr>
          <w:rFonts w:ascii="Times New Roman" w:eastAsia="Times New Roman" w:hAnsi="Times New Roman" w:cs="Times New Roman"/>
          <w:color w:val="000000" w:themeColor="text1"/>
          <w:lang w:val="en-US"/>
        </w:rPr>
        <w:t>trách</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nhiệm</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đến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hỗ</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trợ</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doanh</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nghiệp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V</w:t>
      </w:r>
      <w:r w:rsidRPr="00CD54DD">
        <w:rPr>
          <w:rFonts w:ascii="Times New Roman" w:eastAsia="Times New Roman" w:hAnsi="Times New Roman" w:cs="Times New Roman"/>
          <w:color w:val="000000" w:themeColor="text1"/>
          <w:lang w:val="en-US"/>
        </w:rPr>
        <w:t>í</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dụ</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như</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mời</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chuyên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gia</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công</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nghệ</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chuyên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gia</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chính</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sách</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quốc</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tế</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để</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tư</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vấn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cho</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các</w:t>
      </w:r>
      <w:proofErr w:type="spellEnd"/>
      <w:r w:rsidRPr="00CD54DD">
        <w:rPr>
          <w:rFonts w:ascii="Times New Roman" w:eastAsia="Times New Roman" w:hAnsi="Times New Roman" w:cs="Times New Roman"/>
          <w:color w:val="000000" w:themeColor="text1"/>
          <w:lang w:val="en-US"/>
        </w:rPr>
        <w:t xml:space="preserve"> startup, </w:t>
      </w:r>
      <w:proofErr w:type="spellStart"/>
      <w:r w:rsidRPr="00CD54DD">
        <w:rPr>
          <w:rFonts w:ascii="Times New Roman" w:eastAsia="Times New Roman" w:hAnsi="Times New Roman" w:cs="Times New Roman"/>
          <w:color w:val="000000" w:themeColor="text1"/>
          <w:lang w:val="en-US"/>
        </w:rPr>
        <w:t>doanh</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nghiệp</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nhỏ</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khi</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triển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khai</w:t>
      </w:r>
      <w:proofErr w:type="spellEnd"/>
      <w:r w:rsidRPr="00CD54DD">
        <w:rPr>
          <w:rFonts w:ascii="Times New Roman" w:eastAsia="Times New Roman" w:hAnsi="Times New Roman" w:cs="Times New Roman"/>
          <w:color w:val="000000" w:themeColor="text1"/>
          <w:lang w:val="en-US"/>
        </w:rPr>
        <w:t xml:space="preserve"> AI;</w:t>
      </w:r>
    </w:p>
    <w:p w14:paraId="3F51441B" w14:textId="3229D618" w:rsidR="00850579" w:rsidRPr="003016DF" w:rsidRDefault="00850579" w:rsidP="00A65DAD">
      <w:pPr>
        <w:pStyle w:val="ListParagraph"/>
        <w:pBdr>
          <w:top w:val="nil"/>
          <w:left w:val="nil"/>
          <w:bottom w:val="nil"/>
          <w:right w:val="nil"/>
          <w:between w:val="nil"/>
        </w:pBdr>
        <w:spacing w:before="120" w:after="120" w:line="288" w:lineRule="auto"/>
        <w:ind w:left="1800"/>
        <w:jc w:val="both"/>
        <w:rPr>
          <w:rFonts w:ascii="Times New Roman" w:hAnsi="Times New Roman" w:cs="Times New Roman"/>
          <w:color w:val="000000" w:themeColor="text1"/>
          <w:lang w:val="en-US"/>
        </w:rPr>
      </w:pPr>
      <w:r w:rsidRPr="00485828">
        <w:rPr>
          <w:rFonts w:ascii="Times New Roman" w:hAnsi="Times New Roman" w:cs="Times New Roman"/>
          <w:color w:val="000000" w:themeColor="text1"/>
          <w:spacing w:val="3"/>
          <w:shd w:val="clear" w:color="auto" w:fill="FFFFFF"/>
          <w:lang w:val="en-US"/>
        </w:rPr>
        <w:t>+</w:t>
      </w:r>
      <w:r w:rsidR="00CD54DD" w:rsidRPr="00485828">
        <w:rPr>
          <w:rFonts w:ascii="Times New Roman" w:hAnsi="Times New Roman" w:cs="Times New Roman"/>
          <w:color w:val="000000" w:themeColor="text1"/>
          <w:spacing w:val="3"/>
          <w:shd w:val="clear" w:color="auto" w:fill="FFFFFF"/>
          <w:lang w:val="en-US"/>
        </w:rPr>
        <w:t xml:space="preserve"> </w:t>
      </w:r>
      <w:r w:rsidR="00CD54DD" w:rsidRPr="00485828">
        <w:rPr>
          <w:rFonts w:ascii="Times New Roman" w:hAnsi="Times New Roman" w:cs="Times New Roman"/>
          <w:color w:val="000000" w:themeColor="text1"/>
        </w:rPr>
        <w:t>Đưa ra các guideline, framework, mẫu cụ thể để doanh nghiệp có thể làm theo dễ dàng hơn</w:t>
      </w:r>
      <w:r w:rsidR="00CD54DD" w:rsidRPr="00485828">
        <w:rPr>
          <w:rFonts w:ascii="Times New Roman" w:hAnsi="Times New Roman" w:cs="Times New Roman"/>
          <w:color w:val="000000" w:themeColor="text1"/>
          <w:lang w:val="en-US"/>
        </w:rPr>
        <w:t>. C</w:t>
      </w:r>
      <w:r w:rsidR="00CD54DD" w:rsidRPr="00485828">
        <w:rPr>
          <w:rFonts w:ascii="Times New Roman" w:hAnsi="Times New Roman" w:cs="Times New Roman"/>
          <w:color w:val="000000" w:themeColor="text1"/>
        </w:rPr>
        <w:t xml:space="preserve">ó thể tham khảo mô hình </w:t>
      </w:r>
      <w:r w:rsidR="00CD54DD" w:rsidRPr="00485828">
        <w:rPr>
          <w:rStyle w:val="Strong"/>
          <w:rFonts w:ascii="Times New Roman" w:hAnsi="Times New Roman" w:cs="Times New Roman"/>
          <w:b w:val="0"/>
          <w:bCs w:val="0"/>
          <w:color w:val="000000" w:themeColor="text1"/>
        </w:rPr>
        <w:t>AI Verify</w:t>
      </w:r>
      <w:r w:rsidR="00CD54DD" w:rsidRPr="00485828">
        <w:rPr>
          <w:rFonts w:ascii="Times New Roman" w:hAnsi="Times New Roman" w:cs="Times New Roman"/>
          <w:color w:val="000000" w:themeColor="text1"/>
        </w:rPr>
        <w:t xml:space="preserve"> của Singapore, một khung kiểm tra (testing framework) vốn được xây dựng bởi IMDA để giúp các tổ chức đánh giá hệ thống AI theo các nguyên tắc quản trị như minh bạch, explainability, fairness, </w:t>
      </w:r>
      <w:proofErr w:type="gramStart"/>
      <w:r w:rsidR="00CD54DD" w:rsidRPr="00485828">
        <w:rPr>
          <w:rFonts w:ascii="Times New Roman" w:hAnsi="Times New Roman" w:cs="Times New Roman"/>
          <w:color w:val="000000" w:themeColor="text1"/>
        </w:rPr>
        <w:t>robustness</w:t>
      </w:r>
      <w:r w:rsidR="003016DF">
        <w:rPr>
          <w:rFonts w:ascii="Times New Roman" w:hAnsi="Times New Roman" w:cs="Times New Roman"/>
          <w:color w:val="000000" w:themeColor="text1"/>
          <w:lang w:val="en-US"/>
        </w:rPr>
        <w:t>,…</w:t>
      </w:r>
      <w:proofErr w:type="gramEnd"/>
    </w:p>
    <w:p w14:paraId="198E84FD" w14:textId="44515221" w:rsidR="00CD54DD" w:rsidRPr="00485828" w:rsidRDefault="00CD54DD" w:rsidP="00A65DAD">
      <w:pPr>
        <w:pStyle w:val="ListParagraph"/>
        <w:pBdr>
          <w:top w:val="nil"/>
          <w:left w:val="nil"/>
          <w:bottom w:val="nil"/>
          <w:right w:val="nil"/>
          <w:between w:val="nil"/>
        </w:pBdr>
        <w:spacing w:before="120" w:after="120" w:line="288" w:lineRule="auto"/>
        <w:ind w:left="1800"/>
        <w:jc w:val="both"/>
        <w:rPr>
          <w:rFonts w:ascii="Times New Roman" w:hAnsi="Times New Roman" w:cs="Times New Roman"/>
          <w:color w:val="000000" w:themeColor="text1"/>
          <w:lang w:val="en-US"/>
        </w:rPr>
      </w:pPr>
      <w:r w:rsidRPr="00485828">
        <w:rPr>
          <w:rFonts w:ascii="Times New Roman" w:hAnsi="Times New Roman" w:cs="Times New Roman"/>
          <w:color w:val="000000" w:themeColor="text1"/>
          <w:spacing w:val="3"/>
          <w:shd w:val="clear" w:color="auto" w:fill="FFFFFF"/>
          <w:lang w:val="en-US"/>
        </w:rPr>
        <w:t xml:space="preserve">+ </w:t>
      </w:r>
      <w:proofErr w:type="spellStart"/>
      <w:r w:rsidR="00A65DAD" w:rsidRPr="00485828">
        <w:rPr>
          <w:rFonts w:ascii="Times New Roman" w:hAnsi="Times New Roman" w:cs="Times New Roman"/>
          <w:color w:val="000000" w:themeColor="text1"/>
          <w:spacing w:val="3"/>
          <w:shd w:val="clear" w:color="auto" w:fill="FFFFFF"/>
          <w:lang w:val="en-US"/>
        </w:rPr>
        <w:t>Chẳng</w:t>
      </w:r>
      <w:proofErr w:type="spellEnd"/>
      <w:r w:rsidR="00A65DAD" w:rsidRPr="00485828">
        <w:rPr>
          <w:rFonts w:ascii="Times New Roman" w:hAnsi="Times New Roman" w:cs="Times New Roman"/>
          <w:color w:val="000000" w:themeColor="text1"/>
          <w:spacing w:val="3"/>
          <w:shd w:val="clear" w:color="auto" w:fill="FFFFFF"/>
          <w:lang w:val="en-US"/>
        </w:rPr>
        <w:t xml:space="preserve"> </w:t>
      </w:r>
      <w:proofErr w:type="spellStart"/>
      <w:r w:rsidR="00A65DAD" w:rsidRPr="00485828">
        <w:rPr>
          <w:rFonts w:ascii="Times New Roman" w:hAnsi="Times New Roman" w:cs="Times New Roman"/>
          <w:color w:val="000000" w:themeColor="text1"/>
          <w:spacing w:val="3"/>
          <w:shd w:val="clear" w:color="auto" w:fill="FFFFFF"/>
          <w:lang w:val="en-US"/>
        </w:rPr>
        <w:t>hạn</w:t>
      </w:r>
      <w:proofErr w:type="spellEnd"/>
      <w:r w:rsidR="00A65DAD" w:rsidRPr="00485828">
        <w:rPr>
          <w:rFonts w:ascii="Times New Roman" w:hAnsi="Times New Roman" w:cs="Times New Roman"/>
          <w:color w:val="000000" w:themeColor="text1"/>
          <w:spacing w:val="3"/>
          <w:shd w:val="clear" w:color="auto" w:fill="FFFFFF"/>
          <w:lang w:val="en-US"/>
        </w:rPr>
        <w:t xml:space="preserve"> </w:t>
      </w:r>
      <w:proofErr w:type="spellStart"/>
      <w:r w:rsidR="00A65DAD" w:rsidRPr="00485828">
        <w:rPr>
          <w:rFonts w:ascii="Times New Roman" w:hAnsi="Times New Roman" w:cs="Times New Roman"/>
          <w:color w:val="000000" w:themeColor="text1"/>
          <w:spacing w:val="3"/>
          <w:shd w:val="clear" w:color="auto" w:fill="FFFFFF"/>
          <w:lang w:val="en-US"/>
        </w:rPr>
        <w:t>từ</w:t>
      </w:r>
      <w:proofErr w:type="spellEnd"/>
      <w:r w:rsidR="00A65DAD" w:rsidRPr="00485828">
        <w:rPr>
          <w:rFonts w:ascii="Times New Roman" w:hAnsi="Times New Roman" w:cs="Times New Roman"/>
          <w:color w:val="000000" w:themeColor="text1"/>
          <w:spacing w:val="3"/>
          <w:shd w:val="clear" w:color="auto" w:fill="FFFFFF"/>
          <w:lang w:val="en-US"/>
        </w:rPr>
        <w:t xml:space="preserve"> </w:t>
      </w:r>
      <w:proofErr w:type="spellStart"/>
      <w:r w:rsidR="00A65DAD" w:rsidRPr="00485828">
        <w:rPr>
          <w:rFonts w:ascii="Times New Roman" w:hAnsi="Times New Roman" w:cs="Times New Roman"/>
          <w:color w:val="000000" w:themeColor="text1"/>
          <w:spacing w:val="3"/>
          <w:shd w:val="clear" w:color="auto" w:fill="FFFFFF"/>
          <w:lang w:val="en-US"/>
        </w:rPr>
        <w:t>ngày</w:t>
      </w:r>
      <w:proofErr w:type="spellEnd"/>
      <w:r w:rsidR="00A65DAD" w:rsidRPr="00485828">
        <w:rPr>
          <w:rFonts w:ascii="Times New Roman" w:hAnsi="Times New Roman" w:cs="Times New Roman"/>
          <w:color w:val="000000" w:themeColor="text1"/>
          <w:spacing w:val="3"/>
          <w:shd w:val="clear" w:color="auto" w:fill="FFFFFF"/>
          <w:lang w:val="en-US"/>
        </w:rPr>
        <w:t xml:space="preserve"> 1/7/2025,</w:t>
      </w:r>
      <w:r w:rsidR="00E33D32">
        <w:rPr>
          <w:rFonts w:ascii="Times New Roman" w:hAnsi="Times New Roman" w:cs="Times New Roman"/>
          <w:color w:val="000000" w:themeColor="text1"/>
          <w:spacing w:val="3"/>
          <w:shd w:val="clear" w:color="auto" w:fill="FFFFFF"/>
          <w:lang w:val="en-US"/>
        </w:rPr>
        <w:t xml:space="preserve"> </w:t>
      </w:r>
      <w:proofErr w:type="spellStart"/>
      <w:r w:rsidR="00E33D32">
        <w:rPr>
          <w:rFonts w:ascii="Times New Roman" w:hAnsi="Times New Roman" w:cs="Times New Roman"/>
          <w:color w:val="000000" w:themeColor="text1"/>
          <w:spacing w:val="3"/>
          <w:shd w:val="clear" w:color="auto" w:fill="FFFFFF"/>
          <w:lang w:val="en-US"/>
        </w:rPr>
        <w:t>Việt</w:t>
      </w:r>
      <w:proofErr w:type="spellEnd"/>
      <w:r w:rsidR="00E33D32">
        <w:rPr>
          <w:rFonts w:ascii="Times New Roman" w:hAnsi="Times New Roman" w:cs="Times New Roman"/>
          <w:color w:val="000000" w:themeColor="text1"/>
          <w:spacing w:val="3"/>
          <w:shd w:val="clear" w:color="auto" w:fill="FFFFFF"/>
          <w:lang w:val="en-US"/>
        </w:rPr>
        <w:t xml:space="preserve"> Nam </w:t>
      </w:r>
      <w:proofErr w:type="spellStart"/>
      <w:r w:rsidR="00E33D32">
        <w:rPr>
          <w:rFonts w:ascii="Times New Roman" w:hAnsi="Times New Roman" w:cs="Times New Roman"/>
          <w:color w:val="000000" w:themeColor="text1"/>
          <w:spacing w:val="3"/>
          <w:shd w:val="clear" w:color="auto" w:fill="FFFFFF"/>
          <w:lang w:val="en-US"/>
        </w:rPr>
        <w:t>đã</w:t>
      </w:r>
      <w:proofErr w:type="spellEnd"/>
      <w:r w:rsidR="00E33D32">
        <w:rPr>
          <w:rFonts w:ascii="Times New Roman" w:hAnsi="Times New Roman" w:cs="Times New Roman"/>
          <w:color w:val="000000" w:themeColor="text1"/>
          <w:spacing w:val="3"/>
          <w:shd w:val="clear" w:color="auto" w:fill="FFFFFF"/>
          <w:lang w:val="en-US"/>
        </w:rPr>
        <w:t xml:space="preserve"> </w:t>
      </w:r>
      <w:proofErr w:type="spellStart"/>
      <w:r w:rsidR="00E33D32">
        <w:rPr>
          <w:rFonts w:ascii="Times New Roman" w:hAnsi="Times New Roman" w:cs="Times New Roman"/>
          <w:color w:val="000000" w:themeColor="text1"/>
          <w:spacing w:val="3"/>
          <w:shd w:val="clear" w:color="auto" w:fill="FFFFFF"/>
          <w:lang w:val="en-US"/>
        </w:rPr>
        <w:t>có</w:t>
      </w:r>
      <w:proofErr w:type="spellEnd"/>
      <w:r w:rsidR="00A65DAD" w:rsidRPr="00485828">
        <w:rPr>
          <w:rFonts w:ascii="Times New Roman" w:hAnsi="Times New Roman" w:cs="Times New Roman"/>
          <w:color w:val="000000" w:themeColor="text1"/>
          <w:spacing w:val="3"/>
          <w:shd w:val="clear" w:color="auto" w:fill="FFFFFF"/>
          <w:lang w:val="en-US"/>
        </w:rPr>
        <w:t xml:space="preserve"> </w:t>
      </w:r>
      <w:proofErr w:type="spellStart"/>
      <w:r w:rsidR="00A65DAD" w:rsidRPr="00485828">
        <w:rPr>
          <w:rStyle w:val="Strong"/>
          <w:rFonts w:ascii="Times New Roman" w:hAnsi="Times New Roman" w:cs="Times New Roman"/>
          <w:b w:val="0"/>
          <w:bCs w:val="0"/>
          <w:color w:val="000000" w:themeColor="text1"/>
          <w:lang w:val="en-US"/>
        </w:rPr>
        <w:t>Nghị</w:t>
      </w:r>
      <w:proofErr w:type="spellEnd"/>
      <w:r w:rsidR="00A65DAD" w:rsidRPr="00485828">
        <w:rPr>
          <w:rStyle w:val="Strong"/>
          <w:rFonts w:ascii="Times New Roman" w:hAnsi="Times New Roman" w:cs="Times New Roman"/>
          <w:b w:val="0"/>
          <w:bCs w:val="0"/>
          <w:color w:val="000000" w:themeColor="text1"/>
          <w:lang w:val="en-US"/>
        </w:rPr>
        <w:t xml:space="preserve"> </w:t>
      </w:r>
      <w:proofErr w:type="spellStart"/>
      <w:r w:rsidR="00A65DAD" w:rsidRPr="00485828">
        <w:rPr>
          <w:rStyle w:val="Strong"/>
          <w:rFonts w:ascii="Times New Roman" w:hAnsi="Times New Roman" w:cs="Times New Roman"/>
          <w:b w:val="0"/>
          <w:bCs w:val="0"/>
          <w:color w:val="000000" w:themeColor="text1"/>
          <w:lang w:val="en-US"/>
        </w:rPr>
        <w:t>định</w:t>
      </w:r>
      <w:proofErr w:type="spellEnd"/>
      <w:r w:rsidRPr="00485828">
        <w:rPr>
          <w:rFonts w:ascii="Times New Roman" w:hAnsi="Times New Roman" w:cs="Times New Roman"/>
          <w:color w:val="000000" w:themeColor="text1"/>
        </w:rPr>
        <w:t xml:space="preserve"> 94/2025/NĐ-CP về </w:t>
      </w:r>
      <w:proofErr w:type="spellStart"/>
      <w:r w:rsidR="00485828" w:rsidRPr="00485828">
        <w:rPr>
          <w:rFonts w:ascii="Times New Roman" w:hAnsi="Times New Roman" w:cs="Times New Roman"/>
          <w:color w:val="000000" w:themeColor="text1"/>
          <w:lang w:val="en-US"/>
        </w:rPr>
        <w:t>quy</w:t>
      </w:r>
      <w:proofErr w:type="spellEnd"/>
      <w:r w:rsidR="00485828" w:rsidRPr="00485828">
        <w:rPr>
          <w:rFonts w:ascii="Times New Roman" w:hAnsi="Times New Roman" w:cs="Times New Roman"/>
          <w:color w:val="000000" w:themeColor="text1"/>
          <w:lang w:val="en-US"/>
        </w:rPr>
        <w:t xml:space="preserve"> </w:t>
      </w:r>
      <w:proofErr w:type="spellStart"/>
      <w:r w:rsidR="00485828" w:rsidRPr="00485828">
        <w:rPr>
          <w:rFonts w:ascii="Times New Roman" w:hAnsi="Times New Roman" w:cs="Times New Roman"/>
          <w:color w:val="000000" w:themeColor="text1"/>
          <w:lang w:val="en-US"/>
        </w:rPr>
        <w:t>định</w:t>
      </w:r>
      <w:proofErr w:type="spellEnd"/>
      <w:r w:rsidRPr="00485828">
        <w:rPr>
          <w:rFonts w:ascii="Times New Roman" w:hAnsi="Times New Roman" w:cs="Times New Roman"/>
          <w:color w:val="000000" w:themeColor="text1"/>
        </w:rPr>
        <w:t xml:space="preserve"> Sandbox trong ngành ngân hàng chính thức có hiệu lực, cho phép thử nghiệm các sản phẩm/dịch vụ/module mới trong điều kiện được kiểm soát như credit scoring, chia sẻ dữ liệu qua Open API, và P2P Lending</w:t>
      </w:r>
      <w:r w:rsidRPr="00485828">
        <w:rPr>
          <w:rFonts w:ascii="Times New Roman" w:hAnsi="Times New Roman" w:cs="Times New Roman"/>
          <w:color w:val="000000" w:themeColor="text1"/>
          <w:lang w:val="en-US"/>
        </w:rPr>
        <w:t>.</w:t>
      </w:r>
      <w:r w:rsidR="00485828" w:rsidRPr="00485828">
        <w:rPr>
          <w:rStyle w:val="FootnoteReference"/>
          <w:rFonts w:ascii="Times New Roman" w:hAnsi="Times New Roman" w:cs="Times New Roman"/>
          <w:color w:val="000000" w:themeColor="text1"/>
          <w:lang w:val="en-US"/>
        </w:rPr>
        <w:footnoteReference w:id="7"/>
      </w:r>
    </w:p>
    <w:p w14:paraId="2C2B533B" w14:textId="4FF2FA3A" w:rsidR="00CD54DD" w:rsidRPr="00485828" w:rsidRDefault="00CD54DD" w:rsidP="00A65DAD">
      <w:pPr>
        <w:pStyle w:val="ListParagraph"/>
        <w:numPr>
          <w:ilvl w:val="0"/>
          <w:numId w:val="1"/>
        </w:numPr>
        <w:spacing w:before="120" w:after="120" w:line="288" w:lineRule="auto"/>
        <w:ind w:left="1800"/>
        <w:jc w:val="both"/>
        <w:rPr>
          <w:rFonts w:ascii="Times New Roman" w:eastAsia="Times New Roman" w:hAnsi="Times New Roman" w:cs="Times New Roman"/>
          <w:color w:val="000000" w:themeColor="text1"/>
          <w:lang w:val="en-US"/>
        </w:rPr>
      </w:pPr>
      <w:proofErr w:type="spellStart"/>
      <w:r w:rsidRPr="00485828">
        <w:rPr>
          <w:rFonts w:ascii="Times New Roman" w:eastAsia="Times New Roman" w:hAnsi="Times New Roman" w:cs="Times New Roman"/>
          <w:color w:val="000000" w:themeColor="text1"/>
          <w:lang w:val="en-US"/>
        </w:rPr>
        <w:t>Chủ</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trương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thuê</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chuyên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gia</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quốc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tế</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và</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trong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nước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có</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chuyên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môn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sâu</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trong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quản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trị</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công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nghệ</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luật</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công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nghệ</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để</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xây</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dựng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chính</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sách</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tăng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cường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hợp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tác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quốc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tế</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để</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học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hỏi</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các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mẫu</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thành</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công</w:t>
      </w:r>
      <w:proofErr w:type="spellEnd"/>
      <w:r w:rsidRPr="00485828">
        <w:rPr>
          <w:rFonts w:ascii="Times New Roman" w:eastAsia="Times New Roman" w:hAnsi="Times New Roman" w:cs="Times New Roman"/>
          <w:color w:val="000000" w:themeColor="text1"/>
          <w:lang w:val="en-US"/>
        </w:rPr>
        <w:t>.</w:t>
      </w:r>
    </w:p>
    <w:p w14:paraId="1524D7AD" w14:textId="621C7F62" w:rsidR="00CD54DD" w:rsidRPr="00485828" w:rsidRDefault="00CD54DD" w:rsidP="00A65DAD">
      <w:pPr>
        <w:pStyle w:val="ListParagraph"/>
        <w:numPr>
          <w:ilvl w:val="0"/>
          <w:numId w:val="1"/>
        </w:numPr>
        <w:spacing w:before="120" w:after="120" w:line="288" w:lineRule="auto"/>
        <w:ind w:left="1800"/>
        <w:jc w:val="both"/>
        <w:rPr>
          <w:rFonts w:ascii="Times New Roman" w:eastAsia="Times New Roman" w:hAnsi="Times New Roman" w:cs="Times New Roman"/>
          <w:color w:val="000000" w:themeColor="text1"/>
          <w:lang w:val="en-US"/>
        </w:rPr>
      </w:pPr>
      <w:proofErr w:type="spellStart"/>
      <w:r w:rsidRPr="00485828">
        <w:rPr>
          <w:rFonts w:ascii="Times New Roman" w:eastAsia="Times New Roman" w:hAnsi="Times New Roman" w:cs="Times New Roman"/>
          <w:color w:val="000000" w:themeColor="text1"/>
          <w:lang w:val="en-US"/>
        </w:rPr>
        <w:t>Đào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tạo</w:t>
      </w:r>
      <w:proofErr w:type="spellEnd"/>
      <w:r w:rsidRPr="00485828">
        <w:rPr>
          <w:rFonts w:ascii="Times New Roman" w:eastAsia="Times New Roman" w:hAnsi="Times New Roman" w:cs="Times New Roman"/>
          <w:color w:val="000000" w:themeColor="text1"/>
          <w:lang w:val="en-US"/>
        </w:rPr>
        <w:t xml:space="preserve"> </w:t>
      </w:r>
      <w:r w:rsidRPr="00485828">
        <w:rPr>
          <w:rFonts w:ascii="Times New Roman" w:eastAsia="Times New Roman" w:hAnsi="Times New Roman" w:cs="Times New Roman"/>
          <w:color w:val="000000" w:themeColor="text1"/>
          <w:lang w:val="en-US"/>
        </w:rPr>
        <w:t>-</w:t>
      </w:r>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nâng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cao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nhận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thức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từ</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cấp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cơ</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bản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đến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chuyên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sâu</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từ</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khái</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niệm</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đạo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đức</w:t>
      </w:r>
      <w:proofErr w:type="spellEnd"/>
      <w:r w:rsidRPr="00485828">
        <w:rPr>
          <w:rFonts w:ascii="Times New Roman" w:eastAsia="Times New Roman" w:hAnsi="Times New Roman" w:cs="Times New Roman"/>
          <w:color w:val="000000" w:themeColor="text1"/>
          <w:lang w:val="en-US"/>
        </w:rPr>
        <w:t xml:space="preserve"> AI, </w:t>
      </w:r>
      <w:proofErr w:type="spellStart"/>
      <w:r w:rsidRPr="00485828">
        <w:rPr>
          <w:rFonts w:ascii="Times New Roman" w:eastAsia="Times New Roman" w:hAnsi="Times New Roman" w:cs="Times New Roman"/>
          <w:color w:val="000000" w:themeColor="text1"/>
          <w:lang w:val="en-US"/>
        </w:rPr>
        <w:t>rủi</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ro</w:t>
      </w:r>
      <w:proofErr w:type="spellEnd"/>
      <w:r w:rsidRPr="00485828">
        <w:rPr>
          <w:rFonts w:ascii="Times New Roman" w:eastAsia="Times New Roman" w:hAnsi="Times New Roman" w:cs="Times New Roman"/>
          <w:color w:val="000000" w:themeColor="text1"/>
          <w:lang w:val="en-US"/>
        </w:rPr>
        <w:t xml:space="preserve"> AI, </w:t>
      </w:r>
      <w:proofErr w:type="spellStart"/>
      <w:r w:rsidRPr="00485828">
        <w:rPr>
          <w:rFonts w:ascii="Times New Roman" w:eastAsia="Times New Roman" w:hAnsi="Times New Roman" w:cs="Times New Roman"/>
          <w:color w:val="000000" w:themeColor="text1"/>
          <w:lang w:val="en-US"/>
        </w:rPr>
        <w:t>sử</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dụng</w:t>
      </w:r>
      <w:proofErr w:type="spellEnd"/>
      <w:r w:rsidRPr="00485828">
        <w:rPr>
          <w:rFonts w:ascii="Times New Roman" w:eastAsia="Times New Roman" w:hAnsi="Times New Roman" w:cs="Times New Roman"/>
          <w:color w:val="000000" w:themeColor="text1"/>
          <w:lang w:val="en-US"/>
        </w:rPr>
        <w:t xml:space="preserve"> AI </w:t>
      </w:r>
      <w:proofErr w:type="spellStart"/>
      <w:r w:rsidRPr="00485828">
        <w:rPr>
          <w:rFonts w:ascii="Times New Roman" w:eastAsia="Times New Roman" w:hAnsi="Times New Roman" w:cs="Times New Roman"/>
          <w:color w:val="000000" w:themeColor="text1"/>
          <w:lang w:val="en-US"/>
        </w:rPr>
        <w:t>đúng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chuẩn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phổ</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cập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kiến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thức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cộng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đồng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doanh</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nghiệp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vừa</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và</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nhỏ</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tổ</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chức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các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khoá</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đào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tạo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chuyên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sâu</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các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quản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lý</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cấp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cao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kỹ</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sư</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dữ</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liệu</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chuyên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gia</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pháp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lý</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công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nghệ</w:t>
      </w:r>
      <w:proofErr w:type="spellEnd"/>
      <w:r w:rsidRPr="00485828">
        <w:rPr>
          <w:rFonts w:ascii="Times New Roman" w:eastAsia="Times New Roman" w:hAnsi="Times New Roman" w:cs="Times New Roman"/>
          <w:color w:val="000000" w:themeColor="text1"/>
          <w:lang w:val="en-US"/>
        </w:rPr>
        <w:t>.</w:t>
      </w:r>
    </w:p>
    <w:p w14:paraId="0785F28A" w14:textId="7CEDD2AE" w:rsidR="00850579" w:rsidRPr="00485828" w:rsidRDefault="00CD54DD" w:rsidP="00A65DAD">
      <w:pPr>
        <w:shd w:val="clear" w:color="auto" w:fill="FFFFFF"/>
        <w:spacing w:before="120" w:after="120" w:line="288" w:lineRule="auto"/>
        <w:ind w:left="720"/>
        <w:jc w:val="both"/>
        <w:rPr>
          <w:rFonts w:ascii="Times New Roman" w:eastAsia="Times New Roman" w:hAnsi="Times New Roman" w:cs="Times New Roman"/>
          <w:color w:val="000000" w:themeColor="text1"/>
          <w:spacing w:val="3"/>
          <w:lang w:val="en-US"/>
        </w:rPr>
      </w:pPr>
      <w:r w:rsidRPr="00485828">
        <w:rPr>
          <w:rFonts w:ascii="Times New Roman" w:hAnsi="Times New Roman" w:cs="Times New Roman"/>
          <w:color w:val="000000" w:themeColor="text1"/>
        </w:rPr>
        <w:t>Do đó, từ những khái niệm cơ bản về đạo đức AI, rủi ro AI cho đến các kỹ năng thực tiễn về cách thức sử dụng AI đúng chuẩn cần được xây dựng thành chương trình đào tạo và hướng dẫn có hệ thống, triển khai từ mức phổ cập đến chuyên sâu để phù hợp với từng nhóm đối tượng khác nhau như doanh nghiệp, cơ quan quản lý và cộng đồng</w:t>
      </w:r>
      <w:r w:rsidRPr="00485828">
        <w:rPr>
          <w:rFonts w:ascii="Times New Roman" w:hAnsi="Times New Roman" w:cs="Times New Roman"/>
          <w:color w:val="000000" w:themeColor="text1"/>
          <w:lang w:val="en-US"/>
        </w:rPr>
        <w:t>.</w:t>
      </w:r>
    </w:p>
    <w:p w14:paraId="6900CDCF" w14:textId="391D1037" w:rsidR="00850579" w:rsidRPr="00485828" w:rsidRDefault="00850579" w:rsidP="00A65DAD">
      <w:pPr>
        <w:pStyle w:val="ListParagraph"/>
        <w:shd w:val="clear" w:color="auto" w:fill="FFFFFF"/>
        <w:spacing w:after="0" w:line="0" w:lineRule="auto"/>
        <w:jc w:val="both"/>
        <w:rPr>
          <w:rFonts w:ascii="Times New Roman" w:eastAsia="Times New Roman" w:hAnsi="Times New Roman" w:cs="Times New Roman"/>
          <w:color w:val="000000" w:themeColor="text1"/>
          <w:spacing w:val="3"/>
          <w:lang w:val="en-US"/>
        </w:rPr>
      </w:pPr>
    </w:p>
    <w:p w14:paraId="5E96E1CD" w14:textId="3ADA5DAB" w:rsidR="00BF63EB" w:rsidRPr="00485828" w:rsidRDefault="00850579" w:rsidP="00A65DAD">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themeColor="text1"/>
        </w:rPr>
      </w:pPr>
      <w:proofErr w:type="spellStart"/>
      <w:r w:rsidRPr="00485828">
        <w:rPr>
          <w:rFonts w:ascii="Times New Roman" w:eastAsia="Times New Roman" w:hAnsi="Times New Roman" w:cs="Times New Roman"/>
          <w:b/>
          <w:color w:val="000000" w:themeColor="text1"/>
          <w:lang w:val="en-US"/>
        </w:rPr>
        <w:t>Góp</w:t>
      </w:r>
      <w:proofErr w:type="spellEnd"/>
      <w:r w:rsidRPr="00485828">
        <w:rPr>
          <w:rFonts w:ascii="Times New Roman" w:eastAsia="Times New Roman" w:hAnsi="Times New Roman" w:cs="Times New Roman"/>
          <w:b/>
          <w:color w:val="000000" w:themeColor="text1"/>
          <w:lang w:val="en-US"/>
        </w:rPr>
        <w:t xml:space="preserve"> ý </w:t>
      </w:r>
      <w:proofErr w:type="spellStart"/>
      <w:r w:rsidRPr="00485828">
        <w:rPr>
          <w:rFonts w:ascii="Times New Roman" w:eastAsia="Times New Roman" w:hAnsi="Times New Roman" w:cs="Times New Roman"/>
          <w:b/>
          <w:color w:val="000000" w:themeColor="text1"/>
          <w:lang w:val="en-US"/>
        </w:rPr>
        <w:t>cụ</w:t>
      </w:r>
      <w:proofErr w:type="spellEnd"/>
      <w:r w:rsidRPr="00485828">
        <w:rPr>
          <w:rFonts w:ascii="Times New Roman" w:eastAsia="Times New Roman" w:hAnsi="Times New Roman" w:cs="Times New Roman"/>
          <w:b/>
          <w:color w:val="000000" w:themeColor="text1"/>
          <w:lang w:val="en-US"/>
        </w:rPr>
        <w:t xml:space="preserve"> </w:t>
      </w:r>
      <w:proofErr w:type="spellStart"/>
      <w:r w:rsidRPr="00485828">
        <w:rPr>
          <w:rFonts w:ascii="Times New Roman" w:eastAsia="Times New Roman" w:hAnsi="Times New Roman" w:cs="Times New Roman"/>
          <w:b/>
          <w:color w:val="000000" w:themeColor="text1"/>
          <w:lang w:val="en-US"/>
        </w:rPr>
        <w:t>thể</w:t>
      </w:r>
      <w:proofErr w:type="spellEnd"/>
      <w:r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cho</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dự</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thảo</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Luật</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Trí</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tuệ</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nhân</w:t>
      </w:r>
      <w:proofErr w:type="spellEnd"/>
      <w:r w:rsidR="00C838DC" w:rsidRPr="00485828">
        <w:rPr>
          <w:rFonts w:ascii="Times New Roman" w:eastAsia="Times New Roman" w:hAnsi="Times New Roman" w:cs="Times New Roman"/>
          <w:b/>
          <w:color w:val="000000" w:themeColor="text1"/>
          <w:lang w:val="en-US"/>
        </w:rPr>
        <w:t xml:space="preserve"> tạo</w:t>
      </w:r>
    </w:p>
    <w:p w14:paraId="41573F0C" w14:textId="68DA913E" w:rsidR="00DD51BA" w:rsidRPr="00485828" w:rsidRDefault="00DD51BA" w:rsidP="00A65DAD">
      <w:pPr>
        <w:numPr>
          <w:ilvl w:val="0"/>
          <w:numId w:val="5"/>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themeColor="text1"/>
        </w:rPr>
      </w:pPr>
      <w:proofErr w:type="spellStart"/>
      <w:r w:rsidRPr="00485828">
        <w:rPr>
          <w:rFonts w:ascii="Times New Roman" w:hAnsi="Times New Roman" w:cs="Times New Roman"/>
          <w:color w:val="000000" w:themeColor="text1"/>
          <w:lang w:val="en-US"/>
        </w:rPr>
        <w:t>Khoản</w:t>
      </w:r>
      <w:proofErr w:type="spellEnd"/>
      <w:r w:rsidRPr="00485828">
        <w:rPr>
          <w:rFonts w:ascii="Times New Roman" w:hAnsi="Times New Roman" w:cs="Times New Roman"/>
          <w:color w:val="000000" w:themeColor="text1"/>
          <w:lang w:val="en-US"/>
        </w:rPr>
        <w:t xml:space="preserve"> 1 </w:t>
      </w:r>
      <w:proofErr w:type="spellStart"/>
      <w:r w:rsidRPr="00485828">
        <w:rPr>
          <w:rFonts w:ascii="Times New Roman" w:hAnsi="Times New Roman" w:cs="Times New Roman"/>
          <w:color w:val="000000" w:themeColor="text1"/>
          <w:lang w:val="en-US"/>
        </w:rPr>
        <w:t>Điều</w:t>
      </w:r>
      <w:proofErr w:type="spellEnd"/>
      <w:r w:rsidRPr="00485828">
        <w:rPr>
          <w:rFonts w:ascii="Times New Roman" w:hAnsi="Times New Roman" w:cs="Times New Roman"/>
          <w:color w:val="000000" w:themeColor="text1"/>
          <w:lang w:val="en-US"/>
        </w:rPr>
        <w:t xml:space="preserve"> 13 </w:t>
      </w:r>
      <w:proofErr w:type="spellStart"/>
      <w:r w:rsidRPr="00485828">
        <w:rPr>
          <w:rFonts w:ascii="Times New Roman" w:hAnsi="Times New Roman" w:cs="Times New Roman"/>
          <w:color w:val="000000" w:themeColor="text1"/>
          <w:lang w:val="en-US"/>
        </w:rPr>
        <w:t>Dự</w:t>
      </w:r>
      <w:proofErr w:type="spellEnd"/>
      <w:r w:rsidRPr="00485828">
        <w:rPr>
          <w:rFonts w:ascii="Times New Roman" w:hAnsi="Times New Roman" w:cs="Times New Roman"/>
          <w:color w:val="000000" w:themeColor="text1"/>
          <w:lang w:val="en-US"/>
        </w:rPr>
        <w:t xml:space="preserve"> </w:t>
      </w:r>
      <w:proofErr w:type="spellStart"/>
      <w:r w:rsidRPr="00485828">
        <w:rPr>
          <w:rFonts w:ascii="Times New Roman" w:hAnsi="Times New Roman" w:cs="Times New Roman"/>
          <w:color w:val="000000" w:themeColor="text1"/>
          <w:lang w:val="en-US"/>
        </w:rPr>
        <w:t>thảo</w:t>
      </w:r>
      <w:proofErr w:type="spellEnd"/>
      <w:r w:rsidRPr="00485828">
        <w:rPr>
          <w:rFonts w:ascii="Times New Roman" w:hAnsi="Times New Roman" w:cs="Times New Roman"/>
          <w:color w:val="000000" w:themeColor="text1"/>
          <w:lang w:val="en-US"/>
        </w:rPr>
        <w:t xml:space="preserve"> 2 q</w:t>
      </w:r>
      <w:r w:rsidRPr="00485828">
        <w:rPr>
          <w:rFonts w:ascii="Times New Roman" w:hAnsi="Times New Roman" w:cs="Times New Roman"/>
          <w:color w:val="000000" w:themeColor="text1"/>
        </w:rPr>
        <w:t>uy định nhà cung cấp, bên nhập khẩu có trách nhiệm tự đánh giá, tự phân loại theo tiêu chí do Chính phủ ban hành; lập và lưu giữ hồ sơ kỹ thuật; chịu trách nhiệm về kết quả tự phân loại</w:t>
      </w:r>
      <w:r w:rsidRPr="00485828">
        <w:rPr>
          <w:rFonts w:ascii="Times New Roman" w:hAnsi="Times New Roman" w:cs="Times New Roman"/>
          <w:color w:val="000000" w:themeColor="text1"/>
          <w:lang w:val="en-US"/>
        </w:rPr>
        <w:t xml:space="preserve">. </w:t>
      </w:r>
      <w:proofErr w:type="spellStart"/>
      <w:r w:rsidRPr="00485828">
        <w:rPr>
          <w:rFonts w:ascii="Times New Roman" w:hAnsi="Times New Roman" w:cs="Times New Roman"/>
          <w:color w:val="000000" w:themeColor="text1"/>
          <w:lang w:val="en-US"/>
        </w:rPr>
        <w:t>Quy</w:t>
      </w:r>
      <w:proofErr w:type="spellEnd"/>
      <w:r w:rsidRPr="00485828">
        <w:rPr>
          <w:rFonts w:ascii="Times New Roman" w:hAnsi="Times New Roman" w:cs="Times New Roman"/>
          <w:color w:val="000000" w:themeColor="text1"/>
          <w:lang w:val="en-US"/>
        </w:rPr>
        <w:t xml:space="preserve"> </w:t>
      </w:r>
      <w:proofErr w:type="spellStart"/>
      <w:r w:rsidRPr="00485828">
        <w:rPr>
          <w:rFonts w:ascii="Times New Roman" w:hAnsi="Times New Roman" w:cs="Times New Roman"/>
          <w:color w:val="000000" w:themeColor="text1"/>
          <w:lang w:val="en-US"/>
        </w:rPr>
        <w:t>định</w:t>
      </w:r>
      <w:proofErr w:type="spellEnd"/>
      <w:r w:rsidRPr="00485828">
        <w:rPr>
          <w:rFonts w:ascii="Times New Roman" w:hAnsi="Times New Roman" w:cs="Times New Roman"/>
          <w:color w:val="000000" w:themeColor="text1"/>
          <w:lang w:val="en-US"/>
        </w:rPr>
        <w:t xml:space="preserve"> </w:t>
      </w:r>
      <w:proofErr w:type="spellStart"/>
      <w:r w:rsidRPr="00485828">
        <w:rPr>
          <w:rFonts w:ascii="Times New Roman" w:hAnsi="Times New Roman" w:cs="Times New Roman"/>
          <w:color w:val="000000" w:themeColor="text1"/>
          <w:lang w:val="en-US"/>
        </w:rPr>
        <w:t>này</w:t>
      </w:r>
      <w:proofErr w:type="spellEnd"/>
      <w:r w:rsidRPr="00485828">
        <w:rPr>
          <w:rFonts w:ascii="Times New Roman" w:hAnsi="Times New Roman" w:cs="Times New Roman"/>
          <w:color w:val="000000" w:themeColor="text1"/>
          <w:lang w:val="en-US"/>
        </w:rPr>
        <w:t xml:space="preserve"> </w:t>
      </w:r>
      <w:r w:rsidRPr="00485828">
        <w:rPr>
          <w:rFonts w:ascii="Times New Roman" w:hAnsi="Times New Roman" w:cs="Times New Roman"/>
          <w:color w:val="000000" w:themeColor="text1"/>
        </w:rPr>
        <w:t xml:space="preserve">có nguy cơ </w:t>
      </w:r>
      <w:r w:rsidRPr="00485828">
        <w:rPr>
          <w:rStyle w:val="Strong"/>
          <w:rFonts w:ascii="Times New Roman" w:hAnsi="Times New Roman" w:cs="Times New Roman"/>
          <w:b w:val="0"/>
          <w:bCs w:val="0"/>
          <w:color w:val="000000" w:themeColor="text1"/>
        </w:rPr>
        <w:t>gia tăng đáng kể gánh nặng tuân thủ</w:t>
      </w:r>
      <w:r w:rsidRPr="00485828">
        <w:rPr>
          <w:rFonts w:ascii="Times New Roman" w:hAnsi="Times New Roman" w:cs="Times New Roman"/>
          <w:color w:val="000000" w:themeColor="text1"/>
        </w:rPr>
        <w:t>, đặc biệt với các đơn vị cung cấp/nội địa hóa nhiều hệ thống AI và mô hình trên phạm vi toàn cầu</w:t>
      </w:r>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vì</w:t>
      </w:r>
      <w:proofErr w:type="spellEnd"/>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i</w:t>
      </w:r>
      <w:proofErr w:type="spellEnd"/>
      <w:r w:rsidR="00527042" w:rsidRPr="00485828">
        <w:rPr>
          <w:rFonts w:ascii="Times New Roman" w:hAnsi="Times New Roman" w:cs="Times New Roman"/>
          <w:color w:val="000000" w:themeColor="text1"/>
          <w:lang w:val="en-US"/>
        </w:rPr>
        <w:t xml:space="preserve">) </w:t>
      </w:r>
      <w:r w:rsidR="00527042" w:rsidRPr="00485828">
        <w:rPr>
          <w:rFonts w:ascii="Times New Roman" w:hAnsi="Times New Roman" w:cs="Times New Roman"/>
          <w:color w:val="000000" w:themeColor="text1"/>
        </w:rPr>
        <w:t xml:space="preserve">Quy định hiện tại chưa đề cập rõ nghĩa vụ của </w:t>
      </w:r>
      <w:r w:rsidR="00527042" w:rsidRPr="00485828">
        <w:rPr>
          <w:rStyle w:val="Strong"/>
          <w:rFonts w:ascii="Times New Roman" w:hAnsi="Times New Roman" w:cs="Times New Roman"/>
          <w:b w:val="0"/>
          <w:bCs w:val="0"/>
          <w:color w:val="000000" w:themeColor="text1"/>
        </w:rPr>
        <w:t>nhà phát triển hệ thống AI</w:t>
      </w:r>
      <w:r w:rsidR="00527042" w:rsidRPr="00485828">
        <w:rPr>
          <w:rFonts w:ascii="Times New Roman" w:hAnsi="Times New Roman" w:cs="Times New Roman"/>
          <w:color w:val="000000" w:themeColor="text1"/>
        </w:rPr>
        <w:t>, trong khi đây là chủ thể quan trọng cần chịu trách nhiệm xuyên suốt vòng đời sản phẩm</w:t>
      </w:r>
      <w:r w:rsidR="00527042" w:rsidRPr="00485828">
        <w:rPr>
          <w:rFonts w:ascii="Times New Roman" w:hAnsi="Times New Roman" w:cs="Times New Roman"/>
          <w:color w:val="000000" w:themeColor="text1"/>
          <w:lang w:val="en-US"/>
        </w:rPr>
        <w:t>,</w:t>
      </w:r>
      <w:r w:rsidR="00527042" w:rsidRPr="00485828">
        <w:rPr>
          <w:rFonts w:ascii="Times New Roman" w:hAnsi="Times New Roman" w:cs="Times New Roman"/>
          <w:color w:val="000000" w:themeColor="text1"/>
        </w:rPr>
        <w:t xml:space="preserve"> </w:t>
      </w:r>
      <w:r w:rsidR="00527042" w:rsidRPr="00485828">
        <w:rPr>
          <w:rFonts w:ascii="Times New Roman" w:hAnsi="Times New Roman" w:cs="Times New Roman"/>
          <w:color w:val="000000" w:themeColor="text1"/>
          <w:lang w:val="en-US"/>
        </w:rPr>
        <w:t xml:space="preserve">(ii) </w:t>
      </w:r>
      <w:r w:rsidR="00527042" w:rsidRPr="00485828">
        <w:rPr>
          <w:rStyle w:val="Strong"/>
          <w:rFonts w:ascii="Times New Roman" w:hAnsi="Times New Roman" w:cs="Times New Roman"/>
          <w:b w:val="0"/>
          <w:bCs w:val="0"/>
          <w:color w:val="000000" w:themeColor="text1"/>
          <w:lang w:val="en-US"/>
        </w:rPr>
        <w:t>K</w:t>
      </w:r>
      <w:r w:rsidR="00527042" w:rsidRPr="00485828">
        <w:rPr>
          <w:rStyle w:val="Strong"/>
          <w:rFonts w:ascii="Times New Roman" w:hAnsi="Times New Roman" w:cs="Times New Roman"/>
          <w:b w:val="0"/>
          <w:bCs w:val="0"/>
          <w:color w:val="000000" w:themeColor="text1"/>
        </w:rPr>
        <w:t>hông đặt ra giới hạn hay cơ chế kiểm soát việc nhập khẩu</w:t>
      </w:r>
      <w:r w:rsidR="00527042" w:rsidRPr="00485828">
        <w:rPr>
          <w:rFonts w:ascii="Times New Roman" w:hAnsi="Times New Roman" w:cs="Times New Roman"/>
          <w:color w:val="000000" w:themeColor="text1"/>
        </w:rPr>
        <w:t xml:space="preserve"> hệ thống trí tuệ nhân tạo vào Việt Nam, dễ dẫn đến rủi ro đối với thị trường nội địa</w:t>
      </w:r>
      <w:r w:rsidR="00527042" w:rsidRPr="00485828">
        <w:rPr>
          <w:rFonts w:ascii="Times New Roman" w:hAnsi="Times New Roman" w:cs="Times New Roman"/>
          <w:color w:val="000000" w:themeColor="text1"/>
          <w:lang w:val="en-US"/>
        </w:rPr>
        <w:t xml:space="preserve">, (iii) </w:t>
      </w:r>
      <w:r w:rsidR="00527042" w:rsidRPr="00485828">
        <w:rPr>
          <w:rFonts w:ascii="Times New Roman" w:hAnsi="Times New Roman" w:cs="Times New Roman"/>
          <w:color w:val="000000" w:themeColor="text1"/>
        </w:rPr>
        <w:t xml:space="preserve">Việc </w:t>
      </w:r>
      <w:r w:rsidR="00527042" w:rsidRPr="00485828">
        <w:rPr>
          <w:rStyle w:val="Strong"/>
          <w:rFonts w:ascii="Times New Roman" w:hAnsi="Times New Roman" w:cs="Times New Roman"/>
          <w:b w:val="0"/>
          <w:bCs w:val="0"/>
          <w:color w:val="000000" w:themeColor="text1"/>
        </w:rPr>
        <w:t>xác định hệ thống có rủi ro cao</w:t>
      </w:r>
      <w:r w:rsidR="00527042" w:rsidRPr="00485828">
        <w:rPr>
          <w:rFonts w:ascii="Times New Roman" w:hAnsi="Times New Roman" w:cs="Times New Roman"/>
          <w:color w:val="000000" w:themeColor="text1"/>
        </w:rPr>
        <w:t xml:space="preserve"> lại được giao cho nhà cung cấp và bên nhập khẩu tự thực hiện trước khi đánh giá theo tiêu chí Chính phủ ban hành, tiềm ẩn </w:t>
      </w:r>
      <w:r w:rsidR="00527042" w:rsidRPr="00485828">
        <w:rPr>
          <w:rFonts w:ascii="Times New Roman" w:hAnsi="Times New Roman" w:cs="Times New Roman"/>
          <w:color w:val="000000" w:themeColor="text1"/>
        </w:rPr>
        <w:lastRenderedPageBreak/>
        <w:t>sự thiếu nhất quán</w:t>
      </w:r>
      <w:r w:rsidR="00527042" w:rsidRPr="00485828">
        <w:rPr>
          <w:rFonts w:ascii="Times New Roman" w:hAnsi="Times New Roman" w:cs="Times New Roman"/>
          <w:color w:val="000000" w:themeColor="text1"/>
          <w:lang w:val="en-US"/>
        </w:rPr>
        <w:t xml:space="preserve">, (iv) </w:t>
      </w:r>
      <w:r w:rsidR="00527042" w:rsidRPr="00485828">
        <w:rPr>
          <w:rFonts w:ascii="Times New Roman" w:hAnsi="Times New Roman" w:cs="Times New Roman"/>
          <w:color w:val="000000" w:themeColor="text1"/>
        </w:rPr>
        <w:t xml:space="preserve">Khái niệm </w:t>
      </w:r>
      <w:r w:rsidR="00527042" w:rsidRPr="00485828">
        <w:rPr>
          <w:rStyle w:val="Strong"/>
          <w:rFonts w:ascii="Times New Roman" w:hAnsi="Times New Roman" w:cs="Times New Roman"/>
          <w:b w:val="0"/>
          <w:bCs w:val="0"/>
          <w:color w:val="000000" w:themeColor="text1"/>
        </w:rPr>
        <w:t>“tự đánh giá, tự phân loại”</w:t>
      </w:r>
      <w:r w:rsidR="00527042" w:rsidRPr="00485828">
        <w:rPr>
          <w:rFonts w:ascii="Times New Roman" w:hAnsi="Times New Roman" w:cs="Times New Roman"/>
          <w:color w:val="000000" w:themeColor="text1"/>
        </w:rPr>
        <w:t xml:space="preserve"> </w:t>
      </w:r>
      <w:proofErr w:type="spellStart"/>
      <w:r w:rsidR="00527042" w:rsidRPr="00485828">
        <w:rPr>
          <w:rFonts w:ascii="Times New Roman" w:hAnsi="Times New Roman" w:cs="Times New Roman"/>
          <w:color w:val="000000" w:themeColor="text1"/>
          <w:lang w:val="en-US"/>
        </w:rPr>
        <w:t>và</w:t>
      </w:r>
      <w:proofErr w:type="spellEnd"/>
      <w:r w:rsidR="00527042" w:rsidRPr="00485828">
        <w:rPr>
          <w:rFonts w:ascii="Times New Roman" w:hAnsi="Times New Roman" w:cs="Times New Roman"/>
          <w:color w:val="000000" w:themeColor="text1"/>
          <w:lang w:val="en-US"/>
        </w:rPr>
        <w:t xml:space="preserve"> </w:t>
      </w:r>
      <w:r w:rsidR="00527042" w:rsidRPr="00485828">
        <w:rPr>
          <w:rStyle w:val="Strong"/>
          <w:rFonts w:ascii="Times New Roman" w:hAnsi="Times New Roman" w:cs="Times New Roman"/>
          <w:b w:val="0"/>
          <w:bCs w:val="0"/>
          <w:color w:val="000000" w:themeColor="text1"/>
        </w:rPr>
        <w:t>“hồ sơ kỹ thuật”</w:t>
      </w:r>
      <w:r w:rsidR="00527042" w:rsidRPr="00485828">
        <w:rPr>
          <w:rFonts w:ascii="Times New Roman" w:hAnsi="Times New Roman" w:cs="Times New Roman"/>
          <w:color w:val="000000" w:themeColor="text1"/>
        </w:rPr>
        <w:t xml:space="preserve"> chưa có định nghĩa cụ thể, dẫn đến khó khăn trong việc thực thi và giám sát.</w:t>
      </w:r>
      <w:r w:rsidR="00527042" w:rsidRPr="00485828">
        <w:rPr>
          <w:rFonts w:ascii="Times New Roman" w:hAnsi="Times New Roman" w:cs="Times New Roman"/>
          <w:color w:val="000000" w:themeColor="text1"/>
          <w:lang w:val="en-US"/>
        </w:rPr>
        <w:t xml:space="preserve"> </w:t>
      </w:r>
      <w:r w:rsidRPr="00485828">
        <w:rPr>
          <w:rFonts w:ascii="Times New Roman" w:hAnsi="Times New Roman" w:cs="Times New Roman"/>
          <w:color w:val="000000" w:themeColor="text1"/>
        </w:rPr>
        <w:t>Để bảo đảm khả thi, minh bạch và tương thích quốc tế, Ban soạn thảo</w:t>
      </w:r>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có</w:t>
      </w:r>
      <w:proofErr w:type="spellEnd"/>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thể</w:t>
      </w:r>
      <w:proofErr w:type="spellEnd"/>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cân</w:t>
      </w:r>
      <w:proofErr w:type="spellEnd"/>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nhắc</w:t>
      </w:r>
      <w:proofErr w:type="spellEnd"/>
      <w:r w:rsidR="00527042" w:rsidRPr="00485828">
        <w:rPr>
          <w:rFonts w:ascii="Times New Roman" w:hAnsi="Times New Roman" w:cs="Times New Roman"/>
          <w:color w:val="000000" w:themeColor="text1"/>
          <w:lang w:val="en-US"/>
        </w:rPr>
        <w:t>:</w:t>
      </w:r>
    </w:p>
    <w:p w14:paraId="1AEBB37B" w14:textId="283D83F1" w:rsidR="00527042" w:rsidRPr="00485828" w:rsidRDefault="00527042" w:rsidP="00A65DAD">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rPr>
      </w:pPr>
      <w:proofErr w:type="spellStart"/>
      <w:r w:rsidRPr="00485828">
        <w:rPr>
          <w:rStyle w:val="Strong"/>
          <w:rFonts w:ascii="Times New Roman" w:hAnsi="Times New Roman" w:cs="Times New Roman"/>
          <w:b w:val="0"/>
          <w:bCs w:val="0"/>
          <w:color w:val="000000" w:themeColor="text1"/>
          <w:lang w:val="en-US"/>
        </w:rPr>
        <w:t>Làm</w:t>
      </w:r>
      <w:proofErr w:type="spellEnd"/>
      <w:r w:rsidRPr="00485828">
        <w:rPr>
          <w:rStyle w:val="Strong"/>
          <w:rFonts w:ascii="Times New Roman" w:hAnsi="Times New Roman" w:cs="Times New Roman"/>
          <w:b w:val="0"/>
          <w:bCs w:val="0"/>
          <w:color w:val="000000" w:themeColor="text1"/>
          <w:lang w:val="en-US"/>
        </w:rPr>
        <w:t xml:space="preserve"> r</w:t>
      </w:r>
      <w:r w:rsidRPr="00485828">
        <w:rPr>
          <w:rStyle w:val="Strong"/>
          <w:rFonts w:ascii="Times New Roman" w:hAnsi="Times New Roman" w:cs="Times New Roman"/>
          <w:b w:val="0"/>
          <w:bCs w:val="0"/>
          <w:color w:val="000000" w:themeColor="text1"/>
        </w:rPr>
        <w:t>õ chủ thể chịu trách nhiệm:</w:t>
      </w:r>
      <w:r w:rsidRPr="00485828">
        <w:rPr>
          <w:rFonts w:ascii="Times New Roman" w:hAnsi="Times New Roman" w:cs="Times New Roman"/>
          <w:color w:val="000000" w:themeColor="text1"/>
        </w:rPr>
        <w:t xml:space="preserve"> Bổ sung </w:t>
      </w:r>
      <w:r w:rsidRPr="00485828">
        <w:rPr>
          <w:rStyle w:val="Strong"/>
          <w:rFonts w:ascii="Times New Roman" w:hAnsi="Times New Roman" w:cs="Times New Roman"/>
          <w:b w:val="0"/>
          <w:bCs w:val="0"/>
          <w:color w:val="000000" w:themeColor="text1"/>
        </w:rPr>
        <w:t>nhà phát triển (developer)</w:t>
      </w:r>
      <w:r w:rsidRPr="00485828">
        <w:rPr>
          <w:rFonts w:ascii="Times New Roman" w:hAnsi="Times New Roman" w:cs="Times New Roman"/>
          <w:color w:val="000000" w:themeColor="text1"/>
        </w:rPr>
        <w:t xml:space="preserve"> là chủ thể có nghĩa vụ khi họ trực tiếp đưa hệ thống ra thị trường hoặc chuyển giao cho nhà cung cấp/bên nhập khẩu; làm rõ trách nhiệm liên đới trong chuỗi cung ứng</w:t>
      </w:r>
      <w:r w:rsidRPr="00485828">
        <w:rPr>
          <w:rFonts w:ascii="Times New Roman" w:hAnsi="Times New Roman" w:cs="Times New Roman"/>
          <w:color w:val="000000" w:themeColor="text1"/>
          <w:lang w:val="en-US"/>
        </w:rPr>
        <w:t>.</w:t>
      </w:r>
    </w:p>
    <w:p w14:paraId="2C478DF9" w14:textId="006AA41F" w:rsidR="00527042" w:rsidRPr="00485828" w:rsidRDefault="00527042" w:rsidP="00A65DAD">
      <w:pPr>
        <w:pStyle w:val="NormalWeb"/>
        <w:numPr>
          <w:ilvl w:val="0"/>
          <w:numId w:val="1"/>
        </w:numPr>
        <w:spacing w:before="120" w:beforeAutospacing="0" w:after="120" w:afterAutospacing="0" w:line="288" w:lineRule="auto"/>
        <w:ind w:left="1800"/>
        <w:jc w:val="both"/>
        <w:rPr>
          <w:color w:val="000000" w:themeColor="text1"/>
        </w:rPr>
      </w:pPr>
      <w:proofErr w:type="spellStart"/>
      <w:r w:rsidRPr="00485828">
        <w:rPr>
          <w:rStyle w:val="Strong"/>
          <w:b w:val="0"/>
          <w:bCs w:val="0"/>
          <w:color w:val="000000" w:themeColor="text1"/>
        </w:rPr>
        <w:t>Chấp</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nhận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đánh</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giá</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bởi</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bên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thứ</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ba</w:t>
      </w:r>
      <w:proofErr w:type="spellEnd"/>
      <w:r w:rsidRPr="00485828">
        <w:rPr>
          <w:rStyle w:val="Strong"/>
          <w:b w:val="0"/>
          <w:bCs w:val="0"/>
          <w:color w:val="000000" w:themeColor="text1"/>
        </w:rPr>
        <w:t>:</w:t>
      </w:r>
      <w:r w:rsidRPr="00485828">
        <w:rPr>
          <w:color w:val="000000" w:themeColor="text1"/>
        </w:rPr>
        <w:t xml:space="preserve"> </w:t>
      </w:r>
      <w:proofErr w:type="spellStart"/>
      <w:r w:rsidRPr="00485828">
        <w:rPr>
          <w:color w:val="000000" w:themeColor="text1"/>
        </w:rPr>
        <w:t>Làm</w:t>
      </w:r>
      <w:proofErr w:type="spellEnd"/>
      <w:r w:rsidRPr="00485828">
        <w:rPr>
          <w:color w:val="000000" w:themeColor="text1"/>
        </w:rPr>
        <w:t xml:space="preserve"> </w:t>
      </w:r>
      <w:proofErr w:type="spellStart"/>
      <w:r w:rsidRPr="00485828">
        <w:rPr>
          <w:color w:val="000000" w:themeColor="text1"/>
        </w:rPr>
        <w:t>rõ</w:t>
      </w:r>
      <w:proofErr w:type="spellEnd"/>
      <w:r w:rsidRPr="00485828">
        <w:rPr>
          <w:color w:val="000000" w:themeColor="text1"/>
        </w:rPr>
        <w:t xml:space="preserve"> “</w:t>
      </w:r>
      <w:proofErr w:type="spellStart"/>
      <w:r w:rsidRPr="00485828">
        <w:rPr>
          <w:color w:val="000000" w:themeColor="text1"/>
        </w:rPr>
        <w:t>tự</w:t>
      </w:r>
      <w:proofErr w:type="spellEnd"/>
      <w:r w:rsidRPr="00485828">
        <w:rPr>
          <w:color w:val="000000" w:themeColor="text1"/>
        </w:rPr>
        <w:t xml:space="preserve"> </w:t>
      </w:r>
      <w:proofErr w:type="spellStart"/>
      <w:r w:rsidRPr="00485828">
        <w:rPr>
          <w:color w:val="000000" w:themeColor="text1"/>
        </w:rPr>
        <w:t>đánh</w:t>
      </w:r>
      <w:proofErr w:type="spellEnd"/>
      <w:r w:rsidRPr="00485828">
        <w:rPr>
          <w:color w:val="000000" w:themeColor="text1"/>
        </w:rPr>
        <w:t xml:space="preserve"> </w:t>
      </w:r>
      <w:proofErr w:type="spellStart"/>
      <w:r w:rsidRPr="00485828">
        <w:rPr>
          <w:color w:val="000000" w:themeColor="text1"/>
        </w:rPr>
        <w:t>giá</w:t>
      </w:r>
      <w:proofErr w:type="spellEnd"/>
      <w:r w:rsidRPr="00485828">
        <w:rPr>
          <w:color w:val="000000" w:themeColor="text1"/>
        </w:rPr>
        <w:t xml:space="preserve">, </w:t>
      </w:r>
      <w:proofErr w:type="spellStart"/>
      <w:r w:rsidRPr="00485828">
        <w:rPr>
          <w:color w:val="000000" w:themeColor="text1"/>
        </w:rPr>
        <w:t>tự</w:t>
      </w:r>
      <w:proofErr w:type="spellEnd"/>
      <w:r w:rsidRPr="00485828">
        <w:rPr>
          <w:color w:val="000000" w:themeColor="text1"/>
        </w:rPr>
        <w:t xml:space="preserve"> </w:t>
      </w:r>
      <w:proofErr w:type="spellStart"/>
      <w:r w:rsidRPr="00485828">
        <w:rPr>
          <w:color w:val="000000" w:themeColor="text1"/>
        </w:rPr>
        <w:t>phân</w:t>
      </w:r>
      <w:proofErr w:type="spellEnd"/>
      <w:r w:rsidRPr="00485828">
        <w:rPr>
          <w:color w:val="000000" w:themeColor="text1"/>
        </w:rPr>
        <w:t xml:space="preserve"> </w:t>
      </w:r>
      <w:proofErr w:type="spellStart"/>
      <w:r w:rsidRPr="00485828">
        <w:rPr>
          <w:color w:val="000000" w:themeColor="text1"/>
        </w:rPr>
        <w:t>loại</w:t>
      </w:r>
      <w:proofErr w:type="spellEnd"/>
      <w:r w:rsidRPr="00485828">
        <w:rPr>
          <w:color w:val="000000" w:themeColor="text1"/>
        </w:rPr>
        <w:t xml:space="preserve">” </w:t>
      </w:r>
      <w:proofErr w:type="spellStart"/>
      <w:r w:rsidRPr="00485828">
        <w:rPr>
          <w:rStyle w:val="Strong"/>
          <w:b w:val="0"/>
          <w:bCs w:val="0"/>
          <w:color w:val="000000" w:themeColor="text1"/>
        </w:rPr>
        <w:t>không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loại</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trừ</w:t>
      </w:r>
      <w:proofErr w:type="spellEnd"/>
      <w:r w:rsidRPr="00485828">
        <w:rPr>
          <w:color w:val="000000" w:themeColor="text1"/>
        </w:rPr>
        <w:t xml:space="preserve"> </w:t>
      </w:r>
      <w:proofErr w:type="spellStart"/>
      <w:r w:rsidRPr="00485828">
        <w:rPr>
          <w:color w:val="000000" w:themeColor="text1"/>
        </w:rPr>
        <w:t>việc</w:t>
      </w:r>
      <w:proofErr w:type="spellEnd"/>
      <w:r w:rsidRPr="00485828">
        <w:rPr>
          <w:color w:val="000000" w:themeColor="text1"/>
        </w:rPr>
        <w:t xml:space="preserve"> </w:t>
      </w:r>
      <w:proofErr w:type="spellStart"/>
      <w:r w:rsidRPr="00485828">
        <w:rPr>
          <w:color w:val="000000" w:themeColor="text1"/>
        </w:rPr>
        <w:t>thuê</w:t>
      </w:r>
      <w:proofErr w:type="spellEnd"/>
      <w:r w:rsidRPr="00485828">
        <w:rPr>
          <w:color w:val="000000" w:themeColor="text1"/>
        </w:rPr>
        <w:t xml:space="preserve"> </w:t>
      </w:r>
      <w:proofErr w:type="spellStart"/>
      <w:r w:rsidRPr="00485828">
        <w:rPr>
          <w:rStyle w:val="Strong"/>
          <w:b w:val="0"/>
          <w:bCs w:val="0"/>
          <w:color w:val="000000" w:themeColor="text1"/>
        </w:rPr>
        <w:t>tổ</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chức</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đánh</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giá</w:t>
      </w:r>
      <w:proofErr w:type="spellEnd"/>
      <w:r w:rsidRPr="00485828">
        <w:rPr>
          <w:rStyle w:val="Strong"/>
          <w:b w:val="0"/>
          <w:bCs w:val="0"/>
          <w:color w:val="000000" w:themeColor="text1"/>
        </w:rPr>
        <w:t>/</w:t>
      </w:r>
      <w:proofErr w:type="spellStart"/>
      <w:r w:rsidRPr="00485828">
        <w:rPr>
          <w:rStyle w:val="Strong"/>
          <w:b w:val="0"/>
          <w:bCs w:val="0"/>
          <w:color w:val="000000" w:themeColor="text1"/>
        </w:rPr>
        <w:t>phòng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thử</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nghiệm</w:t>
      </w:r>
      <w:proofErr w:type="spellEnd"/>
      <w:r w:rsidRPr="00485828">
        <w:rPr>
          <w:color w:val="000000" w:themeColor="text1"/>
        </w:rPr>
        <w:t xml:space="preserve"> </w:t>
      </w:r>
      <w:proofErr w:type="spellStart"/>
      <w:r w:rsidRPr="00485828">
        <w:rPr>
          <w:color w:val="000000" w:themeColor="text1"/>
        </w:rPr>
        <w:t>trong</w:t>
      </w:r>
      <w:proofErr w:type="spellEnd"/>
      <w:r w:rsidRPr="00485828">
        <w:rPr>
          <w:color w:val="000000" w:themeColor="text1"/>
        </w:rPr>
        <w:t xml:space="preserve"> </w:t>
      </w:r>
      <w:proofErr w:type="spellStart"/>
      <w:r w:rsidRPr="00485828">
        <w:rPr>
          <w:color w:val="000000" w:themeColor="text1"/>
        </w:rPr>
        <w:t>nước</w:t>
      </w:r>
      <w:proofErr w:type="spellEnd"/>
      <w:r w:rsidRPr="00485828">
        <w:rPr>
          <w:color w:val="000000" w:themeColor="text1"/>
        </w:rPr>
        <w:t xml:space="preserve"> </w:t>
      </w:r>
      <w:proofErr w:type="spellStart"/>
      <w:r w:rsidRPr="00485828">
        <w:rPr>
          <w:color w:val="000000" w:themeColor="text1"/>
        </w:rPr>
        <w:t>hoặc</w:t>
      </w:r>
      <w:proofErr w:type="spellEnd"/>
      <w:r w:rsidRPr="00485828">
        <w:rPr>
          <w:color w:val="000000" w:themeColor="text1"/>
        </w:rPr>
        <w:t xml:space="preserve"> </w:t>
      </w:r>
      <w:proofErr w:type="spellStart"/>
      <w:r w:rsidRPr="00485828">
        <w:rPr>
          <w:color w:val="000000" w:themeColor="text1"/>
        </w:rPr>
        <w:t>quốc</w:t>
      </w:r>
      <w:proofErr w:type="spellEnd"/>
      <w:r w:rsidRPr="00485828">
        <w:rPr>
          <w:color w:val="000000" w:themeColor="text1"/>
        </w:rPr>
        <w:t xml:space="preserve"> </w:t>
      </w:r>
      <w:proofErr w:type="spellStart"/>
      <w:r w:rsidRPr="00485828">
        <w:rPr>
          <w:color w:val="000000" w:themeColor="text1"/>
        </w:rPr>
        <w:t>tế</w:t>
      </w:r>
      <w:proofErr w:type="spellEnd"/>
      <w:r w:rsidRPr="00485828">
        <w:rPr>
          <w:color w:val="000000" w:themeColor="text1"/>
        </w:rPr>
        <w:t xml:space="preserve"> (</w:t>
      </w:r>
      <w:proofErr w:type="spellStart"/>
      <w:r w:rsidRPr="00485828">
        <w:rPr>
          <w:color w:val="000000" w:themeColor="text1"/>
        </w:rPr>
        <w:t>đáp</w:t>
      </w:r>
      <w:proofErr w:type="spellEnd"/>
      <w:r w:rsidRPr="00485828">
        <w:rPr>
          <w:color w:val="000000" w:themeColor="text1"/>
        </w:rPr>
        <w:t xml:space="preserve"> </w:t>
      </w:r>
      <w:proofErr w:type="spellStart"/>
      <w:r w:rsidRPr="00485828">
        <w:rPr>
          <w:color w:val="000000" w:themeColor="text1"/>
        </w:rPr>
        <w:t>ứng</w:t>
      </w:r>
      <w:proofErr w:type="spellEnd"/>
      <w:r w:rsidRPr="00485828">
        <w:rPr>
          <w:color w:val="000000" w:themeColor="text1"/>
        </w:rPr>
        <w:t xml:space="preserve"> </w:t>
      </w:r>
      <w:proofErr w:type="spellStart"/>
      <w:r w:rsidRPr="00485828">
        <w:rPr>
          <w:color w:val="000000" w:themeColor="text1"/>
        </w:rPr>
        <w:t>tiêu</w:t>
      </w:r>
      <w:proofErr w:type="spellEnd"/>
      <w:r w:rsidRPr="00485828">
        <w:rPr>
          <w:color w:val="000000" w:themeColor="text1"/>
        </w:rPr>
        <w:t xml:space="preserve"> </w:t>
      </w:r>
      <w:proofErr w:type="spellStart"/>
      <w:r w:rsidRPr="00485828">
        <w:rPr>
          <w:color w:val="000000" w:themeColor="text1"/>
        </w:rPr>
        <w:t>chí</w:t>
      </w:r>
      <w:proofErr w:type="spellEnd"/>
      <w:r w:rsidRPr="00485828">
        <w:rPr>
          <w:color w:val="000000" w:themeColor="text1"/>
        </w:rPr>
        <w:t xml:space="preserve"> </w:t>
      </w:r>
      <w:proofErr w:type="spellStart"/>
      <w:r w:rsidRPr="00485828">
        <w:rPr>
          <w:color w:val="000000" w:themeColor="text1"/>
        </w:rPr>
        <w:t>năng</w:t>
      </w:r>
      <w:proofErr w:type="spellEnd"/>
      <w:r w:rsidRPr="00485828">
        <w:rPr>
          <w:color w:val="000000" w:themeColor="text1"/>
        </w:rPr>
        <w:t xml:space="preserve"> </w:t>
      </w:r>
      <w:proofErr w:type="spellStart"/>
      <w:r w:rsidRPr="00485828">
        <w:rPr>
          <w:color w:val="000000" w:themeColor="text1"/>
        </w:rPr>
        <w:t>lực</w:t>
      </w:r>
      <w:proofErr w:type="spellEnd"/>
      <w:r w:rsidRPr="00485828">
        <w:rPr>
          <w:color w:val="000000" w:themeColor="text1"/>
        </w:rPr>
        <w:t xml:space="preserve">) </w:t>
      </w:r>
      <w:proofErr w:type="spellStart"/>
      <w:r w:rsidRPr="00485828">
        <w:rPr>
          <w:color w:val="000000" w:themeColor="text1"/>
        </w:rPr>
        <w:t>để</w:t>
      </w:r>
      <w:proofErr w:type="spellEnd"/>
      <w:r w:rsidRPr="00485828">
        <w:rPr>
          <w:color w:val="000000" w:themeColor="text1"/>
        </w:rPr>
        <w:t xml:space="preserve"> </w:t>
      </w:r>
      <w:proofErr w:type="spellStart"/>
      <w:r w:rsidRPr="00485828">
        <w:rPr>
          <w:color w:val="000000" w:themeColor="text1"/>
        </w:rPr>
        <w:t>thực</w:t>
      </w:r>
      <w:proofErr w:type="spellEnd"/>
      <w:r w:rsidRPr="00485828">
        <w:rPr>
          <w:color w:val="000000" w:themeColor="text1"/>
        </w:rPr>
        <w:t xml:space="preserve"> </w:t>
      </w:r>
      <w:proofErr w:type="spellStart"/>
      <w:r w:rsidRPr="00485828">
        <w:rPr>
          <w:color w:val="000000" w:themeColor="text1"/>
        </w:rPr>
        <w:t>hiện</w:t>
      </w:r>
      <w:proofErr w:type="spellEnd"/>
      <w:r w:rsidRPr="00485828">
        <w:rPr>
          <w:color w:val="000000" w:themeColor="text1"/>
        </w:rPr>
        <w:t xml:space="preserve"> </w:t>
      </w:r>
      <w:proofErr w:type="spellStart"/>
      <w:r w:rsidRPr="00485828">
        <w:rPr>
          <w:color w:val="000000" w:themeColor="text1"/>
        </w:rPr>
        <w:t>một</w:t>
      </w:r>
      <w:proofErr w:type="spellEnd"/>
      <w:r w:rsidRPr="00485828">
        <w:rPr>
          <w:color w:val="000000" w:themeColor="text1"/>
        </w:rPr>
        <w:t xml:space="preserve"> </w:t>
      </w:r>
      <w:proofErr w:type="spellStart"/>
      <w:r w:rsidRPr="00485828">
        <w:rPr>
          <w:color w:val="000000" w:themeColor="text1"/>
        </w:rPr>
        <w:t>phần</w:t>
      </w:r>
      <w:proofErr w:type="spellEnd"/>
      <w:r w:rsidRPr="00485828">
        <w:rPr>
          <w:color w:val="000000" w:themeColor="text1"/>
        </w:rPr>
        <w:t xml:space="preserve">/ </w:t>
      </w:r>
      <w:proofErr w:type="spellStart"/>
      <w:r w:rsidRPr="00485828">
        <w:rPr>
          <w:color w:val="000000" w:themeColor="text1"/>
        </w:rPr>
        <w:t>toàn</w:t>
      </w:r>
      <w:proofErr w:type="spellEnd"/>
      <w:r w:rsidRPr="00485828">
        <w:rPr>
          <w:color w:val="000000" w:themeColor="text1"/>
        </w:rPr>
        <w:t xml:space="preserve"> </w:t>
      </w:r>
      <w:proofErr w:type="spellStart"/>
      <w:r w:rsidRPr="00485828">
        <w:rPr>
          <w:color w:val="000000" w:themeColor="text1"/>
        </w:rPr>
        <w:t>bộ</w:t>
      </w:r>
      <w:proofErr w:type="spellEnd"/>
      <w:r w:rsidRPr="00485828">
        <w:rPr>
          <w:color w:val="000000" w:themeColor="text1"/>
        </w:rPr>
        <w:t xml:space="preserve"> </w:t>
      </w:r>
      <w:proofErr w:type="spellStart"/>
      <w:r w:rsidRPr="00485828">
        <w:rPr>
          <w:color w:val="000000" w:themeColor="text1"/>
        </w:rPr>
        <w:t>đánh</w:t>
      </w:r>
      <w:proofErr w:type="spellEnd"/>
      <w:r w:rsidRPr="00485828">
        <w:rPr>
          <w:color w:val="000000" w:themeColor="text1"/>
        </w:rPr>
        <w:t xml:space="preserve"> </w:t>
      </w:r>
      <w:proofErr w:type="spellStart"/>
      <w:r w:rsidRPr="00485828">
        <w:rPr>
          <w:color w:val="000000" w:themeColor="text1"/>
        </w:rPr>
        <w:t>giá</w:t>
      </w:r>
      <w:proofErr w:type="spellEnd"/>
      <w:r w:rsidRPr="00485828">
        <w:rPr>
          <w:color w:val="000000" w:themeColor="text1"/>
        </w:rPr>
        <w:t xml:space="preserve">, </w:t>
      </w:r>
      <w:proofErr w:type="spellStart"/>
      <w:r w:rsidRPr="00485828">
        <w:rPr>
          <w:color w:val="000000" w:themeColor="text1"/>
        </w:rPr>
        <w:t>giúp</w:t>
      </w:r>
      <w:proofErr w:type="spellEnd"/>
      <w:r w:rsidRPr="00485828">
        <w:rPr>
          <w:color w:val="000000" w:themeColor="text1"/>
        </w:rPr>
        <w:t xml:space="preserve"> </w:t>
      </w:r>
      <w:proofErr w:type="spellStart"/>
      <w:r w:rsidRPr="00485828">
        <w:rPr>
          <w:color w:val="000000" w:themeColor="text1"/>
        </w:rPr>
        <w:t>doanh</w:t>
      </w:r>
      <w:proofErr w:type="spellEnd"/>
      <w:r w:rsidRPr="00485828">
        <w:rPr>
          <w:color w:val="000000" w:themeColor="text1"/>
        </w:rPr>
        <w:t xml:space="preserve"> </w:t>
      </w:r>
      <w:proofErr w:type="spellStart"/>
      <w:r w:rsidRPr="00485828">
        <w:rPr>
          <w:color w:val="000000" w:themeColor="text1"/>
        </w:rPr>
        <w:t>nghiệp</w:t>
      </w:r>
      <w:proofErr w:type="spellEnd"/>
      <w:r w:rsidRPr="00485828">
        <w:rPr>
          <w:color w:val="000000" w:themeColor="text1"/>
        </w:rPr>
        <w:t xml:space="preserve"> SME </w:t>
      </w:r>
      <w:proofErr w:type="spellStart"/>
      <w:r w:rsidRPr="00485828">
        <w:rPr>
          <w:color w:val="000000" w:themeColor="text1"/>
        </w:rPr>
        <w:t>khả</w:t>
      </w:r>
      <w:proofErr w:type="spellEnd"/>
      <w:r w:rsidRPr="00485828">
        <w:rPr>
          <w:color w:val="000000" w:themeColor="text1"/>
        </w:rPr>
        <w:t xml:space="preserve"> </w:t>
      </w:r>
      <w:proofErr w:type="spellStart"/>
      <w:r w:rsidRPr="00485828">
        <w:rPr>
          <w:color w:val="000000" w:themeColor="text1"/>
        </w:rPr>
        <w:t>thi</w:t>
      </w:r>
      <w:proofErr w:type="spellEnd"/>
      <w:r w:rsidRPr="00485828">
        <w:rPr>
          <w:color w:val="000000" w:themeColor="text1"/>
        </w:rPr>
        <w:t xml:space="preserve"> </w:t>
      </w:r>
      <w:proofErr w:type="spellStart"/>
      <w:r w:rsidRPr="00485828">
        <w:rPr>
          <w:color w:val="000000" w:themeColor="text1"/>
        </w:rPr>
        <w:t>hơn</w:t>
      </w:r>
      <w:proofErr w:type="spellEnd"/>
      <w:r w:rsidRPr="00485828">
        <w:rPr>
          <w:color w:val="000000" w:themeColor="text1"/>
        </w:rPr>
        <w:t>.</w:t>
      </w:r>
    </w:p>
    <w:p w14:paraId="501E5A01" w14:textId="4C5BDA48" w:rsidR="00527042" w:rsidRPr="00485828" w:rsidRDefault="00527042" w:rsidP="00A65DAD">
      <w:pPr>
        <w:pStyle w:val="NormalWeb"/>
        <w:numPr>
          <w:ilvl w:val="0"/>
          <w:numId w:val="1"/>
        </w:numPr>
        <w:spacing w:before="120" w:beforeAutospacing="0" w:after="120" w:afterAutospacing="0" w:line="288" w:lineRule="auto"/>
        <w:ind w:left="1800"/>
        <w:jc w:val="both"/>
        <w:rPr>
          <w:color w:val="000000" w:themeColor="text1"/>
        </w:rPr>
      </w:pPr>
      <w:proofErr w:type="spellStart"/>
      <w:r w:rsidRPr="00485828">
        <w:rPr>
          <w:rStyle w:val="Strong"/>
          <w:b w:val="0"/>
          <w:bCs w:val="0"/>
          <w:color w:val="000000" w:themeColor="text1"/>
        </w:rPr>
        <w:t>Định</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nghĩa</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hồ</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sơ</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kỹ</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thuật</w:t>
      </w:r>
      <w:proofErr w:type="spellEnd"/>
      <w:r w:rsidRPr="00485828">
        <w:rPr>
          <w:rStyle w:val="Strong"/>
          <w:b w:val="0"/>
          <w:bCs w:val="0"/>
          <w:color w:val="000000" w:themeColor="text1"/>
        </w:rPr>
        <w:t>”:</w:t>
      </w:r>
      <w:r w:rsidRPr="00485828">
        <w:rPr>
          <w:color w:val="000000" w:themeColor="text1"/>
        </w:rPr>
        <w:t xml:space="preserve"> </w:t>
      </w:r>
      <w:proofErr w:type="spellStart"/>
      <w:r w:rsidR="00E64AEE" w:rsidRPr="00485828">
        <w:rPr>
          <w:color w:val="000000" w:themeColor="text1"/>
        </w:rPr>
        <w:t>Cần</w:t>
      </w:r>
      <w:proofErr w:type="spellEnd"/>
      <w:r w:rsidR="00E64AEE" w:rsidRPr="00485828">
        <w:rPr>
          <w:color w:val="000000" w:themeColor="text1"/>
        </w:rPr>
        <w:t xml:space="preserve"> </w:t>
      </w:r>
      <w:proofErr w:type="spellStart"/>
      <w:r w:rsidRPr="00485828">
        <w:rPr>
          <w:rStyle w:val="normaltextrun"/>
          <w:color w:val="000000" w:themeColor="text1"/>
          <w:shd w:val="clear" w:color="auto" w:fill="FFFFFF"/>
        </w:rPr>
        <w:t>được</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quy</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định</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và</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định</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nghĩa</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rõ</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về</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từng</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thành</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phần</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cách</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thức</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lập</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cũng</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như</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lưu</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giữ</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hồ</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sơ</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cho</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hợp</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lý</w:t>
      </w:r>
      <w:proofErr w:type="spellEnd"/>
      <w:r w:rsidR="00E64AEE" w:rsidRPr="00485828">
        <w:rPr>
          <w:rStyle w:val="normaltextrun"/>
          <w:color w:val="000000" w:themeColor="text1"/>
          <w:shd w:val="clear" w:color="auto" w:fill="FFFFFF"/>
        </w:rPr>
        <w:t>.</w:t>
      </w:r>
    </w:p>
    <w:p w14:paraId="376FBC52" w14:textId="07FDE672" w:rsidR="00527042" w:rsidRPr="00485828" w:rsidRDefault="00527042" w:rsidP="00A65DAD">
      <w:pPr>
        <w:pStyle w:val="NormalWeb"/>
        <w:numPr>
          <w:ilvl w:val="0"/>
          <w:numId w:val="1"/>
        </w:numPr>
        <w:spacing w:before="120" w:beforeAutospacing="0" w:after="120" w:afterAutospacing="0" w:line="288" w:lineRule="auto"/>
        <w:ind w:left="1800"/>
        <w:jc w:val="both"/>
        <w:rPr>
          <w:color w:val="000000" w:themeColor="text1"/>
        </w:rPr>
      </w:pPr>
      <w:proofErr w:type="spellStart"/>
      <w:r w:rsidRPr="00485828">
        <w:rPr>
          <w:rStyle w:val="Strong"/>
          <w:b w:val="0"/>
          <w:bCs w:val="0"/>
          <w:color w:val="000000" w:themeColor="text1"/>
        </w:rPr>
        <w:t>Lộ</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trình</w:t>
      </w:r>
      <w:proofErr w:type="spellEnd"/>
      <w:r w:rsidRPr="00485828">
        <w:rPr>
          <w:rStyle w:val="Strong"/>
          <w:b w:val="0"/>
          <w:bCs w:val="0"/>
          <w:color w:val="000000" w:themeColor="text1"/>
        </w:rPr>
        <w:t xml:space="preserve"> &amp; </w:t>
      </w:r>
      <w:proofErr w:type="spellStart"/>
      <w:r w:rsidRPr="00485828">
        <w:rPr>
          <w:rStyle w:val="Strong"/>
          <w:b w:val="0"/>
          <w:bCs w:val="0"/>
          <w:color w:val="000000" w:themeColor="text1"/>
        </w:rPr>
        <w:t>chuyển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tiếp</w:t>
      </w:r>
      <w:proofErr w:type="spellEnd"/>
      <w:r w:rsidRPr="00485828">
        <w:rPr>
          <w:rStyle w:val="Strong"/>
          <w:b w:val="0"/>
          <w:bCs w:val="0"/>
          <w:color w:val="000000" w:themeColor="text1"/>
        </w:rPr>
        <w:t>:</w:t>
      </w:r>
      <w:r w:rsidRPr="00485828">
        <w:rPr>
          <w:color w:val="000000" w:themeColor="text1"/>
        </w:rPr>
        <w:t xml:space="preserve"> </w:t>
      </w:r>
      <w:proofErr w:type="spellStart"/>
      <w:r w:rsidRPr="00485828">
        <w:rPr>
          <w:color w:val="000000" w:themeColor="text1"/>
        </w:rPr>
        <w:t>Ấn</w:t>
      </w:r>
      <w:proofErr w:type="spellEnd"/>
      <w:r w:rsidRPr="00485828">
        <w:rPr>
          <w:color w:val="000000" w:themeColor="text1"/>
        </w:rPr>
        <w:t xml:space="preserve"> </w:t>
      </w:r>
      <w:proofErr w:type="spellStart"/>
      <w:r w:rsidRPr="00485828">
        <w:rPr>
          <w:color w:val="000000" w:themeColor="text1"/>
        </w:rPr>
        <w:t>định</w:t>
      </w:r>
      <w:proofErr w:type="spellEnd"/>
      <w:r w:rsidRPr="00485828">
        <w:rPr>
          <w:color w:val="000000" w:themeColor="text1"/>
        </w:rPr>
        <w:t xml:space="preserve"> </w:t>
      </w:r>
      <w:proofErr w:type="spellStart"/>
      <w:r w:rsidRPr="00485828">
        <w:rPr>
          <w:rStyle w:val="Strong"/>
          <w:b w:val="0"/>
          <w:bCs w:val="0"/>
          <w:color w:val="000000" w:themeColor="text1"/>
        </w:rPr>
        <w:t>mốc</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thời</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gian</w:t>
      </w:r>
      <w:proofErr w:type="spellEnd"/>
      <w:r w:rsidRPr="00485828">
        <w:rPr>
          <w:color w:val="000000" w:themeColor="text1"/>
        </w:rPr>
        <w:t xml:space="preserve"> ban </w:t>
      </w:r>
      <w:proofErr w:type="spellStart"/>
      <w:r w:rsidRPr="00485828">
        <w:rPr>
          <w:color w:val="000000" w:themeColor="text1"/>
        </w:rPr>
        <w:t>hành</w:t>
      </w:r>
      <w:proofErr w:type="spellEnd"/>
      <w:r w:rsidRPr="00485828">
        <w:rPr>
          <w:color w:val="000000" w:themeColor="text1"/>
        </w:rPr>
        <w:t xml:space="preserve"> </w:t>
      </w:r>
      <w:proofErr w:type="spellStart"/>
      <w:r w:rsidRPr="00485828">
        <w:rPr>
          <w:color w:val="000000" w:themeColor="text1"/>
        </w:rPr>
        <w:t>bộ</w:t>
      </w:r>
      <w:proofErr w:type="spellEnd"/>
      <w:r w:rsidRPr="00485828">
        <w:rPr>
          <w:color w:val="000000" w:themeColor="text1"/>
        </w:rPr>
        <w:t xml:space="preserve"> </w:t>
      </w:r>
      <w:proofErr w:type="spellStart"/>
      <w:r w:rsidRPr="00485828">
        <w:rPr>
          <w:rStyle w:val="Strong"/>
          <w:b w:val="0"/>
          <w:bCs w:val="0"/>
          <w:color w:val="000000" w:themeColor="text1"/>
        </w:rPr>
        <w:t>tiêu</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chí</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phân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loại</w:t>
      </w:r>
      <w:proofErr w:type="spellEnd"/>
      <w:r w:rsidRPr="00485828">
        <w:rPr>
          <w:color w:val="000000" w:themeColor="text1"/>
        </w:rPr>
        <w:t xml:space="preserve"> </w:t>
      </w:r>
      <w:proofErr w:type="spellStart"/>
      <w:r w:rsidRPr="00485828">
        <w:rPr>
          <w:color w:val="000000" w:themeColor="text1"/>
        </w:rPr>
        <w:t>và</w:t>
      </w:r>
      <w:proofErr w:type="spellEnd"/>
      <w:r w:rsidRPr="00485828">
        <w:rPr>
          <w:color w:val="000000" w:themeColor="text1"/>
        </w:rPr>
        <w:t xml:space="preserve"> </w:t>
      </w:r>
      <w:proofErr w:type="spellStart"/>
      <w:r w:rsidRPr="00485828">
        <w:rPr>
          <w:color w:val="000000" w:themeColor="text1"/>
        </w:rPr>
        <w:t>cho</w:t>
      </w:r>
      <w:proofErr w:type="spellEnd"/>
      <w:r w:rsidRPr="00485828">
        <w:rPr>
          <w:color w:val="000000" w:themeColor="text1"/>
        </w:rPr>
        <w:t xml:space="preserve"> </w:t>
      </w:r>
      <w:proofErr w:type="spellStart"/>
      <w:r w:rsidRPr="00485828">
        <w:rPr>
          <w:color w:val="000000" w:themeColor="text1"/>
        </w:rPr>
        <w:t>phép</w:t>
      </w:r>
      <w:proofErr w:type="spellEnd"/>
      <w:r w:rsidRPr="00485828">
        <w:rPr>
          <w:color w:val="000000" w:themeColor="text1"/>
        </w:rPr>
        <w:t xml:space="preserve"> </w:t>
      </w:r>
      <w:proofErr w:type="spellStart"/>
      <w:r w:rsidRPr="00485828">
        <w:rPr>
          <w:rStyle w:val="Strong"/>
          <w:b w:val="0"/>
          <w:bCs w:val="0"/>
          <w:color w:val="000000" w:themeColor="text1"/>
        </w:rPr>
        <w:t>giai</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đoạn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chuyển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tiếp</w:t>
      </w:r>
      <w:proofErr w:type="spellEnd"/>
      <w:r w:rsidRPr="00485828">
        <w:rPr>
          <w:color w:val="000000" w:themeColor="text1"/>
        </w:rPr>
        <w:t xml:space="preserve"> (</w:t>
      </w:r>
      <w:proofErr w:type="spellStart"/>
      <w:r w:rsidRPr="00485828">
        <w:rPr>
          <w:color w:val="000000" w:themeColor="text1"/>
        </w:rPr>
        <w:t>ví</w:t>
      </w:r>
      <w:proofErr w:type="spellEnd"/>
      <w:r w:rsidRPr="00485828">
        <w:rPr>
          <w:color w:val="000000" w:themeColor="text1"/>
        </w:rPr>
        <w:t xml:space="preserve"> </w:t>
      </w:r>
      <w:proofErr w:type="spellStart"/>
      <w:r w:rsidRPr="00485828">
        <w:rPr>
          <w:color w:val="000000" w:themeColor="text1"/>
        </w:rPr>
        <w:t>dụ</w:t>
      </w:r>
      <w:proofErr w:type="spellEnd"/>
      <w:r w:rsidRPr="00485828">
        <w:rPr>
          <w:color w:val="000000" w:themeColor="text1"/>
        </w:rPr>
        <w:t xml:space="preserve"> 12–18 </w:t>
      </w:r>
      <w:proofErr w:type="spellStart"/>
      <w:r w:rsidRPr="00485828">
        <w:rPr>
          <w:color w:val="000000" w:themeColor="text1"/>
        </w:rPr>
        <w:t>tháng</w:t>
      </w:r>
      <w:proofErr w:type="spellEnd"/>
      <w:r w:rsidRPr="00485828">
        <w:rPr>
          <w:color w:val="000000" w:themeColor="text1"/>
        </w:rPr>
        <w:t xml:space="preserve">) </w:t>
      </w:r>
      <w:proofErr w:type="spellStart"/>
      <w:r w:rsidRPr="00485828">
        <w:rPr>
          <w:color w:val="000000" w:themeColor="text1"/>
        </w:rPr>
        <w:t>cho</w:t>
      </w:r>
      <w:proofErr w:type="spellEnd"/>
      <w:r w:rsidRPr="00485828">
        <w:rPr>
          <w:color w:val="000000" w:themeColor="text1"/>
        </w:rPr>
        <w:t xml:space="preserve"> </w:t>
      </w:r>
      <w:proofErr w:type="spellStart"/>
      <w:r w:rsidRPr="00485828">
        <w:rPr>
          <w:color w:val="000000" w:themeColor="text1"/>
        </w:rPr>
        <w:t>các</w:t>
      </w:r>
      <w:proofErr w:type="spellEnd"/>
      <w:r w:rsidRPr="00485828">
        <w:rPr>
          <w:color w:val="000000" w:themeColor="text1"/>
        </w:rPr>
        <w:t xml:space="preserve"> </w:t>
      </w:r>
      <w:proofErr w:type="spellStart"/>
      <w:r w:rsidRPr="00485828">
        <w:rPr>
          <w:color w:val="000000" w:themeColor="text1"/>
        </w:rPr>
        <w:t>hệ</w:t>
      </w:r>
      <w:proofErr w:type="spellEnd"/>
      <w:r w:rsidRPr="00485828">
        <w:rPr>
          <w:color w:val="000000" w:themeColor="text1"/>
        </w:rPr>
        <w:t xml:space="preserve"> </w:t>
      </w:r>
      <w:proofErr w:type="spellStart"/>
      <w:r w:rsidRPr="00485828">
        <w:rPr>
          <w:color w:val="000000" w:themeColor="text1"/>
        </w:rPr>
        <w:t>thống</w:t>
      </w:r>
      <w:proofErr w:type="spellEnd"/>
      <w:r w:rsidRPr="00485828">
        <w:rPr>
          <w:color w:val="000000" w:themeColor="text1"/>
        </w:rPr>
        <w:t xml:space="preserve"> </w:t>
      </w:r>
      <w:proofErr w:type="spellStart"/>
      <w:r w:rsidRPr="00485828">
        <w:rPr>
          <w:color w:val="000000" w:themeColor="text1"/>
        </w:rPr>
        <w:t>đã</w:t>
      </w:r>
      <w:proofErr w:type="spellEnd"/>
      <w:r w:rsidRPr="00485828">
        <w:rPr>
          <w:color w:val="000000" w:themeColor="text1"/>
        </w:rPr>
        <w:t xml:space="preserve"> </w:t>
      </w:r>
      <w:proofErr w:type="spellStart"/>
      <w:r w:rsidRPr="00485828">
        <w:rPr>
          <w:color w:val="000000" w:themeColor="text1"/>
        </w:rPr>
        <w:t>triển</w:t>
      </w:r>
      <w:proofErr w:type="spellEnd"/>
      <w:r w:rsidRPr="00485828">
        <w:rPr>
          <w:color w:val="000000" w:themeColor="text1"/>
        </w:rPr>
        <w:t xml:space="preserve"> </w:t>
      </w:r>
      <w:proofErr w:type="spellStart"/>
      <w:r w:rsidRPr="00485828">
        <w:rPr>
          <w:color w:val="000000" w:themeColor="text1"/>
        </w:rPr>
        <w:t>khai</w:t>
      </w:r>
      <w:proofErr w:type="spellEnd"/>
      <w:r w:rsidRPr="00485828">
        <w:rPr>
          <w:color w:val="000000" w:themeColor="text1"/>
        </w:rPr>
        <w:t xml:space="preserve"> </w:t>
      </w:r>
      <w:proofErr w:type="spellStart"/>
      <w:r w:rsidRPr="00485828">
        <w:rPr>
          <w:color w:val="000000" w:themeColor="text1"/>
        </w:rPr>
        <w:t>trước</w:t>
      </w:r>
      <w:proofErr w:type="spellEnd"/>
      <w:r w:rsidRPr="00485828">
        <w:rPr>
          <w:color w:val="000000" w:themeColor="text1"/>
        </w:rPr>
        <w:t xml:space="preserve"> </w:t>
      </w:r>
      <w:proofErr w:type="spellStart"/>
      <w:r w:rsidRPr="00485828">
        <w:rPr>
          <w:color w:val="000000" w:themeColor="text1"/>
        </w:rPr>
        <w:t>thời</w:t>
      </w:r>
      <w:proofErr w:type="spellEnd"/>
      <w:r w:rsidRPr="00485828">
        <w:rPr>
          <w:color w:val="000000" w:themeColor="text1"/>
        </w:rPr>
        <w:t xml:space="preserve"> </w:t>
      </w:r>
      <w:proofErr w:type="spellStart"/>
      <w:r w:rsidRPr="00485828">
        <w:rPr>
          <w:color w:val="000000" w:themeColor="text1"/>
        </w:rPr>
        <w:t>điểm</w:t>
      </w:r>
      <w:proofErr w:type="spellEnd"/>
      <w:r w:rsidRPr="00485828">
        <w:rPr>
          <w:color w:val="000000" w:themeColor="text1"/>
        </w:rPr>
        <w:t xml:space="preserve"> ban </w:t>
      </w:r>
      <w:proofErr w:type="spellStart"/>
      <w:r w:rsidRPr="00485828">
        <w:rPr>
          <w:color w:val="000000" w:themeColor="text1"/>
        </w:rPr>
        <w:t>hành</w:t>
      </w:r>
      <w:proofErr w:type="spellEnd"/>
      <w:r w:rsidR="003016DF">
        <w:rPr>
          <w:color w:val="000000" w:themeColor="text1"/>
        </w:rPr>
        <w:t xml:space="preserve"> </w:t>
      </w:r>
      <w:proofErr w:type="spellStart"/>
      <w:r w:rsidR="003016DF">
        <w:rPr>
          <w:color w:val="000000" w:themeColor="text1"/>
        </w:rPr>
        <w:t>và</w:t>
      </w:r>
      <w:proofErr w:type="spellEnd"/>
      <w:r w:rsidRPr="00485828">
        <w:rPr>
          <w:color w:val="000000" w:themeColor="text1"/>
        </w:rPr>
        <w:t xml:space="preserve"> h</w:t>
      </w:r>
      <w:proofErr w:type="spellStart"/>
      <w:r w:rsidRPr="00485828">
        <w:rPr>
          <w:color w:val="000000" w:themeColor="text1"/>
        </w:rPr>
        <w:t>ướng</w:t>
      </w:r>
      <w:proofErr w:type="spellEnd"/>
      <w:r w:rsidRPr="00485828">
        <w:rPr>
          <w:color w:val="000000" w:themeColor="text1"/>
        </w:rPr>
        <w:t xml:space="preserve"> </w:t>
      </w:r>
      <w:proofErr w:type="spellStart"/>
      <w:r w:rsidRPr="00485828">
        <w:rPr>
          <w:color w:val="000000" w:themeColor="text1"/>
        </w:rPr>
        <w:t>dẫn</w:t>
      </w:r>
      <w:proofErr w:type="spellEnd"/>
      <w:r w:rsidRPr="00485828">
        <w:rPr>
          <w:color w:val="000000" w:themeColor="text1"/>
        </w:rPr>
        <w:t xml:space="preserve"> </w:t>
      </w:r>
      <w:proofErr w:type="spellStart"/>
      <w:r w:rsidRPr="00485828">
        <w:rPr>
          <w:rStyle w:val="Strong"/>
          <w:b w:val="0"/>
          <w:bCs w:val="0"/>
          <w:color w:val="000000" w:themeColor="text1"/>
        </w:rPr>
        <w:t>đánh</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giá</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lại</w:t>
      </w:r>
      <w:proofErr w:type="spellEnd"/>
      <w:r w:rsidRPr="00485828">
        <w:rPr>
          <w:color w:val="000000" w:themeColor="text1"/>
        </w:rPr>
        <w:t xml:space="preserve"> </w:t>
      </w:r>
      <w:proofErr w:type="spellStart"/>
      <w:r w:rsidRPr="00485828">
        <w:rPr>
          <w:color w:val="000000" w:themeColor="text1"/>
        </w:rPr>
        <w:t>khi</w:t>
      </w:r>
      <w:proofErr w:type="spellEnd"/>
      <w:r w:rsidRPr="00485828">
        <w:rPr>
          <w:color w:val="000000" w:themeColor="text1"/>
        </w:rPr>
        <w:t xml:space="preserve"> </w:t>
      </w:r>
      <w:proofErr w:type="spellStart"/>
      <w:r w:rsidRPr="00485828">
        <w:rPr>
          <w:color w:val="000000" w:themeColor="text1"/>
        </w:rPr>
        <w:t>có</w:t>
      </w:r>
      <w:proofErr w:type="spellEnd"/>
      <w:r w:rsidRPr="00485828">
        <w:rPr>
          <w:color w:val="000000" w:themeColor="text1"/>
        </w:rPr>
        <w:t xml:space="preserve"> “</w:t>
      </w:r>
      <w:proofErr w:type="spellStart"/>
      <w:r w:rsidRPr="00485828">
        <w:rPr>
          <w:color w:val="000000" w:themeColor="text1"/>
        </w:rPr>
        <w:t>thay</w:t>
      </w:r>
      <w:proofErr w:type="spellEnd"/>
      <w:r w:rsidRPr="00485828">
        <w:rPr>
          <w:color w:val="000000" w:themeColor="text1"/>
        </w:rPr>
        <w:t xml:space="preserve"> </w:t>
      </w:r>
      <w:proofErr w:type="spellStart"/>
      <w:r w:rsidRPr="00485828">
        <w:rPr>
          <w:color w:val="000000" w:themeColor="text1"/>
        </w:rPr>
        <w:t>đổi</w:t>
      </w:r>
      <w:proofErr w:type="spellEnd"/>
      <w:r w:rsidRPr="00485828">
        <w:rPr>
          <w:color w:val="000000" w:themeColor="text1"/>
        </w:rPr>
        <w:t xml:space="preserve"> </w:t>
      </w:r>
      <w:proofErr w:type="spellStart"/>
      <w:r w:rsidRPr="00485828">
        <w:rPr>
          <w:color w:val="000000" w:themeColor="text1"/>
        </w:rPr>
        <w:t>đáng</w:t>
      </w:r>
      <w:proofErr w:type="spellEnd"/>
      <w:r w:rsidRPr="00485828">
        <w:rPr>
          <w:color w:val="000000" w:themeColor="text1"/>
        </w:rPr>
        <w:t xml:space="preserve"> </w:t>
      </w:r>
      <w:proofErr w:type="spellStart"/>
      <w:r w:rsidRPr="00485828">
        <w:rPr>
          <w:color w:val="000000" w:themeColor="text1"/>
        </w:rPr>
        <w:t>kể</w:t>
      </w:r>
      <w:proofErr w:type="spellEnd"/>
      <w:r w:rsidRPr="00485828">
        <w:rPr>
          <w:color w:val="000000" w:themeColor="text1"/>
        </w:rPr>
        <w:t>”.</w:t>
      </w:r>
    </w:p>
    <w:p w14:paraId="5AFB6B3F" w14:textId="392F6BCC" w:rsidR="00527042" w:rsidRPr="00485828" w:rsidRDefault="00527042" w:rsidP="00A65DAD">
      <w:pPr>
        <w:pStyle w:val="NormalWeb"/>
        <w:numPr>
          <w:ilvl w:val="0"/>
          <w:numId w:val="1"/>
        </w:numPr>
        <w:spacing w:before="120" w:beforeAutospacing="0" w:after="120" w:afterAutospacing="0" w:line="288" w:lineRule="auto"/>
        <w:ind w:left="1800"/>
        <w:jc w:val="both"/>
        <w:rPr>
          <w:color w:val="000000" w:themeColor="text1"/>
        </w:rPr>
      </w:pPr>
      <w:proofErr w:type="spellStart"/>
      <w:r w:rsidRPr="00485828">
        <w:rPr>
          <w:rStyle w:val="Strong"/>
          <w:b w:val="0"/>
          <w:bCs w:val="0"/>
          <w:color w:val="000000" w:themeColor="text1"/>
        </w:rPr>
        <w:t>Thủ</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tục</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tiền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thị</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trường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gọn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nhẹ</w:t>
      </w:r>
      <w:proofErr w:type="spellEnd"/>
      <w:r w:rsidRPr="00485828">
        <w:rPr>
          <w:rStyle w:val="Strong"/>
          <w:b w:val="0"/>
          <w:bCs w:val="0"/>
          <w:color w:val="000000" w:themeColor="text1"/>
        </w:rPr>
        <w:t>:</w:t>
      </w:r>
      <w:r w:rsidRPr="00485828">
        <w:rPr>
          <w:color w:val="000000" w:themeColor="text1"/>
        </w:rPr>
        <w:t xml:space="preserve"> </w:t>
      </w:r>
      <w:proofErr w:type="spellStart"/>
      <w:r w:rsidRPr="00485828">
        <w:rPr>
          <w:color w:val="000000" w:themeColor="text1"/>
        </w:rPr>
        <w:t>Cân</w:t>
      </w:r>
      <w:proofErr w:type="spellEnd"/>
      <w:r w:rsidRPr="00485828">
        <w:rPr>
          <w:color w:val="000000" w:themeColor="text1"/>
        </w:rPr>
        <w:t xml:space="preserve"> </w:t>
      </w:r>
      <w:proofErr w:type="spellStart"/>
      <w:r w:rsidRPr="00485828">
        <w:rPr>
          <w:color w:val="000000" w:themeColor="text1"/>
        </w:rPr>
        <w:t>nhắc</w:t>
      </w:r>
      <w:proofErr w:type="spellEnd"/>
      <w:r w:rsidRPr="00485828">
        <w:rPr>
          <w:color w:val="000000" w:themeColor="text1"/>
        </w:rPr>
        <w:t xml:space="preserve"> </w:t>
      </w:r>
      <w:proofErr w:type="spellStart"/>
      <w:r w:rsidRPr="00485828">
        <w:rPr>
          <w:color w:val="000000" w:themeColor="text1"/>
        </w:rPr>
        <w:t>cơ</w:t>
      </w:r>
      <w:proofErr w:type="spellEnd"/>
      <w:r w:rsidRPr="00485828">
        <w:rPr>
          <w:color w:val="000000" w:themeColor="text1"/>
        </w:rPr>
        <w:t xml:space="preserve"> </w:t>
      </w:r>
      <w:proofErr w:type="spellStart"/>
      <w:r w:rsidRPr="00485828">
        <w:rPr>
          <w:color w:val="000000" w:themeColor="text1"/>
        </w:rPr>
        <w:t>chế</w:t>
      </w:r>
      <w:proofErr w:type="spellEnd"/>
      <w:r w:rsidRPr="00485828">
        <w:rPr>
          <w:color w:val="000000" w:themeColor="text1"/>
        </w:rPr>
        <w:t xml:space="preserve"> </w:t>
      </w:r>
      <w:proofErr w:type="spellStart"/>
      <w:r w:rsidRPr="00485828">
        <w:rPr>
          <w:rStyle w:val="Strong"/>
          <w:b w:val="0"/>
          <w:bCs w:val="0"/>
          <w:color w:val="000000" w:themeColor="text1"/>
        </w:rPr>
        <w:t>thông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báo</w:t>
      </w:r>
      <w:proofErr w:type="spellEnd"/>
      <w:r w:rsidRPr="00485828">
        <w:rPr>
          <w:rStyle w:val="Strong"/>
          <w:b w:val="0"/>
          <w:bCs w:val="0"/>
          <w:color w:val="000000" w:themeColor="text1"/>
        </w:rPr>
        <w:t>/</w:t>
      </w:r>
      <w:proofErr w:type="spellStart"/>
      <w:r w:rsidRPr="00485828">
        <w:rPr>
          <w:rStyle w:val="Strong"/>
          <w:b w:val="0"/>
          <w:bCs w:val="0"/>
          <w:color w:val="000000" w:themeColor="text1"/>
        </w:rPr>
        <w:t>đăng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ký</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tiền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thị</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trường</w:t>
      </w:r>
      <w:proofErr w:type="spellEnd"/>
      <w:r w:rsidRPr="00485828">
        <w:rPr>
          <w:color w:val="000000" w:themeColor="text1"/>
        </w:rPr>
        <w:t xml:space="preserve"> </w:t>
      </w:r>
      <w:proofErr w:type="spellStart"/>
      <w:r w:rsidRPr="00485828">
        <w:rPr>
          <w:color w:val="000000" w:themeColor="text1"/>
        </w:rPr>
        <w:t>đối</w:t>
      </w:r>
      <w:proofErr w:type="spellEnd"/>
      <w:r w:rsidRPr="00485828">
        <w:rPr>
          <w:color w:val="000000" w:themeColor="text1"/>
        </w:rPr>
        <w:t xml:space="preserve"> </w:t>
      </w:r>
      <w:proofErr w:type="spellStart"/>
      <w:r w:rsidRPr="00485828">
        <w:rPr>
          <w:color w:val="000000" w:themeColor="text1"/>
        </w:rPr>
        <w:t>với</w:t>
      </w:r>
      <w:proofErr w:type="spellEnd"/>
      <w:r w:rsidRPr="00485828">
        <w:rPr>
          <w:color w:val="000000" w:themeColor="text1"/>
        </w:rPr>
        <w:t xml:space="preserve"> </w:t>
      </w:r>
      <w:proofErr w:type="spellStart"/>
      <w:r w:rsidRPr="00485828">
        <w:rPr>
          <w:color w:val="000000" w:themeColor="text1"/>
        </w:rPr>
        <w:t>hệ</w:t>
      </w:r>
      <w:proofErr w:type="spellEnd"/>
      <w:r w:rsidRPr="00485828">
        <w:rPr>
          <w:color w:val="000000" w:themeColor="text1"/>
        </w:rPr>
        <w:t xml:space="preserve"> </w:t>
      </w:r>
      <w:proofErr w:type="spellStart"/>
      <w:r w:rsidRPr="00485828">
        <w:rPr>
          <w:color w:val="000000" w:themeColor="text1"/>
        </w:rPr>
        <w:t>thống</w:t>
      </w:r>
      <w:proofErr w:type="spellEnd"/>
      <w:r w:rsidRPr="00485828">
        <w:rPr>
          <w:color w:val="000000" w:themeColor="text1"/>
        </w:rPr>
        <w:t xml:space="preserve"> </w:t>
      </w:r>
      <w:proofErr w:type="spellStart"/>
      <w:r w:rsidRPr="00485828">
        <w:rPr>
          <w:color w:val="000000" w:themeColor="text1"/>
        </w:rPr>
        <w:t>nghi</w:t>
      </w:r>
      <w:proofErr w:type="spellEnd"/>
      <w:r w:rsidRPr="00485828">
        <w:rPr>
          <w:color w:val="000000" w:themeColor="text1"/>
        </w:rPr>
        <w:t xml:space="preserve"> </w:t>
      </w:r>
      <w:proofErr w:type="spellStart"/>
      <w:r w:rsidRPr="00485828">
        <w:rPr>
          <w:color w:val="000000" w:themeColor="text1"/>
        </w:rPr>
        <w:t>ngờ</w:t>
      </w:r>
      <w:proofErr w:type="spellEnd"/>
      <w:r w:rsidRPr="00485828">
        <w:rPr>
          <w:color w:val="000000" w:themeColor="text1"/>
        </w:rPr>
        <w:t xml:space="preserve"> </w:t>
      </w:r>
      <w:proofErr w:type="spellStart"/>
      <w:r w:rsidRPr="00485828">
        <w:rPr>
          <w:color w:val="000000" w:themeColor="text1"/>
        </w:rPr>
        <w:t>rủi</w:t>
      </w:r>
      <w:proofErr w:type="spellEnd"/>
      <w:r w:rsidRPr="00485828">
        <w:rPr>
          <w:color w:val="000000" w:themeColor="text1"/>
        </w:rPr>
        <w:t xml:space="preserve"> </w:t>
      </w:r>
      <w:proofErr w:type="spellStart"/>
      <w:r w:rsidRPr="00485828">
        <w:rPr>
          <w:color w:val="000000" w:themeColor="text1"/>
        </w:rPr>
        <w:t>ro</w:t>
      </w:r>
      <w:proofErr w:type="spellEnd"/>
      <w:r w:rsidRPr="00485828">
        <w:rPr>
          <w:color w:val="000000" w:themeColor="text1"/>
        </w:rPr>
        <w:t xml:space="preserve"> </w:t>
      </w:r>
      <w:proofErr w:type="spellStart"/>
      <w:r w:rsidRPr="00485828">
        <w:rPr>
          <w:color w:val="000000" w:themeColor="text1"/>
        </w:rPr>
        <w:t>cao</w:t>
      </w:r>
      <w:proofErr w:type="spellEnd"/>
      <w:r w:rsidRPr="00485828">
        <w:rPr>
          <w:color w:val="000000" w:themeColor="text1"/>
        </w:rPr>
        <w:t xml:space="preserve"> (</w:t>
      </w:r>
      <w:proofErr w:type="spellStart"/>
      <w:r w:rsidRPr="00485828">
        <w:rPr>
          <w:color w:val="000000" w:themeColor="text1"/>
        </w:rPr>
        <w:t>nộp</w:t>
      </w:r>
      <w:proofErr w:type="spellEnd"/>
      <w:r w:rsidRPr="00485828">
        <w:rPr>
          <w:color w:val="000000" w:themeColor="text1"/>
        </w:rPr>
        <w:t xml:space="preserve"> </w:t>
      </w:r>
      <w:proofErr w:type="spellStart"/>
      <w:r w:rsidRPr="00485828">
        <w:rPr>
          <w:color w:val="000000" w:themeColor="text1"/>
        </w:rPr>
        <w:t>bản</w:t>
      </w:r>
      <w:proofErr w:type="spellEnd"/>
      <w:r w:rsidRPr="00485828">
        <w:rPr>
          <w:color w:val="000000" w:themeColor="text1"/>
        </w:rPr>
        <w:t xml:space="preserve"> </w:t>
      </w:r>
      <w:proofErr w:type="spellStart"/>
      <w:r w:rsidRPr="00485828">
        <w:rPr>
          <w:color w:val="000000" w:themeColor="text1"/>
        </w:rPr>
        <w:t>tóm</w:t>
      </w:r>
      <w:proofErr w:type="spellEnd"/>
      <w:r w:rsidRPr="00485828">
        <w:rPr>
          <w:color w:val="000000" w:themeColor="text1"/>
        </w:rPr>
        <w:t xml:space="preserve"> </w:t>
      </w:r>
      <w:proofErr w:type="spellStart"/>
      <w:r w:rsidRPr="00485828">
        <w:rPr>
          <w:color w:val="000000" w:themeColor="text1"/>
        </w:rPr>
        <w:t>tắt</w:t>
      </w:r>
      <w:proofErr w:type="spellEnd"/>
      <w:r w:rsidRPr="00485828">
        <w:rPr>
          <w:color w:val="000000" w:themeColor="text1"/>
        </w:rPr>
        <w:t xml:space="preserve"> </w:t>
      </w:r>
      <w:proofErr w:type="spellStart"/>
      <w:r w:rsidRPr="00485828">
        <w:rPr>
          <w:color w:val="000000" w:themeColor="text1"/>
        </w:rPr>
        <w:t>hồ</w:t>
      </w:r>
      <w:proofErr w:type="spellEnd"/>
      <w:r w:rsidRPr="00485828">
        <w:rPr>
          <w:color w:val="000000" w:themeColor="text1"/>
        </w:rPr>
        <w:t xml:space="preserve"> </w:t>
      </w:r>
      <w:proofErr w:type="spellStart"/>
      <w:r w:rsidRPr="00485828">
        <w:rPr>
          <w:color w:val="000000" w:themeColor="text1"/>
        </w:rPr>
        <w:t>sơ</w:t>
      </w:r>
      <w:proofErr w:type="spellEnd"/>
      <w:r w:rsidRPr="00485828">
        <w:rPr>
          <w:color w:val="000000" w:themeColor="text1"/>
        </w:rPr>
        <w:t xml:space="preserve"> </w:t>
      </w:r>
      <w:proofErr w:type="spellStart"/>
      <w:r w:rsidRPr="00485828">
        <w:rPr>
          <w:color w:val="000000" w:themeColor="text1"/>
        </w:rPr>
        <w:t>kỹ</w:t>
      </w:r>
      <w:proofErr w:type="spellEnd"/>
      <w:r w:rsidRPr="00485828">
        <w:rPr>
          <w:color w:val="000000" w:themeColor="text1"/>
        </w:rPr>
        <w:t xml:space="preserve"> </w:t>
      </w:r>
      <w:proofErr w:type="spellStart"/>
      <w:r w:rsidRPr="00485828">
        <w:rPr>
          <w:color w:val="000000" w:themeColor="text1"/>
        </w:rPr>
        <w:t>thuật</w:t>
      </w:r>
      <w:proofErr w:type="spellEnd"/>
      <w:r w:rsidRPr="00485828">
        <w:rPr>
          <w:color w:val="000000" w:themeColor="text1"/>
        </w:rPr>
        <w:t xml:space="preserve">), </w:t>
      </w:r>
      <w:proofErr w:type="spellStart"/>
      <w:r w:rsidRPr="00485828">
        <w:rPr>
          <w:color w:val="000000" w:themeColor="text1"/>
        </w:rPr>
        <w:t>thay</w:t>
      </w:r>
      <w:proofErr w:type="spellEnd"/>
      <w:r w:rsidRPr="00485828">
        <w:rPr>
          <w:color w:val="000000" w:themeColor="text1"/>
        </w:rPr>
        <w:t xml:space="preserve"> </w:t>
      </w:r>
      <w:proofErr w:type="spellStart"/>
      <w:r w:rsidRPr="00485828">
        <w:rPr>
          <w:color w:val="000000" w:themeColor="text1"/>
        </w:rPr>
        <w:t>vì</w:t>
      </w:r>
      <w:proofErr w:type="spellEnd"/>
      <w:r w:rsidRPr="00485828">
        <w:rPr>
          <w:color w:val="000000" w:themeColor="text1"/>
        </w:rPr>
        <w:t xml:space="preserve"> </w:t>
      </w:r>
      <w:proofErr w:type="spellStart"/>
      <w:r w:rsidRPr="00485828">
        <w:rPr>
          <w:color w:val="000000" w:themeColor="text1"/>
        </w:rPr>
        <w:t>cấp</w:t>
      </w:r>
      <w:proofErr w:type="spellEnd"/>
      <w:r w:rsidRPr="00485828">
        <w:rPr>
          <w:color w:val="000000" w:themeColor="text1"/>
        </w:rPr>
        <w:t xml:space="preserve"> </w:t>
      </w:r>
      <w:proofErr w:type="spellStart"/>
      <w:r w:rsidRPr="00485828">
        <w:rPr>
          <w:color w:val="000000" w:themeColor="text1"/>
        </w:rPr>
        <w:t>phép</w:t>
      </w:r>
      <w:proofErr w:type="spellEnd"/>
      <w:r w:rsidRPr="00485828">
        <w:rPr>
          <w:color w:val="000000" w:themeColor="text1"/>
        </w:rPr>
        <w:t xml:space="preserve"> </w:t>
      </w:r>
      <w:proofErr w:type="spellStart"/>
      <w:r w:rsidRPr="00485828">
        <w:rPr>
          <w:color w:val="000000" w:themeColor="text1"/>
        </w:rPr>
        <w:t>cứng</w:t>
      </w:r>
      <w:proofErr w:type="spellEnd"/>
      <w:r w:rsidRPr="00485828">
        <w:rPr>
          <w:color w:val="000000" w:themeColor="text1"/>
        </w:rPr>
        <w:t xml:space="preserve">, </w:t>
      </w:r>
      <w:proofErr w:type="spellStart"/>
      <w:r w:rsidRPr="00485828">
        <w:rPr>
          <w:color w:val="000000" w:themeColor="text1"/>
        </w:rPr>
        <w:t>để</w:t>
      </w:r>
      <w:proofErr w:type="spellEnd"/>
      <w:r w:rsidRPr="00485828">
        <w:rPr>
          <w:color w:val="000000" w:themeColor="text1"/>
        </w:rPr>
        <w:t xml:space="preserve"> </w:t>
      </w:r>
      <w:proofErr w:type="spellStart"/>
      <w:r w:rsidRPr="00485828">
        <w:rPr>
          <w:rStyle w:val="Strong"/>
          <w:b w:val="0"/>
          <w:bCs w:val="0"/>
          <w:color w:val="000000" w:themeColor="text1"/>
        </w:rPr>
        <w:t>không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cản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trở</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nhập</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khẩu</w:t>
      </w:r>
      <w:proofErr w:type="spellEnd"/>
      <w:r w:rsidRPr="00485828">
        <w:rPr>
          <w:rStyle w:val="Strong"/>
          <w:b w:val="0"/>
          <w:bCs w:val="0"/>
          <w:color w:val="000000" w:themeColor="text1"/>
        </w:rPr>
        <w:t>/</w:t>
      </w:r>
      <w:proofErr w:type="spellStart"/>
      <w:r w:rsidRPr="00485828">
        <w:rPr>
          <w:rStyle w:val="Strong"/>
          <w:b w:val="0"/>
          <w:bCs w:val="0"/>
          <w:color w:val="000000" w:themeColor="text1"/>
        </w:rPr>
        <w:t>đổi</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mới</w:t>
      </w:r>
      <w:proofErr w:type="spellEnd"/>
      <w:r w:rsidRPr="00485828">
        <w:rPr>
          <w:color w:val="000000" w:themeColor="text1"/>
        </w:rPr>
        <w:t xml:space="preserve">, </w:t>
      </w:r>
      <w:proofErr w:type="spellStart"/>
      <w:r w:rsidRPr="00485828">
        <w:rPr>
          <w:color w:val="000000" w:themeColor="text1"/>
        </w:rPr>
        <w:t>đồng</w:t>
      </w:r>
      <w:proofErr w:type="spellEnd"/>
      <w:r w:rsidRPr="00485828">
        <w:rPr>
          <w:color w:val="000000" w:themeColor="text1"/>
        </w:rPr>
        <w:t xml:space="preserve"> </w:t>
      </w:r>
      <w:proofErr w:type="spellStart"/>
      <w:r w:rsidRPr="00485828">
        <w:rPr>
          <w:color w:val="000000" w:themeColor="text1"/>
        </w:rPr>
        <w:t>thời</w:t>
      </w:r>
      <w:proofErr w:type="spellEnd"/>
      <w:r w:rsidRPr="00485828">
        <w:rPr>
          <w:color w:val="000000" w:themeColor="text1"/>
        </w:rPr>
        <w:t xml:space="preserve"> </w:t>
      </w:r>
      <w:proofErr w:type="spellStart"/>
      <w:r w:rsidRPr="00485828">
        <w:rPr>
          <w:color w:val="000000" w:themeColor="text1"/>
        </w:rPr>
        <w:t>tăng</w:t>
      </w:r>
      <w:proofErr w:type="spellEnd"/>
      <w:r w:rsidRPr="00485828">
        <w:rPr>
          <w:color w:val="000000" w:themeColor="text1"/>
        </w:rPr>
        <w:t xml:space="preserve"> </w:t>
      </w:r>
      <w:proofErr w:type="spellStart"/>
      <w:r w:rsidRPr="00485828">
        <w:rPr>
          <w:color w:val="000000" w:themeColor="text1"/>
        </w:rPr>
        <w:t>truy</w:t>
      </w:r>
      <w:proofErr w:type="spellEnd"/>
      <w:r w:rsidRPr="00485828">
        <w:rPr>
          <w:color w:val="000000" w:themeColor="text1"/>
        </w:rPr>
        <w:t xml:space="preserve"> </w:t>
      </w:r>
      <w:proofErr w:type="spellStart"/>
      <w:r w:rsidRPr="00485828">
        <w:rPr>
          <w:color w:val="000000" w:themeColor="text1"/>
        </w:rPr>
        <w:t>xuất</w:t>
      </w:r>
      <w:proofErr w:type="spellEnd"/>
      <w:r w:rsidRPr="00485828">
        <w:rPr>
          <w:color w:val="000000" w:themeColor="text1"/>
        </w:rPr>
        <w:t xml:space="preserve"> </w:t>
      </w:r>
      <w:proofErr w:type="spellStart"/>
      <w:r w:rsidRPr="00485828">
        <w:rPr>
          <w:color w:val="000000" w:themeColor="text1"/>
        </w:rPr>
        <w:t>khi</w:t>
      </w:r>
      <w:proofErr w:type="spellEnd"/>
      <w:r w:rsidRPr="00485828">
        <w:rPr>
          <w:color w:val="000000" w:themeColor="text1"/>
        </w:rPr>
        <w:t xml:space="preserve"> </w:t>
      </w:r>
      <w:proofErr w:type="spellStart"/>
      <w:r w:rsidRPr="00485828">
        <w:rPr>
          <w:color w:val="000000" w:themeColor="text1"/>
        </w:rPr>
        <w:t>hậu</w:t>
      </w:r>
      <w:proofErr w:type="spellEnd"/>
      <w:r w:rsidRPr="00485828">
        <w:rPr>
          <w:color w:val="000000" w:themeColor="text1"/>
        </w:rPr>
        <w:t xml:space="preserve"> </w:t>
      </w:r>
      <w:proofErr w:type="spellStart"/>
      <w:r w:rsidRPr="00485828">
        <w:rPr>
          <w:color w:val="000000" w:themeColor="text1"/>
        </w:rPr>
        <w:t>kiểm</w:t>
      </w:r>
      <w:proofErr w:type="spellEnd"/>
      <w:r w:rsidRPr="00485828">
        <w:rPr>
          <w:color w:val="000000" w:themeColor="text1"/>
        </w:rPr>
        <w:t>.</w:t>
      </w:r>
    </w:p>
    <w:p w14:paraId="7A5D3406" w14:textId="5AF4E3E9" w:rsidR="00BF63EB" w:rsidRPr="00485828" w:rsidRDefault="00E64AEE" w:rsidP="00A65DAD">
      <w:pPr>
        <w:numPr>
          <w:ilvl w:val="0"/>
          <w:numId w:val="5"/>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themeColor="text1"/>
        </w:rPr>
      </w:pPr>
      <w:proofErr w:type="spellStart"/>
      <w:r w:rsidRPr="00485828">
        <w:rPr>
          <w:rFonts w:ascii="Times New Roman" w:eastAsia="Times New Roman" w:hAnsi="Times New Roman" w:cs="Times New Roman"/>
          <w:color w:val="000000" w:themeColor="text1"/>
          <w:lang w:val="en-US"/>
        </w:rPr>
        <w:t>Điều</w:t>
      </w:r>
      <w:proofErr w:type="spellEnd"/>
      <w:r w:rsidRPr="00485828">
        <w:rPr>
          <w:rFonts w:ascii="Times New Roman" w:eastAsia="Times New Roman" w:hAnsi="Times New Roman" w:cs="Times New Roman"/>
          <w:color w:val="000000" w:themeColor="text1"/>
          <w:lang w:val="en-US"/>
        </w:rPr>
        <w:t xml:space="preserve"> 14 </w:t>
      </w:r>
      <w:proofErr w:type="spellStart"/>
      <w:r w:rsidRPr="00485828">
        <w:rPr>
          <w:rFonts w:ascii="Times New Roman" w:eastAsia="Times New Roman" w:hAnsi="Times New Roman" w:cs="Times New Roman"/>
          <w:color w:val="000000" w:themeColor="text1"/>
          <w:lang w:val="en-US"/>
        </w:rPr>
        <w:t>quy</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định</w:t>
      </w:r>
      <w:proofErr w:type="spellEnd"/>
      <w:r w:rsidRPr="00485828">
        <w:rPr>
          <w:rFonts w:ascii="Times New Roman" w:eastAsia="Times New Roman" w:hAnsi="Times New Roman" w:cs="Times New Roman"/>
          <w:color w:val="000000" w:themeColor="text1"/>
          <w:lang w:val="en-US"/>
        </w:rPr>
        <w:t xml:space="preserve"> </w:t>
      </w:r>
      <w:r w:rsidR="00DA7CEE" w:rsidRPr="00485828">
        <w:rPr>
          <w:rFonts w:ascii="Times New Roman" w:eastAsia="Times New Roman" w:hAnsi="Times New Roman" w:cs="Times New Roman"/>
          <w:color w:val="000000" w:themeColor="text1"/>
        </w:rPr>
        <w:t>Danh mục hệ thống trí tuệ nhân tạo có rủi ro cao ban hành bởi Thủ tướng</w:t>
      </w:r>
      <w:r w:rsidRPr="00485828">
        <w:rPr>
          <w:rFonts w:ascii="Times New Roman" w:eastAsia="Times New Roman" w:hAnsi="Times New Roman" w:cs="Times New Roman"/>
          <w:color w:val="000000" w:themeColor="text1"/>
          <w:lang w:val="en-US"/>
        </w:rPr>
        <w:t xml:space="preserve">. Ban </w:t>
      </w:r>
      <w:proofErr w:type="spellStart"/>
      <w:r w:rsidRPr="00485828">
        <w:rPr>
          <w:rFonts w:ascii="Times New Roman" w:eastAsia="Times New Roman" w:hAnsi="Times New Roman" w:cs="Times New Roman"/>
          <w:color w:val="000000" w:themeColor="text1"/>
          <w:lang w:val="en-US"/>
        </w:rPr>
        <w:t>soạn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thảo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cân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nhắc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hAnsi="Times New Roman" w:cs="Times New Roman"/>
          <w:color w:val="000000" w:themeColor="text1"/>
          <w:lang w:val="en-US"/>
        </w:rPr>
        <w:t>để</w:t>
      </w:r>
      <w:proofErr w:type="spellEnd"/>
      <w:r w:rsidRPr="00485828">
        <w:rPr>
          <w:rFonts w:ascii="Times New Roman" w:hAnsi="Times New Roman" w:cs="Times New Roman"/>
          <w:color w:val="000000" w:themeColor="text1"/>
          <w:lang w:val="en-US"/>
        </w:rPr>
        <w:t xml:space="preserve"> </w:t>
      </w:r>
      <w:r w:rsidRPr="00485828">
        <w:rPr>
          <w:rFonts w:ascii="Times New Roman" w:hAnsi="Times New Roman" w:cs="Times New Roman"/>
          <w:color w:val="000000" w:themeColor="text1"/>
        </w:rPr>
        <w:t xml:space="preserve">sớm xác định </w:t>
      </w:r>
      <w:r w:rsidRPr="00485828">
        <w:rPr>
          <w:rStyle w:val="Strong"/>
          <w:rFonts w:ascii="Times New Roman" w:hAnsi="Times New Roman" w:cs="Times New Roman"/>
          <w:b w:val="0"/>
          <w:bCs w:val="0"/>
          <w:color w:val="000000" w:themeColor="text1"/>
        </w:rPr>
        <w:t>lộ trình và thời điểm ban hành, cập nhật danh mục</w:t>
      </w:r>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cũng</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như</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các</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hướng</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dẫn</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kỹ</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thuật</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cho</w:t>
      </w:r>
      <w:proofErr w:type="spellEnd"/>
      <w:r w:rsidRPr="00485828">
        <w:rPr>
          <w:rStyle w:val="Strong"/>
          <w:rFonts w:ascii="Times New Roman" w:hAnsi="Times New Roman" w:cs="Times New Roman"/>
          <w:b w:val="0"/>
          <w:bCs w:val="0"/>
          <w:color w:val="000000" w:themeColor="text1"/>
        </w:rPr>
        <w:t xml:space="preserve"> các hệ thống AI rủi ro cao</w:t>
      </w:r>
      <w:r w:rsidRPr="00485828">
        <w:rPr>
          <w:rFonts w:ascii="Times New Roman" w:hAnsi="Times New Roman" w:cs="Times New Roman"/>
          <w:b/>
          <w:bCs/>
          <w:color w:val="000000" w:themeColor="text1"/>
        </w:rPr>
        <w:t>,</w:t>
      </w:r>
      <w:r w:rsidRPr="00485828">
        <w:rPr>
          <w:rFonts w:ascii="Times New Roman" w:hAnsi="Times New Roman" w:cs="Times New Roman"/>
          <w:color w:val="000000" w:themeColor="text1"/>
        </w:rPr>
        <w:t xml:space="preserve"> nhằm tạo cơ sở pháp lý rõ ràng và thống nhất cho doanh nghiệp, cơ quan quản lý và các bên liên quan. Trong đó, đặc biệt cần hướng dẫn chi tiết về việc áp dụng </w:t>
      </w:r>
      <w:r w:rsidRPr="00485828">
        <w:rPr>
          <w:rStyle w:val="Strong"/>
          <w:rFonts w:ascii="Times New Roman" w:hAnsi="Times New Roman" w:cs="Times New Roman"/>
          <w:b w:val="0"/>
          <w:bCs w:val="0"/>
          <w:color w:val="000000" w:themeColor="text1"/>
        </w:rPr>
        <w:t>các quy chuẩn kỹ thuật quốc gia (QCVN), tiêu chuẩn Việt Nam (TCVN)</w:t>
      </w:r>
      <w:r w:rsidRPr="00485828">
        <w:rPr>
          <w:rFonts w:ascii="Times New Roman" w:hAnsi="Times New Roman" w:cs="Times New Roman"/>
          <w:color w:val="000000" w:themeColor="text1"/>
        </w:rPr>
        <w:t xml:space="preserve"> cũng như </w:t>
      </w:r>
      <w:r w:rsidRPr="00485828">
        <w:rPr>
          <w:rStyle w:val="Strong"/>
          <w:rFonts w:ascii="Times New Roman" w:hAnsi="Times New Roman" w:cs="Times New Roman"/>
          <w:b w:val="0"/>
          <w:bCs w:val="0"/>
          <w:color w:val="000000" w:themeColor="text1"/>
        </w:rPr>
        <w:t>các tiêu chuẩn quốc tế được pháp luật Việt Nam công nhận</w:t>
      </w:r>
      <w:r w:rsidRPr="00485828">
        <w:rPr>
          <w:rFonts w:ascii="Times New Roman" w:hAnsi="Times New Roman" w:cs="Times New Roman"/>
          <w:color w:val="000000" w:themeColor="text1"/>
        </w:rPr>
        <w:t>, để vừa phù hợp với thực tiễn trong nước, vừa hài hòa với chuẩn mực quốc tế.</w:t>
      </w:r>
    </w:p>
    <w:p w14:paraId="20F530F3" w14:textId="313CD287" w:rsidR="00CF24C6" w:rsidRPr="00485828" w:rsidRDefault="00DA7CEE" w:rsidP="00A65DAD">
      <w:pPr>
        <w:numPr>
          <w:ilvl w:val="0"/>
          <w:numId w:val="5"/>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themeColor="text1"/>
        </w:rPr>
      </w:pPr>
      <w:r w:rsidRPr="00485828">
        <w:rPr>
          <w:rFonts w:ascii="Times New Roman" w:eastAsia="Times New Roman" w:hAnsi="Times New Roman" w:cs="Times New Roman"/>
          <w:color w:val="000000" w:themeColor="text1"/>
        </w:rPr>
        <w:t>Điều 16 quy định nghĩa vụ đối với các hệ thống AI có rủi ro cao</w:t>
      </w:r>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không</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đề</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cập</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đến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nghĩa</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vụ</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nhà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phát</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triển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cụ</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thể</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là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việc</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nhà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phát</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triển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cần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có</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nghĩa</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vụ</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đối</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ứng</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với</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các</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nghĩa</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vụ</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mà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Luật</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quy</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định</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cho</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nhà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cung</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cấp</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bên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triển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khai</w:t>
      </w:r>
      <w:proofErr w:type="spellEnd"/>
      <w:r w:rsidR="00CF24C6" w:rsidRPr="00485828">
        <w:rPr>
          <w:rStyle w:val="normaltextrun"/>
          <w:rFonts w:ascii="Times New Roman" w:hAnsi="Times New Roman" w:cs="Times New Roman"/>
          <w:color w:val="000000" w:themeColor="text1"/>
          <w:shd w:val="clear" w:color="auto" w:fill="FFFFFF"/>
          <w:lang w:val="en-GB"/>
        </w:rPr>
        <w:t xml:space="preserve">. </w:t>
      </w:r>
      <w:r w:rsidR="00CF24C6" w:rsidRPr="00485828">
        <w:rPr>
          <w:rStyle w:val="normaltextrun"/>
          <w:rFonts w:ascii="Times New Roman" w:hAnsi="Times New Roman" w:cs="Times New Roman"/>
          <w:color w:val="000000" w:themeColor="text1"/>
          <w:shd w:val="clear" w:color="auto" w:fill="FFFFFF"/>
        </w:rPr>
        <w:t>Các nghĩa vụ liên quan ở điểm a đến điểm e Khoản 1, cần có sự phối hợp của nhà phát triển. Theo đó, cần có khung pháp lý tương ứng để quy định trác nhiệm tương ứng của các bên trong suốt vòng đời của hệ thống trí tuệ nhân tạo. </w:t>
      </w:r>
    </w:p>
    <w:p w14:paraId="64D68F36" w14:textId="77777777" w:rsidR="00BF63EB" w:rsidRPr="00485828" w:rsidRDefault="00DA7CEE">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b/>
          <w:color w:val="000000" w:themeColor="text1"/>
        </w:rPr>
      </w:pPr>
      <w:r w:rsidRPr="00485828">
        <w:rPr>
          <w:rFonts w:ascii="Times New Roman" w:eastAsia="Times New Roman" w:hAnsi="Times New Roman" w:cs="Times New Roman"/>
          <w:b/>
          <w:color w:val="000000" w:themeColor="text1"/>
        </w:rPr>
        <w:t>Đề xuất, kiến nghị</w:t>
      </w:r>
    </w:p>
    <w:p w14:paraId="1640F94A" w14:textId="77777777" w:rsidR="00BF63EB" w:rsidRPr="00485828" w:rsidRDefault="00DA7CEE">
      <w:pPr>
        <w:pBdr>
          <w:top w:val="nil"/>
          <w:left w:val="nil"/>
          <w:bottom w:val="nil"/>
          <w:right w:val="nil"/>
          <w:between w:val="nil"/>
        </w:pBdr>
        <w:spacing w:before="120" w:after="120" w:line="288" w:lineRule="auto"/>
        <w:ind w:left="720"/>
        <w:jc w:val="both"/>
        <w:rPr>
          <w:rFonts w:ascii="Times New Roman" w:eastAsia="Times New Roman" w:hAnsi="Times New Roman" w:cs="Times New Roman"/>
          <w:color w:val="000000" w:themeColor="text1"/>
        </w:rPr>
      </w:pPr>
      <w:r w:rsidRPr="00485828">
        <w:rPr>
          <w:rFonts w:ascii="Times New Roman" w:eastAsia="Times New Roman" w:hAnsi="Times New Roman" w:cs="Times New Roman"/>
          <w:color w:val="000000" w:themeColor="text1"/>
        </w:rPr>
        <w:lastRenderedPageBreak/>
        <w:t>Trên đây là một số ý kiến của chúng tôi tại buổi hội thảo ngày hôm nay để góp phần hoàn thiện dư thảo Luật Trí tuệ nhân tạo. Kính mong Ban soạn thảo và các cơ quan hữu quan xem xét.</w:t>
      </w:r>
    </w:p>
    <w:p w14:paraId="55A84A39" w14:textId="77777777" w:rsidR="00BF63EB" w:rsidRPr="00485828" w:rsidRDefault="00DA7CEE">
      <w:pPr>
        <w:pBdr>
          <w:top w:val="nil"/>
          <w:left w:val="nil"/>
          <w:bottom w:val="nil"/>
          <w:right w:val="nil"/>
          <w:between w:val="nil"/>
        </w:pBdr>
        <w:spacing w:before="120" w:after="120" w:line="288" w:lineRule="auto"/>
        <w:ind w:left="720"/>
        <w:jc w:val="both"/>
        <w:rPr>
          <w:rFonts w:ascii="Times New Roman" w:eastAsia="Times New Roman" w:hAnsi="Times New Roman" w:cs="Times New Roman"/>
          <w:color w:val="000000" w:themeColor="text1"/>
        </w:rPr>
      </w:pPr>
      <w:r w:rsidRPr="00485828">
        <w:rPr>
          <w:rFonts w:ascii="Times New Roman" w:eastAsia="Times New Roman" w:hAnsi="Times New Roman" w:cs="Times New Roman"/>
          <w:color w:val="000000" w:themeColor="text1"/>
        </w:rPr>
        <w:t>Xin chân thành cảm ơn./.</w:t>
      </w:r>
    </w:p>
    <w:sectPr w:rsidR="00BF63EB" w:rsidRPr="00485828">
      <w:headerReference w:type="default" r:id="rId9"/>
      <w:footerReference w:type="default" r:id="rId10"/>
      <w:pgSz w:w="11905"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87F8" w14:textId="77777777" w:rsidR="006239EE" w:rsidRDefault="006239EE">
      <w:pPr>
        <w:spacing w:after="0" w:line="240" w:lineRule="auto"/>
      </w:pPr>
      <w:r>
        <w:separator/>
      </w:r>
    </w:p>
  </w:endnote>
  <w:endnote w:type="continuationSeparator" w:id="0">
    <w:p w14:paraId="5D7A436A" w14:textId="77777777" w:rsidR="006239EE" w:rsidRDefault="0062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375C736D-E65B-4154-85B9-390F1DF4CD34}"/>
  </w:font>
  <w:font w:name="Aptos">
    <w:altName w:val="Calibri"/>
    <w:charset w:val="00"/>
    <w:family w:val="swiss"/>
    <w:pitch w:val="variable"/>
    <w:sig w:usb0="20000287" w:usb1="00000003" w:usb2="00000000" w:usb3="00000000" w:csb0="0000019F" w:csb1="00000000"/>
    <w:embedRegular r:id="rId2" w:fontKey="{685F34AB-8C8B-4425-BA7A-7380BA053C7A}"/>
    <w:embedBold r:id="rId3" w:fontKey="{CCB2E10D-7358-44E8-9454-AA19C22C3194}"/>
    <w:embedBoldItalic r:id="rId4" w:fontKey="{E24D97DF-71FC-48F1-8548-5CBFC23C1912}"/>
  </w:font>
  <w:font w:name="Georgia">
    <w:panose1 w:val="02040502050405020303"/>
    <w:charset w:val="00"/>
    <w:family w:val="roman"/>
    <w:pitch w:val="variable"/>
    <w:sig w:usb0="00000287" w:usb1="00000000" w:usb2="00000000" w:usb3="00000000" w:csb0="0000009F" w:csb1="00000000"/>
    <w:embedRegular r:id="rId5" w:fontKey="{D21E79D0-816B-4B12-AFFD-63C8E6A1518B}"/>
    <w:embedItalic r:id="rId6" w:fontKey="{9549A440-51A0-443E-A80D-3C51240DE72F}"/>
  </w:font>
  <w:font w:name="Aptos Display">
    <w:altName w:val="Calibri"/>
    <w:charset w:val="00"/>
    <w:family w:val="swiss"/>
    <w:pitch w:val="variable"/>
    <w:sig w:usb0="20000287" w:usb1="00000003" w:usb2="00000000" w:usb3="00000000" w:csb0="0000019F" w:csb1="00000000"/>
    <w:embedRegular r:id="rId7" w:fontKey="{62702010-DA91-4F81-8134-917A5F0D1DC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0576" w14:textId="77777777" w:rsidR="00BF63EB" w:rsidRDefault="00DA7CE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29015ECE" w14:textId="77777777" w:rsidR="00BF63EB" w:rsidRDefault="00BF63E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0C65" w14:textId="77777777" w:rsidR="006239EE" w:rsidRDefault="006239EE">
      <w:pPr>
        <w:spacing w:after="0" w:line="240" w:lineRule="auto"/>
      </w:pPr>
      <w:r>
        <w:separator/>
      </w:r>
    </w:p>
  </w:footnote>
  <w:footnote w:type="continuationSeparator" w:id="0">
    <w:p w14:paraId="0BB08738" w14:textId="77777777" w:rsidR="006239EE" w:rsidRDefault="006239EE">
      <w:pPr>
        <w:spacing w:after="0" w:line="240" w:lineRule="auto"/>
      </w:pPr>
      <w:r>
        <w:continuationSeparator/>
      </w:r>
    </w:p>
  </w:footnote>
  <w:footnote w:id="1">
    <w:p w14:paraId="7DBDB1EC" w14:textId="77777777" w:rsidR="00BF63EB" w:rsidRPr="00CD54DD" w:rsidRDefault="00DA7CEE" w:rsidP="00CD54D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Pr="00CD54DD">
        <w:rPr>
          <w:rFonts w:ascii="Times New Roman" w:eastAsia="Times New Roman" w:hAnsi="Times New Roman" w:cs="Times New Roman"/>
          <w:color w:val="000000"/>
          <w:sz w:val="20"/>
          <w:szCs w:val="20"/>
        </w:rPr>
        <w:t xml:space="preserve">Dự thảo ngày 10/10, được đăng tải tại </w:t>
      </w:r>
      <w:hyperlink r:id="rId1">
        <w:r w:rsidRPr="00CD54DD">
          <w:rPr>
            <w:rFonts w:ascii="Times New Roman" w:eastAsia="Times New Roman" w:hAnsi="Times New Roman" w:cs="Times New Roman"/>
            <w:color w:val="467886"/>
            <w:sz w:val="20"/>
            <w:szCs w:val="20"/>
            <w:u w:val="single"/>
          </w:rPr>
          <w:t>https://vibonline.com.vn/su_kien/hoi-thao-gop-y-hoan-thien-du-thao-luat-tri-tue-nhan-tao</w:t>
        </w:r>
      </w:hyperlink>
      <w:r w:rsidRPr="00CD54DD">
        <w:rPr>
          <w:rFonts w:ascii="Times New Roman" w:eastAsia="Times New Roman" w:hAnsi="Times New Roman" w:cs="Times New Roman"/>
          <w:color w:val="000000"/>
          <w:sz w:val="20"/>
          <w:szCs w:val="20"/>
        </w:rPr>
        <w:t xml:space="preserve"> </w:t>
      </w:r>
    </w:p>
  </w:footnote>
  <w:footnote w:id="2">
    <w:p w14:paraId="6ED48F70" w14:textId="06FF8A98" w:rsidR="00CF24C6" w:rsidRPr="00CD54DD" w:rsidRDefault="00CF24C6" w:rsidP="00CD54DD">
      <w:pPr>
        <w:pStyle w:val="Heading1"/>
        <w:spacing w:before="0" w:after="0" w:line="240" w:lineRule="auto"/>
        <w:rPr>
          <w:rFonts w:ascii="Times New Roman" w:hAnsi="Times New Roman" w:cs="Times New Roman"/>
          <w:b w:val="0"/>
          <w:bCs/>
          <w:color w:val="031739"/>
          <w:sz w:val="20"/>
          <w:szCs w:val="20"/>
          <w:lang w:val="en-US"/>
        </w:rPr>
      </w:pPr>
      <w:r w:rsidRPr="00CD54DD">
        <w:rPr>
          <w:rStyle w:val="FootnoteReference"/>
          <w:rFonts w:ascii="Times New Roman" w:hAnsi="Times New Roman" w:cs="Times New Roman"/>
          <w:sz w:val="20"/>
          <w:szCs w:val="20"/>
        </w:rPr>
        <w:footnoteRef/>
      </w:r>
      <w:r w:rsidRPr="00CD54DD">
        <w:rPr>
          <w:rFonts w:ascii="Times New Roman" w:hAnsi="Times New Roman" w:cs="Times New Roman"/>
          <w:sz w:val="20"/>
          <w:szCs w:val="20"/>
        </w:rPr>
        <w:t xml:space="preserve"> </w:t>
      </w:r>
      <w:r w:rsidRPr="00CD54DD">
        <w:rPr>
          <w:rFonts w:ascii="Times New Roman" w:hAnsi="Times New Roman" w:cs="Times New Roman"/>
          <w:b w:val="0"/>
          <w:bCs/>
          <w:color w:val="031739"/>
          <w:sz w:val="20"/>
          <w:szCs w:val="20"/>
        </w:rPr>
        <w:t>Ra mắt Khoa Trí tuệ nhân tạo đầu tiên tại Việt Nam</w:t>
      </w:r>
      <w:r w:rsidRPr="00CD54DD">
        <w:rPr>
          <w:rFonts w:ascii="Times New Roman" w:hAnsi="Times New Roman" w:cs="Times New Roman"/>
          <w:b w:val="0"/>
          <w:bCs/>
          <w:color w:val="031739"/>
          <w:sz w:val="20"/>
          <w:szCs w:val="20"/>
          <w:lang w:val="en-US"/>
        </w:rPr>
        <w:t xml:space="preserve">, </w:t>
      </w:r>
      <w:proofErr w:type="spellStart"/>
      <w:r w:rsidRPr="00CD54DD">
        <w:rPr>
          <w:rFonts w:ascii="Times New Roman" w:hAnsi="Times New Roman" w:cs="Times New Roman"/>
          <w:b w:val="0"/>
          <w:bCs/>
          <w:color w:val="031739"/>
          <w:sz w:val="20"/>
          <w:szCs w:val="20"/>
          <w:lang w:val="en-US"/>
        </w:rPr>
        <w:t>được</w:t>
      </w:r>
      <w:proofErr w:type="spellEnd"/>
      <w:r w:rsidRPr="00CD54DD">
        <w:rPr>
          <w:rFonts w:ascii="Times New Roman" w:hAnsi="Times New Roman" w:cs="Times New Roman"/>
          <w:b w:val="0"/>
          <w:bCs/>
          <w:color w:val="031739"/>
          <w:sz w:val="20"/>
          <w:szCs w:val="20"/>
          <w:lang w:val="en-US"/>
        </w:rPr>
        <w:t xml:space="preserve"> </w:t>
      </w:r>
      <w:proofErr w:type="spellStart"/>
      <w:r w:rsidRPr="00CD54DD">
        <w:rPr>
          <w:rFonts w:ascii="Times New Roman" w:hAnsi="Times New Roman" w:cs="Times New Roman"/>
          <w:b w:val="0"/>
          <w:bCs/>
          <w:color w:val="031739"/>
          <w:sz w:val="20"/>
          <w:szCs w:val="20"/>
          <w:lang w:val="en-US"/>
        </w:rPr>
        <w:t>đăng</w:t>
      </w:r>
      <w:proofErr w:type="spellEnd"/>
      <w:r w:rsidRPr="00CD54DD">
        <w:rPr>
          <w:rFonts w:ascii="Times New Roman" w:hAnsi="Times New Roman" w:cs="Times New Roman"/>
          <w:b w:val="0"/>
          <w:bCs/>
          <w:color w:val="031739"/>
          <w:sz w:val="20"/>
          <w:szCs w:val="20"/>
          <w:lang w:val="en-US"/>
        </w:rPr>
        <w:t xml:space="preserve"> </w:t>
      </w:r>
      <w:proofErr w:type="spellStart"/>
      <w:r w:rsidRPr="00CD54DD">
        <w:rPr>
          <w:rFonts w:ascii="Times New Roman" w:hAnsi="Times New Roman" w:cs="Times New Roman"/>
          <w:b w:val="0"/>
          <w:bCs/>
          <w:color w:val="031739"/>
          <w:sz w:val="20"/>
          <w:szCs w:val="20"/>
          <w:lang w:val="en-US"/>
        </w:rPr>
        <w:t>tải</w:t>
      </w:r>
      <w:proofErr w:type="spellEnd"/>
      <w:r w:rsidR="007E0FB7" w:rsidRPr="00CD54DD">
        <w:rPr>
          <w:rFonts w:ascii="Times New Roman" w:hAnsi="Times New Roman" w:cs="Times New Roman"/>
          <w:b w:val="0"/>
          <w:bCs/>
          <w:color w:val="031739"/>
          <w:sz w:val="20"/>
          <w:szCs w:val="20"/>
          <w:lang w:val="en-US"/>
        </w:rPr>
        <w:t xml:space="preserve"> </w:t>
      </w:r>
      <w:proofErr w:type="spellStart"/>
      <w:r w:rsidR="007E0FB7" w:rsidRPr="00CD54DD">
        <w:rPr>
          <w:rFonts w:ascii="Times New Roman" w:hAnsi="Times New Roman" w:cs="Times New Roman"/>
          <w:b w:val="0"/>
          <w:bCs/>
          <w:color w:val="031739"/>
          <w:sz w:val="20"/>
          <w:szCs w:val="20"/>
          <w:lang w:val="en-US"/>
        </w:rPr>
        <w:t>tại</w:t>
      </w:r>
      <w:proofErr w:type="spellEnd"/>
      <w:r w:rsidR="007E0FB7" w:rsidRPr="00CD54DD">
        <w:rPr>
          <w:rFonts w:ascii="Times New Roman" w:hAnsi="Times New Roman" w:cs="Times New Roman"/>
          <w:b w:val="0"/>
          <w:bCs/>
          <w:color w:val="031739"/>
          <w:sz w:val="20"/>
          <w:szCs w:val="20"/>
          <w:lang w:val="en-US"/>
        </w:rPr>
        <w:t xml:space="preserve"> </w:t>
      </w:r>
      <w:hyperlink r:id="rId2" w:history="1">
        <w:r w:rsidR="007E0FB7" w:rsidRPr="00CD54DD">
          <w:rPr>
            <w:rStyle w:val="Hyperlink"/>
            <w:rFonts w:ascii="Times New Roman" w:hAnsi="Times New Roman" w:cs="Times New Roman"/>
            <w:b w:val="0"/>
            <w:bCs/>
            <w:sz w:val="20"/>
            <w:szCs w:val="20"/>
            <w:lang w:val="en-US"/>
          </w:rPr>
          <w:t>https://xaydungchinhsach.chinhphu.vn/ra-mat-khoa-tri-tue-nhan-tao-119240828193059817.htm</w:t>
        </w:r>
      </w:hyperlink>
      <w:r w:rsidR="007E0FB7" w:rsidRPr="00CD54DD">
        <w:rPr>
          <w:rFonts w:ascii="Times New Roman" w:hAnsi="Times New Roman" w:cs="Times New Roman"/>
          <w:b w:val="0"/>
          <w:bCs/>
          <w:color w:val="031739"/>
          <w:sz w:val="20"/>
          <w:szCs w:val="20"/>
          <w:lang w:val="en-US"/>
        </w:rPr>
        <w:t xml:space="preserve"> </w:t>
      </w:r>
    </w:p>
  </w:footnote>
  <w:footnote w:id="3">
    <w:p w14:paraId="30CC3969" w14:textId="04EF232E" w:rsidR="00560855" w:rsidRPr="00560855" w:rsidRDefault="00560855" w:rsidP="00CD54DD">
      <w:pPr>
        <w:pStyle w:val="FootnoteText"/>
        <w:rPr>
          <w:lang w:val="en-US"/>
        </w:rPr>
      </w:pPr>
      <w:r w:rsidRPr="00CD54DD">
        <w:rPr>
          <w:rStyle w:val="FootnoteReference"/>
          <w:rFonts w:ascii="Times New Roman" w:hAnsi="Times New Roman" w:cs="Times New Roman"/>
        </w:rPr>
        <w:footnoteRef/>
      </w:r>
      <w:r w:rsidRPr="00CD54DD">
        <w:rPr>
          <w:rFonts w:ascii="Times New Roman" w:hAnsi="Times New Roman" w:cs="Times New Roman"/>
        </w:rPr>
        <w:t xml:space="preserve"> </w:t>
      </w:r>
      <w:r w:rsidRPr="00CD54DD">
        <w:rPr>
          <w:rFonts w:ascii="Times New Roman" w:hAnsi="Times New Roman" w:cs="Times New Roman"/>
        </w:rPr>
        <w:t>Doanh nghiệp không thể đứng ngoài cuộc đua khai thác dữ liệu trong kỷ nguyên AI</w:t>
      </w:r>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được</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đăng</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tải</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tại</w:t>
      </w:r>
      <w:proofErr w:type="spellEnd"/>
      <w:r w:rsidRPr="00CD54DD">
        <w:rPr>
          <w:rFonts w:ascii="Times New Roman" w:hAnsi="Times New Roman" w:cs="Times New Roman"/>
          <w:lang w:val="en-US"/>
        </w:rPr>
        <w:t xml:space="preserve"> </w:t>
      </w:r>
      <w:hyperlink r:id="rId3" w:history="1">
        <w:r w:rsidRPr="00CD54DD">
          <w:rPr>
            <w:rStyle w:val="Hyperlink"/>
            <w:rFonts w:ascii="Times New Roman" w:hAnsi="Times New Roman" w:cs="Times New Roman"/>
            <w:lang w:val="en-US"/>
          </w:rPr>
          <w:t>https://vneconomy.vn/doanh-nghiep-khong-the-dung-ngoai-cuoc-dua-khai-thac-du-lieu-trong-ky-nguyen-ai.htm</w:t>
        </w:r>
      </w:hyperlink>
      <w:r>
        <w:rPr>
          <w:lang w:val="en-US"/>
        </w:rPr>
        <w:t xml:space="preserve"> </w:t>
      </w:r>
    </w:p>
  </w:footnote>
  <w:footnote w:id="4">
    <w:p w14:paraId="219E22DC" w14:textId="138E2C78" w:rsidR="007E0FB7" w:rsidRPr="00CD54DD" w:rsidRDefault="007E0FB7" w:rsidP="00CD54DD">
      <w:pPr>
        <w:pStyle w:val="Heading1"/>
        <w:shd w:val="clear" w:color="auto" w:fill="FFFFFF"/>
        <w:spacing w:before="0" w:after="0" w:line="240" w:lineRule="auto"/>
        <w:rPr>
          <w:rFonts w:ascii="Times New Roman" w:hAnsi="Times New Roman" w:cs="Times New Roman"/>
          <w:b w:val="0"/>
          <w:bCs/>
          <w:color w:val="111111"/>
          <w:sz w:val="20"/>
          <w:szCs w:val="20"/>
          <w:lang w:val="en-US"/>
        </w:rPr>
      </w:pPr>
      <w:r w:rsidRPr="00CD54DD">
        <w:rPr>
          <w:rStyle w:val="FootnoteReference"/>
          <w:rFonts w:ascii="Times New Roman" w:hAnsi="Times New Roman" w:cs="Times New Roman"/>
          <w:sz w:val="20"/>
          <w:szCs w:val="20"/>
        </w:rPr>
        <w:footnoteRef/>
      </w:r>
      <w:r w:rsidRPr="00CD54DD">
        <w:rPr>
          <w:rFonts w:ascii="Times New Roman" w:hAnsi="Times New Roman" w:cs="Times New Roman"/>
          <w:sz w:val="20"/>
          <w:szCs w:val="20"/>
        </w:rPr>
        <w:t xml:space="preserve"> </w:t>
      </w:r>
      <w:r w:rsidRPr="00CD54DD">
        <w:rPr>
          <w:rFonts w:ascii="Times New Roman" w:hAnsi="Times New Roman" w:cs="Times New Roman"/>
          <w:b w:val="0"/>
          <w:bCs/>
          <w:color w:val="111111"/>
          <w:sz w:val="20"/>
          <w:szCs w:val="20"/>
        </w:rPr>
        <w:t>9 nguyên tắc nghiên cứu phát triển hệ thống AI có trách nhiệm ở Việt Nam</w:t>
      </w:r>
      <w:r w:rsidRPr="00CD54DD">
        <w:rPr>
          <w:rFonts w:ascii="Times New Roman" w:hAnsi="Times New Roman" w:cs="Times New Roman"/>
          <w:b w:val="0"/>
          <w:bCs/>
          <w:color w:val="111111"/>
          <w:sz w:val="20"/>
          <w:szCs w:val="20"/>
          <w:lang w:val="en-US"/>
        </w:rPr>
        <w:t xml:space="preserve">, </w:t>
      </w:r>
      <w:proofErr w:type="spellStart"/>
      <w:r w:rsidRPr="00CD54DD">
        <w:rPr>
          <w:rFonts w:ascii="Times New Roman" w:hAnsi="Times New Roman" w:cs="Times New Roman"/>
          <w:b w:val="0"/>
          <w:bCs/>
          <w:color w:val="111111"/>
          <w:sz w:val="20"/>
          <w:szCs w:val="20"/>
          <w:lang w:val="en-US"/>
        </w:rPr>
        <w:t>được</w:t>
      </w:r>
      <w:proofErr w:type="spellEnd"/>
      <w:r w:rsidRPr="00CD54DD">
        <w:rPr>
          <w:rFonts w:ascii="Times New Roman" w:hAnsi="Times New Roman" w:cs="Times New Roman"/>
          <w:b w:val="0"/>
          <w:bCs/>
          <w:color w:val="111111"/>
          <w:sz w:val="20"/>
          <w:szCs w:val="20"/>
          <w:lang w:val="en-US"/>
        </w:rPr>
        <w:t xml:space="preserve"> </w:t>
      </w:r>
      <w:proofErr w:type="spellStart"/>
      <w:r w:rsidRPr="00CD54DD">
        <w:rPr>
          <w:rFonts w:ascii="Times New Roman" w:hAnsi="Times New Roman" w:cs="Times New Roman"/>
          <w:b w:val="0"/>
          <w:bCs/>
          <w:color w:val="111111"/>
          <w:sz w:val="20"/>
          <w:szCs w:val="20"/>
          <w:lang w:val="en-US"/>
        </w:rPr>
        <w:t>đăng</w:t>
      </w:r>
      <w:proofErr w:type="spellEnd"/>
      <w:r w:rsidRPr="00CD54DD">
        <w:rPr>
          <w:rFonts w:ascii="Times New Roman" w:hAnsi="Times New Roman" w:cs="Times New Roman"/>
          <w:b w:val="0"/>
          <w:bCs/>
          <w:color w:val="111111"/>
          <w:sz w:val="20"/>
          <w:szCs w:val="20"/>
          <w:lang w:val="en-US"/>
        </w:rPr>
        <w:t xml:space="preserve"> </w:t>
      </w:r>
      <w:proofErr w:type="spellStart"/>
      <w:r w:rsidRPr="00CD54DD">
        <w:rPr>
          <w:rFonts w:ascii="Times New Roman" w:hAnsi="Times New Roman" w:cs="Times New Roman"/>
          <w:b w:val="0"/>
          <w:bCs/>
          <w:color w:val="111111"/>
          <w:sz w:val="20"/>
          <w:szCs w:val="20"/>
          <w:lang w:val="en-US"/>
        </w:rPr>
        <w:t>tải</w:t>
      </w:r>
      <w:proofErr w:type="spellEnd"/>
      <w:r w:rsidRPr="00CD54DD">
        <w:rPr>
          <w:rFonts w:ascii="Times New Roman" w:hAnsi="Times New Roman" w:cs="Times New Roman"/>
          <w:b w:val="0"/>
          <w:bCs/>
          <w:color w:val="111111"/>
          <w:sz w:val="20"/>
          <w:szCs w:val="20"/>
          <w:lang w:val="en-US"/>
        </w:rPr>
        <w:t xml:space="preserve"> </w:t>
      </w:r>
      <w:proofErr w:type="spellStart"/>
      <w:r w:rsidRPr="00CD54DD">
        <w:rPr>
          <w:rFonts w:ascii="Times New Roman" w:hAnsi="Times New Roman" w:cs="Times New Roman"/>
          <w:b w:val="0"/>
          <w:bCs/>
          <w:color w:val="111111"/>
          <w:sz w:val="20"/>
          <w:szCs w:val="20"/>
          <w:lang w:val="en-US"/>
        </w:rPr>
        <w:t>tại</w:t>
      </w:r>
      <w:proofErr w:type="spellEnd"/>
      <w:r w:rsidRPr="00CD54DD">
        <w:rPr>
          <w:rFonts w:ascii="Times New Roman" w:hAnsi="Times New Roman" w:cs="Times New Roman"/>
          <w:b w:val="0"/>
          <w:bCs/>
          <w:color w:val="111111"/>
          <w:sz w:val="20"/>
          <w:szCs w:val="20"/>
          <w:lang w:val="en-US"/>
        </w:rPr>
        <w:t xml:space="preserve"> </w:t>
      </w:r>
      <w:hyperlink r:id="rId4" w:history="1">
        <w:r w:rsidRPr="00CD54DD">
          <w:rPr>
            <w:rStyle w:val="Hyperlink"/>
            <w:rFonts w:ascii="Times New Roman" w:hAnsi="Times New Roman" w:cs="Times New Roman"/>
            <w:b w:val="0"/>
            <w:bCs/>
            <w:sz w:val="20"/>
            <w:szCs w:val="20"/>
            <w:lang w:val="en-US"/>
          </w:rPr>
          <w:t>https://vneconomy.vn/9-nguyen-tac-nghien-cuu-phat-trien-he-thong-ai-co-trach-nhiem-o-viet-nam.htm</w:t>
        </w:r>
      </w:hyperlink>
      <w:r w:rsidRPr="00CD54DD">
        <w:rPr>
          <w:rFonts w:ascii="Times New Roman" w:hAnsi="Times New Roman" w:cs="Times New Roman"/>
          <w:b w:val="0"/>
          <w:bCs/>
          <w:color w:val="111111"/>
          <w:sz w:val="20"/>
          <w:szCs w:val="20"/>
          <w:lang w:val="en-US"/>
        </w:rPr>
        <w:t xml:space="preserve"> </w:t>
      </w:r>
    </w:p>
  </w:footnote>
  <w:footnote w:id="5">
    <w:p w14:paraId="31FB2AC9" w14:textId="39D0E4DC" w:rsidR="00560855" w:rsidRPr="00CD54DD" w:rsidRDefault="00560855" w:rsidP="00CD54DD">
      <w:pPr>
        <w:pStyle w:val="FootnoteText"/>
        <w:rPr>
          <w:rFonts w:ascii="Times New Roman" w:hAnsi="Times New Roman" w:cs="Times New Roman"/>
          <w:lang w:val="en-US"/>
        </w:rPr>
      </w:pPr>
      <w:r w:rsidRPr="00CD54DD">
        <w:rPr>
          <w:rStyle w:val="FootnoteReference"/>
          <w:rFonts w:ascii="Times New Roman" w:hAnsi="Times New Roman" w:cs="Times New Roman"/>
        </w:rPr>
        <w:footnoteRef/>
      </w:r>
      <w:r w:rsidRPr="00CD54DD">
        <w:rPr>
          <w:rFonts w:ascii="Times New Roman" w:hAnsi="Times New Roman" w:cs="Times New Roman"/>
        </w:rPr>
        <w:t xml:space="preserve"> </w:t>
      </w:r>
      <w:r w:rsidRPr="00CD54DD">
        <w:rPr>
          <w:rFonts w:ascii="Times New Roman" w:hAnsi="Times New Roman" w:cs="Times New Roman"/>
        </w:rPr>
        <w:t>Gần 170.000 doanh nghiệp Việt Nam đã ứng dụng AI</w:t>
      </w:r>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được</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đăng</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tải</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tại</w:t>
      </w:r>
      <w:proofErr w:type="spellEnd"/>
      <w:r w:rsidRPr="00CD54DD">
        <w:rPr>
          <w:rFonts w:ascii="Times New Roman" w:hAnsi="Times New Roman" w:cs="Times New Roman"/>
          <w:lang w:val="en-US"/>
        </w:rPr>
        <w:t xml:space="preserve"> </w:t>
      </w:r>
      <w:hyperlink r:id="rId5" w:history="1">
        <w:r w:rsidRPr="00CD54DD">
          <w:rPr>
            <w:rStyle w:val="Hyperlink"/>
            <w:rFonts w:ascii="Times New Roman" w:hAnsi="Times New Roman" w:cs="Times New Roman"/>
            <w:lang w:val="en-US"/>
          </w:rPr>
          <w:t>https://vneconomy.vn/gan-170000-doanh-nghiep-viet-nam-da-ung-dung-ai.htm</w:t>
        </w:r>
      </w:hyperlink>
      <w:r w:rsidRPr="00CD54DD">
        <w:rPr>
          <w:rFonts w:ascii="Times New Roman" w:hAnsi="Times New Roman" w:cs="Times New Roman"/>
          <w:lang w:val="en-US"/>
        </w:rPr>
        <w:t xml:space="preserve"> </w:t>
      </w:r>
    </w:p>
  </w:footnote>
  <w:footnote w:id="6">
    <w:p w14:paraId="6E3C3074" w14:textId="60E32A4F" w:rsidR="00560855" w:rsidRPr="00CD54DD" w:rsidRDefault="00560855" w:rsidP="00CD54DD">
      <w:pPr>
        <w:pStyle w:val="Heading2"/>
        <w:shd w:val="clear" w:color="auto" w:fill="FFFFFF"/>
        <w:spacing w:before="0" w:after="60" w:line="240" w:lineRule="auto"/>
        <w:rPr>
          <w:rFonts w:ascii="Times New Roman" w:hAnsi="Times New Roman" w:cs="Times New Roman"/>
          <w:b w:val="0"/>
          <w:bCs/>
          <w:color w:val="1F4E79"/>
          <w:sz w:val="20"/>
          <w:szCs w:val="20"/>
          <w:lang w:val="en-US"/>
        </w:rPr>
      </w:pPr>
      <w:r w:rsidRPr="00CD54DD">
        <w:rPr>
          <w:rStyle w:val="FootnoteReference"/>
          <w:rFonts w:ascii="Times New Roman" w:hAnsi="Times New Roman" w:cs="Times New Roman"/>
          <w:b w:val="0"/>
          <w:bCs/>
          <w:sz w:val="20"/>
          <w:szCs w:val="20"/>
        </w:rPr>
        <w:footnoteRef/>
      </w:r>
      <w:r w:rsidRPr="00CD54DD">
        <w:rPr>
          <w:rFonts w:ascii="Times New Roman" w:hAnsi="Times New Roman" w:cs="Times New Roman"/>
        </w:rPr>
        <w:t xml:space="preserve"> </w:t>
      </w:r>
      <w:r w:rsidRPr="00CD54DD">
        <w:rPr>
          <w:rFonts w:ascii="Times New Roman" w:hAnsi="Times New Roman" w:cs="Times New Roman"/>
          <w:b w:val="0"/>
          <w:bCs/>
          <w:color w:val="000000" w:themeColor="text1"/>
          <w:sz w:val="20"/>
          <w:szCs w:val="20"/>
        </w:rPr>
        <w:t>Báo cáo Thị Trường Chatbot Việt Nam</w:t>
      </w:r>
      <w:r w:rsidRPr="00CD54DD">
        <w:rPr>
          <w:rFonts w:ascii="Times New Roman" w:hAnsi="Times New Roman" w:cs="Times New Roman"/>
          <w:b w:val="0"/>
          <w:bCs/>
          <w:color w:val="000000" w:themeColor="text1"/>
          <w:sz w:val="20"/>
          <w:szCs w:val="20"/>
          <w:lang w:val="en-US"/>
        </w:rPr>
        <w:t xml:space="preserve">, </w:t>
      </w:r>
      <w:proofErr w:type="spellStart"/>
      <w:r w:rsidRPr="00CD54DD">
        <w:rPr>
          <w:rFonts w:ascii="Times New Roman" w:hAnsi="Times New Roman" w:cs="Times New Roman"/>
          <w:b w:val="0"/>
          <w:bCs/>
          <w:color w:val="000000" w:themeColor="text1"/>
          <w:sz w:val="20"/>
          <w:szCs w:val="20"/>
          <w:lang w:val="en-US"/>
        </w:rPr>
        <w:t>được</w:t>
      </w:r>
      <w:proofErr w:type="spellEnd"/>
      <w:r w:rsidRPr="00CD54DD">
        <w:rPr>
          <w:rFonts w:ascii="Times New Roman" w:hAnsi="Times New Roman" w:cs="Times New Roman"/>
          <w:b w:val="0"/>
          <w:bCs/>
          <w:color w:val="000000" w:themeColor="text1"/>
          <w:sz w:val="20"/>
          <w:szCs w:val="20"/>
          <w:lang w:val="en-US"/>
        </w:rPr>
        <w:t xml:space="preserve"> </w:t>
      </w:r>
      <w:proofErr w:type="spellStart"/>
      <w:r w:rsidRPr="00CD54DD">
        <w:rPr>
          <w:rFonts w:ascii="Times New Roman" w:hAnsi="Times New Roman" w:cs="Times New Roman"/>
          <w:b w:val="0"/>
          <w:bCs/>
          <w:color w:val="000000" w:themeColor="text1"/>
          <w:sz w:val="20"/>
          <w:szCs w:val="20"/>
          <w:lang w:val="en-US"/>
        </w:rPr>
        <w:t>đăng</w:t>
      </w:r>
      <w:proofErr w:type="spellEnd"/>
      <w:r w:rsidRPr="00CD54DD">
        <w:rPr>
          <w:rFonts w:ascii="Times New Roman" w:hAnsi="Times New Roman" w:cs="Times New Roman"/>
          <w:b w:val="0"/>
          <w:bCs/>
          <w:color w:val="000000" w:themeColor="text1"/>
          <w:sz w:val="20"/>
          <w:szCs w:val="20"/>
          <w:lang w:val="en-US"/>
        </w:rPr>
        <w:t xml:space="preserve"> </w:t>
      </w:r>
      <w:proofErr w:type="spellStart"/>
      <w:r w:rsidRPr="00CD54DD">
        <w:rPr>
          <w:rFonts w:ascii="Times New Roman" w:hAnsi="Times New Roman" w:cs="Times New Roman"/>
          <w:b w:val="0"/>
          <w:bCs/>
          <w:color w:val="000000" w:themeColor="text1"/>
          <w:sz w:val="20"/>
          <w:szCs w:val="20"/>
          <w:lang w:val="en-US"/>
        </w:rPr>
        <w:t>tải</w:t>
      </w:r>
      <w:proofErr w:type="spellEnd"/>
      <w:r w:rsidRPr="00CD54DD">
        <w:rPr>
          <w:rFonts w:ascii="Times New Roman" w:hAnsi="Times New Roman" w:cs="Times New Roman"/>
          <w:b w:val="0"/>
          <w:bCs/>
          <w:color w:val="000000" w:themeColor="text1"/>
          <w:sz w:val="20"/>
          <w:szCs w:val="20"/>
          <w:lang w:val="en-US"/>
        </w:rPr>
        <w:t xml:space="preserve"> </w:t>
      </w:r>
      <w:proofErr w:type="spellStart"/>
      <w:r w:rsidRPr="00CD54DD">
        <w:rPr>
          <w:rFonts w:ascii="Times New Roman" w:hAnsi="Times New Roman" w:cs="Times New Roman"/>
          <w:b w:val="0"/>
          <w:bCs/>
          <w:color w:val="000000" w:themeColor="text1"/>
          <w:sz w:val="20"/>
          <w:szCs w:val="20"/>
          <w:lang w:val="en-US"/>
        </w:rPr>
        <w:t>tại</w:t>
      </w:r>
      <w:proofErr w:type="spellEnd"/>
      <w:r w:rsidRPr="00CD54DD">
        <w:rPr>
          <w:rFonts w:ascii="Times New Roman" w:hAnsi="Times New Roman" w:cs="Times New Roman"/>
          <w:b w:val="0"/>
          <w:bCs/>
          <w:color w:val="000000" w:themeColor="text1"/>
          <w:sz w:val="20"/>
          <w:szCs w:val="20"/>
          <w:lang w:val="en-US"/>
        </w:rPr>
        <w:t xml:space="preserve"> </w:t>
      </w:r>
      <w:hyperlink r:id="rId6" w:history="1">
        <w:r w:rsidRPr="00CD54DD">
          <w:rPr>
            <w:rStyle w:val="Hyperlink"/>
            <w:rFonts w:ascii="Times New Roman" w:hAnsi="Times New Roman" w:cs="Times New Roman"/>
            <w:b w:val="0"/>
            <w:bCs/>
            <w:sz w:val="20"/>
            <w:szCs w:val="20"/>
            <w:lang w:val="en-US"/>
          </w:rPr>
          <w:t>https://www.imarcgroup.com/report/vi/vietnam-chatbot-market</w:t>
        </w:r>
      </w:hyperlink>
      <w:r w:rsidRPr="00CD54DD">
        <w:rPr>
          <w:rFonts w:ascii="Times New Roman" w:hAnsi="Times New Roman" w:cs="Times New Roman"/>
          <w:b w:val="0"/>
          <w:bCs/>
          <w:color w:val="1F4E79"/>
          <w:sz w:val="20"/>
          <w:szCs w:val="20"/>
          <w:lang w:val="en-US"/>
        </w:rPr>
        <w:t xml:space="preserve"> </w:t>
      </w:r>
    </w:p>
    <w:p w14:paraId="67454647" w14:textId="161BBE31" w:rsidR="00560855" w:rsidRPr="00CD54DD" w:rsidRDefault="00560855" w:rsidP="00CD54DD">
      <w:pPr>
        <w:pStyle w:val="FootnoteText"/>
        <w:rPr>
          <w:rFonts w:ascii="Times New Roman" w:hAnsi="Times New Roman" w:cs="Times New Roman"/>
          <w:lang w:val="en-US"/>
        </w:rPr>
      </w:pPr>
    </w:p>
  </w:footnote>
  <w:footnote w:id="7">
    <w:p w14:paraId="0C761D68" w14:textId="0B8B6744" w:rsidR="00485828" w:rsidRPr="00485828" w:rsidRDefault="00485828" w:rsidP="00485828">
      <w:pPr>
        <w:pStyle w:val="FootnoteText"/>
        <w:rPr>
          <w:rFonts w:ascii="Times New Roman" w:hAnsi="Times New Roman" w:cs="Times New Roman"/>
          <w:lang w:val="en-US"/>
        </w:rPr>
      </w:pPr>
      <w:r w:rsidRPr="00485828">
        <w:rPr>
          <w:rStyle w:val="FootnoteReference"/>
          <w:rFonts w:ascii="Times New Roman" w:hAnsi="Times New Roman" w:cs="Times New Roman"/>
        </w:rPr>
        <w:footnoteRef/>
      </w:r>
      <w:r w:rsidRPr="00485828">
        <w:rPr>
          <w:rFonts w:ascii="Times New Roman" w:hAnsi="Times New Roman" w:cs="Times New Roman"/>
        </w:rPr>
        <w:t xml:space="preserve"> </w:t>
      </w:r>
      <w:r w:rsidRPr="00485828">
        <w:rPr>
          <w:rFonts w:ascii="Times New Roman" w:hAnsi="Times New Roman" w:cs="Times New Roman"/>
        </w:rPr>
        <w:t>Vietnam’s Fintech Sandbox: Toward a Regulatory Framework for Innovation</w:t>
      </w:r>
      <w:r w:rsidRPr="00485828">
        <w:rPr>
          <w:rFonts w:ascii="Times New Roman" w:hAnsi="Times New Roman" w:cs="Times New Roman"/>
          <w:lang w:val="en-US"/>
        </w:rPr>
        <w:t xml:space="preserve">, </w:t>
      </w:r>
      <w:proofErr w:type="spellStart"/>
      <w:r w:rsidRPr="00485828">
        <w:rPr>
          <w:rFonts w:ascii="Times New Roman" w:hAnsi="Times New Roman" w:cs="Times New Roman"/>
          <w:lang w:val="en-US"/>
        </w:rPr>
        <w:t>được</w:t>
      </w:r>
      <w:proofErr w:type="spellEnd"/>
      <w:r w:rsidRPr="00485828">
        <w:rPr>
          <w:rFonts w:ascii="Times New Roman" w:hAnsi="Times New Roman" w:cs="Times New Roman"/>
          <w:lang w:val="en-US"/>
        </w:rPr>
        <w:t xml:space="preserve"> </w:t>
      </w:r>
      <w:proofErr w:type="spellStart"/>
      <w:r w:rsidRPr="00485828">
        <w:rPr>
          <w:rFonts w:ascii="Times New Roman" w:hAnsi="Times New Roman" w:cs="Times New Roman"/>
          <w:lang w:val="en-US"/>
        </w:rPr>
        <w:t>đăng</w:t>
      </w:r>
      <w:proofErr w:type="spellEnd"/>
      <w:r w:rsidRPr="00485828">
        <w:rPr>
          <w:rFonts w:ascii="Times New Roman" w:hAnsi="Times New Roman" w:cs="Times New Roman"/>
          <w:lang w:val="en-US"/>
        </w:rPr>
        <w:t xml:space="preserve"> </w:t>
      </w:r>
      <w:proofErr w:type="spellStart"/>
      <w:r w:rsidRPr="00485828">
        <w:rPr>
          <w:rFonts w:ascii="Times New Roman" w:hAnsi="Times New Roman" w:cs="Times New Roman"/>
          <w:lang w:val="en-US"/>
        </w:rPr>
        <w:t>tải</w:t>
      </w:r>
      <w:proofErr w:type="spellEnd"/>
      <w:r w:rsidRPr="00485828">
        <w:rPr>
          <w:rFonts w:ascii="Times New Roman" w:hAnsi="Times New Roman" w:cs="Times New Roman"/>
          <w:lang w:val="en-US"/>
        </w:rPr>
        <w:t xml:space="preserve"> </w:t>
      </w:r>
      <w:proofErr w:type="spellStart"/>
      <w:r w:rsidRPr="00485828">
        <w:rPr>
          <w:rFonts w:ascii="Times New Roman" w:hAnsi="Times New Roman" w:cs="Times New Roman"/>
          <w:lang w:val="en-US"/>
        </w:rPr>
        <w:t>tại</w:t>
      </w:r>
      <w:proofErr w:type="spellEnd"/>
      <w:r w:rsidRPr="00485828">
        <w:rPr>
          <w:rFonts w:ascii="Times New Roman" w:hAnsi="Times New Roman" w:cs="Times New Roman"/>
          <w:lang w:val="en-US"/>
        </w:rPr>
        <w:t xml:space="preserve"> </w:t>
      </w:r>
      <w:hyperlink r:id="rId7" w:history="1">
        <w:r w:rsidRPr="00485828">
          <w:rPr>
            <w:rStyle w:val="Hyperlink"/>
            <w:rFonts w:ascii="Times New Roman" w:hAnsi="Times New Roman" w:cs="Times New Roman"/>
            <w:lang w:val="en-US"/>
          </w:rPr>
          <w:t>https://midland-partners.vn/vietnams-fintech-sandbox-toward-a-regulatory-framework-for-innovation/</w:t>
        </w:r>
      </w:hyperlink>
      <w:r w:rsidRPr="00485828">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BCC4" w14:textId="3A92023E" w:rsidR="00DA7CEE" w:rsidRPr="00DA7CEE" w:rsidRDefault="00DA7CEE" w:rsidP="00DA7CEE">
    <w:pPr>
      <w:widowControl w:val="0"/>
      <w:spacing w:before="60" w:after="0" w:line="312" w:lineRule="auto"/>
      <w:ind w:firstLine="720"/>
      <w:jc w:val="center"/>
      <w:rPr>
        <w:rFonts w:ascii="Times New Roman" w:eastAsia="Times New Roman" w:hAnsi="Times New Roman" w:cs="Times New Roman"/>
        <w:b/>
        <w:smallCaps/>
        <w:sz w:val="28"/>
        <w:szCs w:val="28"/>
      </w:rPr>
    </w:pPr>
    <w:r w:rsidRPr="00DA7CEE">
      <w:rPr>
        <w:rFonts w:ascii="Times New Roman" w:eastAsia="Times New Roman" w:hAnsi="Times New Roman" w:cs="Times New Roman"/>
        <w:b/>
        <w:smallCaps/>
        <w:sz w:val="28"/>
        <w:szCs w:val="28"/>
      </w:rPr>
      <w:t>HỘI THẢO</w:t>
    </w:r>
  </w:p>
  <w:p w14:paraId="5DC575AF" w14:textId="7E227782" w:rsidR="00DA7CEE" w:rsidRPr="00DA7CEE" w:rsidRDefault="00DA7CEE" w:rsidP="00DA7CEE">
    <w:pPr>
      <w:widowControl w:val="0"/>
      <w:spacing w:after="0" w:line="312" w:lineRule="auto"/>
      <w:ind w:firstLine="720"/>
      <w:jc w:val="center"/>
      <w:rPr>
        <w:rFonts w:ascii="Times New Roman" w:eastAsia="Times New Roman" w:hAnsi="Times New Roman" w:cs="Times New Roman"/>
        <w:b/>
        <w:sz w:val="48"/>
        <w:szCs w:val="48"/>
        <w:lang w:val="en-US"/>
      </w:rPr>
    </w:pPr>
    <w:r w:rsidRPr="00DA7CEE">
      <w:rPr>
        <w:rFonts w:ascii="Times New Roman" w:eastAsia="Times New Roman" w:hAnsi="Times New Roman" w:cs="Times New Roman"/>
        <w:smallCaps/>
        <w:sz w:val="28"/>
        <w:szCs w:val="28"/>
      </w:rPr>
      <w:t xml:space="preserve">GÓP Ý DỰ THẢO LUẬT TRÍ TUỆ NHÂN TẠO </w:t>
    </w:r>
  </w:p>
  <w:p w14:paraId="78EDC58F" w14:textId="77777777" w:rsidR="00DA7CEE" w:rsidRDefault="00DA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D6BE0"/>
    <w:multiLevelType w:val="multilevel"/>
    <w:tmpl w:val="767C166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0DE717A"/>
    <w:multiLevelType w:val="multilevel"/>
    <w:tmpl w:val="2D8CDC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5B35B13"/>
    <w:multiLevelType w:val="multilevel"/>
    <w:tmpl w:val="76E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91A92"/>
    <w:multiLevelType w:val="multilevel"/>
    <w:tmpl w:val="21D2C7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85D507A"/>
    <w:multiLevelType w:val="multilevel"/>
    <w:tmpl w:val="522CF5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1702C7"/>
    <w:multiLevelType w:val="multilevel"/>
    <w:tmpl w:val="84680E9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FB86788"/>
    <w:multiLevelType w:val="multilevel"/>
    <w:tmpl w:val="1296682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EB"/>
    <w:rsid w:val="003016DF"/>
    <w:rsid w:val="00485828"/>
    <w:rsid w:val="00527042"/>
    <w:rsid w:val="00560855"/>
    <w:rsid w:val="006239EE"/>
    <w:rsid w:val="007E0FB7"/>
    <w:rsid w:val="00850579"/>
    <w:rsid w:val="008C4A17"/>
    <w:rsid w:val="00A65DAD"/>
    <w:rsid w:val="00B16790"/>
    <w:rsid w:val="00BF63EB"/>
    <w:rsid w:val="00C838DC"/>
    <w:rsid w:val="00CC3E7B"/>
    <w:rsid w:val="00CD54DD"/>
    <w:rsid w:val="00CF24C6"/>
    <w:rsid w:val="00DA7CEE"/>
    <w:rsid w:val="00DD51BA"/>
    <w:rsid w:val="00E33D32"/>
    <w:rsid w:val="00E64AEE"/>
    <w:rsid w:val="00E9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9CDC"/>
  <w15:docId w15:val="{DB017AE2-0712-4907-9E31-FAFEAF4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vi"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47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7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750"/>
    <w:rPr>
      <w:sz w:val="20"/>
      <w:szCs w:val="20"/>
    </w:rPr>
  </w:style>
  <w:style w:type="character" w:styleId="FootnoteReference">
    <w:name w:val="footnote reference"/>
    <w:basedOn w:val="DefaultParagraphFont"/>
    <w:uiPriority w:val="99"/>
    <w:semiHidden/>
    <w:unhideWhenUsed/>
    <w:rsid w:val="00347750"/>
    <w:rPr>
      <w:vertAlign w:val="superscript"/>
    </w:rPr>
  </w:style>
  <w:style w:type="character" w:styleId="Hyperlink">
    <w:name w:val="Hyperlink"/>
    <w:basedOn w:val="DefaultParagraphFont"/>
    <w:uiPriority w:val="99"/>
    <w:unhideWhenUsed/>
    <w:rsid w:val="007C218F"/>
    <w:rPr>
      <w:color w:val="467886" w:themeColor="hyperlink"/>
      <w:u w:val="single"/>
    </w:rPr>
  </w:style>
  <w:style w:type="character" w:styleId="UnresolvedMention">
    <w:name w:val="Unresolved Mention"/>
    <w:basedOn w:val="DefaultParagraphFont"/>
    <w:uiPriority w:val="99"/>
    <w:semiHidden/>
    <w:unhideWhenUsed/>
    <w:rsid w:val="007C218F"/>
    <w:rPr>
      <w:color w:val="605E5C"/>
      <w:shd w:val="clear" w:color="auto" w:fill="E1DFDD"/>
    </w:rPr>
  </w:style>
  <w:style w:type="paragraph" w:styleId="ListParagraph">
    <w:name w:val="List Paragraph"/>
    <w:basedOn w:val="Normal"/>
    <w:uiPriority w:val="34"/>
    <w:qFormat/>
    <w:rsid w:val="007C218F"/>
    <w:pPr>
      <w:ind w:left="720"/>
      <w:contextualSpacing/>
    </w:pPr>
  </w:style>
  <w:style w:type="paragraph" w:styleId="Header">
    <w:name w:val="header"/>
    <w:basedOn w:val="Normal"/>
    <w:link w:val="HeaderChar"/>
    <w:uiPriority w:val="99"/>
    <w:unhideWhenUsed/>
    <w:rsid w:val="00780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7F4"/>
  </w:style>
  <w:style w:type="paragraph" w:styleId="Footer">
    <w:name w:val="footer"/>
    <w:basedOn w:val="Normal"/>
    <w:link w:val="FooterChar"/>
    <w:uiPriority w:val="99"/>
    <w:unhideWhenUsed/>
    <w:rsid w:val="00780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7F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text">
    <w:name w:val="text"/>
    <w:basedOn w:val="DefaultParagraphFont"/>
    <w:rsid w:val="00850579"/>
  </w:style>
  <w:style w:type="character" w:customStyle="1" w:styleId="emoji-sizer">
    <w:name w:val="emoji-sizer"/>
    <w:basedOn w:val="DefaultParagraphFont"/>
    <w:rsid w:val="00850579"/>
  </w:style>
  <w:style w:type="character" w:styleId="Strong">
    <w:name w:val="Strong"/>
    <w:basedOn w:val="DefaultParagraphFont"/>
    <w:uiPriority w:val="22"/>
    <w:qFormat/>
    <w:rsid w:val="00DD51BA"/>
    <w:rPr>
      <w:b/>
      <w:bCs/>
    </w:rPr>
  </w:style>
  <w:style w:type="paragraph" w:styleId="NormalWeb">
    <w:name w:val="Normal (Web)"/>
    <w:basedOn w:val="Normal"/>
    <w:uiPriority w:val="99"/>
    <w:unhideWhenUsed/>
    <w:rsid w:val="00527042"/>
    <w:pPr>
      <w:spacing w:before="100" w:beforeAutospacing="1" w:after="100" w:afterAutospacing="1" w:line="240" w:lineRule="auto"/>
    </w:pPr>
    <w:rPr>
      <w:rFonts w:ascii="Times New Roman" w:eastAsia="Times New Roman" w:hAnsi="Times New Roman" w:cs="Times New Roman"/>
      <w:lang w:val="en-US"/>
    </w:rPr>
  </w:style>
  <w:style w:type="character" w:customStyle="1" w:styleId="normaltextrun">
    <w:name w:val="normaltextrun"/>
    <w:basedOn w:val="DefaultParagraphFont"/>
    <w:rsid w:val="00527042"/>
  </w:style>
  <w:style w:type="character" w:customStyle="1" w:styleId="eop">
    <w:name w:val="eop"/>
    <w:basedOn w:val="DefaultParagraphFont"/>
    <w:rsid w:val="00E64AEE"/>
  </w:style>
  <w:style w:type="character" w:customStyle="1" w:styleId="ms-1">
    <w:name w:val="ms-1"/>
    <w:basedOn w:val="DefaultParagraphFont"/>
    <w:rsid w:val="00560855"/>
  </w:style>
  <w:style w:type="character" w:customStyle="1" w:styleId="max-w-15ch">
    <w:name w:val="max-w-[15ch]"/>
    <w:basedOn w:val="DefaultParagraphFont"/>
    <w:rsid w:val="00560855"/>
  </w:style>
  <w:style w:type="character" w:customStyle="1" w:styleId="-me-1">
    <w:name w:val="-me-1"/>
    <w:basedOn w:val="DefaultParagraphFont"/>
    <w:rsid w:val="0056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7800">
      <w:bodyDiv w:val="1"/>
      <w:marLeft w:val="0"/>
      <w:marRight w:val="0"/>
      <w:marTop w:val="0"/>
      <w:marBottom w:val="0"/>
      <w:divBdr>
        <w:top w:val="none" w:sz="0" w:space="0" w:color="auto"/>
        <w:left w:val="none" w:sz="0" w:space="0" w:color="auto"/>
        <w:bottom w:val="none" w:sz="0" w:space="0" w:color="auto"/>
        <w:right w:val="none" w:sz="0" w:space="0" w:color="auto"/>
      </w:divBdr>
    </w:div>
    <w:div w:id="169490486">
      <w:bodyDiv w:val="1"/>
      <w:marLeft w:val="0"/>
      <w:marRight w:val="0"/>
      <w:marTop w:val="0"/>
      <w:marBottom w:val="0"/>
      <w:divBdr>
        <w:top w:val="none" w:sz="0" w:space="0" w:color="auto"/>
        <w:left w:val="none" w:sz="0" w:space="0" w:color="auto"/>
        <w:bottom w:val="none" w:sz="0" w:space="0" w:color="auto"/>
        <w:right w:val="none" w:sz="0" w:space="0" w:color="auto"/>
      </w:divBdr>
      <w:divsChild>
        <w:div w:id="366487816">
          <w:marLeft w:val="0"/>
          <w:marRight w:val="0"/>
          <w:marTop w:val="0"/>
          <w:marBottom w:val="0"/>
          <w:divBdr>
            <w:top w:val="none" w:sz="0" w:space="0" w:color="auto"/>
            <w:left w:val="none" w:sz="0" w:space="0" w:color="auto"/>
            <w:bottom w:val="none" w:sz="0" w:space="0" w:color="auto"/>
            <w:right w:val="none" w:sz="0" w:space="0" w:color="auto"/>
          </w:divBdr>
        </w:div>
      </w:divsChild>
    </w:div>
    <w:div w:id="240800396">
      <w:bodyDiv w:val="1"/>
      <w:marLeft w:val="0"/>
      <w:marRight w:val="0"/>
      <w:marTop w:val="0"/>
      <w:marBottom w:val="0"/>
      <w:divBdr>
        <w:top w:val="none" w:sz="0" w:space="0" w:color="auto"/>
        <w:left w:val="none" w:sz="0" w:space="0" w:color="auto"/>
        <w:bottom w:val="none" w:sz="0" w:space="0" w:color="auto"/>
        <w:right w:val="none" w:sz="0" w:space="0" w:color="auto"/>
      </w:divBdr>
    </w:div>
    <w:div w:id="350961332">
      <w:bodyDiv w:val="1"/>
      <w:marLeft w:val="0"/>
      <w:marRight w:val="0"/>
      <w:marTop w:val="0"/>
      <w:marBottom w:val="0"/>
      <w:divBdr>
        <w:top w:val="none" w:sz="0" w:space="0" w:color="auto"/>
        <w:left w:val="none" w:sz="0" w:space="0" w:color="auto"/>
        <w:bottom w:val="none" w:sz="0" w:space="0" w:color="auto"/>
        <w:right w:val="none" w:sz="0" w:space="0" w:color="auto"/>
      </w:divBdr>
    </w:div>
    <w:div w:id="568687606">
      <w:bodyDiv w:val="1"/>
      <w:marLeft w:val="0"/>
      <w:marRight w:val="0"/>
      <w:marTop w:val="0"/>
      <w:marBottom w:val="0"/>
      <w:divBdr>
        <w:top w:val="none" w:sz="0" w:space="0" w:color="auto"/>
        <w:left w:val="none" w:sz="0" w:space="0" w:color="auto"/>
        <w:bottom w:val="none" w:sz="0" w:space="0" w:color="auto"/>
        <w:right w:val="none" w:sz="0" w:space="0" w:color="auto"/>
      </w:divBdr>
      <w:divsChild>
        <w:div w:id="855197045">
          <w:marLeft w:val="0"/>
          <w:marRight w:val="0"/>
          <w:marTop w:val="0"/>
          <w:marBottom w:val="0"/>
          <w:divBdr>
            <w:top w:val="none" w:sz="0" w:space="0" w:color="auto"/>
            <w:left w:val="none" w:sz="0" w:space="0" w:color="auto"/>
            <w:bottom w:val="none" w:sz="0" w:space="0" w:color="auto"/>
            <w:right w:val="none" w:sz="0" w:space="0" w:color="auto"/>
          </w:divBdr>
          <w:divsChild>
            <w:div w:id="388845331">
              <w:marLeft w:val="750"/>
              <w:marRight w:val="0"/>
              <w:marTop w:val="0"/>
              <w:marBottom w:val="0"/>
              <w:divBdr>
                <w:top w:val="none" w:sz="0" w:space="0" w:color="auto"/>
                <w:left w:val="none" w:sz="0" w:space="0" w:color="auto"/>
                <w:bottom w:val="none" w:sz="0" w:space="0" w:color="auto"/>
                <w:right w:val="none" w:sz="0" w:space="0" w:color="auto"/>
              </w:divBdr>
              <w:divsChild>
                <w:div w:id="1606229215">
                  <w:marLeft w:val="0"/>
                  <w:marRight w:val="0"/>
                  <w:marTop w:val="0"/>
                  <w:marBottom w:val="0"/>
                  <w:divBdr>
                    <w:top w:val="none" w:sz="0" w:space="0" w:color="auto"/>
                    <w:left w:val="none" w:sz="0" w:space="0" w:color="auto"/>
                    <w:bottom w:val="none" w:sz="0" w:space="0" w:color="auto"/>
                    <w:right w:val="none" w:sz="0" w:space="0" w:color="auto"/>
                  </w:divBdr>
                  <w:divsChild>
                    <w:div w:id="556862554">
                      <w:marLeft w:val="0"/>
                      <w:marRight w:val="0"/>
                      <w:marTop w:val="0"/>
                      <w:marBottom w:val="0"/>
                      <w:divBdr>
                        <w:top w:val="none" w:sz="0" w:space="0" w:color="auto"/>
                        <w:left w:val="none" w:sz="0" w:space="0" w:color="auto"/>
                        <w:bottom w:val="none" w:sz="0" w:space="0" w:color="auto"/>
                        <w:right w:val="none" w:sz="0" w:space="0" w:color="auto"/>
                      </w:divBdr>
                      <w:divsChild>
                        <w:div w:id="1350329058">
                          <w:marLeft w:val="0"/>
                          <w:marRight w:val="0"/>
                          <w:marTop w:val="0"/>
                          <w:marBottom w:val="0"/>
                          <w:divBdr>
                            <w:top w:val="none" w:sz="0" w:space="0" w:color="auto"/>
                            <w:left w:val="none" w:sz="0" w:space="0" w:color="auto"/>
                            <w:bottom w:val="none" w:sz="0" w:space="0" w:color="auto"/>
                            <w:right w:val="none" w:sz="0" w:space="0" w:color="auto"/>
                          </w:divBdr>
                          <w:divsChild>
                            <w:div w:id="755127811">
                              <w:marLeft w:val="0"/>
                              <w:marRight w:val="0"/>
                              <w:marTop w:val="0"/>
                              <w:marBottom w:val="0"/>
                              <w:divBdr>
                                <w:top w:val="none" w:sz="0" w:space="0" w:color="auto"/>
                                <w:left w:val="none" w:sz="0" w:space="0" w:color="auto"/>
                                <w:bottom w:val="none" w:sz="0" w:space="0" w:color="auto"/>
                                <w:right w:val="none" w:sz="0" w:space="0" w:color="auto"/>
                              </w:divBdr>
                              <w:divsChild>
                                <w:div w:id="1772388322">
                                  <w:marLeft w:val="0"/>
                                  <w:marRight w:val="0"/>
                                  <w:marTop w:val="0"/>
                                  <w:marBottom w:val="0"/>
                                  <w:divBdr>
                                    <w:top w:val="single" w:sz="6" w:space="9" w:color="auto"/>
                                    <w:left w:val="single" w:sz="6" w:space="9" w:color="auto"/>
                                    <w:bottom w:val="single" w:sz="6" w:space="9" w:color="auto"/>
                                    <w:right w:val="single" w:sz="6" w:space="9" w:color="auto"/>
                                  </w:divBdr>
                                  <w:divsChild>
                                    <w:div w:id="1301887913">
                                      <w:marLeft w:val="0"/>
                                      <w:marRight w:val="0"/>
                                      <w:marTop w:val="0"/>
                                      <w:marBottom w:val="0"/>
                                      <w:divBdr>
                                        <w:top w:val="none" w:sz="0" w:space="0" w:color="auto"/>
                                        <w:left w:val="none" w:sz="0" w:space="0" w:color="auto"/>
                                        <w:bottom w:val="none" w:sz="0" w:space="0" w:color="auto"/>
                                        <w:right w:val="none" w:sz="0" w:space="0" w:color="auto"/>
                                      </w:divBdr>
                                      <w:divsChild>
                                        <w:div w:id="1519352004">
                                          <w:marLeft w:val="0"/>
                                          <w:marRight w:val="0"/>
                                          <w:marTop w:val="0"/>
                                          <w:marBottom w:val="0"/>
                                          <w:divBdr>
                                            <w:top w:val="none" w:sz="0" w:space="0" w:color="auto"/>
                                            <w:left w:val="none" w:sz="0" w:space="0" w:color="auto"/>
                                            <w:bottom w:val="none" w:sz="0" w:space="0" w:color="auto"/>
                                            <w:right w:val="none" w:sz="0" w:space="0" w:color="auto"/>
                                          </w:divBdr>
                                          <w:divsChild>
                                            <w:div w:id="1788889175">
                                              <w:marLeft w:val="0"/>
                                              <w:marRight w:val="0"/>
                                              <w:marTop w:val="0"/>
                                              <w:marBottom w:val="0"/>
                                              <w:divBdr>
                                                <w:top w:val="none" w:sz="0" w:space="0" w:color="auto"/>
                                                <w:left w:val="none" w:sz="0" w:space="0" w:color="auto"/>
                                                <w:bottom w:val="none" w:sz="0" w:space="0" w:color="auto"/>
                                                <w:right w:val="none" w:sz="0" w:space="0" w:color="auto"/>
                                              </w:divBdr>
                                              <w:divsChild>
                                                <w:div w:id="1625428025">
                                                  <w:marLeft w:val="0"/>
                                                  <w:marRight w:val="0"/>
                                                  <w:marTop w:val="0"/>
                                                  <w:marBottom w:val="0"/>
                                                  <w:divBdr>
                                                    <w:top w:val="none" w:sz="0" w:space="0" w:color="auto"/>
                                                    <w:left w:val="none" w:sz="0" w:space="0" w:color="auto"/>
                                                    <w:bottom w:val="none" w:sz="0" w:space="0" w:color="auto"/>
                                                    <w:right w:val="none" w:sz="0" w:space="0" w:color="auto"/>
                                                  </w:divBdr>
                                                  <w:divsChild>
                                                    <w:div w:id="2694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9323">
                                          <w:marLeft w:val="0"/>
                                          <w:marRight w:val="0"/>
                                          <w:marTop w:val="0"/>
                                          <w:marBottom w:val="0"/>
                                          <w:divBdr>
                                            <w:top w:val="none" w:sz="0" w:space="0" w:color="auto"/>
                                            <w:left w:val="none" w:sz="0" w:space="0" w:color="auto"/>
                                            <w:bottom w:val="none" w:sz="0" w:space="0" w:color="auto"/>
                                            <w:right w:val="none" w:sz="0" w:space="0" w:color="auto"/>
                                          </w:divBdr>
                                          <w:divsChild>
                                            <w:div w:id="616716182">
                                              <w:marLeft w:val="0"/>
                                              <w:marRight w:val="0"/>
                                              <w:marTop w:val="0"/>
                                              <w:marBottom w:val="0"/>
                                              <w:divBdr>
                                                <w:top w:val="none" w:sz="0" w:space="0" w:color="auto"/>
                                                <w:left w:val="none" w:sz="0" w:space="0" w:color="auto"/>
                                                <w:bottom w:val="none" w:sz="0" w:space="0" w:color="auto"/>
                                                <w:right w:val="none" w:sz="0" w:space="0" w:color="auto"/>
                                              </w:divBdr>
                                              <w:divsChild>
                                                <w:div w:id="14308419">
                                                  <w:marLeft w:val="0"/>
                                                  <w:marRight w:val="0"/>
                                                  <w:marTop w:val="0"/>
                                                  <w:marBottom w:val="0"/>
                                                  <w:divBdr>
                                                    <w:top w:val="none" w:sz="0" w:space="0" w:color="auto"/>
                                                    <w:left w:val="none" w:sz="0" w:space="0" w:color="auto"/>
                                                    <w:bottom w:val="none" w:sz="0" w:space="0" w:color="auto"/>
                                                    <w:right w:val="none" w:sz="0" w:space="0" w:color="auto"/>
                                                  </w:divBdr>
                                                  <w:divsChild>
                                                    <w:div w:id="1843660533">
                                                      <w:marLeft w:val="0"/>
                                                      <w:marRight w:val="0"/>
                                                      <w:marTop w:val="0"/>
                                                      <w:marBottom w:val="0"/>
                                                      <w:divBdr>
                                                        <w:top w:val="none" w:sz="0" w:space="0" w:color="auto"/>
                                                        <w:left w:val="none" w:sz="0" w:space="0" w:color="auto"/>
                                                        <w:bottom w:val="none" w:sz="0" w:space="0" w:color="auto"/>
                                                        <w:right w:val="none" w:sz="0" w:space="0" w:color="auto"/>
                                                      </w:divBdr>
                                                      <w:divsChild>
                                                        <w:div w:id="719133364">
                                                          <w:marLeft w:val="105"/>
                                                          <w:marRight w:val="105"/>
                                                          <w:marTop w:val="90"/>
                                                          <w:marBottom w:val="150"/>
                                                          <w:divBdr>
                                                            <w:top w:val="none" w:sz="0" w:space="0" w:color="auto"/>
                                                            <w:left w:val="none" w:sz="0" w:space="0" w:color="auto"/>
                                                            <w:bottom w:val="none" w:sz="0" w:space="0" w:color="auto"/>
                                                            <w:right w:val="none" w:sz="0" w:space="0" w:color="auto"/>
                                                          </w:divBdr>
                                                        </w:div>
                                                        <w:div w:id="2130739061">
                                                          <w:marLeft w:val="105"/>
                                                          <w:marRight w:val="105"/>
                                                          <w:marTop w:val="90"/>
                                                          <w:marBottom w:val="150"/>
                                                          <w:divBdr>
                                                            <w:top w:val="none" w:sz="0" w:space="0" w:color="auto"/>
                                                            <w:left w:val="none" w:sz="0" w:space="0" w:color="auto"/>
                                                            <w:bottom w:val="none" w:sz="0" w:space="0" w:color="auto"/>
                                                            <w:right w:val="none" w:sz="0" w:space="0" w:color="auto"/>
                                                          </w:divBdr>
                                                        </w:div>
                                                        <w:div w:id="1708947777">
                                                          <w:marLeft w:val="105"/>
                                                          <w:marRight w:val="105"/>
                                                          <w:marTop w:val="90"/>
                                                          <w:marBottom w:val="150"/>
                                                          <w:divBdr>
                                                            <w:top w:val="none" w:sz="0" w:space="0" w:color="auto"/>
                                                            <w:left w:val="none" w:sz="0" w:space="0" w:color="auto"/>
                                                            <w:bottom w:val="none" w:sz="0" w:space="0" w:color="auto"/>
                                                            <w:right w:val="none" w:sz="0" w:space="0" w:color="auto"/>
                                                          </w:divBdr>
                                                        </w:div>
                                                        <w:div w:id="1843163771">
                                                          <w:marLeft w:val="105"/>
                                                          <w:marRight w:val="105"/>
                                                          <w:marTop w:val="90"/>
                                                          <w:marBottom w:val="150"/>
                                                          <w:divBdr>
                                                            <w:top w:val="none" w:sz="0" w:space="0" w:color="auto"/>
                                                            <w:left w:val="none" w:sz="0" w:space="0" w:color="auto"/>
                                                            <w:bottom w:val="none" w:sz="0" w:space="0" w:color="auto"/>
                                                            <w:right w:val="none" w:sz="0" w:space="0" w:color="auto"/>
                                                          </w:divBdr>
                                                        </w:div>
                                                        <w:div w:id="220404875">
                                                          <w:marLeft w:val="105"/>
                                                          <w:marRight w:val="105"/>
                                                          <w:marTop w:val="90"/>
                                                          <w:marBottom w:val="150"/>
                                                          <w:divBdr>
                                                            <w:top w:val="none" w:sz="0" w:space="0" w:color="auto"/>
                                                            <w:left w:val="none" w:sz="0" w:space="0" w:color="auto"/>
                                                            <w:bottom w:val="none" w:sz="0" w:space="0" w:color="auto"/>
                                                            <w:right w:val="none" w:sz="0" w:space="0" w:color="auto"/>
                                                          </w:divBdr>
                                                        </w:div>
                                                        <w:div w:id="1569621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6573651">
      <w:bodyDiv w:val="1"/>
      <w:marLeft w:val="0"/>
      <w:marRight w:val="0"/>
      <w:marTop w:val="0"/>
      <w:marBottom w:val="0"/>
      <w:divBdr>
        <w:top w:val="none" w:sz="0" w:space="0" w:color="auto"/>
        <w:left w:val="none" w:sz="0" w:space="0" w:color="auto"/>
        <w:bottom w:val="none" w:sz="0" w:space="0" w:color="auto"/>
        <w:right w:val="none" w:sz="0" w:space="0" w:color="auto"/>
      </w:divBdr>
    </w:div>
    <w:div w:id="1119686086">
      <w:bodyDiv w:val="1"/>
      <w:marLeft w:val="0"/>
      <w:marRight w:val="0"/>
      <w:marTop w:val="0"/>
      <w:marBottom w:val="0"/>
      <w:divBdr>
        <w:top w:val="none" w:sz="0" w:space="0" w:color="auto"/>
        <w:left w:val="none" w:sz="0" w:space="0" w:color="auto"/>
        <w:bottom w:val="none" w:sz="0" w:space="0" w:color="auto"/>
        <w:right w:val="none" w:sz="0" w:space="0" w:color="auto"/>
      </w:divBdr>
    </w:div>
    <w:div w:id="1315986682">
      <w:bodyDiv w:val="1"/>
      <w:marLeft w:val="0"/>
      <w:marRight w:val="0"/>
      <w:marTop w:val="0"/>
      <w:marBottom w:val="0"/>
      <w:divBdr>
        <w:top w:val="none" w:sz="0" w:space="0" w:color="auto"/>
        <w:left w:val="none" w:sz="0" w:space="0" w:color="auto"/>
        <w:bottom w:val="none" w:sz="0" w:space="0" w:color="auto"/>
        <w:right w:val="none" w:sz="0" w:space="0" w:color="auto"/>
      </w:divBdr>
    </w:div>
    <w:div w:id="1435593862">
      <w:bodyDiv w:val="1"/>
      <w:marLeft w:val="0"/>
      <w:marRight w:val="0"/>
      <w:marTop w:val="0"/>
      <w:marBottom w:val="0"/>
      <w:divBdr>
        <w:top w:val="none" w:sz="0" w:space="0" w:color="auto"/>
        <w:left w:val="none" w:sz="0" w:space="0" w:color="auto"/>
        <w:bottom w:val="none" w:sz="0" w:space="0" w:color="auto"/>
        <w:right w:val="none" w:sz="0" w:space="0" w:color="auto"/>
      </w:divBdr>
      <w:divsChild>
        <w:div w:id="14545973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3" Type="http://schemas.openxmlformats.org/officeDocument/2006/relationships/hyperlink" Target="https://vneconomy.vn/doanh-nghiep-khong-the-dung-ngoai-cuoc-dua-khai-thac-du-lieu-trong-ky-nguyen-ai.htm" TargetMode="External"/><Relationship Id="rId7" Type="http://schemas.openxmlformats.org/officeDocument/2006/relationships/hyperlink" Target="https://midland-partners.vn/vietnams-fintech-sandbox-toward-a-regulatory-framework-for-innovation/" TargetMode="External"/><Relationship Id="rId2" Type="http://schemas.openxmlformats.org/officeDocument/2006/relationships/hyperlink" Target="https://xaydungchinhsach.chinhphu.vn/ra-mat-khoa-tri-tue-nhan-tao-119240828193059817.htm" TargetMode="External"/><Relationship Id="rId1" Type="http://schemas.openxmlformats.org/officeDocument/2006/relationships/hyperlink" Target="https://vibonline.com.vn/su_kien/hoi-thao-gop-y-hoan-thien-du-thao-luat-tri-tue-nhan-tao" TargetMode="External"/><Relationship Id="rId6" Type="http://schemas.openxmlformats.org/officeDocument/2006/relationships/hyperlink" Target="https://www.imarcgroup.com/report/vi/vietnam-chatbot-market" TargetMode="External"/><Relationship Id="rId5" Type="http://schemas.openxmlformats.org/officeDocument/2006/relationships/hyperlink" Target="https://vneconomy.vn/gan-170000-doanh-nghiep-viet-nam-da-ung-dung-ai.htm" TargetMode="External"/><Relationship Id="rId4" Type="http://schemas.openxmlformats.org/officeDocument/2006/relationships/hyperlink" Target="https://vneconomy.vn/9-nguyen-tac-nghien-cuu-phat-trien-he-thong-ai-co-trach-nhiem-o-viet-na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BkP1/aLt0SEfM4pTyRky45dYQ==">CgMxLjA4AHIhMUVISTlJNlE1RXZMcTZPWXVtaXBTSDg2LUtVSzQxMU9D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390E2F-C752-442D-8C07-55ED592D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Lexcomm</dc:creator>
  <cp:lastModifiedBy>Nguyen Nguyen</cp:lastModifiedBy>
  <cp:revision>2</cp:revision>
  <dcterms:created xsi:type="dcterms:W3CDTF">2025-10-14T13:10:00Z</dcterms:created>
  <dcterms:modified xsi:type="dcterms:W3CDTF">2025-10-14T13:10:00Z</dcterms:modified>
</cp:coreProperties>
</file>