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ook w:val="01E0" w:firstRow="1" w:lastRow="1" w:firstColumn="1" w:lastColumn="1" w:noHBand="0" w:noVBand="0"/>
      </w:tblPr>
      <w:tblGrid>
        <w:gridCol w:w="4111"/>
        <w:gridCol w:w="5670"/>
      </w:tblGrid>
      <w:tr w:rsidR="00D13976" w:rsidRPr="005E5F53" w14:paraId="4A4EEA94" w14:textId="77777777" w:rsidTr="00717D02">
        <w:trPr>
          <w:jc w:val="center"/>
        </w:trPr>
        <w:tc>
          <w:tcPr>
            <w:tcW w:w="4111" w:type="dxa"/>
          </w:tcPr>
          <w:p w14:paraId="39A87AD8" w14:textId="798D2850" w:rsidR="00D13976" w:rsidRDefault="00D13976" w:rsidP="00717D02">
            <w:pPr>
              <w:ind w:firstLine="0"/>
              <w:jc w:val="center"/>
              <w:rPr>
                <w:rFonts w:ascii="Times New Roman" w:hAnsi="Times New Roman" w:cs="Times New Roman"/>
                <w:b/>
                <w:bCs/>
                <w:sz w:val="26"/>
              </w:rPr>
            </w:pPr>
            <w:r w:rsidRPr="00743EE1">
              <w:rPr>
                <w:rFonts w:ascii="Times New Roman" w:hAnsi="Times New Roman" w:cs="Times New Roman"/>
                <w:b/>
                <w:bCs/>
                <w:sz w:val="26"/>
              </w:rPr>
              <w:t xml:space="preserve">BỘ </w:t>
            </w:r>
            <w:r w:rsidR="00BE2B22" w:rsidRPr="00743EE1">
              <w:rPr>
                <w:rFonts w:ascii="Times New Roman" w:hAnsi="Times New Roman" w:cs="Times New Roman"/>
                <w:b/>
                <w:bCs/>
                <w:sz w:val="26"/>
              </w:rPr>
              <w:t>XÂY DỰNG</w:t>
            </w:r>
          </w:p>
          <w:p w14:paraId="4A4EEA91" w14:textId="3750912E" w:rsidR="00717D02" w:rsidRPr="00743EE1" w:rsidRDefault="00717D02" w:rsidP="00717D02">
            <w:pPr>
              <w:ind w:firstLine="0"/>
              <w:jc w:val="center"/>
              <w:rPr>
                <w:rFonts w:ascii="Times New Roman" w:hAnsi="Times New Roman" w:cs="Times New Roman"/>
                <w:b/>
                <w:bCs/>
                <w:sz w:val="26"/>
              </w:rPr>
            </w:pPr>
            <w:r>
              <w:rPr>
                <w:rFonts w:ascii="Times New Roman" w:hAnsi="Times New Roman" w:cs="Times New Roman"/>
                <w:b/>
                <w:bCs/>
                <w:noProof/>
                <w:sz w:val="26"/>
              </w:rPr>
              <mc:AlternateContent>
                <mc:Choice Requires="wps">
                  <w:drawing>
                    <wp:anchor distT="0" distB="0" distL="114300" distR="114300" simplePos="0" relativeHeight="251679744" behindDoc="0" locked="0" layoutInCell="1" allowOverlap="1" wp14:anchorId="1C0E6031" wp14:editId="1615AB82">
                      <wp:simplePos x="0" y="0"/>
                      <wp:positionH relativeFrom="column">
                        <wp:posOffset>767080</wp:posOffset>
                      </wp:positionH>
                      <wp:positionV relativeFrom="paragraph">
                        <wp:posOffset>223851</wp:posOffset>
                      </wp:positionV>
                      <wp:extent cx="938254" cy="0"/>
                      <wp:effectExtent l="0" t="0" r="0" b="0"/>
                      <wp:wrapNone/>
                      <wp:docPr id="84371220" name="Straight Connector 4"/>
                      <wp:cNvGraphicFramePr/>
                      <a:graphic xmlns:a="http://schemas.openxmlformats.org/drawingml/2006/main">
                        <a:graphicData uri="http://schemas.microsoft.com/office/word/2010/wordprocessingShape">
                          <wps:wsp>
                            <wps:cNvCnPr/>
                            <wps:spPr>
                              <a:xfrm>
                                <a:off x="0" y="0"/>
                                <a:ext cx="9382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71466E" id="Straight Connector 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0.4pt,17.65pt" to="134.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" strokecolor="black [3040]"/>
                  </w:pict>
                </mc:Fallback>
              </mc:AlternateContent>
            </w:r>
            <w:r>
              <w:rPr>
                <w:rFonts w:ascii="Times New Roman" w:hAnsi="Times New Roman" w:cs="Times New Roman"/>
                <w:b/>
                <w:bCs/>
                <w:sz w:val="26"/>
              </w:rPr>
              <w:t>VỤ KHCNMT&amp;VLXD</w:t>
            </w:r>
          </w:p>
        </w:tc>
        <w:tc>
          <w:tcPr>
            <w:tcW w:w="5670" w:type="dxa"/>
          </w:tcPr>
          <w:p w14:paraId="4A4EEA92" w14:textId="77777777" w:rsidR="00D13976" w:rsidRPr="00510709" w:rsidRDefault="00D13976" w:rsidP="00717D02">
            <w:pPr>
              <w:ind w:firstLine="0"/>
              <w:rPr>
                <w:rFonts w:ascii="Times New Roman" w:hAnsi="Times New Roman" w:cs="Times New Roman"/>
                <w:b/>
                <w:sz w:val="26"/>
              </w:rPr>
            </w:pPr>
            <w:r w:rsidRPr="00510709">
              <w:rPr>
                <w:rFonts w:ascii="Times New Roman" w:hAnsi="Times New Roman" w:cs="Times New Roman"/>
                <w:b/>
                <w:sz w:val="26"/>
              </w:rPr>
              <w:t>CỘNG HÒA XÃ HỘI CHỦ NGHĨA VIỆT NAM</w:t>
            </w:r>
          </w:p>
          <w:p w14:paraId="66F87982" w14:textId="77777777" w:rsidR="00D13976" w:rsidRDefault="00C20E26" w:rsidP="00717D02">
            <w:pPr>
              <w:ind w:firstLine="0"/>
              <w:jc w:val="cen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80768" behindDoc="0" locked="0" layoutInCell="1" allowOverlap="1" wp14:anchorId="7795BDF2" wp14:editId="46645CDD">
                      <wp:simplePos x="0" y="0"/>
                      <wp:positionH relativeFrom="column">
                        <wp:posOffset>639114</wp:posOffset>
                      </wp:positionH>
                      <wp:positionV relativeFrom="paragraph">
                        <wp:posOffset>223520</wp:posOffset>
                      </wp:positionV>
                      <wp:extent cx="2170707" cy="0"/>
                      <wp:effectExtent l="0" t="0" r="0" b="0"/>
                      <wp:wrapNone/>
                      <wp:docPr id="2021533567" name="Straight Connector 5"/>
                      <wp:cNvGraphicFramePr/>
                      <a:graphic xmlns:a="http://schemas.openxmlformats.org/drawingml/2006/main">
                        <a:graphicData uri="http://schemas.microsoft.com/office/word/2010/wordprocessingShape">
                          <wps:wsp>
                            <wps:cNvCnPr/>
                            <wps:spPr>
                              <a:xfrm>
                                <a:off x="0" y="0"/>
                                <a:ext cx="21707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634C30" id="Straight Connector 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0.3pt,17.6pt" to="221.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" strokecolor="black [3040]"/>
                  </w:pict>
                </mc:Fallback>
              </mc:AlternateContent>
            </w:r>
            <w:r w:rsidR="00D13976" w:rsidRPr="00516D34">
              <w:rPr>
                <w:rFonts w:ascii="Times New Roman" w:hAnsi="Times New Roman" w:cs="Times New Roman"/>
                <w:b/>
              </w:rPr>
              <w:t>Độc lập - Tự do - Hạnh phúc</w:t>
            </w:r>
          </w:p>
          <w:p w14:paraId="4A4EEA93" w14:textId="5509E4A7" w:rsidR="00C20E26" w:rsidRPr="00C20E26" w:rsidRDefault="00C20E26" w:rsidP="00717D02">
            <w:pPr>
              <w:ind w:firstLine="0"/>
              <w:jc w:val="center"/>
              <w:rPr>
                <w:rFonts w:ascii="Times New Roman" w:hAnsi="Times New Roman" w:cs="Times New Roman"/>
                <w:b/>
                <w:sz w:val="10"/>
                <w:szCs w:val="10"/>
              </w:rPr>
            </w:pPr>
          </w:p>
        </w:tc>
      </w:tr>
      <w:tr w:rsidR="00C20E26" w:rsidRPr="005E5F53" w14:paraId="1B3367DF" w14:textId="77777777" w:rsidTr="00717D02">
        <w:trPr>
          <w:trHeight w:val="652"/>
          <w:jc w:val="center"/>
        </w:trPr>
        <w:tc>
          <w:tcPr>
            <w:tcW w:w="4111" w:type="dxa"/>
          </w:tcPr>
          <w:p w14:paraId="3F3AE001" w14:textId="1A34240A" w:rsidR="00C20E26" w:rsidRPr="00743EE1" w:rsidRDefault="00C20E26" w:rsidP="00717D02">
            <w:pPr>
              <w:spacing w:before="120"/>
              <w:ind w:firstLine="0"/>
              <w:jc w:val="center"/>
              <w:rPr>
                <w:rFonts w:ascii="Times New Roman" w:hAnsi="Times New Roman" w:cs="Times New Roman"/>
                <w:b/>
                <w:bCs/>
                <w:sz w:val="26"/>
              </w:rPr>
            </w:pPr>
            <w:r w:rsidRPr="00510709">
              <w:rPr>
                <w:rFonts w:ascii="Times New Roman" w:hAnsi="Times New Roman" w:cs="Times New Roman"/>
                <w:sz w:val="26"/>
              </w:rPr>
              <w:t>Số</w:t>
            </w:r>
            <w:r>
              <w:rPr>
                <w:rFonts w:ascii="Times New Roman" w:hAnsi="Times New Roman" w:cs="Times New Roman"/>
                <w:sz w:val="26"/>
              </w:rPr>
              <w:t xml:space="preserve">:        </w:t>
            </w:r>
            <w:r w:rsidRPr="00A922CA">
              <w:rPr>
                <w:rFonts w:ascii="Times New Roman" w:hAnsi="Times New Roman" w:cs="Times New Roman"/>
                <w:color w:val="000000" w:themeColor="text1"/>
                <w:sz w:val="26"/>
              </w:rPr>
              <w:t>/</w:t>
            </w:r>
            <w:r>
              <w:rPr>
                <w:rFonts w:ascii="Times New Roman" w:hAnsi="Times New Roman" w:cs="Times New Roman"/>
                <w:color w:val="000000" w:themeColor="text1"/>
                <w:sz w:val="26"/>
              </w:rPr>
              <w:t>KHCN&amp;VLXD</w:t>
            </w:r>
          </w:p>
        </w:tc>
        <w:tc>
          <w:tcPr>
            <w:tcW w:w="5670" w:type="dxa"/>
          </w:tcPr>
          <w:p w14:paraId="50B06C31" w14:textId="72DC8C7F" w:rsidR="00C20E26" w:rsidRPr="00510709" w:rsidRDefault="00C20E26" w:rsidP="00717D02">
            <w:pPr>
              <w:spacing w:before="120"/>
              <w:ind w:firstLine="0"/>
              <w:jc w:val="center"/>
              <w:rPr>
                <w:rFonts w:ascii="Times New Roman" w:hAnsi="Times New Roman" w:cs="Times New Roman"/>
                <w:b/>
                <w:sz w:val="26"/>
              </w:rPr>
            </w:pPr>
            <w:r w:rsidRPr="00510709">
              <w:rPr>
                <w:rFonts w:ascii="Times New Roman" w:hAnsi="Times New Roman" w:cs="Times New Roman"/>
                <w:i/>
                <w:sz w:val="26"/>
              </w:rPr>
              <w:t>Hà Nộ</w:t>
            </w:r>
            <w:r>
              <w:rPr>
                <w:rFonts w:ascii="Times New Roman" w:hAnsi="Times New Roman" w:cs="Times New Roman"/>
                <w:i/>
                <w:sz w:val="26"/>
              </w:rPr>
              <w:t xml:space="preserve">i, ngày </w:t>
            </w:r>
            <w:r w:rsidR="0033023C">
              <w:rPr>
                <w:rFonts w:ascii="Times New Roman" w:hAnsi="Times New Roman" w:cs="Times New Roman"/>
                <w:i/>
                <w:sz w:val="26"/>
              </w:rPr>
              <w:t xml:space="preserve">    </w:t>
            </w:r>
            <w:r w:rsidRPr="00510709">
              <w:rPr>
                <w:rFonts w:ascii="Times New Roman" w:hAnsi="Times New Roman" w:cs="Times New Roman"/>
                <w:i/>
                <w:sz w:val="26"/>
              </w:rPr>
              <w:t xml:space="preserve">tháng </w:t>
            </w:r>
            <w:r w:rsidR="0033023C">
              <w:rPr>
                <w:rFonts w:ascii="Times New Roman" w:hAnsi="Times New Roman" w:cs="Times New Roman"/>
                <w:i/>
                <w:sz w:val="26"/>
              </w:rPr>
              <w:t xml:space="preserve">    </w:t>
            </w:r>
            <w:r w:rsidRPr="00510709">
              <w:rPr>
                <w:rFonts w:ascii="Times New Roman" w:hAnsi="Times New Roman" w:cs="Times New Roman"/>
                <w:i/>
                <w:sz w:val="26"/>
              </w:rPr>
              <w:t xml:space="preserve"> năm 202</w:t>
            </w:r>
            <w:r>
              <w:rPr>
                <w:rFonts w:ascii="Times New Roman" w:hAnsi="Times New Roman" w:cs="Times New Roman"/>
                <w:i/>
                <w:sz w:val="26"/>
              </w:rPr>
              <w:t>5</w:t>
            </w:r>
          </w:p>
        </w:tc>
      </w:tr>
    </w:tbl>
    <w:p w14:paraId="4A4EEA9B" w14:textId="7AC5B376" w:rsidR="003D4FEF" w:rsidRDefault="0033023C" w:rsidP="003D4FEF">
      <w:pPr>
        <w:widowControl w:val="0"/>
        <w:ind w:firstLine="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0D82B001" wp14:editId="6D0C746B">
                <wp:simplePos x="0" y="0"/>
                <wp:positionH relativeFrom="column">
                  <wp:posOffset>112561</wp:posOffset>
                </wp:positionH>
                <wp:positionV relativeFrom="paragraph">
                  <wp:posOffset>52401</wp:posOffset>
                </wp:positionV>
                <wp:extent cx="1184744" cy="413468"/>
                <wp:effectExtent l="0" t="0" r="15875" b="24765"/>
                <wp:wrapNone/>
                <wp:docPr id="1179896755" name="Text Box 4"/>
                <wp:cNvGraphicFramePr/>
                <a:graphic xmlns:a="http://schemas.openxmlformats.org/drawingml/2006/main">
                  <a:graphicData uri="http://schemas.microsoft.com/office/word/2010/wordprocessingShape">
                    <wps:wsp>
                      <wps:cNvSpPr txBox="1"/>
                      <wps:spPr>
                        <a:xfrm>
                          <a:off x="0" y="0"/>
                          <a:ext cx="1184744" cy="413468"/>
                        </a:xfrm>
                        <a:prstGeom prst="rect">
                          <a:avLst/>
                        </a:prstGeom>
                        <a:solidFill>
                          <a:schemeClr val="lt1"/>
                        </a:solidFill>
                        <a:ln w="6350">
                          <a:solidFill>
                            <a:prstClr val="black"/>
                          </a:solidFill>
                        </a:ln>
                      </wps:spPr>
                      <wps:txbx>
                        <w:txbxContent>
                          <w:p w14:paraId="2840ACE9" w14:textId="3362E4EA" w:rsidR="0033023C" w:rsidRPr="0033023C" w:rsidRDefault="0033023C" w:rsidP="0033023C">
                            <w:pPr>
                              <w:ind w:firstLine="0"/>
                              <w:jc w:val="center"/>
                              <w:rPr>
                                <w:rFonts w:ascii="Times New Roman" w:hAnsi="Times New Roman" w:cs="Times New Roman"/>
                                <w:b/>
                                <w:bCs/>
                                <w:sz w:val="26"/>
                                <w:szCs w:val="26"/>
                              </w:rPr>
                            </w:pPr>
                            <w:r w:rsidRPr="0033023C">
                              <w:rPr>
                                <w:rFonts w:ascii="Times New Roman" w:hAnsi="Times New Roman" w:cs="Times New Roman"/>
                                <w:b/>
                                <w:bCs/>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82B001" id="_x0000_t202" coordsize="21600,21600" o:spt="202" path="m,l,21600r21600,l21600,xe">
                <v:stroke joinstyle="miter"/>
                <v:path gradientshapeok="t" o:connecttype="rect"/>
              </v:shapetype>
              <v:shape id="Text Box 4" o:spid="_x0000_s1026" type="#_x0000_t202" style="position:absolute;left:0;text-align:left;margin-left:8.85pt;margin-top:4.15pt;width:93.3pt;height:32.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" fillcolor="white [3201]" strokeweight=".5pt">
                <v:textbox>
                  <w:txbxContent>
                    <w:p w14:paraId="2840ACE9" w14:textId="3362E4EA" w:rsidR="0033023C" w:rsidRPr="0033023C" w:rsidRDefault="0033023C" w:rsidP="0033023C">
                      <w:pPr>
                        <w:ind w:firstLine="0"/>
                        <w:jc w:val="center"/>
                        <w:rPr>
                          <w:rFonts w:ascii="Times New Roman" w:hAnsi="Times New Roman" w:cs="Times New Roman"/>
                          <w:b/>
                          <w:bCs/>
                          <w:sz w:val="26"/>
                          <w:szCs w:val="26"/>
                        </w:rPr>
                      </w:pPr>
                      <w:r w:rsidRPr="0033023C">
                        <w:rPr>
                          <w:rFonts w:ascii="Times New Roman" w:hAnsi="Times New Roman" w:cs="Times New Roman"/>
                          <w:b/>
                          <w:bCs/>
                          <w:sz w:val="26"/>
                          <w:szCs w:val="26"/>
                        </w:rPr>
                        <w:t>DỰ THẢO</w:t>
                      </w:r>
                    </w:p>
                  </w:txbxContent>
                </v:textbox>
              </v:shape>
            </w:pict>
          </mc:Fallback>
        </mc:AlternateContent>
      </w:r>
    </w:p>
    <w:p w14:paraId="75275AA4" w14:textId="77777777" w:rsidR="003A4BD0" w:rsidRDefault="003A4BD0" w:rsidP="00AC0112">
      <w:pPr>
        <w:widowControl w:val="0"/>
        <w:tabs>
          <w:tab w:val="left" w:pos="326"/>
        </w:tabs>
        <w:spacing w:before="240"/>
        <w:ind w:firstLine="0"/>
        <w:jc w:val="center"/>
        <w:rPr>
          <w:rFonts w:ascii="Times New Roman" w:hAnsi="Times New Roman" w:cs="Times New Roman"/>
          <w:b/>
        </w:rPr>
      </w:pPr>
      <w:r w:rsidRPr="005E5F53">
        <w:rPr>
          <w:rFonts w:ascii="Times New Roman" w:hAnsi="Times New Roman" w:cs="Times New Roman"/>
          <w:b/>
        </w:rPr>
        <w:t>TỜ TRÌNH</w:t>
      </w:r>
    </w:p>
    <w:p w14:paraId="11BDD1C2" w14:textId="77777777" w:rsidR="00E005E4" w:rsidRPr="005E5F53" w:rsidRDefault="00E005E4" w:rsidP="003A4BD0">
      <w:pPr>
        <w:widowControl w:val="0"/>
        <w:tabs>
          <w:tab w:val="left" w:pos="326"/>
        </w:tabs>
        <w:ind w:firstLine="0"/>
        <w:jc w:val="center"/>
        <w:rPr>
          <w:rFonts w:ascii="Times New Roman" w:hAnsi="Times New Roman" w:cs="Times New Roman"/>
          <w:b/>
        </w:rPr>
      </w:pPr>
    </w:p>
    <w:p w14:paraId="49776427" w14:textId="4BC664B3" w:rsidR="003A4BD0" w:rsidRDefault="003A4BD0" w:rsidP="00C20E26">
      <w:pPr>
        <w:widowControl w:val="0"/>
        <w:tabs>
          <w:tab w:val="left" w:pos="326"/>
        </w:tabs>
        <w:ind w:firstLine="0"/>
        <w:jc w:val="center"/>
        <w:rPr>
          <w:rFonts w:ascii="Times New Roman" w:eastAsia="Times New Roman" w:hAnsi="Times New Roman" w:cs="Times New Roman"/>
          <w:b/>
          <w:lang w:eastAsia="en-US"/>
        </w:rPr>
      </w:pPr>
      <w:r w:rsidRPr="00D01DB0">
        <w:rPr>
          <w:rFonts w:ascii="Times New Roman" w:eastAsia="Times New Roman" w:hAnsi="Times New Roman" w:cs="Times New Roman"/>
          <w:b/>
          <w:lang w:eastAsia="en-US"/>
        </w:rPr>
        <w:t>Dự thảo</w:t>
      </w:r>
      <w:r>
        <w:rPr>
          <w:rFonts w:ascii="Times New Roman" w:eastAsia="Times New Roman" w:hAnsi="Times New Roman" w:cs="Times New Roman"/>
          <w:b/>
          <w:lang w:eastAsia="en-US"/>
        </w:rPr>
        <w:t xml:space="preserve"> </w:t>
      </w:r>
      <w:r w:rsidRPr="000E2156">
        <w:rPr>
          <w:rFonts w:ascii="Times New Roman" w:eastAsia="Times New Roman" w:hAnsi="Times New Roman" w:cs="Times New Roman"/>
          <w:b/>
          <w:lang w:eastAsia="en-US"/>
        </w:rPr>
        <w:t xml:space="preserve">Thông tư Quy định đặc điểm kinh tế - kỹ thuật </w:t>
      </w:r>
      <w:r w:rsidR="00C20E26">
        <w:rPr>
          <w:rFonts w:ascii="Times New Roman" w:eastAsia="Times New Roman" w:hAnsi="Times New Roman" w:cs="Times New Roman"/>
          <w:b/>
          <w:lang w:eastAsia="en-US"/>
        </w:rPr>
        <w:t>của xi măng</w:t>
      </w:r>
    </w:p>
    <w:p w14:paraId="044A0569" w14:textId="77777777" w:rsidR="003A4BD0" w:rsidRDefault="003A4BD0" w:rsidP="003A4BD0">
      <w:pPr>
        <w:widowControl w:val="0"/>
        <w:tabs>
          <w:tab w:val="left" w:pos="326"/>
        </w:tabs>
        <w:ind w:firstLine="0"/>
        <w:jc w:val="center"/>
        <w:rPr>
          <w:rFonts w:ascii="Times New Roman" w:hAnsi="Times New Roman" w:cs="Times New Roman"/>
          <w:b/>
        </w:rPr>
      </w:pPr>
      <w:r w:rsidRPr="005E5F53">
        <w:rPr>
          <w:rFonts w:ascii="Times New Roman" w:hAnsi="Times New Roman" w:cs="Times New Roman"/>
          <w:b/>
          <w:noProof/>
          <w:lang w:eastAsia="en-US"/>
        </w:rPr>
        <mc:AlternateContent>
          <mc:Choice Requires="wps">
            <w:drawing>
              <wp:anchor distT="0" distB="0" distL="114300" distR="114300" simplePos="0" relativeHeight="251678720" behindDoc="0" locked="0" layoutInCell="1" allowOverlap="1" wp14:anchorId="31946805" wp14:editId="25674961">
                <wp:simplePos x="0" y="0"/>
                <wp:positionH relativeFrom="column">
                  <wp:posOffset>2132442</wp:posOffset>
                </wp:positionH>
                <wp:positionV relativeFrom="paragraph">
                  <wp:posOffset>55880</wp:posOffset>
                </wp:positionV>
                <wp:extent cx="1504950" cy="0"/>
                <wp:effectExtent l="0" t="0" r="0" b="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5B947" id="_x0000_t32" coordsize="21600,21600" o:spt="32" o:oned="t" path="m,l21600,21600e" filled="f">
                <v:path arrowok="t" fillok="f" o:connecttype="none"/>
                <o:lock v:ext="edit" shapetype="t"/>
              </v:shapetype>
              <v:shape id="AutoShape 15" o:spid="_x0000_s1026" type="#_x0000_t32" style="position:absolute;margin-left:167.9pt;margin-top:4.4pt;width:118.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"/>
            </w:pict>
          </mc:Fallback>
        </mc:AlternateContent>
      </w:r>
    </w:p>
    <w:p w14:paraId="26BE4D6F" w14:textId="77777777" w:rsidR="003A4BD0" w:rsidRPr="00A922CA" w:rsidRDefault="003A4BD0" w:rsidP="003A4BD0">
      <w:pPr>
        <w:widowControl w:val="0"/>
        <w:tabs>
          <w:tab w:val="left" w:pos="326"/>
        </w:tabs>
        <w:ind w:firstLine="0"/>
        <w:jc w:val="center"/>
        <w:rPr>
          <w:rFonts w:ascii="Times New Roman" w:hAnsi="Times New Roman" w:cs="Times New Roman"/>
          <w:lang w:val="es-ES"/>
        </w:rPr>
      </w:pPr>
    </w:p>
    <w:p w14:paraId="6DAD6F51" w14:textId="3D2945A1" w:rsidR="003A4BD0" w:rsidRPr="00A922CA" w:rsidRDefault="003A4BD0" w:rsidP="00C20E26">
      <w:pPr>
        <w:widowControl w:val="0"/>
        <w:tabs>
          <w:tab w:val="left" w:pos="326"/>
        </w:tabs>
        <w:ind w:firstLine="0"/>
        <w:jc w:val="center"/>
        <w:rPr>
          <w:rFonts w:ascii="Times New Roman" w:hAnsi="Times New Roman" w:cs="Times New Roman"/>
          <w:lang w:val="es-ES"/>
        </w:rPr>
      </w:pPr>
      <w:r w:rsidRPr="00A922CA">
        <w:rPr>
          <w:rFonts w:ascii="Times New Roman" w:hAnsi="Times New Roman" w:cs="Times New Roman"/>
          <w:lang w:val="es-ES"/>
        </w:rPr>
        <w:t>Kính gửi:</w:t>
      </w:r>
      <w:r w:rsidR="00AC0112">
        <w:rPr>
          <w:rFonts w:ascii="Times New Roman" w:hAnsi="Times New Roman" w:cs="Times New Roman"/>
          <w:lang w:val="es-ES"/>
        </w:rPr>
        <w:t xml:space="preserve">       …………………</w:t>
      </w:r>
    </w:p>
    <w:p w14:paraId="18D3D143" w14:textId="2A46454B" w:rsidR="00D01DB0" w:rsidRPr="00374D5F" w:rsidRDefault="00D01DB0" w:rsidP="00374D5F">
      <w:pPr>
        <w:widowControl w:val="0"/>
        <w:tabs>
          <w:tab w:val="left" w:pos="326"/>
        </w:tabs>
        <w:ind w:firstLine="0"/>
        <w:rPr>
          <w:rFonts w:ascii="Times New Roman" w:hAnsi="Times New Roman" w:cs="Times New Roman"/>
          <w:lang w:val="es-ES"/>
        </w:rPr>
      </w:pPr>
    </w:p>
    <w:p w14:paraId="736113B7" w14:textId="77777777" w:rsidR="00AC0112" w:rsidRDefault="00AC0112" w:rsidP="00AC0112">
      <w:pPr>
        <w:widowControl w:val="0"/>
        <w:tabs>
          <w:tab w:val="left" w:pos="326"/>
        </w:tabs>
        <w:spacing w:before="160"/>
        <w:ind w:firstLine="567"/>
        <w:rPr>
          <w:rFonts w:ascii="Times New Roman" w:hAnsi="Times New Roman" w:cs="Times New Roman"/>
          <w:bCs/>
          <w:color w:val="000000" w:themeColor="text1"/>
        </w:rPr>
      </w:pPr>
      <w:r w:rsidRPr="00AC0112">
        <w:rPr>
          <w:rFonts w:ascii="Times New Roman" w:hAnsi="Times New Roman"/>
          <w:lang w:val="nl-NL"/>
        </w:rPr>
        <w:t>Thực hiện nhiệm vụ Bộ trưởng Bộ Xây dựng giao tại Quyết định số 1555/QĐ-BXD ngày 17/9/2025 điều chỉnh, bổ sung Chương trình xây dựng văn bản quy phạm pháp luật năm 2025 của Bộ Xây dựng. Vụ Khoa học công nghệ, môi trường và Vật liệu xây dựng (Vụ KHCNMT&amp;VLXD) báo cáo Thứ trưởng về việc xây dựng Thông tư quy định đặc điểm kinh tế - kỹ thuật của xi măng</w:t>
      </w:r>
      <w:r>
        <w:rPr>
          <w:rFonts w:ascii="Times New Roman" w:hAnsi="Times New Roman" w:cs="Times New Roman"/>
          <w:bCs/>
          <w:color w:val="000000" w:themeColor="text1"/>
        </w:rPr>
        <w:t xml:space="preserve"> </w:t>
      </w:r>
      <w:r w:rsidRPr="006A68B7">
        <w:rPr>
          <w:rFonts w:ascii="Times New Roman" w:hAnsi="Times New Roman" w:cs="Times New Roman"/>
          <w:bCs/>
          <w:i/>
          <w:iCs/>
          <w:color w:val="000000" w:themeColor="text1"/>
        </w:rPr>
        <w:t xml:space="preserve">(số thứ tự 34, Phụ lục III của Quyết định số 1555/QĐ-BXD), </w:t>
      </w:r>
      <w:r>
        <w:rPr>
          <w:rFonts w:ascii="Times New Roman" w:hAnsi="Times New Roman" w:cs="Times New Roman"/>
          <w:bCs/>
          <w:color w:val="000000" w:themeColor="text1"/>
        </w:rPr>
        <w:t xml:space="preserve">như sau:   </w:t>
      </w:r>
    </w:p>
    <w:p w14:paraId="6E3E58B3" w14:textId="77777777" w:rsidR="00AC0112" w:rsidRPr="00F53D87" w:rsidRDefault="00AC0112" w:rsidP="00AC0112">
      <w:pPr>
        <w:widowControl w:val="0"/>
        <w:spacing w:before="160"/>
        <w:ind w:firstLine="567"/>
        <w:rPr>
          <w:rFonts w:ascii="Times New Roman" w:hAnsi="Times New Roman" w:cs="Times New Roman"/>
          <w:b/>
          <w:color w:val="000000" w:themeColor="text1"/>
          <w:lang w:val="nl-NL"/>
        </w:rPr>
      </w:pPr>
      <w:bookmarkStart w:id="0" w:name="_Toc462516045"/>
      <w:r w:rsidRPr="00F53D87">
        <w:rPr>
          <w:rFonts w:ascii="Times New Roman" w:hAnsi="Times New Roman" w:cs="Times New Roman"/>
          <w:b/>
          <w:color w:val="000000" w:themeColor="text1"/>
          <w:lang w:val="nl-NL"/>
        </w:rPr>
        <w:t xml:space="preserve">I. SỰ CẦN THIẾT PHẢI BAN HÀNH </w:t>
      </w:r>
      <w:r>
        <w:rPr>
          <w:rFonts w:ascii="Times New Roman" w:hAnsi="Times New Roman" w:cs="Times New Roman"/>
          <w:b/>
          <w:color w:val="000000" w:themeColor="text1"/>
          <w:lang w:val="nl-NL"/>
        </w:rPr>
        <w:t>VĂN BẢN</w:t>
      </w:r>
      <w:r w:rsidRPr="00F53D87">
        <w:rPr>
          <w:rFonts w:ascii="Times New Roman" w:hAnsi="Times New Roman" w:cs="Times New Roman"/>
          <w:b/>
          <w:color w:val="000000" w:themeColor="text1"/>
          <w:lang w:val="nl-NL"/>
        </w:rPr>
        <w:t xml:space="preserve"> </w:t>
      </w:r>
    </w:p>
    <w:p w14:paraId="68DDC9BB" w14:textId="77777777" w:rsidR="00AC0112" w:rsidRDefault="00AC0112" w:rsidP="00AC0112">
      <w:pPr>
        <w:widowControl w:val="0"/>
        <w:spacing w:before="160"/>
        <w:ind w:firstLine="567"/>
        <w:rPr>
          <w:rFonts w:ascii="Times New Roman" w:hAnsi="Times New Roman" w:cs="Times New Roman"/>
          <w:b/>
          <w:color w:val="000000" w:themeColor="text1"/>
          <w:lang w:val="nl-NL"/>
        </w:rPr>
      </w:pPr>
      <w:r>
        <w:rPr>
          <w:rFonts w:ascii="Times New Roman" w:hAnsi="Times New Roman" w:cs="Times New Roman"/>
          <w:b/>
          <w:color w:val="000000" w:themeColor="text1"/>
          <w:lang w:val="nl-NL"/>
        </w:rPr>
        <w:t>1. Cơ sở pháp lý</w:t>
      </w:r>
    </w:p>
    <w:p w14:paraId="1F90EAC5" w14:textId="77777777" w:rsidR="00AC0112" w:rsidRPr="00FD152C" w:rsidRDefault="00AC0112" w:rsidP="00AC0112">
      <w:pPr>
        <w:tabs>
          <w:tab w:val="left" w:pos="709"/>
          <w:tab w:val="left" w:pos="1134"/>
        </w:tabs>
        <w:spacing w:before="160"/>
        <w:ind w:firstLine="567"/>
        <w:rPr>
          <w:rFonts w:ascii="Times New Roman" w:hAnsi="Times New Roman"/>
          <w:lang w:val="nl-NL"/>
        </w:rPr>
      </w:pPr>
      <w:r w:rsidRPr="00FD152C">
        <w:rPr>
          <w:rFonts w:ascii="Times New Roman" w:hAnsi="Times New Roman"/>
          <w:lang w:val="nl-NL"/>
        </w:rPr>
        <w:t xml:space="preserve">- Luật Ban hành văn bản quy phạm pháp luật ngày </w:t>
      </w:r>
      <w:r>
        <w:rPr>
          <w:rFonts w:ascii="Times New Roman" w:hAnsi="Times New Roman"/>
          <w:lang w:val="nl-NL"/>
        </w:rPr>
        <w:t>19 tháng 02 năm 2025</w:t>
      </w:r>
      <w:r w:rsidRPr="00FD152C">
        <w:rPr>
          <w:rFonts w:ascii="Times New Roman" w:hAnsi="Times New Roman"/>
          <w:lang w:val="nl-NL"/>
        </w:rPr>
        <w:t xml:space="preserve">; </w:t>
      </w:r>
    </w:p>
    <w:p w14:paraId="158B4742" w14:textId="77777777" w:rsidR="00AC0112" w:rsidRDefault="00AC0112" w:rsidP="00AC0112">
      <w:pPr>
        <w:tabs>
          <w:tab w:val="left" w:pos="709"/>
          <w:tab w:val="left" w:pos="1134"/>
        </w:tabs>
        <w:spacing w:before="160"/>
        <w:ind w:firstLine="567"/>
        <w:rPr>
          <w:rFonts w:ascii="Times New Roman" w:hAnsi="Times New Roman"/>
          <w:lang w:val="nl-NL"/>
        </w:rPr>
      </w:pPr>
      <w:r w:rsidRPr="00FD152C">
        <w:rPr>
          <w:rFonts w:ascii="Times New Roman" w:hAnsi="Times New Roman"/>
          <w:lang w:val="nl-NL"/>
        </w:rPr>
        <w:t>- Luật Giá ngày 19 tháng 6 năm 2023;</w:t>
      </w:r>
    </w:p>
    <w:p w14:paraId="1B397197" w14:textId="77777777" w:rsidR="00AC0112" w:rsidRPr="00AC0112" w:rsidRDefault="00AC0112" w:rsidP="00AC0112">
      <w:pPr>
        <w:tabs>
          <w:tab w:val="left" w:pos="709"/>
          <w:tab w:val="left" w:pos="1134"/>
        </w:tabs>
        <w:spacing w:before="120"/>
        <w:ind w:firstLine="567"/>
        <w:rPr>
          <w:rFonts w:ascii="Times New Roman" w:hAnsi="Times New Roman" w:cs="Times New Roman"/>
          <w:lang w:val="nl-NL"/>
        </w:rPr>
      </w:pPr>
      <w:r>
        <w:rPr>
          <w:rFonts w:ascii="Times New Roman" w:hAnsi="Times New Roman" w:cs="Times New Roman"/>
          <w:bCs/>
          <w:color w:val="000000" w:themeColor="text1"/>
        </w:rPr>
        <w:t xml:space="preserve">- </w:t>
      </w:r>
      <w:r w:rsidRPr="00743EE1">
        <w:rPr>
          <w:rFonts w:ascii="Times New Roman" w:hAnsi="Times New Roman" w:cs="Times New Roman"/>
          <w:bCs/>
          <w:color w:val="000000" w:themeColor="text1"/>
        </w:rPr>
        <w:t>Nghị định số 78/2025/NĐ-CP ngày 01/4/2025 của Chính phủ quy định chi</w:t>
      </w:r>
      <w:r w:rsidRPr="00743EE1">
        <w:rPr>
          <w:rFonts w:ascii="Times New Roman" w:hAnsi="Times New Roman" w:cs="Times New Roman"/>
          <w:bCs/>
          <w:color w:val="000000" w:themeColor="text1"/>
        </w:rPr>
        <w:br/>
        <w:t>tiết một số điều và biện pháp để tổ chức, hướng dẫn thi hành Luật Ban hành văn</w:t>
      </w:r>
      <w:r w:rsidRPr="00743EE1">
        <w:rPr>
          <w:rFonts w:ascii="Times New Roman" w:hAnsi="Times New Roman" w:cs="Times New Roman"/>
          <w:bCs/>
          <w:color w:val="000000" w:themeColor="text1"/>
        </w:rPr>
        <w:br/>
        <w:t xml:space="preserve">bản quy </w:t>
      </w:r>
      <w:r w:rsidRPr="00AC0112">
        <w:rPr>
          <w:rFonts w:ascii="Times New Roman" w:hAnsi="Times New Roman" w:cs="Times New Roman"/>
          <w:bCs/>
          <w:color w:val="000000" w:themeColor="text1"/>
        </w:rPr>
        <w:t>phạm pháp luật;</w:t>
      </w:r>
    </w:p>
    <w:p w14:paraId="05C773B1" w14:textId="77777777" w:rsidR="00AC0112" w:rsidRPr="00AC0112" w:rsidRDefault="00AC0112" w:rsidP="00AC0112">
      <w:pPr>
        <w:spacing w:before="120"/>
        <w:ind w:firstLine="709"/>
        <w:rPr>
          <w:rFonts w:ascii="Times New Roman" w:hAnsi="Times New Roman" w:cs="Times New Roman"/>
          <w:lang w:val="nl-NL"/>
        </w:rPr>
      </w:pPr>
      <w:r w:rsidRPr="00AC0112">
        <w:rPr>
          <w:rFonts w:ascii="Times New Roman" w:hAnsi="Times New Roman" w:cs="Times New Roman"/>
          <w:lang w:val="nl-NL"/>
        </w:rPr>
        <w:t xml:space="preserve">- Nghị định số 85/2024/NĐ-CP ngày 10 tháng 07 năm 2024 của Chính phủ quy định chi tiết một số điều của Luật Giá, tại khoản 2 Điều 14 quy định </w:t>
      </w:r>
      <w:r w:rsidRPr="00AC0112">
        <w:rPr>
          <w:rFonts w:ascii="Times New Roman" w:hAnsi="Times New Roman" w:cs="Times New Roman"/>
          <w:i/>
          <w:iCs/>
          <w:color w:val="000000" w:themeColor="text1"/>
          <w:spacing w:val="3"/>
          <w:shd w:val="clear" w:color="auto" w:fill="FFFFFF"/>
        </w:rPr>
        <w:t xml:space="preserve">“Bộ, cơ quan ngang bộ quản lý ngành, lĩnh vực quy định điểm kinh tế - kỹ thuật của hàng hóa, dịch vụ thực hiện kê khai giá quy định tại điểm d khoản 2 Điều 28 Luật Giá theo phân công tại Phụ lục V Nghị định này”. </w:t>
      </w:r>
      <w:r w:rsidRPr="00AC0112">
        <w:rPr>
          <w:rFonts w:ascii="Times New Roman" w:hAnsi="Times New Roman" w:cs="Times New Roman"/>
          <w:color w:val="000000" w:themeColor="text1"/>
          <w:spacing w:val="3"/>
          <w:shd w:val="clear" w:color="auto" w:fill="FFFFFF"/>
        </w:rPr>
        <w:t xml:space="preserve">Phụ lục V - </w:t>
      </w:r>
      <w:r w:rsidRPr="00AC0112">
        <w:rPr>
          <w:rFonts w:ascii="Times New Roman" w:hAnsi="Times New Roman" w:cs="Times New Roman"/>
          <w:lang w:val="nl-NL"/>
        </w:rPr>
        <w:t>Danh mục hàng hóa, dịch vụ thực hiện kê khai giá và thẩm quyền tiếp nhận, tại STT 1 (xi măng), mục IV, phần A giao “Cơ quan quy định đặc điểm kinh tế - kỹ thuật của hàng hóa, dịch vụ” là “Bộ Xây dựng”; “Cơ quan tiếp nhận kê khai giá” là “Bộ Xây dựng, Ủy ban nhân dân cấp tỉnh”.</w:t>
      </w:r>
    </w:p>
    <w:p w14:paraId="4FAE0BDE" w14:textId="77777777" w:rsidR="00AC0112" w:rsidRPr="00AC0112" w:rsidRDefault="00AC0112" w:rsidP="00AC0112">
      <w:pPr>
        <w:tabs>
          <w:tab w:val="left" w:pos="709"/>
          <w:tab w:val="left" w:pos="1134"/>
        </w:tabs>
        <w:spacing w:before="120"/>
        <w:ind w:firstLine="567"/>
        <w:rPr>
          <w:rFonts w:ascii="Times New Roman" w:hAnsi="Times New Roman" w:cs="Times New Roman"/>
          <w:lang w:val="nl-NL"/>
        </w:rPr>
      </w:pPr>
      <w:r w:rsidRPr="00AC0112">
        <w:rPr>
          <w:rFonts w:ascii="Times New Roman" w:hAnsi="Times New Roman" w:cs="Times New Roman"/>
          <w:lang w:val="nl-NL"/>
        </w:rPr>
        <w:t>- Nghị định số 33/2025/NĐ-CP ngày 25 tháng 2 năm 2025 của Chính phủ quy định chức năng, nhiệm vụ, quyền hạn và cơ cấu tổ chức của Bộ Xây dựng;</w:t>
      </w:r>
    </w:p>
    <w:p w14:paraId="630A10D3" w14:textId="77777777" w:rsidR="00AC0112" w:rsidRPr="00FD152C" w:rsidRDefault="00AC0112" w:rsidP="00AC0112">
      <w:pPr>
        <w:tabs>
          <w:tab w:val="left" w:pos="709"/>
          <w:tab w:val="left" w:pos="1134"/>
        </w:tabs>
        <w:spacing w:before="120"/>
        <w:ind w:firstLine="567"/>
        <w:rPr>
          <w:rFonts w:ascii="Times New Roman" w:hAnsi="Times New Roman"/>
          <w:lang w:val="nl-NL"/>
        </w:rPr>
      </w:pPr>
      <w:r w:rsidRPr="00AC0112">
        <w:rPr>
          <w:rFonts w:ascii="Times New Roman" w:hAnsi="Times New Roman" w:cs="Times New Roman"/>
          <w:lang w:val="nl-NL"/>
        </w:rPr>
        <w:t>- Quyết định số 23/QĐ-BXD ngày 01 tháng 3 năm 2025 của Bộ trưởng Bộ Xây dựng quy định chức năng</w:t>
      </w:r>
      <w:r w:rsidRPr="00FD152C">
        <w:rPr>
          <w:rFonts w:ascii="Times New Roman" w:hAnsi="Times New Roman"/>
          <w:lang w:val="nl-NL"/>
        </w:rPr>
        <w:t xml:space="preserve">, nhiệm vụ, quyền hạn và tổ chức của </w:t>
      </w:r>
      <w:r>
        <w:rPr>
          <w:rFonts w:ascii="Times New Roman" w:hAnsi="Times New Roman" w:cs="Times New Roman"/>
          <w:bCs/>
          <w:color w:val="000000" w:themeColor="text1"/>
        </w:rPr>
        <w:t>Vụ Khoa học công nghệ, môi trường và Vật liệu xây dựng</w:t>
      </w:r>
      <w:r>
        <w:rPr>
          <w:rFonts w:ascii="Times New Roman" w:hAnsi="Times New Roman"/>
          <w:lang w:val="nl-NL"/>
        </w:rPr>
        <w:t>.</w:t>
      </w:r>
    </w:p>
    <w:p w14:paraId="14344BF1" w14:textId="77777777" w:rsidR="00AC0112" w:rsidRDefault="00AC0112" w:rsidP="00AC0112">
      <w:pPr>
        <w:tabs>
          <w:tab w:val="left" w:pos="709"/>
          <w:tab w:val="left" w:pos="1134"/>
        </w:tabs>
        <w:spacing w:before="120"/>
        <w:ind w:firstLine="567"/>
        <w:rPr>
          <w:rFonts w:ascii="Times New Roman" w:hAnsi="Times New Roman"/>
          <w:b/>
          <w:lang w:val="nl-NL"/>
        </w:rPr>
      </w:pPr>
      <w:r w:rsidRPr="00206362">
        <w:rPr>
          <w:rFonts w:ascii="Times New Roman" w:hAnsi="Times New Roman"/>
          <w:b/>
          <w:lang w:val="nl-NL"/>
        </w:rPr>
        <w:lastRenderedPageBreak/>
        <w:t>2. Cơ sở thực tiễn</w:t>
      </w:r>
    </w:p>
    <w:p w14:paraId="3552157F" w14:textId="77777777" w:rsidR="00AC0112" w:rsidRPr="00205441" w:rsidRDefault="00AC0112" w:rsidP="00AC0112">
      <w:pPr>
        <w:widowControl w:val="0"/>
        <w:spacing w:before="120"/>
        <w:ind w:firstLine="567"/>
        <w:rPr>
          <w:rFonts w:ascii="Times New Roman" w:hAnsi="Times New Roman"/>
          <w:lang w:val="vi-VN"/>
        </w:rPr>
      </w:pPr>
      <w:r>
        <w:rPr>
          <w:rFonts w:ascii="Times New Roman" w:hAnsi="Times New Roman" w:cs="Times New Roman"/>
          <w:lang w:val="nl-NL"/>
        </w:rPr>
        <w:t>X</w:t>
      </w:r>
      <w:r w:rsidRPr="00B15F75">
        <w:rPr>
          <w:rFonts w:ascii="Times New Roman" w:hAnsi="Times New Roman" w:cs="Times New Roman"/>
          <w:lang w:val="nl-NL"/>
        </w:rPr>
        <w:t>i măng là</w:t>
      </w:r>
      <w:r>
        <w:rPr>
          <w:rFonts w:ascii="Times New Roman" w:hAnsi="Times New Roman" w:cs="Times New Roman"/>
          <w:lang w:val="nl-NL"/>
        </w:rPr>
        <w:t xml:space="preserve"> h</w:t>
      </w:r>
      <w:r w:rsidRPr="00A279F1">
        <w:rPr>
          <w:rFonts w:ascii="Times New Roman" w:hAnsi="Times New Roman" w:cs="Times New Roman"/>
        </w:rPr>
        <w:t>àng hóa, dịch vụ thiết yếu khác do Chính phủ ban hành</w:t>
      </w:r>
      <w:r>
        <w:rPr>
          <w:rFonts w:ascii="Times New Roman" w:hAnsi="Times New Roman" w:cs="Times New Roman"/>
        </w:rPr>
        <w:t xml:space="preserve"> được quy định tại điểm d khoản 2 Điều 28 Luật Giá. Các</w:t>
      </w:r>
      <w:r>
        <w:rPr>
          <w:rFonts w:ascii="Times New Roman" w:hAnsi="Times New Roman" w:cs="Times New Roman"/>
          <w:lang w:val="vi-VN"/>
        </w:rPr>
        <w:t xml:space="preserve"> sản phẩm xi măng</w:t>
      </w:r>
      <w:r>
        <w:rPr>
          <w:rFonts w:ascii="Times New Roman" w:hAnsi="Times New Roman" w:cs="Times New Roman"/>
        </w:rPr>
        <w:t xml:space="preserve"> </w:t>
      </w:r>
      <w:r w:rsidRPr="00B15F75">
        <w:rPr>
          <w:rFonts w:ascii="Times New Roman" w:hAnsi="Times New Roman" w:cs="Times New Roman"/>
          <w:lang w:val="nl-NL"/>
        </w:rPr>
        <w:t xml:space="preserve">chiếm tỷ trọng lớn trong tổng giá trị sản xuất ngành </w:t>
      </w:r>
      <w:r>
        <w:rPr>
          <w:rFonts w:ascii="Times New Roman" w:hAnsi="Times New Roman" w:cs="Times New Roman"/>
          <w:lang w:val="nl-NL"/>
        </w:rPr>
        <w:t xml:space="preserve">vật liệu xây dựng và giá thành xây dựng; </w:t>
      </w:r>
      <w:r w:rsidRPr="006F4D7A">
        <w:rPr>
          <w:rFonts w:ascii="Times New Roman" w:hAnsi="Times New Roman"/>
          <w:color w:val="000000" w:themeColor="text1"/>
          <w:lang w:val="vi-VN"/>
        </w:rPr>
        <w:t xml:space="preserve">được sử dụng rộng rãi </w:t>
      </w:r>
      <w:r>
        <w:rPr>
          <w:rFonts w:ascii="Times New Roman" w:hAnsi="Times New Roman"/>
          <w:color w:val="000000" w:themeColor="text1"/>
        </w:rPr>
        <w:t>trong</w:t>
      </w:r>
      <w:r w:rsidRPr="006F4D7A">
        <w:rPr>
          <w:rFonts w:ascii="Times New Roman" w:hAnsi="Times New Roman"/>
          <w:color w:val="000000" w:themeColor="text1"/>
          <w:lang w:val="vi-VN"/>
        </w:rPr>
        <w:t xml:space="preserve"> xây dựng các công trình kết cấu hạ tầng đô thị và nông thôn, các công trình dân dụng, công nghiệp, phòng chống thiên tai, an ninh</w:t>
      </w:r>
      <w:r w:rsidRPr="00205441">
        <w:rPr>
          <w:rFonts w:ascii="Times New Roman" w:hAnsi="Times New Roman"/>
          <w:lang w:val="vi-VN"/>
        </w:rPr>
        <w:t>, quốc phòng</w:t>
      </w:r>
      <w:r>
        <w:rPr>
          <w:rFonts w:ascii="Times New Roman" w:hAnsi="Times New Roman"/>
        </w:rPr>
        <w:t>.</w:t>
      </w:r>
    </w:p>
    <w:p w14:paraId="290F84C7" w14:textId="77777777" w:rsidR="00AC0112" w:rsidRDefault="00AC0112" w:rsidP="00AC0112">
      <w:pPr>
        <w:spacing w:before="120"/>
        <w:ind w:firstLine="720"/>
        <w:rPr>
          <w:rFonts w:ascii="Times New Roman" w:hAnsi="Times New Roman"/>
          <w:color w:val="000000" w:themeColor="text1"/>
        </w:rPr>
      </w:pPr>
      <w:r>
        <w:rPr>
          <w:rFonts w:ascii="Times New Roman" w:hAnsi="Times New Roman"/>
        </w:rPr>
        <w:t>S</w:t>
      </w:r>
      <w:r w:rsidRPr="00205441">
        <w:rPr>
          <w:rFonts w:ascii="Times New Roman" w:hAnsi="Times New Roman"/>
          <w:lang w:val="vi-VN"/>
        </w:rPr>
        <w:t>ản lượng xi măng Việt Nam</w:t>
      </w:r>
      <w:r>
        <w:rPr>
          <w:rFonts w:ascii="Times New Roman" w:hAnsi="Times New Roman"/>
        </w:rPr>
        <w:t xml:space="preserve"> trong những năm qua đạt khoảng 100 triệu tấn/năm,</w:t>
      </w:r>
      <w:r w:rsidRPr="00205441">
        <w:rPr>
          <w:rFonts w:ascii="Times New Roman" w:hAnsi="Times New Roman"/>
          <w:lang w:val="vi-VN"/>
        </w:rPr>
        <w:t xml:space="preserve"> đã vươn lên </w:t>
      </w:r>
      <w:r>
        <w:rPr>
          <w:rFonts w:ascii="Times New Roman" w:hAnsi="Times New Roman"/>
        </w:rPr>
        <w:t>tốp đầu</w:t>
      </w:r>
      <w:r w:rsidRPr="00205441">
        <w:rPr>
          <w:rFonts w:ascii="Times New Roman" w:hAnsi="Times New Roman"/>
          <w:lang w:val="vi-VN"/>
        </w:rPr>
        <w:t xml:space="preserve"> thế giới. </w:t>
      </w:r>
      <w:r w:rsidRPr="00205441">
        <w:rPr>
          <w:rFonts w:ascii="Times New Roman" w:hAnsi="Times New Roman"/>
        </w:rPr>
        <w:t>Sản phẩm xi măng rất đa dạng, c</w:t>
      </w:r>
      <w:r w:rsidRPr="00205441">
        <w:rPr>
          <w:rFonts w:ascii="Times New Roman" w:hAnsi="Times New Roman"/>
          <w:lang w:val="vi-VN"/>
        </w:rPr>
        <w:t xml:space="preserve">hất lượng xi măng Việt Nam đảm bảo đáp ứng các tiêu chuẩn quốc tế. </w:t>
      </w:r>
    </w:p>
    <w:p w14:paraId="53657F63" w14:textId="77777777" w:rsidR="00AC0112" w:rsidRPr="00C91652" w:rsidRDefault="00AC0112" w:rsidP="00AC0112">
      <w:pPr>
        <w:spacing w:before="80"/>
        <w:ind w:firstLine="720"/>
        <w:rPr>
          <w:rFonts w:ascii="Times New Roman" w:hAnsi="Times New Roman"/>
          <w:color w:val="000000" w:themeColor="text1"/>
        </w:rPr>
      </w:pPr>
      <w:r w:rsidRPr="00C91652">
        <w:rPr>
          <w:rFonts w:ascii="Times New Roman" w:hAnsi="Times New Roman"/>
          <w:color w:val="000000" w:themeColor="text1"/>
        </w:rPr>
        <w:t xml:space="preserve">Tuy nhiên, trong những năm gần đây, ngành </w:t>
      </w:r>
      <w:r>
        <w:rPr>
          <w:rFonts w:ascii="Times New Roman" w:hAnsi="Times New Roman"/>
          <w:color w:val="000000" w:themeColor="text1"/>
        </w:rPr>
        <w:t>xi măng</w:t>
      </w:r>
      <w:r w:rsidRPr="00C91652">
        <w:rPr>
          <w:rFonts w:ascii="Times New Roman" w:hAnsi="Times New Roman"/>
          <w:color w:val="000000" w:themeColor="text1"/>
        </w:rPr>
        <w:t xml:space="preserve"> nước ta gặp rất nhiều khó khăn, sản lượng sản xuất, tiêu thụ và doanh thu đều giảm sút, dẫn đến nguy cơ tác động đến nền kinh tế và ảnh hưởng đến tiến trình công nghiệp hóa, hiện đại hoá đất nước. Qua đánh giá của các Bộ, ngành, hiệp hội và các doanh nghiệp trong ngành cho thấy khó khăn chủ yếu bao gồm:</w:t>
      </w:r>
    </w:p>
    <w:p w14:paraId="77D4E289" w14:textId="77777777" w:rsidR="00AC0112" w:rsidRPr="00C91652" w:rsidRDefault="00AC0112" w:rsidP="00AC0112">
      <w:pPr>
        <w:spacing w:before="80"/>
        <w:ind w:firstLine="720"/>
        <w:rPr>
          <w:rFonts w:ascii="Times New Roman" w:hAnsi="Times New Roman"/>
          <w:color w:val="000000" w:themeColor="text1"/>
        </w:rPr>
      </w:pPr>
      <w:r>
        <w:rPr>
          <w:rFonts w:ascii="Times New Roman" w:hAnsi="Times New Roman"/>
          <w:color w:val="000000" w:themeColor="text1"/>
        </w:rPr>
        <w:t>-</w:t>
      </w:r>
      <w:r w:rsidRPr="00C91652">
        <w:rPr>
          <w:rFonts w:ascii="Times New Roman" w:hAnsi="Times New Roman"/>
          <w:color w:val="000000" w:themeColor="text1"/>
        </w:rPr>
        <w:t xml:space="preserve"> </w:t>
      </w:r>
      <w:r>
        <w:rPr>
          <w:rFonts w:ascii="Times New Roman" w:hAnsi="Times New Roman"/>
          <w:color w:val="000000" w:themeColor="text1"/>
        </w:rPr>
        <w:t>C</w:t>
      </w:r>
      <w:r w:rsidRPr="00C91652">
        <w:rPr>
          <w:rFonts w:ascii="Times New Roman" w:hAnsi="Times New Roman"/>
          <w:color w:val="000000" w:themeColor="text1"/>
        </w:rPr>
        <w:t xml:space="preserve">ơ chế chính sách để phát triển bền vững ngành </w:t>
      </w:r>
      <w:r>
        <w:rPr>
          <w:rFonts w:ascii="Times New Roman" w:hAnsi="Times New Roman"/>
          <w:color w:val="000000" w:themeColor="text1"/>
        </w:rPr>
        <w:t>xi măng</w:t>
      </w:r>
      <w:r w:rsidRPr="00C91652">
        <w:rPr>
          <w:rFonts w:ascii="Times New Roman" w:hAnsi="Times New Roman"/>
          <w:color w:val="000000" w:themeColor="text1"/>
        </w:rPr>
        <w:t xml:space="preserve"> còn có khoảng cách so với thực tiễn; phản ứng chính sách còn chưa kịp thời với các vấn đề phát sinh, cam kết quốc tế trong các Hiệp định thương mại tự do mà Việt Nam là thành viên và các diễn biến nhanh trong hoạt động sản xuất, kinh doanh, tiêu thụ các sản phẩm </w:t>
      </w:r>
      <w:r>
        <w:rPr>
          <w:rFonts w:ascii="Times New Roman" w:hAnsi="Times New Roman"/>
          <w:color w:val="000000" w:themeColor="text1"/>
        </w:rPr>
        <w:t>xi măng</w:t>
      </w:r>
      <w:r w:rsidRPr="00C91652">
        <w:rPr>
          <w:rFonts w:ascii="Times New Roman" w:hAnsi="Times New Roman"/>
          <w:color w:val="000000" w:themeColor="text1"/>
        </w:rPr>
        <w:t xml:space="preserve">. </w:t>
      </w:r>
    </w:p>
    <w:p w14:paraId="3D039F5A" w14:textId="77777777" w:rsidR="00AC0112" w:rsidRPr="00C91652" w:rsidRDefault="00AC0112" w:rsidP="00AC0112">
      <w:pPr>
        <w:spacing w:before="80"/>
        <w:ind w:firstLine="720"/>
        <w:rPr>
          <w:rFonts w:ascii="Times New Roman" w:hAnsi="Times New Roman"/>
          <w:color w:val="000000" w:themeColor="text1"/>
        </w:rPr>
      </w:pPr>
      <w:r>
        <w:rPr>
          <w:rFonts w:ascii="Times New Roman" w:hAnsi="Times New Roman"/>
          <w:color w:val="000000" w:themeColor="text1"/>
        </w:rPr>
        <w:t>- C</w:t>
      </w:r>
      <w:r w:rsidRPr="00C91652">
        <w:rPr>
          <w:rFonts w:ascii="Times New Roman" w:hAnsi="Times New Roman"/>
          <w:color w:val="000000" w:themeColor="text1"/>
        </w:rPr>
        <w:t>hi phí nhiên liệu than, điện tăng cao</w:t>
      </w:r>
      <w:r>
        <w:rPr>
          <w:rFonts w:ascii="Times New Roman" w:hAnsi="Times New Roman"/>
          <w:color w:val="000000" w:themeColor="text1"/>
        </w:rPr>
        <w:t xml:space="preserve"> và c</w:t>
      </w:r>
      <w:r w:rsidRPr="00C91652">
        <w:rPr>
          <w:rFonts w:ascii="Times New Roman" w:hAnsi="Times New Roman"/>
          <w:color w:val="000000" w:themeColor="text1"/>
        </w:rPr>
        <w:t>ác nguyên liệu sản xuất</w:t>
      </w:r>
      <w:r>
        <w:rPr>
          <w:rFonts w:ascii="Times New Roman" w:hAnsi="Times New Roman"/>
          <w:color w:val="000000" w:themeColor="text1"/>
        </w:rPr>
        <w:t xml:space="preserve"> (đá vôi, sét,…)</w:t>
      </w:r>
      <w:r w:rsidRPr="00C91652">
        <w:rPr>
          <w:rFonts w:ascii="Times New Roman" w:hAnsi="Times New Roman"/>
          <w:color w:val="000000" w:themeColor="text1"/>
        </w:rPr>
        <w:t xml:space="preserve"> vẫn còn gặp khó khăn, chưa đảm bảo đủ ổn định để sản xuất. </w:t>
      </w:r>
    </w:p>
    <w:p w14:paraId="4F0503A8" w14:textId="77777777" w:rsidR="00AC0112" w:rsidRDefault="00AC0112" w:rsidP="00AC0112">
      <w:pPr>
        <w:spacing w:before="80"/>
        <w:ind w:firstLine="720"/>
        <w:rPr>
          <w:rFonts w:ascii="Times New Roman" w:hAnsi="Times New Roman"/>
          <w:color w:val="000000" w:themeColor="text1"/>
        </w:rPr>
      </w:pPr>
      <w:r>
        <w:rPr>
          <w:rFonts w:ascii="Times New Roman" w:hAnsi="Times New Roman"/>
          <w:color w:val="000000" w:themeColor="text1"/>
        </w:rPr>
        <w:t>- T</w:t>
      </w:r>
      <w:r w:rsidRPr="00C91652">
        <w:rPr>
          <w:rFonts w:ascii="Times New Roman" w:hAnsi="Times New Roman"/>
          <w:color w:val="000000" w:themeColor="text1"/>
        </w:rPr>
        <w:t>hị trường tiêu thụ trong nước và xuất khẩu gặp nhiều khó khăn do tổng cầu trong nước và thế giới đều giảm, chuỗi cung ứng bị đứt gẫy, thị trường bất động sản trong nước tăng trưởng chậm</w:t>
      </w:r>
      <w:r>
        <w:rPr>
          <w:rFonts w:ascii="Times New Roman" w:hAnsi="Times New Roman"/>
          <w:color w:val="000000" w:themeColor="text1"/>
        </w:rPr>
        <w:t>.</w:t>
      </w:r>
      <w:r w:rsidRPr="00C91652">
        <w:rPr>
          <w:rFonts w:ascii="Times New Roman" w:hAnsi="Times New Roman"/>
          <w:color w:val="000000" w:themeColor="text1"/>
        </w:rPr>
        <w:t xml:space="preserve"> </w:t>
      </w:r>
    </w:p>
    <w:p w14:paraId="0E6A1435" w14:textId="77777777" w:rsidR="00AC0112" w:rsidRPr="00C91652" w:rsidRDefault="00AC0112" w:rsidP="00AC0112">
      <w:pPr>
        <w:spacing w:before="80"/>
        <w:ind w:firstLine="720"/>
        <w:rPr>
          <w:rFonts w:ascii="Times New Roman" w:hAnsi="Times New Roman"/>
          <w:color w:val="000000" w:themeColor="text1"/>
        </w:rPr>
      </w:pPr>
      <w:r>
        <w:rPr>
          <w:rFonts w:ascii="Times New Roman" w:hAnsi="Times New Roman"/>
          <w:color w:val="000000" w:themeColor="text1"/>
        </w:rPr>
        <w:t xml:space="preserve">- Chi phí </w:t>
      </w:r>
      <w:r w:rsidRPr="00B76D7C">
        <w:rPr>
          <w:rFonts w:ascii="Times New Roman" w:hAnsi="Times New Roman"/>
          <w:color w:val="000000" w:themeColor="text1"/>
        </w:rPr>
        <w:t>tài</w:t>
      </w:r>
      <w:r>
        <w:rPr>
          <w:rFonts w:ascii="Times New Roman" w:hAnsi="Times New Roman"/>
          <w:color w:val="000000" w:themeColor="text1"/>
        </w:rPr>
        <w:t xml:space="preserve"> chính rất lớn, do </w:t>
      </w:r>
      <w:r w:rsidRPr="00B76D7C">
        <w:rPr>
          <w:rFonts w:ascii="Times New Roman" w:hAnsi="Times New Roman"/>
          <w:color w:val="000000" w:themeColor="text1"/>
        </w:rPr>
        <w:t xml:space="preserve">các doanh nghiệp xi măng có tỷ lệ vốn vay ngân hàng và các tổ chức tín dụng lớn. </w:t>
      </w:r>
    </w:p>
    <w:p w14:paraId="1695F65F" w14:textId="77777777" w:rsidR="00AC0112" w:rsidRDefault="00AC0112" w:rsidP="00AC0112">
      <w:pPr>
        <w:spacing w:before="80"/>
        <w:ind w:firstLine="720"/>
        <w:rPr>
          <w:rFonts w:ascii="Times New Roman" w:hAnsi="Times New Roman" w:cs="Times New Roman"/>
        </w:rPr>
      </w:pPr>
      <w:r>
        <w:rPr>
          <w:rFonts w:ascii="Times New Roman" w:hAnsi="Times New Roman"/>
          <w:color w:val="000000" w:themeColor="text1"/>
        </w:rPr>
        <w:t>Do đó, v</w:t>
      </w:r>
      <w:r w:rsidRPr="00B15F75">
        <w:rPr>
          <w:rFonts w:ascii="Times New Roman" w:hAnsi="Times New Roman" w:cs="Times New Roman"/>
        </w:rPr>
        <w:t>iệc ban hành Thông tư quy định đặc điểm kinh tế - kỹ thuật của xi măng là cần thiết nhằm:</w:t>
      </w:r>
    </w:p>
    <w:p w14:paraId="12194812" w14:textId="77777777" w:rsidR="00AC0112" w:rsidRDefault="00AC0112" w:rsidP="00AC0112">
      <w:pPr>
        <w:widowControl w:val="0"/>
        <w:tabs>
          <w:tab w:val="num" w:pos="720"/>
        </w:tabs>
        <w:spacing w:before="80"/>
        <w:ind w:firstLine="709"/>
        <w:rPr>
          <w:rFonts w:ascii="Times New Roman" w:hAnsi="Times New Roman" w:cs="Times New Roman"/>
        </w:rPr>
      </w:pPr>
      <w:r>
        <w:rPr>
          <w:rFonts w:ascii="Times New Roman" w:hAnsi="Times New Roman" w:cs="Times New Roman"/>
        </w:rPr>
        <w:t xml:space="preserve">- </w:t>
      </w:r>
      <w:r w:rsidRPr="00B15F75">
        <w:rPr>
          <w:rFonts w:ascii="Times New Roman" w:hAnsi="Times New Roman" w:cs="Times New Roman"/>
        </w:rPr>
        <w:t>Làm cơ sở cho công tác quản lý giá, định mức, dự toán xây dựng;</w:t>
      </w:r>
    </w:p>
    <w:p w14:paraId="6EEE9ECC" w14:textId="77777777" w:rsidR="00AC0112" w:rsidRDefault="00AC0112" w:rsidP="00AC0112">
      <w:pPr>
        <w:widowControl w:val="0"/>
        <w:tabs>
          <w:tab w:val="num" w:pos="720"/>
        </w:tabs>
        <w:spacing w:before="80"/>
        <w:ind w:firstLine="709"/>
        <w:rPr>
          <w:rFonts w:ascii="Times New Roman" w:hAnsi="Times New Roman" w:cs="Times New Roman"/>
        </w:rPr>
      </w:pPr>
      <w:r>
        <w:rPr>
          <w:rFonts w:ascii="Times New Roman" w:hAnsi="Times New Roman" w:cs="Times New Roman"/>
        </w:rPr>
        <w:t xml:space="preserve">- </w:t>
      </w:r>
      <w:r w:rsidRPr="00B15F75">
        <w:rPr>
          <w:rFonts w:ascii="Times New Roman" w:hAnsi="Times New Roman" w:cs="Times New Roman"/>
        </w:rPr>
        <w:t>Phục vụ công tác đấu thầu, thanh quyết toán, kiểm toán các dự án đầu tư xây dựng;</w:t>
      </w:r>
    </w:p>
    <w:p w14:paraId="534EE428" w14:textId="77777777" w:rsidR="00AC0112" w:rsidRDefault="00AC0112" w:rsidP="00AC0112">
      <w:pPr>
        <w:widowControl w:val="0"/>
        <w:tabs>
          <w:tab w:val="num" w:pos="720"/>
        </w:tabs>
        <w:spacing w:before="80"/>
        <w:ind w:firstLine="709"/>
        <w:rPr>
          <w:rFonts w:ascii="Times New Roman" w:hAnsi="Times New Roman" w:cs="Times New Roman"/>
        </w:rPr>
      </w:pPr>
      <w:r>
        <w:rPr>
          <w:rFonts w:ascii="Times New Roman" w:hAnsi="Times New Roman" w:cs="Times New Roman"/>
        </w:rPr>
        <w:t xml:space="preserve">- </w:t>
      </w:r>
      <w:r w:rsidRPr="00B15F75">
        <w:rPr>
          <w:rFonts w:ascii="Times New Roman" w:hAnsi="Times New Roman" w:cs="Times New Roman"/>
        </w:rPr>
        <w:t>Đáp ứng yêu cầu hội nhập, minh bạch hóa thông tin kỹ thuật và kinh tế của sản phẩm xi măng.</w:t>
      </w:r>
    </w:p>
    <w:p w14:paraId="1493A9AD" w14:textId="77777777" w:rsidR="00AC0112" w:rsidRDefault="00AC0112" w:rsidP="00AC0112">
      <w:pPr>
        <w:widowControl w:val="0"/>
        <w:tabs>
          <w:tab w:val="num" w:pos="720"/>
        </w:tabs>
        <w:spacing w:before="80"/>
        <w:ind w:firstLine="709"/>
        <w:rPr>
          <w:rFonts w:ascii="Times New Roman" w:hAnsi="Times New Roman" w:cs="Times New Roman"/>
        </w:rPr>
      </w:pPr>
      <w:r>
        <w:rPr>
          <w:rFonts w:ascii="Times New Roman" w:hAnsi="Times New Roman" w:cs="Times New Roman"/>
        </w:rPr>
        <w:t xml:space="preserve">Việc ban hành </w:t>
      </w:r>
      <w:r w:rsidRPr="00B15F75">
        <w:rPr>
          <w:rFonts w:ascii="Times New Roman" w:hAnsi="Times New Roman" w:cs="Times New Roman"/>
        </w:rPr>
        <w:t>quy định đặc điểm kinh tế - kỹ thuật của xi măng</w:t>
      </w:r>
      <w:r>
        <w:rPr>
          <w:rFonts w:ascii="Times New Roman" w:hAnsi="Times New Roman" w:cs="Times New Roman"/>
        </w:rPr>
        <w:t xml:space="preserve"> đã được Sở Xây dựng thành phố Hồ Chí Minh kiến nghị Bộ Xây dựng tại các văn bản số 1794/SXD-KT&amp;VLXD ngày 27/02/2025 và số 06/SXD-KT&amp;VLXD ngày 13/5/2025.</w:t>
      </w:r>
    </w:p>
    <w:p w14:paraId="7FE10ED6" w14:textId="77777777" w:rsidR="00AC0112" w:rsidRPr="00B15F75" w:rsidRDefault="00AC0112" w:rsidP="00AC0112">
      <w:pPr>
        <w:widowControl w:val="0"/>
        <w:tabs>
          <w:tab w:val="num" w:pos="720"/>
        </w:tabs>
        <w:spacing w:before="80"/>
        <w:ind w:firstLine="709"/>
        <w:rPr>
          <w:rFonts w:ascii="Times New Roman" w:hAnsi="Times New Roman" w:cs="Times New Roman"/>
        </w:rPr>
      </w:pPr>
      <w:r>
        <w:rPr>
          <w:rFonts w:ascii="Times New Roman" w:hAnsi="Times New Roman" w:cs="Times New Roman"/>
        </w:rPr>
        <w:t xml:space="preserve">Đối với các vật liệu xây dựng (trừ xi măng) đã có </w:t>
      </w:r>
      <w:r>
        <w:rPr>
          <w:rFonts w:ascii="Times New Roman" w:hAnsi="Times New Roman" w:cs="Times New Roman"/>
          <w:lang w:val="vi-VN"/>
        </w:rPr>
        <w:t>một số địa phương như</w:t>
      </w:r>
      <w:r>
        <w:rPr>
          <w:rFonts w:ascii="Times New Roman" w:hAnsi="Times New Roman" w:cs="Times New Roman"/>
        </w:rPr>
        <w:t xml:space="preserve"> tỉnh Lai Châu ban hành </w:t>
      </w:r>
      <w:r w:rsidRPr="00AA40D7">
        <w:rPr>
          <w:rFonts w:ascii="Times New Roman" w:hAnsi="Times New Roman" w:cs="Times New Roman"/>
        </w:rPr>
        <w:t>quy định đặc điểm kinh tế - kỹ thuật</w:t>
      </w:r>
      <w:r>
        <w:rPr>
          <w:rFonts w:ascii="Times New Roman" w:hAnsi="Times New Roman" w:cs="Times New Roman"/>
        </w:rPr>
        <w:t xml:space="preserve"> (Quyết định số 55/2025/QĐ-UBND ngày 29/8/2025).   </w:t>
      </w:r>
    </w:p>
    <w:p w14:paraId="78032266" w14:textId="77777777" w:rsidR="00AC0112" w:rsidRDefault="00AC0112" w:rsidP="00AC0112">
      <w:pPr>
        <w:widowControl w:val="0"/>
        <w:spacing w:before="120"/>
        <w:ind w:firstLine="709"/>
        <w:rPr>
          <w:rFonts w:ascii="Times New Roman" w:hAnsi="Times New Roman"/>
          <w:lang w:val="nl-NL"/>
        </w:rPr>
      </w:pPr>
      <w:r>
        <w:rPr>
          <w:rFonts w:ascii="Times New Roman" w:hAnsi="Times New Roman" w:cs="Times New Roman"/>
          <w:lang w:val="nl-NL"/>
        </w:rPr>
        <w:lastRenderedPageBreak/>
        <w:t xml:space="preserve">Từ các căn cứ trên, Bộ Xây dựng </w:t>
      </w:r>
      <w:r w:rsidRPr="00A270A8">
        <w:rPr>
          <w:rFonts w:ascii="Times New Roman" w:hAnsi="Times New Roman" w:cs="Times New Roman"/>
          <w:lang w:val="nl-NL"/>
        </w:rPr>
        <w:t xml:space="preserve">có trách nhiệm </w:t>
      </w:r>
      <w:r w:rsidRPr="006C0B1F">
        <w:rPr>
          <w:rFonts w:ascii="Times New Roman" w:hAnsi="Times New Roman" w:cs="Times New Roman"/>
          <w:lang w:val="nl-NL"/>
        </w:rPr>
        <w:t>ban hành</w:t>
      </w:r>
      <w:r w:rsidRPr="006A68B7">
        <w:rPr>
          <w:rFonts w:ascii="Times New Roman" w:hAnsi="Times New Roman" w:cs="Times New Roman"/>
          <w:i/>
          <w:iCs/>
          <w:lang w:val="nl-NL"/>
        </w:rPr>
        <w:t xml:space="preserve"> “Thông tư quy định đặc điểm kinh tế - kỹ thuật của xi măng”</w:t>
      </w:r>
      <w:r>
        <w:rPr>
          <w:rFonts w:ascii="Times New Roman" w:hAnsi="Times New Roman" w:cs="Times New Roman"/>
          <w:lang w:val="nl-NL"/>
        </w:rPr>
        <w:t xml:space="preserve"> </w:t>
      </w:r>
      <w:r w:rsidRPr="00551A57">
        <w:rPr>
          <w:rFonts w:ascii="Times New Roman" w:hAnsi="Times New Roman" w:cs="Times New Roman"/>
          <w:lang w:val="nl-NL"/>
        </w:rPr>
        <w:t>là cần thiết và đảm bảo đủ cơ sở pháp lý</w:t>
      </w:r>
      <w:r>
        <w:rPr>
          <w:rFonts w:ascii="Times New Roman" w:hAnsi="Times New Roman" w:cs="Times New Roman"/>
          <w:lang w:val="nl-NL"/>
        </w:rPr>
        <w:t xml:space="preserve"> và phù hợp với thực tiễn</w:t>
      </w:r>
      <w:r w:rsidRPr="00551A57">
        <w:rPr>
          <w:rFonts w:ascii="Times New Roman" w:hAnsi="Times New Roman"/>
          <w:lang w:val="nl-NL"/>
        </w:rPr>
        <w:t>.</w:t>
      </w:r>
    </w:p>
    <w:p w14:paraId="2B4B8A3C" w14:textId="77777777" w:rsidR="00AC0112" w:rsidRPr="009F7A0E" w:rsidRDefault="00AC0112" w:rsidP="00AC0112">
      <w:pPr>
        <w:widowControl w:val="0"/>
        <w:spacing w:before="120"/>
        <w:ind w:firstLine="717"/>
        <w:rPr>
          <w:rFonts w:ascii="Times New Roman" w:hAnsi="Times New Roman" w:cs="Times New Roman"/>
          <w:bCs/>
        </w:rPr>
      </w:pPr>
      <w:r w:rsidRPr="009F7A0E">
        <w:rPr>
          <w:rFonts w:ascii="Times New Roman" w:hAnsi="Times New Roman"/>
          <w:b/>
          <w:bCs/>
          <w:lang w:val="nl-NL"/>
        </w:rPr>
        <w:t xml:space="preserve">3. </w:t>
      </w:r>
      <w:r w:rsidRPr="009F7A0E">
        <w:rPr>
          <w:rFonts w:ascii="Times New Roman" w:hAnsi="Times New Roman" w:cs="Times New Roman"/>
          <w:b/>
          <w:bCs/>
        </w:rPr>
        <w:t xml:space="preserve">Nội dung chính của Thông tư </w:t>
      </w:r>
    </w:p>
    <w:p w14:paraId="0C02D7EC" w14:textId="77777777" w:rsidR="00AC0112" w:rsidRDefault="00AC0112" w:rsidP="00AC0112">
      <w:pPr>
        <w:widowControl w:val="0"/>
        <w:spacing w:before="120"/>
        <w:ind w:firstLine="709"/>
        <w:rPr>
          <w:rFonts w:ascii="Times New Roman" w:hAnsi="Times New Roman" w:cs="Times New Roman"/>
          <w:bCs/>
        </w:rPr>
      </w:pPr>
      <w:r w:rsidRPr="009F7A0E">
        <w:rPr>
          <w:rFonts w:ascii="Times New Roman" w:hAnsi="Times New Roman" w:cs="Times New Roman"/>
          <w:bCs/>
        </w:rPr>
        <w:t>Phạm vi điều chỉnh: Áp dụng cho các tổ chức, cá nhân sản xuất, kinh doanh, sử dụng xi măng.</w:t>
      </w:r>
    </w:p>
    <w:p w14:paraId="64222E15" w14:textId="77777777" w:rsidR="00AC0112" w:rsidRDefault="00AC0112" w:rsidP="00AC0112">
      <w:pPr>
        <w:widowControl w:val="0"/>
        <w:tabs>
          <w:tab w:val="num" w:pos="720"/>
        </w:tabs>
        <w:spacing w:before="120"/>
        <w:ind w:firstLine="709"/>
        <w:rPr>
          <w:rFonts w:ascii="Times New Roman" w:hAnsi="Times New Roman" w:cs="Times New Roman"/>
          <w:bCs/>
        </w:rPr>
      </w:pPr>
      <w:r w:rsidRPr="009F7A0E">
        <w:rPr>
          <w:rFonts w:ascii="Times New Roman" w:hAnsi="Times New Roman" w:cs="Times New Roman"/>
          <w:bCs/>
        </w:rPr>
        <w:t>Đặc điểm kỹ thuật: Các chỉ tiêu cơ lý, hóa học, độ bền, độ mịn, thời gian đông kết</w:t>
      </w:r>
      <w:r>
        <w:rPr>
          <w:rFonts w:ascii="Times New Roman" w:hAnsi="Times New Roman" w:cs="Times New Roman"/>
          <w:bCs/>
        </w:rPr>
        <w:t xml:space="preserve"> và </w:t>
      </w:r>
      <w:r w:rsidRPr="00DE6E4B">
        <w:rPr>
          <w:rFonts w:ascii="Times New Roman" w:hAnsi="Times New Roman" w:cs="Times New Roman"/>
          <w:bCs/>
        </w:rPr>
        <w:t>một số chỉ tiêu khác</w:t>
      </w:r>
      <w:r>
        <w:rPr>
          <w:rFonts w:ascii="Times New Roman" w:hAnsi="Times New Roman" w:cs="Times New Roman"/>
          <w:bCs/>
        </w:rPr>
        <w:t xml:space="preserve"> được</w:t>
      </w:r>
      <w:r>
        <w:rPr>
          <w:rFonts w:ascii="Times New Roman" w:hAnsi="Times New Roman" w:cs="Times New Roman"/>
          <w:bCs/>
          <w:lang w:val="vi-VN"/>
        </w:rPr>
        <w:t xml:space="preserve"> quy định đối với các sản phẩm</w:t>
      </w:r>
      <w:r>
        <w:rPr>
          <w:rFonts w:ascii="Times New Roman" w:hAnsi="Times New Roman" w:cs="Times New Roman"/>
          <w:bCs/>
        </w:rPr>
        <w:t xml:space="preserve"> </w:t>
      </w:r>
      <w:r>
        <w:rPr>
          <w:rFonts w:ascii="Times New Roman" w:hAnsi="Times New Roman" w:cs="Times New Roman"/>
          <w:bCs/>
          <w:lang w:val="vi-VN"/>
        </w:rPr>
        <w:t>sau</w:t>
      </w:r>
      <w:r>
        <w:rPr>
          <w:rFonts w:ascii="Times New Roman" w:hAnsi="Times New Roman" w:cs="Times New Roman"/>
          <w:bCs/>
        </w:rPr>
        <w:t>:</w:t>
      </w:r>
    </w:p>
    <w:p w14:paraId="0E4EC20F" w14:textId="77777777" w:rsidR="00AC0112" w:rsidRPr="00D06B6B" w:rsidRDefault="00AC0112" w:rsidP="00AC0112">
      <w:pPr>
        <w:widowControl w:val="0"/>
        <w:spacing w:before="120"/>
        <w:ind w:right="-34" w:firstLine="720"/>
        <w:rPr>
          <w:rFonts w:ascii="Times New Roman" w:hAnsi="Times New Roman" w:cs="Times New Roman"/>
          <w:lang w:eastAsia="x-none"/>
        </w:rPr>
      </w:pPr>
      <w:r>
        <w:rPr>
          <w:rFonts w:ascii="Times New Roman" w:hAnsi="Times New Roman" w:cs="Times New Roman"/>
          <w:bCs/>
        </w:rPr>
        <w:t xml:space="preserve">- </w:t>
      </w:r>
      <w:r w:rsidRPr="00D06B6B">
        <w:rPr>
          <w:rFonts w:ascii="Times New Roman" w:hAnsi="Times New Roman" w:cs="Times New Roman"/>
          <w:lang w:eastAsia="x-none"/>
        </w:rPr>
        <w:t>Clanhke xi măng poóc lăng theo tiêu chuẩn quốc gia TCVN 7024:2013 là sản phẩm thu được sau khi nung hỗn hợp nguyên liệu như đá vôi, đất sét và nguyên liệu điều chỉnh (laterit, silic) có thành phần cần thiết đến kết khối để tạo thành các khoáng chủ yếu gồm canxi silicát độ kiềm cao cũng như canxi aluminát và canxi alumôferít.</w:t>
      </w:r>
    </w:p>
    <w:p w14:paraId="7E777889" w14:textId="77777777" w:rsidR="00AC0112" w:rsidRPr="00D06B6B" w:rsidRDefault="00AC0112" w:rsidP="00AC0112">
      <w:pPr>
        <w:widowControl w:val="0"/>
        <w:spacing w:before="120"/>
        <w:ind w:right="-34" w:firstLine="720"/>
        <w:rPr>
          <w:rFonts w:ascii="Times New Roman" w:hAnsi="Times New Roman" w:cs="Times New Roman"/>
          <w:lang w:eastAsia="x-none"/>
        </w:rPr>
      </w:pPr>
      <w:r>
        <w:rPr>
          <w:rFonts w:ascii="Times New Roman" w:hAnsi="Times New Roman" w:cs="Times New Roman"/>
          <w:lang w:eastAsia="x-none"/>
        </w:rPr>
        <w:t xml:space="preserve">- </w:t>
      </w:r>
      <w:r w:rsidRPr="00D06B6B">
        <w:rPr>
          <w:rFonts w:ascii="Times New Roman" w:hAnsi="Times New Roman" w:cs="Times New Roman"/>
          <w:lang w:eastAsia="x-none"/>
        </w:rPr>
        <w:t>Xi măng poóc lăng (PC) theo tiêu chuẩn quốc gia TCVN 2682:2020 được chế tạo bằng cách nghiền mịn clanhke xi măng poóc lăng với một lượng thạch cao cần thiết. Trong quá trình nghiền có thể sử dụng phụ gia công nghệ nhưng không quá 1% so với khối lượng clanhke.</w:t>
      </w:r>
    </w:p>
    <w:p w14:paraId="48581DB9" w14:textId="77777777" w:rsidR="00AC0112" w:rsidRPr="00D06B6B" w:rsidRDefault="00AC0112" w:rsidP="00AC0112">
      <w:pPr>
        <w:widowControl w:val="0"/>
        <w:spacing w:before="120"/>
        <w:ind w:right="-34" w:firstLine="720"/>
        <w:rPr>
          <w:rFonts w:ascii="Times New Roman" w:hAnsi="Times New Roman" w:cs="Times New Roman"/>
          <w:lang w:eastAsia="x-none"/>
        </w:rPr>
      </w:pPr>
      <w:r>
        <w:rPr>
          <w:rFonts w:ascii="Times New Roman" w:hAnsi="Times New Roman" w:cs="Times New Roman"/>
          <w:lang w:eastAsia="x-none"/>
        </w:rPr>
        <w:t xml:space="preserve">- </w:t>
      </w:r>
      <w:r w:rsidRPr="00D06B6B">
        <w:rPr>
          <w:rFonts w:ascii="Times New Roman" w:hAnsi="Times New Roman" w:cs="Times New Roman"/>
          <w:lang w:eastAsia="x-none"/>
        </w:rPr>
        <w:t xml:space="preserve">Xi măng poóc lăng hỗn hợp (PCB) theo tiêu chuẩn quốc gia TCVN 6260:2020 được sản xuất bằng cách nghiền mịn hỗn hợp clanhke xi măng poóc lăng với một lượng thạch cao cần thiết và các phụ gia khoáng, có thể sử dụng phụ gia công nghệ (nếu cần) trong quá trình nghiền hoặc bằng cách trộn đều các phụ gia khoáng đã nghiền mịn với xi măng poóc lăng. Tổng lượng các phụ gia khoáng (không kể thạch cao) trong xi măng poóc lăng hỗn hợp, tính theo khối lượng xi măng, cho phép lên tới 50%, với điều kiện nhà sản xuất phải sử dụng xỉ hạt lò cao với tỷ lệ lớn hơn 10% trở lên. Tùy thuộc vào thành phần và tỷ lệ phụ gia sử dụng sẽ tạo ra các loại xi măng khác nhau, như: xi măng poóc lăng trắng (TCVN 5691: 2021), xi măng poóc lăng bền sunfat (TCVN 6067: 2018), xi măng poóc lăng ít tỏa nhiệt (TCVN 6069: 2007). </w:t>
      </w:r>
    </w:p>
    <w:p w14:paraId="77792915" w14:textId="77777777" w:rsidR="00AC0112" w:rsidRDefault="00AC0112" w:rsidP="00AC0112">
      <w:pPr>
        <w:widowControl w:val="0"/>
        <w:tabs>
          <w:tab w:val="num" w:pos="720"/>
        </w:tabs>
        <w:spacing w:before="120"/>
        <w:ind w:firstLine="709"/>
        <w:rPr>
          <w:rFonts w:ascii="Times New Roman" w:hAnsi="Times New Roman" w:cs="Times New Roman"/>
          <w:bCs/>
        </w:rPr>
      </w:pPr>
      <w:r w:rsidRPr="009F7A0E">
        <w:rPr>
          <w:rFonts w:ascii="Times New Roman" w:hAnsi="Times New Roman" w:cs="Times New Roman"/>
          <w:bCs/>
        </w:rPr>
        <w:t>Phân loại sản phẩm xi măng theo mục đích sử dụng</w:t>
      </w:r>
      <w:r>
        <w:rPr>
          <w:rFonts w:ascii="Times New Roman" w:hAnsi="Times New Roman" w:cs="Times New Roman"/>
          <w:bCs/>
        </w:rPr>
        <w:t>:</w:t>
      </w:r>
    </w:p>
    <w:p w14:paraId="7E29F386" w14:textId="77777777" w:rsidR="00AC0112" w:rsidRDefault="00AC0112" w:rsidP="00AC0112">
      <w:pPr>
        <w:widowControl w:val="0"/>
        <w:tabs>
          <w:tab w:val="num" w:pos="720"/>
        </w:tabs>
        <w:spacing w:before="120"/>
        <w:ind w:firstLine="709"/>
        <w:rPr>
          <w:rFonts w:ascii="Times New Roman" w:hAnsi="Times New Roman" w:cs="Times New Roman"/>
          <w:lang w:eastAsia="x-none"/>
        </w:rPr>
      </w:pPr>
      <w:r>
        <w:rPr>
          <w:rFonts w:ascii="Times New Roman" w:hAnsi="Times New Roman" w:cs="Times New Roman"/>
          <w:bCs/>
        </w:rPr>
        <w:t xml:space="preserve">- </w:t>
      </w:r>
      <w:r w:rsidRPr="00D06B6B">
        <w:rPr>
          <w:rFonts w:ascii="Times New Roman" w:hAnsi="Times New Roman" w:cs="Times New Roman"/>
          <w:lang w:eastAsia="x-none"/>
        </w:rPr>
        <w:t>Xi măng poóc lăng hỗn hợp</w:t>
      </w:r>
      <w:r>
        <w:rPr>
          <w:rFonts w:ascii="Times New Roman" w:hAnsi="Times New Roman" w:cs="Times New Roman"/>
          <w:lang w:eastAsia="x-none"/>
        </w:rPr>
        <w:t xml:space="preserve"> thông thường.</w:t>
      </w:r>
    </w:p>
    <w:p w14:paraId="2A706746" w14:textId="77777777" w:rsidR="00AC0112" w:rsidRDefault="00AC0112" w:rsidP="00AC0112">
      <w:pPr>
        <w:widowControl w:val="0"/>
        <w:tabs>
          <w:tab w:val="num" w:pos="720"/>
        </w:tabs>
        <w:spacing w:before="120"/>
        <w:ind w:firstLine="709"/>
        <w:rPr>
          <w:rFonts w:ascii="Times New Roman" w:hAnsi="Times New Roman" w:cs="Times New Roman"/>
          <w:lang w:eastAsia="x-none"/>
        </w:rPr>
      </w:pPr>
      <w:r>
        <w:rPr>
          <w:rFonts w:ascii="Times New Roman" w:hAnsi="Times New Roman" w:cs="Times New Roman"/>
          <w:lang w:eastAsia="x-none"/>
        </w:rPr>
        <w:t xml:space="preserve">- Xi măng </w:t>
      </w:r>
      <w:r w:rsidRPr="009A1FC0">
        <w:rPr>
          <w:rFonts w:ascii="Times New Roman" w:hAnsi="Times New Roman" w:cs="Times New Roman"/>
          <w:lang w:eastAsia="x-none"/>
        </w:rPr>
        <w:t>poóc lăng trắng</w:t>
      </w:r>
      <w:r>
        <w:rPr>
          <w:rFonts w:ascii="Times New Roman" w:hAnsi="Times New Roman" w:cs="Times New Roman"/>
          <w:lang w:eastAsia="x-none"/>
        </w:rPr>
        <w:t>.</w:t>
      </w:r>
    </w:p>
    <w:p w14:paraId="3536AB31" w14:textId="77777777" w:rsidR="00AC0112" w:rsidRDefault="00AC0112" w:rsidP="00AC0112">
      <w:pPr>
        <w:widowControl w:val="0"/>
        <w:tabs>
          <w:tab w:val="num" w:pos="720"/>
        </w:tabs>
        <w:spacing w:before="120"/>
        <w:ind w:firstLine="709"/>
        <w:rPr>
          <w:rFonts w:ascii="Times New Roman" w:hAnsi="Times New Roman" w:cs="Times New Roman"/>
          <w:lang w:eastAsia="x-none"/>
        </w:rPr>
      </w:pPr>
      <w:r>
        <w:rPr>
          <w:rFonts w:ascii="Times New Roman" w:hAnsi="Times New Roman" w:cs="Times New Roman"/>
          <w:lang w:eastAsia="x-none"/>
        </w:rPr>
        <w:t>- X</w:t>
      </w:r>
      <w:r w:rsidRPr="009A1FC0">
        <w:rPr>
          <w:rFonts w:ascii="Times New Roman" w:hAnsi="Times New Roman" w:cs="Times New Roman"/>
          <w:lang w:eastAsia="x-none"/>
        </w:rPr>
        <w:t>i măng poóc lăng bền sun phát</w:t>
      </w:r>
      <w:r>
        <w:rPr>
          <w:rFonts w:ascii="Times New Roman" w:hAnsi="Times New Roman" w:cs="Times New Roman"/>
          <w:lang w:eastAsia="x-none"/>
        </w:rPr>
        <w:t>.</w:t>
      </w:r>
    </w:p>
    <w:p w14:paraId="0D524A93" w14:textId="77777777" w:rsidR="00AC0112" w:rsidRDefault="00AC0112" w:rsidP="00AC0112">
      <w:pPr>
        <w:widowControl w:val="0"/>
        <w:tabs>
          <w:tab w:val="num" w:pos="720"/>
        </w:tabs>
        <w:spacing w:before="120"/>
        <w:ind w:firstLine="709"/>
        <w:rPr>
          <w:rFonts w:ascii="Times New Roman" w:hAnsi="Times New Roman" w:cs="Times New Roman"/>
          <w:lang w:eastAsia="x-none"/>
        </w:rPr>
      </w:pPr>
      <w:r>
        <w:rPr>
          <w:rFonts w:ascii="Times New Roman" w:hAnsi="Times New Roman" w:cs="Times New Roman"/>
          <w:lang w:eastAsia="x-none"/>
        </w:rPr>
        <w:t>- X</w:t>
      </w:r>
      <w:r w:rsidRPr="009A1FC0">
        <w:rPr>
          <w:rFonts w:ascii="Times New Roman" w:hAnsi="Times New Roman" w:cs="Times New Roman"/>
          <w:lang w:eastAsia="x-none"/>
        </w:rPr>
        <w:t>i măng poóc lăng ít tỏa nhiệt</w:t>
      </w:r>
      <w:r>
        <w:rPr>
          <w:rFonts w:ascii="Times New Roman" w:hAnsi="Times New Roman" w:cs="Times New Roman"/>
          <w:lang w:eastAsia="x-none"/>
        </w:rPr>
        <w:t>.</w:t>
      </w:r>
    </w:p>
    <w:p w14:paraId="29039FBA" w14:textId="77777777" w:rsidR="00AC0112" w:rsidRDefault="00AC0112" w:rsidP="00AC0112">
      <w:pPr>
        <w:widowControl w:val="0"/>
        <w:tabs>
          <w:tab w:val="num" w:pos="720"/>
        </w:tabs>
        <w:spacing w:before="120"/>
        <w:ind w:firstLine="709"/>
        <w:rPr>
          <w:rFonts w:ascii="Times New Roman" w:hAnsi="Times New Roman" w:cs="Times New Roman"/>
          <w:lang w:eastAsia="x-none"/>
        </w:rPr>
      </w:pPr>
      <w:r>
        <w:rPr>
          <w:rFonts w:ascii="Times New Roman" w:hAnsi="Times New Roman" w:cs="Times New Roman"/>
          <w:lang w:eastAsia="x-none"/>
        </w:rPr>
        <w:t>- X</w:t>
      </w:r>
      <w:r w:rsidRPr="009A1FC0">
        <w:rPr>
          <w:rFonts w:ascii="Times New Roman" w:hAnsi="Times New Roman" w:cs="Times New Roman"/>
          <w:lang w:eastAsia="x-none"/>
        </w:rPr>
        <w:t>i măng poóc lăng hỗn hợp bền sun phát</w:t>
      </w:r>
      <w:r>
        <w:rPr>
          <w:rFonts w:ascii="Times New Roman" w:hAnsi="Times New Roman" w:cs="Times New Roman"/>
          <w:lang w:eastAsia="x-none"/>
        </w:rPr>
        <w:t>.</w:t>
      </w:r>
    </w:p>
    <w:p w14:paraId="0B137080" w14:textId="77777777" w:rsidR="00AC0112" w:rsidRDefault="00AC0112" w:rsidP="00AC0112">
      <w:pPr>
        <w:widowControl w:val="0"/>
        <w:tabs>
          <w:tab w:val="num" w:pos="720"/>
        </w:tabs>
        <w:spacing w:before="120"/>
        <w:ind w:firstLine="709"/>
        <w:rPr>
          <w:rFonts w:ascii="Times New Roman" w:hAnsi="Times New Roman" w:cs="Times New Roman"/>
          <w:lang w:eastAsia="x-none"/>
        </w:rPr>
      </w:pPr>
      <w:r>
        <w:rPr>
          <w:rFonts w:ascii="Times New Roman" w:hAnsi="Times New Roman" w:cs="Times New Roman"/>
          <w:lang w:eastAsia="x-none"/>
        </w:rPr>
        <w:t xml:space="preserve">- </w:t>
      </w:r>
      <w:r w:rsidRPr="009A1FC0">
        <w:rPr>
          <w:rFonts w:ascii="Times New Roman" w:hAnsi="Times New Roman" w:cs="Times New Roman"/>
          <w:lang w:eastAsia="x-none"/>
        </w:rPr>
        <w:t>Xi măng alumin</w:t>
      </w:r>
      <w:r>
        <w:rPr>
          <w:rFonts w:ascii="Times New Roman" w:hAnsi="Times New Roman" w:cs="Times New Roman"/>
          <w:lang w:eastAsia="x-none"/>
        </w:rPr>
        <w:t>.</w:t>
      </w:r>
    </w:p>
    <w:p w14:paraId="03CF8E62" w14:textId="77777777" w:rsidR="00AC0112" w:rsidRDefault="00AC0112" w:rsidP="00AC0112">
      <w:pPr>
        <w:widowControl w:val="0"/>
        <w:tabs>
          <w:tab w:val="num" w:pos="720"/>
        </w:tabs>
        <w:spacing w:before="120"/>
        <w:ind w:firstLine="709"/>
        <w:rPr>
          <w:rFonts w:ascii="Times New Roman" w:hAnsi="Times New Roman" w:cs="Times New Roman"/>
          <w:bCs/>
        </w:rPr>
      </w:pPr>
      <w:r>
        <w:rPr>
          <w:rFonts w:ascii="Times New Roman" w:hAnsi="Times New Roman" w:cs="Times New Roman"/>
          <w:bCs/>
        </w:rPr>
        <w:t xml:space="preserve">- </w:t>
      </w:r>
      <w:r w:rsidRPr="009A1FC0">
        <w:rPr>
          <w:rFonts w:ascii="Times New Roman" w:hAnsi="Times New Roman" w:cs="Times New Roman"/>
          <w:bCs/>
        </w:rPr>
        <w:t>Xi măng nở</w:t>
      </w:r>
      <w:r>
        <w:rPr>
          <w:rFonts w:ascii="Times New Roman" w:hAnsi="Times New Roman" w:cs="Times New Roman"/>
          <w:bCs/>
        </w:rPr>
        <w:t>.</w:t>
      </w:r>
    </w:p>
    <w:p w14:paraId="4C95FBB3" w14:textId="77777777" w:rsidR="00AC0112" w:rsidRDefault="00AC0112" w:rsidP="00AC0112">
      <w:pPr>
        <w:widowControl w:val="0"/>
        <w:tabs>
          <w:tab w:val="num" w:pos="720"/>
        </w:tabs>
        <w:spacing w:before="120"/>
        <w:ind w:firstLine="709"/>
        <w:rPr>
          <w:rFonts w:ascii="Times New Roman" w:hAnsi="Times New Roman" w:cs="Times New Roman"/>
          <w:bCs/>
        </w:rPr>
      </w:pPr>
      <w:r>
        <w:rPr>
          <w:rFonts w:ascii="Times New Roman" w:hAnsi="Times New Roman" w:cs="Times New Roman"/>
          <w:bCs/>
        </w:rPr>
        <w:t>- Xi măng xây trát.</w:t>
      </w:r>
    </w:p>
    <w:p w14:paraId="30E5E16A" w14:textId="77777777" w:rsidR="00AC0112" w:rsidRDefault="00AC0112" w:rsidP="00AC0112">
      <w:pPr>
        <w:widowControl w:val="0"/>
        <w:tabs>
          <w:tab w:val="num" w:pos="720"/>
        </w:tabs>
        <w:spacing w:before="120"/>
        <w:ind w:firstLine="709"/>
        <w:rPr>
          <w:rFonts w:ascii="Times New Roman" w:hAnsi="Times New Roman" w:cs="Times New Roman"/>
          <w:bCs/>
        </w:rPr>
      </w:pPr>
      <w:r>
        <w:rPr>
          <w:rFonts w:ascii="Times New Roman" w:hAnsi="Times New Roman" w:cs="Times New Roman"/>
          <w:bCs/>
        </w:rPr>
        <w:t xml:space="preserve">- </w:t>
      </w:r>
      <w:r w:rsidRPr="009A1FC0">
        <w:rPr>
          <w:rFonts w:ascii="Times New Roman" w:hAnsi="Times New Roman" w:cs="Times New Roman"/>
          <w:bCs/>
        </w:rPr>
        <w:t>Xi măng đóng rắn nhanh</w:t>
      </w:r>
      <w:r>
        <w:rPr>
          <w:rFonts w:ascii="Times New Roman" w:hAnsi="Times New Roman" w:cs="Times New Roman"/>
          <w:bCs/>
        </w:rPr>
        <w:t>, …</w:t>
      </w:r>
    </w:p>
    <w:p w14:paraId="7E055BBF" w14:textId="77777777" w:rsidR="00AC0112" w:rsidRDefault="00AC0112" w:rsidP="00AC0112">
      <w:pPr>
        <w:widowControl w:val="0"/>
        <w:tabs>
          <w:tab w:val="num" w:pos="720"/>
        </w:tabs>
        <w:spacing w:before="120"/>
        <w:ind w:firstLine="709"/>
        <w:rPr>
          <w:rFonts w:ascii="Times New Roman" w:hAnsi="Times New Roman" w:cs="Times New Roman"/>
          <w:b/>
          <w:bCs/>
        </w:rPr>
      </w:pPr>
      <w:r w:rsidRPr="004D1792">
        <w:rPr>
          <w:rFonts w:ascii="Times New Roman" w:hAnsi="Times New Roman" w:cs="Times New Roman"/>
          <w:b/>
        </w:rPr>
        <w:lastRenderedPageBreak/>
        <w:t>4.</w:t>
      </w:r>
      <w:r>
        <w:rPr>
          <w:rFonts w:ascii="Times New Roman" w:hAnsi="Times New Roman" w:cs="Times New Roman"/>
          <w:bCs/>
        </w:rPr>
        <w:t xml:space="preserve"> </w:t>
      </w:r>
      <w:r w:rsidRPr="004D1792">
        <w:rPr>
          <w:rFonts w:ascii="Times New Roman" w:hAnsi="Times New Roman" w:cs="Times New Roman"/>
          <w:b/>
          <w:bCs/>
        </w:rPr>
        <w:t>Dự kiến tác động</w:t>
      </w:r>
    </w:p>
    <w:p w14:paraId="2E9DB017" w14:textId="7CC2DD0D" w:rsidR="00AC0112" w:rsidRDefault="00AC0112" w:rsidP="00AC0112">
      <w:pPr>
        <w:widowControl w:val="0"/>
        <w:tabs>
          <w:tab w:val="num" w:pos="720"/>
        </w:tabs>
        <w:spacing w:before="120"/>
        <w:ind w:firstLine="709"/>
        <w:rPr>
          <w:rFonts w:ascii="Times New Roman" w:hAnsi="Times New Roman" w:cs="Times New Roman"/>
          <w:lang w:val="vi-VN"/>
        </w:rPr>
      </w:pPr>
      <w:r>
        <w:rPr>
          <w:rFonts w:ascii="Times New Roman" w:hAnsi="Times New Roman" w:cs="Times New Roman"/>
          <w:lang w:val="vi-VN"/>
        </w:rPr>
        <w:t xml:space="preserve">Khi Thông tư được bán hành dự kiến sẽ có các tác động </w:t>
      </w:r>
      <w:r>
        <w:rPr>
          <w:rFonts w:ascii="Times New Roman" w:hAnsi="Times New Roman" w:cs="Times New Roman"/>
        </w:rPr>
        <w:t>tích cực</w:t>
      </w:r>
      <w:r>
        <w:rPr>
          <w:rFonts w:ascii="Times New Roman" w:hAnsi="Times New Roman" w:cs="Times New Roman"/>
          <w:lang w:val="vi-VN"/>
        </w:rPr>
        <w:t xml:space="preserve"> đến các hoạt quản lý, sản xuất, kinh doanh các sản phẩm xi măng như sau:</w:t>
      </w:r>
    </w:p>
    <w:p w14:paraId="72792603" w14:textId="77777777" w:rsidR="00AC0112" w:rsidRDefault="00AC0112" w:rsidP="00AC0112">
      <w:pPr>
        <w:widowControl w:val="0"/>
        <w:tabs>
          <w:tab w:val="num" w:pos="720"/>
        </w:tabs>
        <w:spacing w:before="120"/>
        <w:ind w:firstLine="709"/>
        <w:rPr>
          <w:rFonts w:ascii="Times New Roman" w:hAnsi="Times New Roman" w:cs="Times New Roman"/>
          <w:bCs/>
        </w:rPr>
      </w:pPr>
      <w:r w:rsidRPr="004D1792">
        <w:rPr>
          <w:rFonts w:ascii="Times New Roman" w:hAnsi="Times New Roman" w:cs="Times New Roman"/>
        </w:rPr>
        <w:t xml:space="preserve">- </w:t>
      </w:r>
      <w:r w:rsidRPr="004D1792">
        <w:rPr>
          <w:rFonts w:ascii="Times New Roman" w:hAnsi="Times New Roman" w:cs="Times New Roman"/>
          <w:bCs/>
        </w:rPr>
        <w:t>Góp phần nâng cao hiệu quả quản lý nhà nước về vật liệu xây dựng;</w:t>
      </w:r>
    </w:p>
    <w:p w14:paraId="2CB4421E" w14:textId="77777777" w:rsidR="00AC0112" w:rsidRDefault="00AC0112" w:rsidP="00AC0112">
      <w:pPr>
        <w:widowControl w:val="0"/>
        <w:tabs>
          <w:tab w:val="num" w:pos="720"/>
        </w:tabs>
        <w:spacing w:before="120"/>
        <w:ind w:firstLine="709"/>
        <w:rPr>
          <w:rFonts w:ascii="Times New Roman" w:hAnsi="Times New Roman" w:cs="Times New Roman"/>
          <w:bCs/>
        </w:rPr>
      </w:pPr>
      <w:r>
        <w:rPr>
          <w:rFonts w:ascii="Times New Roman" w:hAnsi="Times New Roman" w:cs="Times New Roman"/>
          <w:bCs/>
        </w:rPr>
        <w:t xml:space="preserve">- </w:t>
      </w:r>
      <w:r w:rsidRPr="004D1792">
        <w:rPr>
          <w:rFonts w:ascii="Times New Roman" w:hAnsi="Times New Roman" w:cs="Times New Roman"/>
          <w:bCs/>
        </w:rPr>
        <w:t>Tạo điều kiện thuận lợi cho doanh nghiệp trong việc xác định giá thành, xây dựng chiến lược sản xuất;</w:t>
      </w:r>
    </w:p>
    <w:p w14:paraId="1A594AA6" w14:textId="77777777" w:rsidR="00AC0112" w:rsidRPr="004D1792" w:rsidRDefault="00AC0112" w:rsidP="00AC0112">
      <w:pPr>
        <w:widowControl w:val="0"/>
        <w:tabs>
          <w:tab w:val="num" w:pos="720"/>
        </w:tabs>
        <w:spacing w:before="120"/>
        <w:ind w:firstLine="709"/>
        <w:rPr>
          <w:rFonts w:ascii="Times New Roman" w:hAnsi="Times New Roman" w:cs="Times New Roman"/>
          <w:bCs/>
        </w:rPr>
      </w:pPr>
      <w:r>
        <w:rPr>
          <w:rFonts w:ascii="Times New Roman" w:hAnsi="Times New Roman" w:cs="Times New Roman"/>
          <w:bCs/>
        </w:rPr>
        <w:t xml:space="preserve">- </w:t>
      </w:r>
      <w:r w:rsidRPr="004D1792">
        <w:rPr>
          <w:rFonts w:ascii="Times New Roman" w:hAnsi="Times New Roman" w:cs="Times New Roman"/>
          <w:bCs/>
        </w:rPr>
        <w:t>Hỗ trợ các cơ quan quản lý, tư vấn, chủ đầu tư trong việc lập và kiểm soát chi phí đầu tư xây dựng.</w:t>
      </w:r>
    </w:p>
    <w:p w14:paraId="6E917C4C" w14:textId="77777777" w:rsidR="00AC0112" w:rsidRPr="009F4F49" w:rsidRDefault="00AC0112" w:rsidP="00AC0112">
      <w:pPr>
        <w:widowControl w:val="0"/>
        <w:spacing w:before="120"/>
        <w:ind w:firstLine="709"/>
        <w:rPr>
          <w:rFonts w:ascii="Times New Roman" w:hAnsi="Times New Roman" w:cs="Times New Roman"/>
          <w:b/>
          <w:lang w:val="sv-SE"/>
        </w:rPr>
      </w:pPr>
      <w:r w:rsidRPr="009F4F49">
        <w:rPr>
          <w:rFonts w:ascii="Times New Roman" w:hAnsi="Times New Roman" w:cs="Times New Roman"/>
          <w:b/>
          <w:lang w:val="sv-SE"/>
        </w:rPr>
        <w:t xml:space="preserve">II. MỤC </w:t>
      </w:r>
      <w:r>
        <w:rPr>
          <w:rFonts w:ascii="Times New Roman" w:hAnsi="Times New Roman" w:cs="Times New Roman"/>
          <w:b/>
          <w:lang w:val="sv-SE"/>
        </w:rPr>
        <w:t>ĐÍCH BAN HÀNH</w:t>
      </w:r>
      <w:r w:rsidRPr="009F4F49">
        <w:rPr>
          <w:rFonts w:ascii="Times New Roman" w:hAnsi="Times New Roman" w:cs="Times New Roman"/>
          <w:b/>
          <w:lang w:val="sv-SE"/>
        </w:rPr>
        <w:t>, QUAN ĐIỂM XÂY DỰNG</w:t>
      </w:r>
      <w:r>
        <w:rPr>
          <w:rFonts w:ascii="Times New Roman" w:hAnsi="Times New Roman" w:cs="Times New Roman"/>
          <w:b/>
          <w:lang w:val="sv-SE"/>
        </w:rPr>
        <w:t xml:space="preserve"> </w:t>
      </w:r>
      <w:r w:rsidRPr="009F4F49">
        <w:rPr>
          <w:rFonts w:ascii="Times New Roman" w:hAnsi="Times New Roman" w:cs="Times New Roman"/>
          <w:b/>
          <w:lang w:val="sv-SE"/>
        </w:rPr>
        <w:t xml:space="preserve">DỰ THẢO </w:t>
      </w:r>
      <w:r>
        <w:rPr>
          <w:rFonts w:ascii="Times New Roman" w:hAnsi="Times New Roman" w:cs="Times New Roman"/>
          <w:b/>
          <w:lang w:val="sv-SE"/>
        </w:rPr>
        <w:t>VĂN BẢN</w:t>
      </w:r>
    </w:p>
    <w:bookmarkEnd w:id="0"/>
    <w:p w14:paraId="5E5A6013" w14:textId="77777777" w:rsidR="00AC0112" w:rsidRPr="004B2BDD" w:rsidRDefault="00AC0112" w:rsidP="00AC0112">
      <w:pPr>
        <w:widowControl w:val="0"/>
        <w:spacing w:before="120"/>
        <w:ind w:firstLine="567"/>
        <w:rPr>
          <w:rFonts w:ascii="Times New Roman" w:hAnsi="Times New Roman" w:cs="Times New Roman"/>
          <w:b/>
          <w:lang w:val="sv-SE"/>
        </w:rPr>
      </w:pPr>
      <w:r w:rsidRPr="004B2BDD">
        <w:rPr>
          <w:rFonts w:ascii="Times New Roman" w:hAnsi="Times New Roman" w:cs="Times New Roman"/>
          <w:b/>
          <w:lang w:val="sv-SE"/>
        </w:rPr>
        <w:t xml:space="preserve">1. Mục đích </w:t>
      </w:r>
      <w:r>
        <w:rPr>
          <w:rFonts w:ascii="Times New Roman" w:hAnsi="Times New Roman" w:cs="Times New Roman"/>
          <w:b/>
          <w:lang w:val="sv-SE"/>
        </w:rPr>
        <w:t>ban hành</w:t>
      </w:r>
      <w:r w:rsidRPr="004B2BDD">
        <w:rPr>
          <w:rFonts w:ascii="Times New Roman" w:hAnsi="Times New Roman" w:cs="Times New Roman"/>
          <w:b/>
          <w:lang w:val="sv-SE"/>
        </w:rPr>
        <w:t xml:space="preserve"> </w:t>
      </w:r>
      <w:r>
        <w:rPr>
          <w:rFonts w:ascii="Times New Roman" w:hAnsi="Times New Roman" w:cs="Times New Roman"/>
          <w:b/>
          <w:lang w:val="sv-SE"/>
        </w:rPr>
        <w:t>văn bản</w:t>
      </w:r>
    </w:p>
    <w:p w14:paraId="4C24AB78" w14:textId="77777777" w:rsidR="00AC0112" w:rsidRDefault="00AC0112" w:rsidP="00724AE4">
      <w:pPr>
        <w:widowControl w:val="0"/>
        <w:spacing w:before="140"/>
        <w:ind w:firstLine="709"/>
        <w:rPr>
          <w:rFonts w:ascii="Times New Roman" w:hAnsi="Times New Roman" w:cs="Times New Roman"/>
        </w:rPr>
      </w:pPr>
      <w:r w:rsidRPr="002258CA">
        <w:rPr>
          <w:rFonts w:ascii="Times New Roman" w:hAnsi="Times New Roman" w:cs="Times New Roman"/>
        </w:rPr>
        <w:t>Việc xây dựng Thông tư Quy định đặc điểm kinh tế - kỹ thuật</w:t>
      </w:r>
      <w:r>
        <w:rPr>
          <w:rFonts w:ascii="Times New Roman" w:hAnsi="Times New Roman" w:cs="Times New Roman"/>
        </w:rPr>
        <w:t xml:space="preserve"> của xi măng </w:t>
      </w:r>
      <w:r w:rsidRPr="002258CA">
        <w:rPr>
          <w:rFonts w:ascii="Times New Roman" w:hAnsi="Times New Roman" w:cs="Times New Roman"/>
        </w:rPr>
        <w:t xml:space="preserve">đảm bảo thực hiện đúng quy định của Luật Giá ngày 19 tháng 6 năm 2023 và Nghị định số 85/2024/NĐ-CP ngày 10 tháng 7 năm 2024 của Chính phủ quy định chi tiết thi hành một số điều của Luật </w:t>
      </w:r>
      <w:r>
        <w:rPr>
          <w:rFonts w:ascii="Times New Roman" w:hAnsi="Times New Roman" w:cs="Times New Roman"/>
        </w:rPr>
        <w:t>G</w:t>
      </w:r>
      <w:r w:rsidRPr="002258CA">
        <w:rPr>
          <w:rFonts w:ascii="Times New Roman" w:hAnsi="Times New Roman" w:cs="Times New Roman"/>
        </w:rPr>
        <w:t>iá.</w:t>
      </w:r>
      <w:r w:rsidRPr="007F2D0B">
        <w:rPr>
          <w:rFonts w:ascii="Times New Roman" w:hAnsi="Times New Roman" w:cs="Times New Roman"/>
          <w:lang w:val="vi-VN"/>
        </w:rPr>
        <w:t xml:space="preserve"> </w:t>
      </w:r>
      <w:r>
        <w:rPr>
          <w:rFonts w:ascii="Times New Roman" w:hAnsi="Times New Roman" w:cs="Times New Roman"/>
          <w:lang w:val="vi-VN"/>
        </w:rPr>
        <w:t>Đồng thời, giúp tăng cường hiệu quả công tác quản lý nhà nước cũng như các hoạt động sản xuất, kinh doanh trong thực tiễn các sản phẩm xi măng (mặt hàng thiết yếu) ngày càng minh bạch, nâng cao tính cạnh tranh thị trường trong nước và quốc tế.</w:t>
      </w:r>
    </w:p>
    <w:p w14:paraId="35D2EA05" w14:textId="77777777" w:rsidR="00AC0112" w:rsidRPr="00D87164" w:rsidRDefault="00AC0112" w:rsidP="00724AE4">
      <w:pPr>
        <w:widowControl w:val="0"/>
        <w:spacing w:before="140"/>
        <w:ind w:firstLine="567"/>
        <w:rPr>
          <w:rFonts w:ascii="Times New Roman" w:hAnsi="Times New Roman" w:cs="Times New Roman"/>
          <w:b/>
          <w:bCs/>
          <w:lang w:val="sv-SE"/>
        </w:rPr>
      </w:pPr>
      <w:r w:rsidRPr="00D87164">
        <w:rPr>
          <w:rFonts w:ascii="Times New Roman" w:hAnsi="Times New Roman" w:cs="Times New Roman"/>
          <w:b/>
          <w:bCs/>
          <w:lang w:val="sv-SE"/>
        </w:rPr>
        <w:t xml:space="preserve">2. </w:t>
      </w:r>
      <w:r>
        <w:rPr>
          <w:rFonts w:ascii="Times New Roman" w:hAnsi="Times New Roman" w:cs="Times New Roman"/>
          <w:b/>
          <w:lang w:val="sv-SE"/>
        </w:rPr>
        <w:t>Q</w:t>
      </w:r>
      <w:r w:rsidRPr="009F4F49">
        <w:rPr>
          <w:rFonts w:ascii="Times New Roman" w:hAnsi="Times New Roman" w:cs="Times New Roman"/>
          <w:b/>
          <w:lang w:val="sv-SE"/>
        </w:rPr>
        <w:t>uan điểm xây dựng</w:t>
      </w:r>
      <w:r>
        <w:rPr>
          <w:rFonts w:ascii="Times New Roman" w:hAnsi="Times New Roman" w:cs="Times New Roman"/>
          <w:b/>
          <w:lang w:val="sv-SE"/>
        </w:rPr>
        <w:t xml:space="preserve"> dự án,</w:t>
      </w:r>
      <w:r w:rsidRPr="009F4F49">
        <w:rPr>
          <w:rFonts w:ascii="Times New Roman" w:hAnsi="Times New Roman" w:cs="Times New Roman"/>
          <w:b/>
          <w:lang w:val="sv-SE"/>
        </w:rPr>
        <w:t xml:space="preserve"> dự thảo </w:t>
      </w:r>
      <w:r>
        <w:rPr>
          <w:rFonts w:ascii="Times New Roman" w:hAnsi="Times New Roman" w:cs="Times New Roman"/>
          <w:b/>
          <w:lang w:val="sv-SE"/>
        </w:rPr>
        <w:t>văn bản</w:t>
      </w:r>
    </w:p>
    <w:p w14:paraId="776889F8" w14:textId="77777777" w:rsidR="00AC0112" w:rsidRPr="006F4E1D" w:rsidRDefault="00AC0112" w:rsidP="00724AE4">
      <w:pPr>
        <w:widowControl w:val="0"/>
        <w:spacing w:before="140"/>
        <w:ind w:firstLine="567"/>
        <w:rPr>
          <w:rFonts w:ascii="Times New Roman" w:hAnsi="Times New Roman" w:cs="Times New Roman"/>
          <w:bCs/>
          <w:lang w:val="sv-SE"/>
        </w:rPr>
      </w:pPr>
      <w:bookmarkStart w:id="1" w:name="_Hlk193298573"/>
      <w:r w:rsidRPr="006F4E1D">
        <w:rPr>
          <w:rFonts w:ascii="Times New Roman" w:hAnsi="Times New Roman" w:cs="Times New Roman"/>
          <w:bCs/>
          <w:lang w:val="sv-SE"/>
        </w:rPr>
        <w:t>- Đảm bảo xây dựng văn bản quy phạm pháp luật đảm bảo tính hợp hiến, tính hợp pháp, tính thống nhất, đồng bộ của dự thảo trong hệ thống pháp luật;</w:t>
      </w:r>
    </w:p>
    <w:p w14:paraId="0081EC3A" w14:textId="77777777" w:rsidR="00AC0112" w:rsidRDefault="00AC0112" w:rsidP="00724AE4">
      <w:pPr>
        <w:widowControl w:val="0"/>
        <w:spacing w:before="140"/>
        <w:ind w:firstLine="567"/>
        <w:rPr>
          <w:rFonts w:ascii="Times New Roman" w:hAnsi="Times New Roman" w:cs="Times New Roman"/>
          <w:bCs/>
          <w:lang w:val="sv-SE"/>
        </w:rPr>
      </w:pPr>
      <w:r w:rsidRPr="006F4E1D">
        <w:rPr>
          <w:rFonts w:ascii="Times New Roman" w:hAnsi="Times New Roman" w:cs="Times New Roman"/>
          <w:bCs/>
          <w:lang w:val="sv-SE"/>
        </w:rPr>
        <w:t>- Đảm bảo tính hợp lý, thống nhất giữa các điều khoản của Thông tư và tính khả thi trong thực hiện.</w:t>
      </w:r>
    </w:p>
    <w:p w14:paraId="13502DBD" w14:textId="77777777" w:rsidR="00AC0112" w:rsidRPr="00AA03AD" w:rsidRDefault="00AC0112" w:rsidP="00724AE4">
      <w:pPr>
        <w:widowControl w:val="0"/>
        <w:spacing w:before="140"/>
        <w:ind w:firstLine="567"/>
        <w:rPr>
          <w:rFonts w:ascii="Times New Roman" w:hAnsi="Times New Roman" w:cs="Times New Roman"/>
          <w:lang w:val="nl-NL"/>
        </w:rPr>
      </w:pPr>
      <w:r w:rsidRPr="000A408F">
        <w:rPr>
          <w:rFonts w:ascii="Times New Roman" w:hAnsi="Times New Roman" w:cs="Times New Roman"/>
          <w:b/>
          <w:lang w:val="nl-NL"/>
        </w:rPr>
        <w:t xml:space="preserve">III. QUÁ TRÌNH XÂY DỰNG DỰ THẢO </w:t>
      </w:r>
      <w:r>
        <w:rPr>
          <w:rFonts w:ascii="Times New Roman" w:hAnsi="Times New Roman" w:cs="Times New Roman"/>
          <w:b/>
          <w:lang w:val="sv-SE"/>
        </w:rPr>
        <w:t>VĂN BẢN</w:t>
      </w:r>
    </w:p>
    <w:p w14:paraId="05F755C6" w14:textId="77777777" w:rsidR="00AC0112" w:rsidRDefault="00AC0112" w:rsidP="00724AE4">
      <w:pPr>
        <w:widowControl w:val="0"/>
        <w:spacing w:before="140"/>
        <w:ind w:firstLine="567"/>
        <w:rPr>
          <w:rFonts w:ascii="Times New Roman" w:hAnsi="Times New Roman" w:cs="Times New Roman"/>
          <w:lang w:val="nl-NL"/>
        </w:rPr>
      </w:pPr>
      <w:bookmarkStart w:id="2" w:name="_Hlk199860390"/>
      <w:bookmarkEnd w:id="1"/>
      <w:r>
        <w:rPr>
          <w:rFonts w:ascii="Times New Roman" w:hAnsi="Times New Roman" w:cs="Times New Roman"/>
          <w:lang w:val="nl-NL"/>
        </w:rPr>
        <w:t>Quá trình xây dựng Thông tư dự kiến như sau:</w:t>
      </w:r>
    </w:p>
    <w:p w14:paraId="7CA24F0D" w14:textId="77777777" w:rsidR="00AC0112" w:rsidRPr="001369CC" w:rsidRDefault="00AC0112" w:rsidP="00AC0112">
      <w:pPr>
        <w:widowControl w:val="0"/>
        <w:spacing w:before="120"/>
        <w:ind w:firstLine="567"/>
        <w:rPr>
          <w:rFonts w:ascii="Times New Roman" w:hAnsi="Times New Roman" w:cs="Times New Roman"/>
          <w:sz w:val="12"/>
          <w:szCs w:val="12"/>
          <w:lang w:val="nl-NL"/>
        </w:rPr>
      </w:pPr>
    </w:p>
    <w:tbl>
      <w:tblPr>
        <w:tblStyle w:val="TableGrid"/>
        <w:tblW w:w="9067" w:type="dxa"/>
        <w:tblLook w:val="04A0" w:firstRow="1" w:lastRow="0" w:firstColumn="1" w:lastColumn="0" w:noHBand="0" w:noVBand="1"/>
      </w:tblPr>
      <w:tblGrid>
        <w:gridCol w:w="1381"/>
        <w:gridCol w:w="5702"/>
        <w:gridCol w:w="1984"/>
      </w:tblGrid>
      <w:tr w:rsidR="00AC0112" w:rsidRPr="00E07F6A" w14:paraId="70AF490E" w14:textId="77777777" w:rsidTr="00921EA1">
        <w:trPr>
          <w:tblHeader/>
        </w:trPr>
        <w:tc>
          <w:tcPr>
            <w:tcW w:w="1381" w:type="dxa"/>
            <w:vAlign w:val="center"/>
          </w:tcPr>
          <w:p w14:paraId="79BF9E2B" w14:textId="77777777" w:rsidR="00AC0112" w:rsidRPr="008B7C5D" w:rsidRDefault="00AC0112" w:rsidP="00921EA1">
            <w:pPr>
              <w:widowControl w:val="0"/>
              <w:spacing w:before="120"/>
              <w:ind w:firstLine="0"/>
              <w:jc w:val="center"/>
              <w:rPr>
                <w:rFonts w:ascii="Times New Roman" w:hAnsi="Times New Roman" w:cs="Times New Roman"/>
                <w:b/>
                <w:bCs/>
                <w:sz w:val="28"/>
                <w:lang w:val="nl-NL"/>
              </w:rPr>
            </w:pPr>
            <w:r w:rsidRPr="008B7C5D">
              <w:rPr>
                <w:rFonts w:ascii="Times New Roman" w:hAnsi="Times New Roman" w:cs="Times New Roman"/>
                <w:b/>
                <w:bCs/>
                <w:sz w:val="28"/>
                <w:lang w:val="nl-NL"/>
              </w:rPr>
              <w:t>Thời gian</w:t>
            </w:r>
          </w:p>
        </w:tc>
        <w:tc>
          <w:tcPr>
            <w:tcW w:w="5702" w:type="dxa"/>
            <w:vAlign w:val="center"/>
          </w:tcPr>
          <w:p w14:paraId="4723C431" w14:textId="77777777" w:rsidR="00AC0112" w:rsidRPr="008B7C5D" w:rsidRDefault="00AC0112" w:rsidP="00921EA1">
            <w:pPr>
              <w:widowControl w:val="0"/>
              <w:spacing w:before="120"/>
              <w:ind w:firstLine="0"/>
              <w:jc w:val="center"/>
              <w:rPr>
                <w:rFonts w:ascii="Times New Roman" w:hAnsi="Times New Roman" w:cs="Times New Roman"/>
                <w:b/>
                <w:bCs/>
                <w:sz w:val="28"/>
                <w:lang w:val="nl-NL"/>
              </w:rPr>
            </w:pPr>
            <w:r w:rsidRPr="008B7C5D">
              <w:rPr>
                <w:rFonts w:ascii="Times New Roman" w:hAnsi="Times New Roman" w:cs="Times New Roman"/>
                <w:b/>
                <w:bCs/>
                <w:sz w:val="28"/>
                <w:lang w:val="nl-NL"/>
              </w:rPr>
              <w:t>Nội dung công việc</w:t>
            </w:r>
          </w:p>
        </w:tc>
        <w:tc>
          <w:tcPr>
            <w:tcW w:w="1984" w:type="dxa"/>
            <w:vAlign w:val="center"/>
          </w:tcPr>
          <w:p w14:paraId="422A6D48" w14:textId="77777777" w:rsidR="00AC0112" w:rsidRPr="008B7C5D" w:rsidRDefault="00AC0112" w:rsidP="00921EA1">
            <w:pPr>
              <w:widowControl w:val="0"/>
              <w:spacing w:before="120"/>
              <w:ind w:firstLine="0"/>
              <w:jc w:val="center"/>
              <w:rPr>
                <w:rFonts w:ascii="Times New Roman" w:hAnsi="Times New Roman" w:cs="Times New Roman"/>
                <w:b/>
                <w:bCs/>
                <w:sz w:val="28"/>
                <w:lang w:val="nl-NL"/>
              </w:rPr>
            </w:pPr>
            <w:r w:rsidRPr="008B7C5D">
              <w:rPr>
                <w:rFonts w:ascii="Times New Roman" w:hAnsi="Times New Roman" w:cs="Times New Roman"/>
                <w:b/>
                <w:bCs/>
                <w:sz w:val="28"/>
                <w:lang w:val="nl-NL"/>
              </w:rPr>
              <w:t>Ghi chú</w:t>
            </w:r>
          </w:p>
        </w:tc>
      </w:tr>
      <w:tr w:rsidR="00AC0112" w:rsidRPr="00E07F6A" w14:paraId="41BD902E" w14:textId="77777777" w:rsidTr="00921EA1">
        <w:trPr>
          <w:trHeight w:val="60"/>
        </w:trPr>
        <w:tc>
          <w:tcPr>
            <w:tcW w:w="1381" w:type="dxa"/>
          </w:tcPr>
          <w:p w14:paraId="0F929F7E" w14:textId="77777777" w:rsidR="00AC0112" w:rsidRPr="00E07F6A" w:rsidRDefault="00AC0112" w:rsidP="00724AE4">
            <w:pPr>
              <w:widowControl w:val="0"/>
              <w:spacing w:before="140"/>
              <w:ind w:firstLine="0"/>
              <w:jc w:val="center"/>
              <w:rPr>
                <w:rFonts w:ascii="Times New Roman" w:hAnsi="Times New Roman" w:cs="Times New Roman"/>
                <w:sz w:val="28"/>
                <w:lang w:val="nl-NL"/>
              </w:rPr>
            </w:pPr>
            <w:r w:rsidRPr="00E07F6A">
              <w:rPr>
                <w:rFonts w:ascii="Times New Roman" w:hAnsi="Times New Roman" w:cs="Times New Roman"/>
                <w:sz w:val="28"/>
                <w:lang w:val="nl-NL"/>
              </w:rPr>
              <w:t>Tháng 8</w:t>
            </w:r>
          </w:p>
        </w:tc>
        <w:tc>
          <w:tcPr>
            <w:tcW w:w="5702" w:type="dxa"/>
          </w:tcPr>
          <w:p w14:paraId="06FD4C90" w14:textId="77777777" w:rsidR="00AC0112" w:rsidRPr="00E07F6A" w:rsidRDefault="00AC0112" w:rsidP="00724AE4">
            <w:pPr>
              <w:widowControl w:val="0"/>
              <w:spacing w:before="140"/>
              <w:ind w:firstLine="0"/>
              <w:rPr>
                <w:rFonts w:ascii="Times New Roman" w:hAnsi="Times New Roman" w:cs="Times New Roman"/>
                <w:sz w:val="28"/>
                <w:lang w:val="nl-NL"/>
              </w:rPr>
            </w:pPr>
            <w:r>
              <w:rPr>
                <w:rFonts w:ascii="Times New Roman" w:hAnsi="Times New Roman" w:cs="Times New Roman"/>
                <w:sz w:val="28"/>
                <w:lang w:val="nl-NL"/>
              </w:rPr>
              <w:t>- Dự thảo Tờ trình, Dự thảo Thông tư</w:t>
            </w:r>
          </w:p>
        </w:tc>
        <w:tc>
          <w:tcPr>
            <w:tcW w:w="1984" w:type="dxa"/>
          </w:tcPr>
          <w:p w14:paraId="3E6EF519" w14:textId="77777777" w:rsidR="00AC0112" w:rsidRPr="00E07F6A" w:rsidRDefault="00AC0112" w:rsidP="00724AE4">
            <w:pPr>
              <w:widowControl w:val="0"/>
              <w:spacing w:before="140"/>
              <w:ind w:firstLine="0"/>
              <w:rPr>
                <w:rFonts w:ascii="Times New Roman" w:hAnsi="Times New Roman" w:cs="Times New Roman"/>
                <w:sz w:val="28"/>
                <w:lang w:val="nl-NL"/>
              </w:rPr>
            </w:pPr>
          </w:p>
        </w:tc>
      </w:tr>
      <w:tr w:rsidR="00AC0112" w:rsidRPr="00E07F6A" w14:paraId="0ADF8E67" w14:textId="77777777" w:rsidTr="00921EA1">
        <w:trPr>
          <w:trHeight w:val="60"/>
        </w:trPr>
        <w:tc>
          <w:tcPr>
            <w:tcW w:w="1381" w:type="dxa"/>
          </w:tcPr>
          <w:p w14:paraId="20511539" w14:textId="77777777" w:rsidR="00AC0112" w:rsidRPr="00E07F6A" w:rsidRDefault="00AC0112" w:rsidP="00724AE4">
            <w:pPr>
              <w:widowControl w:val="0"/>
              <w:spacing w:before="140"/>
              <w:ind w:firstLine="0"/>
              <w:jc w:val="center"/>
              <w:rPr>
                <w:rFonts w:ascii="Times New Roman" w:hAnsi="Times New Roman" w:cs="Times New Roman"/>
                <w:sz w:val="28"/>
                <w:lang w:val="nl-NL"/>
              </w:rPr>
            </w:pPr>
            <w:r w:rsidRPr="00E07F6A">
              <w:rPr>
                <w:rFonts w:ascii="Times New Roman" w:hAnsi="Times New Roman" w:cs="Times New Roman"/>
                <w:sz w:val="28"/>
                <w:lang w:val="nl-NL"/>
              </w:rPr>
              <w:t>Tháng 9</w:t>
            </w:r>
          </w:p>
        </w:tc>
        <w:tc>
          <w:tcPr>
            <w:tcW w:w="5702" w:type="dxa"/>
          </w:tcPr>
          <w:p w14:paraId="61A7DD62" w14:textId="77777777" w:rsidR="00AC0112" w:rsidRPr="00E07F6A" w:rsidRDefault="00AC0112" w:rsidP="00724AE4">
            <w:pPr>
              <w:widowControl w:val="0"/>
              <w:spacing w:before="140"/>
              <w:ind w:firstLine="0"/>
              <w:rPr>
                <w:rFonts w:ascii="Times New Roman" w:hAnsi="Times New Roman" w:cs="Times New Roman"/>
                <w:sz w:val="28"/>
                <w:lang w:val="nl-NL"/>
              </w:rPr>
            </w:pPr>
            <w:r>
              <w:rPr>
                <w:rFonts w:ascii="Times New Roman" w:hAnsi="Times New Roman" w:cs="Times New Roman"/>
                <w:sz w:val="28"/>
                <w:lang w:val="nl-NL"/>
              </w:rPr>
              <w:t>- Báo cáo Lãnh đạo Bộ về dự thảo Thông tư</w:t>
            </w:r>
          </w:p>
        </w:tc>
        <w:tc>
          <w:tcPr>
            <w:tcW w:w="1984" w:type="dxa"/>
          </w:tcPr>
          <w:p w14:paraId="7FE4E2D9" w14:textId="77777777" w:rsidR="00AC0112" w:rsidRPr="00E07F6A" w:rsidRDefault="00AC0112" w:rsidP="00724AE4">
            <w:pPr>
              <w:widowControl w:val="0"/>
              <w:spacing w:before="140"/>
              <w:ind w:firstLine="0"/>
              <w:rPr>
                <w:rFonts w:ascii="Times New Roman" w:hAnsi="Times New Roman" w:cs="Times New Roman"/>
                <w:sz w:val="28"/>
                <w:lang w:val="nl-NL"/>
              </w:rPr>
            </w:pPr>
          </w:p>
        </w:tc>
      </w:tr>
      <w:tr w:rsidR="00AC0112" w:rsidRPr="00E07F6A" w14:paraId="44F580D1" w14:textId="77777777" w:rsidTr="00921EA1">
        <w:trPr>
          <w:trHeight w:val="60"/>
        </w:trPr>
        <w:tc>
          <w:tcPr>
            <w:tcW w:w="1381" w:type="dxa"/>
          </w:tcPr>
          <w:p w14:paraId="3D66CABA" w14:textId="77777777" w:rsidR="00AC0112" w:rsidRPr="00E07F6A" w:rsidRDefault="00AC0112" w:rsidP="00724AE4">
            <w:pPr>
              <w:widowControl w:val="0"/>
              <w:spacing w:before="140"/>
              <w:ind w:firstLine="0"/>
              <w:jc w:val="center"/>
              <w:rPr>
                <w:rFonts w:ascii="Times New Roman" w:hAnsi="Times New Roman" w:cs="Times New Roman"/>
                <w:sz w:val="28"/>
                <w:lang w:val="nl-NL"/>
              </w:rPr>
            </w:pPr>
            <w:r w:rsidRPr="00E07F6A">
              <w:rPr>
                <w:rFonts w:ascii="Times New Roman" w:hAnsi="Times New Roman" w:cs="Times New Roman"/>
                <w:sz w:val="28"/>
                <w:lang w:val="nl-NL"/>
              </w:rPr>
              <w:t>Tháng 10</w:t>
            </w:r>
          </w:p>
        </w:tc>
        <w:tc>
          <w:tcPr>
            <w:tcW w:w="5702" w:type="dxa"/>
          </w:tcPr>
          <w:p w14:paraId="2B7C1C16" w14:textId="77777777" w:rsidR="00AC0112" w:rsidRDefault="00AC0112" w:rsidP="00724AE4">
            <w:pPr>
              <w:widowControl w:val="0"/>
              <w:spacing w:before="140"/>
              <w:ind w:firstLine="0"/>
              <w:rPr>
                <w:rFonts w:ascii="Times New Roman" w:hAnsi="Times New Roman" w:cs="Times New Roman"/>
                <w:sz w:val="28"/>
                <w:lang w:val="nl-NL"/>
              </w:rPr>
            </w:pPr>
            <w:r>
              <w:rPr>
                <w:rFonts w:ascii="Times New Roman" w:hAnsi="Times New Roman" w:cs="Times New Roman"/>
                <w:sz w:val="28"/>
                <w:lang w:val="nl-NL"/>
              </w:rPr>
              <w:t>- Lấy ý kiến</w:t>
            </w:r>
          </w:p>
          <w:p w14:paraId="534E3BA7" w14:textId="77777777" w:rsidR="00AC0112" w:rsidRDefault="00AC0112" w:rsidP="00724AE4">
            <w:pPr>
              <w:widowControl w:val="0"/>
              <w:spacing w:before="140"/>
              <w:ind w:firstLine="0"/>
              <w:rPr>
                <w:rFonts w:ascii="Times New Roman" w:hAnsi="Times New Roman" w:cs="Times New Roman"/>
                <w:sz w:val="28"/>
                <w:lang w:val="nl-NL"/>
              </w:rPr>
            </w:pPr>
            <w:r>
              <w:rPr>
                <w:rFonts w:ascii="Times New Roman" w:hAnsi="Times New Roman" w:cs="Times New Roman"/>
                <w:sz w:val="28"/>
                <w:lang w:val="nl-NL"/>
              </w:rPr>
              <w:t>- Tiếp thu, giải trình ý kiến góp ý</w:t>
            </w:r>
          </w:p>
          <w:p w14:paraId="7B535054" w14:textId="77777777" w:rsidR="00AC0112" w:rsidRPr="00E07F6A" w:rsidRDefault="00AC0112" w:rsidP="00724AE4">
            <w:pPr>
              <w:widowControl w:val="0"/>
              <w:spacing w:before="140"/>
              <w:ind w:firstLine="0"/>
              <w:rPr>
                <w:rFonts w:ascii="Times New Roman" w:hAnsi="Times New Roman" w:cs="Times New Roman"/>
                <w:sz w:val="28"/>
                <w:lang w:val="nl-NL"/>
              </w:rPr>
            </w:pPr>
            <w:r>
              <w:rPr>
                <w:rFonts w:ascii="Times New Roman" w:hAnsi="Times New Roman" w:cs="Times New Roman"/>
                <w:sz w:val="28"/>
                <w:lang w:val="nl-NL"/>
              </w:rPr>
              <w:t>- Báo cáo Lãnh đạo Bộ</w:t>
            </w:r>
          </w:p>
        </w:tc>
        <w:tc>
          <w:tcPr>
            <w:tcW w:w="1984" w:type="dxa"/>
          </w:tcPr>
          <w:p w14:paraId="463D9E7A" w14:textId="77777777" w:rsidR="00AC0112" w:rsidRPr="00E07F6A" w:rsidRDefault="00AC0112" w:rsidP="00724AE4">
            <w:pPr>
              <w:widowControl w:val="0"/>
              <w:spacing w:before="140"/>
              <w:ind w:firstLine="0"/>
              <w:rPr>
                <w:rFonts w:ascii="Times New Roman" w:hAnsi="Times New Roman" w:cs="Times New Roman"/>
                <w:sz w:val="28"/>
                <w:lang w:val="nl-NL"/>
              </w:rPr>
            </w:pPr>
          </w:p>
        </w:tc>
      </w:tr>
      <w:tr w:rsidR="00AC0112" w:rsidRPr="00E07F6A" w14:paraId="1E9E8529" w14:textId="77777777" w:rsidTr="00921EA1">
        <w:trPr>
          <w:trHeight w:val="60"/>
        </w:trPr>
        <w:tc>
          <w:tcPr>
            <w:tcW w:w="1381" w:type="dxa"/>
          </w:tcPr>
          <w:p w14:paraId="195BAB3E" w14:textId="77777777" w:rsidR="00AC0112" w:rsidRPr="00E07F6A" w:rsidRDefault="00AC0112" w:rsidP="00724AE4">
            <w:pPr>
              <w:widowControl w:val="0"/>
              <w:spacing w:before="140"/>
              <w:ind w:firstLine="0"/>
              <w:jc w:val="center"/>
              <w:rPr>
                <w:rFonts w:ascii="Times New Roman" w:hAnsi="Times New Roman" w:cs="Times New Roman"/>
                <w:lang w:val="nl-NL"/>
              </w:rPr>
            </w:pPr>
            <w:r w:rsidRPr="00E07F6A">
              <w:rPr>
                <w:rFonts w:ascii="Times New Roman" w:hAnsi="Times New Roman" w:cs="Times New Roman"/>
                <w:sz w:val="28"/>
                <w:lang w:val="nl-NL"/>
              </w:rPr>
              <w:t>Tháng 11</w:t>
            </w:r>
          </w:p>
        </w:tc>
        <w:tc>
          <w:tcPr>
            <w:tcW w:w="5702" w:type="dxa"/>
          </w:tcPr>
          <w:p w14:paraId="6CC530C7" w14:textId="77777777" w:rsidR="00AC0112" w:rsidRPr="008B7C5D" w:rsidRDefault="00AC0112" w:rsidP="00724AE4">
            <w:pPr>
              <w:widowControl w:val="0"/>
              <w:spacing w:before="140"/>
              <w:ind w:firstLine="0"/>
              <w:rPr>
                <w:rFonts w:ascii="Times New Roman" w:hAnsi="Times New Roman" w:cs="Times New Roman"/>
                <w:sz w:val="28"/>
                <w:lang w:val="nl-NL"/>
              </w:rPr>
            </w:pPr>
            <w:r w:rsidRPr="008B7C5D">
              <w:rPr>
                <w:rFonts w:ascii="Times New Roman" w:hAnsi="Times New Roman" w:cs="Times New Roman"/>
                <w:sz w:val="28"/>
                <w:lang w:val="nl-NL"/>
              </w:rPr>
              <w:t>-</w:t>
            </w:r>
            <w:r>
              <w:rPr>
                <w:rFonts w:ascii="Times New Roman" w:hAnsi="Times New Roman" w:cs="Times New Roman"/>
                <w:sz w:val="28"/>
                <w:lang w:val="nl-NL"/>
              </w:rPr>
              <w:t xml:space="preserve"> Trình Vụ Pháp chế thẩm định</w:t>
            </w:r>
            <w:r w:rsidRPr="008B7C5D">
              <w:rPr>
                <w:rFonts w:ascii="Times New Roman" w:hAnsi="Times New Roman" w:cs="Times New Roman"/>
                <w:sz w:val="28"/>
                <w:lang w:val="nl-NL"/>
              </w:rPr>
              <w:t xml:space="preserve"> </w:t>
            </w:r>
          </w:p>
        </w:tc>
        <w:tc>
          <w:tcPr>
            <w:tcW w:w="1984" w:type="dxa"/>
          </w:tcPr>
          <w:p w14:paraId="63ED3887" w14:textId="77777777" w:rsidR="00AC0112" w:rsidRPr="00E07F6A" w:rsidRDefault="00AC0112" w:rsidP="00724AE4">
            <w:pPr>
              <w:widowControl w:val="0"/>
              <w:spacing w:before="140"/>
              <w:ind w:firstLine="0"/>
              <w:rPr>
                <w:rFonts w:ascii="Times New Roman" w:hAnsi="Times New Roman" w:cs="Times New Roman"/>
                <w:lang w:val="nl-NL"/>
              </w:rPr>
            </w:pPr>
          </w:p>
        </w:tc>
      </w:tr>
      <w:tr w:rsidR="00AC0112" w:rsidRPr="00E07F6A" w14:paraId="130567EC" w14:textId="77777777" w:rsidTr="00921EA1">
        <w:trPr>
          <w:trHeight w:val="1024"/>
        </w:trPr>
        <w:tc>
          <w:tcPr>
            <w:tcW w:w="1381" w:type="dxa"/>
          </w:tcPr>
          <w:p w14:paraId="426741DF" w14:textId="77777777" w:rsidR="00AC0112" w:rsidRPr="008B7C5D" w:rsidRDefault="00AC0112" w:rsidP="00724AE4">
            <w:pPr>
              <w:widowControl w:val="0"/>
              <w:spacing w:before="140"/>
              <w:ind w:firstLine="0"/>
              <w:jc w:val="center"/>
              <w:rPr>
                <w:rFonts w:ascii="Times New Roman" w:hAnsi="Times New Roman" w:cs="Times New Roman"/>
                <w:sz w:val="28"/>
                <w:lang w:val="nl-NL"/>
              </w:rPr>
            </w:pPr>
            <w:r w:rsidRPr="008B7C5D">
              <w:rPr>
                <w:rFonts w:ascii="Times New Roman" w:hAnsi="Times New Roman" w:cs="Times New Roman"/>
                <w:sz w:val="28"/>
                <w:lang w:val="nl-NL"/>
              </w:rPr>
              <w:t>Tháng 12</w:t>
            </w:r>
          </w:p>
        </w:tc>
        <w:tc>
          <w:tcPr>
            <w:tcW w:w="5702" w:type="dxa"/>
          </w:tcPr>
          <w:p w14:paraId="0E56E8E6" w14:textId="77777777" w:rsidR="00AC0112" w:rsidRPr="008B7C5D" w:rsidRDefault="00AC0112" w:rsidP="00724AE4">
            <w:pPr>
              <w:widowControl w:val="0"/>
              <w:spacing w:before="140"/>
              <w:ind w:firstLine="0"/>
              <w:rPr>
                <w:rFonts w:ascii="Times New Roman" w:hAnsi="Times New Roman" w:cs="Times New Roman"/>
                <w:sz w:val="28"/>
                <w:lang w:val="nl-NL"/>
              </w:rPr>
            </w:pPr>
            <w:r w:rsidRPr="008B7C5D">
              <w:rPr>
                <w:rFonts w:ascii="Times New Roman" w:hAnsi="Times New Roman" w:cs="Times New Roman"/>
                <w:sz w:val="28"/>
                <w:lang w:val="nl-NL"/>
              </w:rPr>
              <w:t>- Báo cáo Ban Thường vụ Đảng ủy</w:t>
            </w:r>
          </w:p>
          <w:p w14:paraId="37316DB6" w14:textId="77777777" w:rsidR="00AC0112" w:rsidRPr="008B7C5D" w:rsidRDefault="00AC0112" w:rsidP="00724AE4">
            <w:pPr>
              <w:widowControl w:val="0"/>
              <w:spacing w:before="140"/>
              <w:ind w:firstLine="0"/>
              <w:rPr>
                <w:rFonts w:ascii="Times New Roman" w:hAnsi="Times New Roman" w:cs="Times New Roman"/>
                <w:sz w:val="28"/>
                <w:lang w:val="nl-NL"/>
              </w:rPr>
            </w:pPr>
            <w:r w:rsidRPr="008B7C5D">
              <w:rPr>
                <w:rFonts w:ascii="Times New Roman" w:hAnsi="Times New Roman" w:cs="Times New Roman"/>
                <w:sz w:val="28"/>
                <w:lang w:val="nl-NL"/>
              </w:rPr>
              <w:t>- Trình Lãnh đạo Bộ ban hành</w:t>
            </w:r>
          </w:p>
        </w:tc>
        <w:tc>
          <w:tcPr>
            <w:tcW w:w="1984" w:type="dxa"/>
          </w:tcPr>
          <w:p w14:paraId="7E4AB4C2" w14:textId="77777777" w:rsidR="00AC0112" w:rsidRPr="00E07F6A" w:rsidRDefault="00AC0112" w:rsidP="00724AE4">
            <w:pPr>
              <w:widowControl w:val="0"/>
              <w:spacing w:before="140"/>
              <w:ind w:firstLine="0"/>
              <w:rPr>
                <w:rFonts w:ascii="Times New Roman" w:hAnsi="Times New Roman" w:cs="Times New Roman"/>
                <w:lang w:val="nl-NL"/>
              </w:rPr>
            </w:pPr>
          </w:p>
        </w:tc>
      </w:tr>
    </w:tbl>
    <w:bookmarkEnd w:id="2"/>
    <w:p w14:paraId="51707C82" w14:textId="77777777" w:rsidR="00AC0112" w:rsidRDefault="00AC0112" w:rsidP="00AC0112">
      <w:pPr>
        <w:widowControl w:val="0"/>
        <w:spacing w:before="120"/>
        <w:ind w:firstLine="709"/>
        <w:rPr>
          <w:rFonts w:ascii="Times New Roman" w:eastAsia="Times New Roman" w:hAnsi="Times New Roman" w:cs="Times New Roman"/>
          <w:b/>
          <w:bCs/>
          <w:color w:val="000000"/>
          <w:lang w:val="nl-NL"/>
        </w:rPr>
      </w:pPr>
      <w:r w:rsidRPr="00D1433E">
        <w:rPr>
          <w:rFonts w:ascii="Times New Roman" w:eastAsia="Times New Roman" w:hAnsi="Times New Roman" w:cs="Times New Roman"/>
          <w:b/>
          <w:bCs/>
          <w:color w:val="000000"/>
          <w:lang w:val="nl-NL"/>
        </w:rPr>
        <w:lastRenderedPageBreak/>
        <w:t>IV. BỐ CỤC VÀ NỘI DUNG CƠ BẢN CỦA DỰ THẢO THÔNG TƯ</w:t>
      </w:r>
    </w:p>
    <w:p w14:paraId="636574C5" w14:textId="77777777" w:rsidR="00AC0112" w:rsidRDefault="00AC0112" w:rsidP="00AC0112">
      <w:pPr>
        <w:widowControl w:val="0"/>
        <w:spacing w:before="120"/>
        <w:ind w:firstLine="709"/>
        <w:rPr>
          <w:rFonts w:ascii="Times New Roman" w:eastAsia="Times New Roman" w:hAnsi="Times New Roman" w:cs="Times New Roman"/>
          <w:color w:val="000000"/>
          <w:lang w:val="nl-NL"/>
        </w:rPr>
      </w:pPr>
      <w:r>
        <w:rPr>
          <w:rFonts w:ascii="Times New Roman" w:eastAsia="Times New Roman" w:hAnsi="Times New Roman" w:cs="Times New Roman"/>
          <w:color w:val="000000"/>
          <w:lang w:val="nl-NL"/>
        </w:rPr>
        <w:t>Thông tư bao gồm 5 Điều, cụ thể:</w:t>
      </w:r>
    </w:p>
    <w:p w14:paraId="463D98D6" w14:textId="77777777" w:rsidR="00AC0112" w:rsidRPr="00E70DE5" w:rsidRDefault="00AC0112" w:rsidP="00AC0112">
      <w:pPr>
        <w:widowControl w:val="0"/>
        <w:spacing w:before="120"/>
        <w:ind w:firstLine="709"/>
        <w:rPr>
          <w:rFonts w:ascii="Times New Roman" w:hAnsi="Times New Roman" w:cs="Times New Roman"/>
          <w:b/>
          <w:bCs/>
          <w:lang w:val="nl-NL"/>
        </w:rPr>
      </w:pPr>
      <w:r w:rsidRPr="00E70DE5">
        <w:rPr>
          <w:rFonts w:ascii="Times New Roman" w:eastAsia="Times New Roman" w:hAnsi="Times New Roman" w:cs="Times New Roman"/>
          <w:b/>
          <w:bCs/>
          <w:color w:val="000000"/>
          <w:lang w:val="nl-NL"/>
        </w:rPr>
        <w:t xml:space="preserve">Điều 1. </w:t>
      </w:r>
      <w:r w:rsidRPr="00E70DE5">
        <w:rPr>
          <w:rFonts w:ascii="Times New Roman" w:hAnsi="Times New Roman" w:cs="Times New Roman"/>
          <w:b/>
          <w:bCs/>
          <w:lang w:val="nl-NL"/>
        </w:rPr>
        <w:t>Phạm vi điều chỉnh</w:t>
      </w:r>
    </w:p>
    <w:p w14:paraId="441D1977" w14:textId="77777777" w:rsidR="00AC0112" w:rsidRPr="00F91827" w:rsidRDefault="00AC0112" w:rsidP="00AC0112">
      <w:pPr>
        <w:autoSpaceDE w:val="0"/>
        <w:autoSpaceDN w:val="0"/>
        <w:adjustRightInd w:val="0"/>
        <w:spacing w:before="120"/>
        <w:ind w:firstLine="709"/>
        <w:rPr>
          <w:rFonts w:ascii="Times New Roman" w:hAnsi="Times New Roman" w:cs="Times New Roman"/>
          <w:lang w:val="nl-NL"/>
        </w:rPr>
      </w:pPr>
      <w:r w:rsidRPr="00F91827">
        <w:rPr>
          <w:rFonts w:ascii="Times New Roman" w:hAnsi="Times New Roman" w:cs="Times New Roman"/>
          <w:lang w:val="nl-NL"/>
        </w:rPr>
        <w:t xml:space="preserve">Thông tư </w:t>
      </w:r>
      <w:r>
        <w:rPr>
          <w:rFonts w:ascii="Times New Roman" w:hAnsi="Times New Roman" w:cs="Times New Roman"/>
          <w:lang w:val="nl-NL"/>
        </w:rPr>
        <w:t xml:space="preserve">này </w:t>
      </w:r>
      <w:r w:rsidRPr="00F91827">
        <w:rPr>
          <w:rFonts w:ascii="Times New Roman" w:hAnsi="Times New Roman" w:cs="Times New Roman"/>
          <w:lang w:val="nl-NL"/>
        </w:rPr>
        <w:t>quy định đặc điểm kinh tế - kỹ thuật của xi măng</w:t>
      </w:r>
      <w:r>
        <w:rPr>
          <w:rFonts w:ascii="Times New Roman" w:hAnsi="Times New Roman" w:cs="Times New Roman"/>
          <w:lang w:val="nl-NL"/>
        </w:rPr>
        <w:t>.</w:t>
      </w:r>
    </w:p>
    <w:p w14:paraId="2B66CE43" w14:textId="77777777" w:rsidR="00AC0112" w:rsidRPr="00E70DE5" w:rsidRDefault="00AC0112" w:rsidP="00AC0112">
      <w:pPr>
        <w:autoSpaceDE w:val="0"/>
        <w:autoSpaceDN w:val="0"/>
        <w:adjustRightInd w:val="0"/>
        <w:spacing w:before="120"/>
        <w:ind w:firstLine="709"/>
        <w:rPr>
          <w:rFonts w:ascii="Times New Roman" w:hAnsi="Times New Roman" w:cs="Times New Roman"/>
          <w:b/>
          <w:bCs/>
          <w:lang w:val="nl-NL"/>
        </w:rPr>
      </w:pPr>
      <w:r w:rsidRPr="00E70DE5">
        <w:rPr>
          <w:rFonts w:ascii="Times New Roman" w:hAnsi="Times New Roman" w:cs="Times New Roman"/>
          <w:b/>
          <w:bCs/>
          <w:lang w:val="nl-NL"/>
        </w:rPr>
        <w:t>Điều 2. Đối tượng áp dụng</w:t>
      </w:r>
    </w:p>
    <w:p w14:paraId="2203A6A0" w14:textId="77777777" w:rsidR="00AC0112" w:rsidRPr="00F91827" w:rsidRDefault="00AC0112" w:rsidP="00AC0112">
      <w:pPr>
        <w:autoSpaceDE w:val="0"/>
        <w:autoSpaceDN w:val="0"/>
        <w:adjustRightInd w:val="0"/>
        <w:spacing w:before="120"/>
        <w:ind w:firstLine="709"/>
        <w:rPr>
          <w:rFonts w:ascii="Times New Roman" w:hAnsi="Times New Roman" w:cs="Times New Roman"/>
          <w:bCs/>
        </w:rPr>
      </w:pPr>
      <w:r w:rsidRPr="00F91827">
        <w:rPr>
          <w:rFonts w:ascii="Times New Roman" w:hAnsi="Times New Roman" w:cs="Times New Roman"/>
          <w:bCs/>
        </w:rPr>
        <w:t>Thông tư này áp dụng đối với</w:t>
      </w:r>
      <w:r>
        <w:rPr>
          <w:rFonts w:ascii="Times New Roman" w:hAnsi="Times New Roman" w:cs="Times New Roman"/>
          <w:bCs/>
        </w:rPr>
        <w:t xml:space="preserve"> các cơ quan,</w:t>
      </w:r>
      <w:r w:rsidRPr="00F91827">
        <w:rPr>
          <w:rFonts w:ascii="Times New Roman" w:hAnsi="Times New Roman" w:cs="Times New Roman"/>
          <w:bCs/>
        </w:rPr>
        <w:t xml:space="preserve"> tổ chức, cá nhân </w:t>
      </w:r>
      <w:r>
        <w:rPr>
          <w:rFonts w:ascii="Times New Roman" w:hAnsi="Times New Roman" w:cs="Times New Roman"/>
          <w:bCs/>
        </w:rPr>
        <w:t xml:space="preserve">liên quan </w:t>
      </w:r>
      <w:r w:rsidRPr="00F91827">
        <w:rPr>
          <w:rFonts w:ascii="Times New Roman" w:hAnsi="Times New Roman" w:cs="Times New Roman"/>
          <w:bCs/>
        </w:rPr>
        <w:t>đến sản xuất, kinh doanh xi măng.</w:t>
      </w:r>
    </w:p>
    <w:p w14:paraId="011C0A24" w14:textId="77777777" w:rsidR="00AC0112" w:rsidRDefault="00AC0112" w:rsidP="00AC0112">
      <w:pPr>
        <w:autoSpaceDE w:val="0"/>
        <w:autoSpaceDN w:val="0"/>
        <w:adjustRightInd w:val="0"/>
        <w:spacing w:before="120"/>
        <w:ind w:firstLine="709"/>
        <w:rPr>
          <w:rFonts w:ascii="Times New Roman" w:hAnsi="Times New Roman" w:cs="Times New Roman"/>
          <w:b/>
          <w:bCs/>
        </w:rPr>
      </w:pPr>
      <w:r w:rsidRPr="009358A0">
        <w:rPr>
          <w:rFonts w:ascii="Times New Roman" w:hAnsi="Times New Roman" w:cs="Times New Roman"/>
          <w:b/>
          <w:bCs/>
        </w:rPr>
        <w:t xml:space="preserve">Điều 3. Đặc điểm kinh tế - kỹ thuật </w:t>
      </w:r>
      <w:r>
        <w:rPr>
          <w:rFonts w:ascii="Times New Roman" w:hAnsi="Times New Roman" w:cs="Times New Roman"/>
          <w:b/>
          <w:bCs/>
        </w:rPr>
        <w:t>của xi măng</w:t>
      </w:r>
    </w:p>
    <w:p w14:paraId="2BBDBB88" w14:textId="77777777" w:rsidR="00AC0112" w:rsidRPr="00F91827" w:rsidRDefault="00AC0112" w:rsidP="00AC0112">
      <w:pPr>
        <w:autoSpaceDE w:val="0"/>
        <w:autoSpaceDN w:val="0"/>
        <w:adjustRightInd w:val="0"/>
        <w:spacing w:before="120"/>
        <w:ind w:firstLine="709"/>
        <w:rPr>
          <w:rFonts w:ascii="Times New Roman" w:hAnsi="Times New Roman" w:cs="Times New Roman"/>
        </w:rPr>
      </w:pPr>
      <w:r w:rsidRPr="00F91827">
        <w:rPr>
          <w:rFonts w:ascii="Times New Roman" w:hAnsi="Times New Roman" w:cs="Times New Roman"/>
        </w:rPr>
        <w:t>Đặc điểm kinh tế - kỹ thuật của xi măng</w:t>
      </w:r>
      <w:r>
        <w:rPr>
          <w:rFonts w:ascii="Times New Roman" w:hAnsi="Times New Roman" w:cs="Times New Roman"/>
        </w:rPr>
        <w:t xml:space="preserve"> quy định tại </w:t>
      </w:r>
      <w:r w:rsidRPr="00F91827">
        <w:rPr>
          <w:rFonts w:ascii="Times New Roman" w:hAnsi="Times New Roman" w:cs="Times New Roman"/>
        </w:rPr>
        <w:t>Phụ lục ban hành kèm theo Thông tư này.</w:t>
      </w:r>
    </w:p>
    <w:p w14:paraId="28D00994" w14:textId="77777777" w:rsidR="00AC0112" w:rsidRDefault="00AC0112" w:rsidP="00AC0112">
      <w:pPr>
        <w:autoSpaceDE w:val="0"/>
        <w:autoSpaceDN w:val="0"/>
        <w:adjustRightInd w:val="0"/>
        <w:spacing w:before="120"/>
        <w:ind w:firstLine="709"/>
        <w:rPr>
          <w:rFonts w:ascii="Times New Roman" w:hAnsi="Times New Roman" w:cs="Times New Roman"/>
          <w:b/>
          <w:bCs/>
        </w:rPr>
      </w:pPr>
      <w:r w:rsidRPr="00F551F9">
        <w:rPr>
          <w:rFonts w:ascii="Times New Roman" w:hAnsi="Times New Roman" w:cs="Times New Roman"/>
          <w:b/>
          <w:bCs/>
        </w:rPr>
        <w:t>Điều 4. Hiệu lực thi hành</w:t>
      </w:r>
    </w:p>
    <w:p w14:paraId="500C4872" w14:textId="77777777" w:rsidR="00AC0112" w:rsidRPr="00F91827" w:rsidRDefault="00AC0112" w:rsidP="00AC0112">
      <w:pPr>
        <w:autoSpaceDE w:val="0"/>
        <w:autoSpaceDN w:val="0"/>
        <w:adjustRightInd w:val="0"/>
        <w:spacing w:before="120"/>
        <w:ind w:firstLine="709"/>
        <w:rPr>
          <w:rFonts w:ascii="Times New Roman" w:hAnsi="Times New Roman" w:cs="Times New Roman"/>
          <w:bCs/>
          <w:lang w:val="nl-NL"/>
        </w:rPr>
      </w:pPr>
      <w:r w:rsidRPr="00F91827">
        <w:rPr>
          <w:rFonts w:ascii="Times New Roman" w:hAnsi="Times New Roman" w:cs="Times New Roman"/>
          <w:bCs/>
          <w:lang w:val="nl-NL"/>
        </w:rPr>
        <w:t>Thông tư này có hiệu lực thi hành kể từ ngày .... tháng ... năm 20....</w:t>
      </w:r>
    </w:p>
    <w:p w14:paraId="02441F2A" w14:textId="77777777" w:rsidR="00AC0112" w:rsidRDefault="00AC0112" w:rsidP="00AC0112">
      <w:pPr>
        <w:autoSpaceDE w:val="0"/>
        <w:autoSpaceDN w:val="0"/>
        <w:adjustRightInd w:val="0"/>
        <w:spacing w:before="120"/>
        <w:ind w:firstLine="709"/>
        <w:rPr>
          <w:rFonts w:ascii="Times New Roman" w:hAnsi="Times New Roman" w:cs="Times New Roman"/>
          <w:b/>
          <w:bCs/>
        </w:rPr>
      </w:pPr>
      <w:r w:rsidRPr="0001579D">
        <w:rPr>
          <w:rFonts w:ascii="Times New Roman" w:hAnsi="Times New Roman" w:cs="Times New Roman"/>
          <w:b/>
          <w:bCs/>
        </w:rPr>
        <w:t>Điều 5. Tổ chức thực hiện</w:t>
      </w:r>
    </w:p>
    <w:p w14:paraId="0A6C2CAF" w14:textId="77777777" w:rsidR="00AC0112" w:rsidRPr="00F91827" w:rsidRDefault="00AC0112" w:rsidP="00AC0112">
      <w:pPr>
        <w:autoSpaceDE w:val="0"/>
        <w:autoSpaceDN w:val="0"/>
        <w:adjustRightInd w:val="0"/>
        <w:spacing w:before="120"/>
        <w:ind w:firstLine="709"/>
        <w:rPr>
          <w:rFonts w:ascii="Times New Roman" w:hAnsi="Times New Roman" w:cs="Times New Roman"/>
          <w:bCs/>
          <w:lang w:val="nl-NL"/>
        </w:rPr>
      </w:pPr>
      <w:r w:rsidRPr="00730DAE">
        <w:rPr>
          <w:rFonts w:ascii="Times New Roman" w:hAnsi="Times New Roman" w:cs="Times New Roman"/>
          <w:bCs/>
          <w:lang w:val="nl-NL"/>
        </w:rPr>
        <w:t>Chánh Văn phòng Bộ, các Vụ trưởng, Cục trưởng</w:t>
      </w:r>
      <w:r>
        <w:rPr>
          <w:rFonts w:ascii="Times New Roman" w:hAnsi="Times New Roman" w:cs="Times New Roman"/>
          <w:bCs/>
          <w:lang w:val="nl-NL"/>
        </w:rPr>
        <w:t xml:space="preserve">, </w:t>
      </w:r>
      <w:r w:rsidRPr="00730DAE">
        <w:rPr>
          <w:rFonts w:ascii="Times New Roman" w:hAnsi="Times New Roman" w:cs="Times New Roman"/>
          <w:bCs/>
          <w:lang w:val="nl-NL"/>
        </w:rPr>
        <w:t>Thủ trưởng cơ quan, tổ chức và cá nhân có liên quan chịu trách nhiệm thi</w:t>
      </w:r>
      <w:r>
        <w:rPr>
          <w:rFonts w:ascii="Times New Roman" w:hAnsi="Times New Roman" w:cs="Times New Roman"/>
          <w:bCs/>
          <w:lang w:val="nl-NL"/>
        </w:rPr>
        <w:t xml:space="preserve"> </w:t>
      </w:r>
      <w:r w:rsidRPr="00730DAE">
        <w:rPr>
          <w:rFonts w:ascii="Times New Roman" w:hAnsi="Times New Roman" w:cs="Times New Roman"/>
          <w:bCs/>
          <w:lang w:val="nl-NL"/>
        </w:rPr>
        <w:t>hành Thông tư này</w:t>
      </w:r>
      <w:r w:rsidRPr="00F91827">
        <w:rPr>
          <w:rFonts w:ascii="Times New Roman" w:hAnsi="Times New Roman" w:cs="Times New Roman"/>
          <w:bCs/>
          <w:lang w:val="nl-NL"/>
        </w:rPr>
        <w:t>./.</w:t>
      </w:r>
    </w:p>
    <w:p w14:paraId="52B7542A" w14:textId="59852F64" w:rsidR="00A60EB2" w:rsidRDefault="006C1085" w:rsidP="00E03E97">
      <w:pPr>
        <w:autoSpaceDE w:val="0"/>
        <w:autoSpaceDN w:val="0"/>
        <w:adjustRightInd w:val="0"/>
        <w:spacing w:before="120" w:after="120" w:line="340" w:lineRule="exact"/>
        <w:ind w:firstLine="567"/>
        <w:rPr>
          <w:rFonts w:ascii="Times New Roman" w:hAnsi="Times New Roman" w:cs="Times New Roman"/>
          <w:b/>
          <w:bCs/>
          <w:color w:val="000000" w:themeColor="text1"/>
        </w:rPr>
      </w:pPr>
      <w:r w:rsidRPr="006C1085">
        <w:rPr>
          <w:rFonts w:ascii="Times New Roman" w:hAnsi="Times New Roman" w:cs="Times New Roman"/>
          <w:b/>
          <w:lang w:val="nl-NL"/>
        </w:rPr>
        <w:t xml:space="preserve">V. NHỮNG NỘI DUNG </w:t>
      </w:r>
      <w:r w:rsidR="00A60EB2" w:rsidRPr="00CE3BDF">
        <w:rPr>
          <w:rFonts w:ascii="Times New Roman" w:hAnsi="Times New Roman" w:cs="Times New Roman"/>
          <w:b/>
          <w:bCs/>
          <w:color w:val="000000" w:themeColor="text1"/>
        </w:rPr>
        <w:t xml:space="preserve">BỔ SUNG </w:t>
      </w:r>
      <w:r w:rsidRPr="006C1085">
        <w:rPr>
          <w:rFonts w:ascii="Times New Roman" w:hAnsi="Times New Roman" w:cs="Times New Roman"/>
          <w:b/>
          <w:lang w:val="nl-NL"/>
        </w:rPr>
        <w:t xml:space="preserve">MỚI SO VỚI DỰ THẢO </w:t>
      </w:r>
      <w:r w:rsidR="00A60EB2">
        <w:rPr>
          <w:rFonts w:ascii="Times New Roman" w:hAnsi="Times New Roman" w:cs="Times New Roman"/>
          <w:b/>
          <w:lang w:val="nl-NL"/>
        </w:rPr>
        <w:t xml:space="preserve">VĂN BẢN </w:t>
      </w:r>
      <w:r w:rsidR="00A60EB2" w:rsidRPr="00CE3BDF">
        <w:rPr>
          <w:rFonts w:ascii="Times New Roman" w:hAnsi="Times New Roman" w:cs="Times New Roman"/>
          <w:b/>
          <w:bCs/>
          <w:color w:val="000000" w:themeColor="text1"/>
        </w:rPr>
        <w:t>GỬI THẨM ĐỊNH (NẾU CÓ)*</w:t>
      </w:r>
    </w:p>
    <w:p w14:paraId="66349128" w14:textId="502B2006" w:rsidR="00CC2B49" w:rsidRPr="007B12E6" w:rsidRDefault="00724AE4" w:rsidP="0057374D">
      <w:pPr>
        <w:autoSpaceDE w:val="0"/>
        <w:autoSpaceDN w:val="0"/>
        <w:adjustRightInd w:val="0"/>
        <w:spacing w:line="340" w:lineRule="exact"/>
        <w:ind w:firstLine="567"/>
        <w:rPr>
          <w:rFonts w:ascii="Times New Roman" w:hAnsi="Times New Roman" w:cs="Times New Roman"/>
          <w:lang w:val="nl-NL"/>
        </w:rPr>
      </w:pPr>
      <w:r>
        <w:rPr>
          <w:rFonts w:ascii="Times New Roman" w:hAnsi="Times New Roman" w:cs="Times New Roman"/>
          <w:lang w:val="nl-NL"/>
        </w:rPr>
        <w:t>.......</w:t>
      </w:r>
    </w:p>
    <w:p w14:paraId="79E245BC" w14:textId="42F2B63F" w:rsidR="006C1085" w:rsidRDefault="006C1085" w:rsidP="00FB58BD">
      <w:pPr>
        <w:autoSpaceDE w:val="0"/>
        <w:autoSpaceDN w:val="0"/>
        <w:adjustRightInd w:val="0"/>
        <w:spacing w:before="240" w:line="340" w:lineRule="exact"/>
        <w:ind w:firstLine="567"/>
        <w:rPr>
          <w:rFonts w:ascii="Times New Roman" w:hAnsi="Times New Roman" w:cs="Times New Roman"/>
          <w:b/>
          <w:lang w:val="nl-NL"/>
        </w:rPr>
      </w:pPr>
      <w:r w:rsidRPr="007B12E6">
        <w:rPr>
          <w:rFonts w:ascii="Times New Roman" w:hAnsi="Times New Roman" w:cs="Times New Roman"/>
          <w:b/>
          <w:lang w:val="nl-NL"/>
        </w:rPr>
        <w:t>VI. DỰ KIẾN NGUỒN LỰC, ĐIỀU KIỆN ĐẢM BẢO CHO VIỆC THI</w:t>
      </w:r>
      <w:r w:rsidRPr="006C1085">
        <w:rPr>
          <w:rFonts w:ascii="Times New Roman" w:hAnsi="Times New Roman" w:cs="Times New Roman"/>
          <w:b/>
          <w:lang w:val="nl-NL"/>
        </w:rPr>
        <w:t xml:space="preserve"> HÀNH VĂN BẢN VÀ THỜI GIAN TRÌNH THÔNG QUA/ BAN HÀNH</w:t>
      </w:r>
    </w:p>
    <w:p w14:paraId="6F1D72B8" w14:textId="624F359A" w:rsidR="006C1085" w:rsidRDefault="00E03E97" w:rsidP="00CB1287">
      <w:pPr>
        <w:autoSpaceDE w:val="0"/>
        <w:autoSpaceDN w:val="0"/>
        <w:adjustRightInd w:val="0"/>
        <w:spacing w:line="340" w:lineRule="exact"/>
        <w:ind w:firstLine="567"/>
        <w:rPr>
          <w:rFonts w:ascii="Times New Roman" w:hAnsi="Times New Roman" w:cs="Times New Roman"/>
          <w:lang w:val="nl-NL"/>
        </w:rPr>
      </w:pPr>
      <w:r>
        <w:rPr>
          <w:rFonts w:ascii="Times New Roman" w:hAnsi="Times New Roman" w:cs="Times New Roman"/>
          <w:lang w:val="nl-NL"/>
        </w:rPr>
        <w:t>........</w:t>
      </w:r>
    </w:p>
    <w:p w14:paraId="0C8CD78C" w14:textId="5A318A40" w:rsidR="00A60EB2" w:rsidRDefault="00A60EB2" w:rsidP="00A60EB2">
      <w:pPr>
        <w:spacing w:before="120" w:after="120"/>
        <w:ind w:firstLine="720"/>
        <w:rPr>
          <w:rFonts w:ascii="Times New Roman" w:hAnsi="Times New Roman" w:cs="Times New Roman"/>
          <w:b/>
          <w:bCs/>
          <w:color w:val="000000" w:themeColor="text1"/>
        </w:rPr>
      </w:pPr>
      <w:r w:rsidRPr="00CE3BDF">
        <w:rPr>
          <w:rFonts w:ascii="Times New Roman" w:hAnsi="Times New Roman" w:cs="Times New Roman"/>
          <w:b/>
          <w:bCs/>
          <w:color w:val="000000" w:themeColor="text1"/>
        </w:rPr>
        <w:t>VII. NHỮNG VẤN ĐỀ XIN Ý KIẾN (NẾU CÓ)</w:t>
      </w:r>
    </w:p>
    <w:p w14:paraId="27A0B095" w14:textId="619B2871" w:rsidR="00A60EB2" w:rsidRPr="00A60EB2" w:rsidRDefault="00A60EB2" w:rsidP="00E03E97">
      <w:pPr>
        <w:spacing w:before="120" w:after="120"/>
        <w:ind w:firstLine="720"/>
        <w:rPr>
          <w:rFonts w:ascii="Times New Roman" w:hAnsi="Times New Roman" w:cs="Times New Roman"/>
          <w:b/>
          <w:bCs/>
          <w:color w:val="000000" w:themeColor="text1"/>
        </w:rPr>
      </w:pPr>
      <w:r w:rsidRPr="00CB433F">
        <w:rPr>
          <w:rFonts w:ascii="Times New Roman" w:hAnsi="Times New Roman" w:cs="Times New Roman"/>
          <w:color w:val="000000" w:themeColor="text1"/>
        </w:rPr>
        <w:t xml:space="preserve">Cần xin ý kiến cấp có thẩm quyền về vấn đề </w:t>
      </w:r>
      <w:r w:rsidRPr="00CB433F">
        <w:rPr>
          <w:rFonts w:ascii="Times New Roman" w:hAnsi="Times New Roman" w:cs="Times New Roman"/>
          <w:lang w:val="af-ZA"/>
        </w:rPr>
        <w:t>căn cứ pháp lý theo thẩm quyền tại Nghị định số 85/2024/NĐ-CP của Chính phủ và Luật Giá 2023, Luật Chất lượng sản phẩm hàng hóa</w:t>
      </w:r>
      <w:r w:rsidR="00E03E97">
        <w:rPr>
          <w:rFonts w:ascii="Times New Roman" w:hAnsi="Times New Roman" w:cs="Times New Roman"/>
          <w:lang w:val="af-ZA"/>
        </w:rPr>
        <w:t>.</w:t>
      </w:r>
    </w:p>
    <w:p w14:paraId="627E0B50" w14:textId="0233C87F" w:rsidR="003F1F6B" w:rsidRPr="00D87164" w:rsidRDefault="00F270CF" w:rsidP="005D45F8">
      <w:pPr>
        <w:autoSpaceDE w:val="0"/>
        <w:autoSpaceDN w:val="0"/>
        <w:adjustRightInd w:val="0"/>
        <w:spacing w:before="240" w:line="340" w:lineRule="exact"/>
        <w:ind w:firstLine="567"/>
        <w:rPr>
          <w:rFonts w:ascii="Times New Roman" w:hAnsi="Times New Roman" w:cs="Times New Roman"/>
          <w:lang w:val="nl-NL"/>
        </w:rPr>
      </w:pPr>
      <w:r w:rsidRPr="00DA3264">
        <w:rPr>
          <w:rFonts w:ascii="Times New Roman" w:hAnsi="Times New Roman" w:cs="Times New Roman"/>
          <w:lang w:val="nl-NL"/>
        </w:rPr>
        <w:t xml:space="preserve">Trên đây là Tờ trình </w:t>
      </w:r>
      <w:r w:rsidR="00D74BEC" w:rsidRPr="00DA3264">
        <w:rPr>
          <w:rFonts w:ascii="Times New Roman" w:hAnsi="Times New Roman" w:cs="Times New Roman"/>
          <w:lang w:val="nl-NL"/>
        </w:rPr>
        <w:t>dự thả</w:t>
      </w:r>
      <w:r w:rsidR="00D06D97" w:rsidRPr="00DA3264">
        <w:rPr>
          <w:rFonts w:ascii="Times New Roman" w:hAnsi="Times New Roman" w:cs="Times New Roman"/>
          <w:lang w:val="nl-NL"/>
        </w:rPr>
        <w:t>o</w:t>
      </w:r>
      <w:r w:rsidR="00D74BEC" w:rsidRPr="00DA3264">
        <w:rPr>
          <w:rFonts w:ascii="Times New Roman" w:hAnsi="Times New Roman" w:cs="Times New Roman"/>
          <w:lang w:val="nl-NL"/>
        </w:rPr>
        <w:t xml:space="preserve"> </w:t>
      </w:r>
      <w:r w:rsidR="00E76EBF" w:rsidRPr="009C6376">
        <w:rPr>
          <w:rFonts w:ascii="Times New Roman" w:hAnsi="Times New Roman" w:cs="Times New Roman"/>
          <w:i/>
          <w:iCs/>
          <w:color w:val="000000"/>
          <w:lang w:val="es-ES"/>
        </w:rPr>
        <w:t xml:space="preserve">Thông tư quy định </w:t>
      </w:r>
      <w:r w:rsidR="00E76EBF" w:rsidRPr="009C6376">
        <w:rPr>
          <w:rFonts w:ascii="Times New Roman" w:eastAsia="Times New Roman" w:hAnsi="Times New Roman" w:cs="Times New Roman"/>
          <w:i/>
          <w:iCs/>
          <w:lang w:eastAsia="en-US"/>
        </w:rPr>
        <w:t xml:space="preserve">đặc điểm kinh tế - kỹ thuật </w:t>
      </w:r>
      <w:r w:rsidR="005C684F">
        <w:rPr>
          <w:rFonts w:ascii="Times New Roman" w:eastAsia="Times New Roman" w:hAnsi="Times New Roman" w:cs="Times New Roman"/>
          <w:i/>
          <w:iCs/>
          <w:lang w:eastAsia="en-US"/>
        </w:rPr>
        <w:t>của xi măng</w:t>
      </w:r>
      <w:r w:rsidR="00B44077">
        <w:rPr>
          <w:rFonts w:ascii="Times New Roman" w:eastAsia="Times New Roman" w:hAnsi="Times New Roman" w:cs="Times New Roman"/>
          <w:lang w:eastAsia="en-US"/>
        </w:rPr>
        <w:t xml:space="preserve">, </w:t>
      </w:r>
      <w:r w:rsidR="005C684F">
        <w:rPr>
          <w:rFonts w:ascii="Times New Roman" w:eastAsia="Times New Roman" w:hAnsi="Times New Roman" w:cs="Times New Roman"/>
          <w:lang w:eastAsia="en-US"/>
        </w:rPr>
        <w:t xml:space="preserve">Vụ KHCNMT&amp;VLXD kính trình </w:t>
      </w:r>
      <w:r w:rsidR="00B44077">
        <w:rPr>
          <w:rFonts w:ascii="Times New Roman" w:eastAsia="Times New Roman" w:hAnsi="Times New Roman" w:cs="Times New Roman"/>
          <w:lang w:eastAsia="en-US"/>
        </w:rPr>
        <w:t>Bộ Xây dựng xem xét, quyết định</w:t>
      </w:r>
      <w:r w:rsidR="003F5EAF" w:rsidRPr="00374D5F">
        <w:rPr>
          <w:rFonts w:ascii="Times New Roman" w:hAnsi="Times New Roman" w:cs="Times New Roman"/>
          <w:color w:val="000000"/>
          <w:lang w:val="es-ES"/>
        </w:rPr>
        <w:t>.</w:t>
      </w:r>
      <w:r w:rsidR="003F5EAF">
        <w:rPr>
          <w:rFonts w:ascii="Times New Roman" w:hAnsi="Times New Roman" w:cs="Times New Roman"/>
          <w:color w:val="000000"/>
          <w:lang w:val="es-ES"/>
        </w:rPr>
        <w:t>/.</w:t>
      </w:r>
    </w:p>
    <w:p w14:paraId="536B42E0" w14:textId="77777777" w:rsidR="007B78F0" w:rsidRPr="00EC1D5B" w:rsidRDefault="007B78F0" w:rsidP="007B78F0">
      <w:pPr>
        <w:shd w:val="clear" w:color="auto" w:fill="FFFFFF" w:themeFill="background1"/>
        <w:tabs>
          <w:tab w:val="left" w:pos="1080"/>
        </w:tabs>
        <w:spacing w:line="340" w:lineRule="exact"/>
        <w:ind w:firstLine="720"/>
        <w:rPr>
          <w:rFonts w:ascii="Times New Roman" w:eastAsia="Times New Roman" w:hAnsi="Times New Roman" w:cs="Times New Roman"/>
          <w:i/>
          <w:iCs/>
          <w:color w:val="000000"/>
        </w:rPr>
      </w:pPr>
    </w:p>
    <w:tbl>
      <w:tblPr>
        <w:tblW w:w="9279" w:type="dxa"/>
        <w:tblInd w:w="108" w:type="dxa"/>
        <w:tblLook w:val="04A0" w:firstRow="1" w:lastRow="0" w:firstColumn="1" w:lastColumn="0" w:noHBand="0" w:noVBand="1"/>
      </w:tblPr>
      <w:tblGrid>
        <w:gridCol w:w="2864"/>
        <w:gridCol w:w="6415"/>
      </w:tblGrid>
      <w:tr w:rsidR="009D4711" w:rsidRPr="005E5F53" w14:paraId="4A4EEAEC" w14:textId="77777777" w:rsidTr="0020116A">
        <w:trPr>
          <w:trHeight w:val="2376"/>
        </w:trPr>
        <w:tc>
          <w:tcPr>
            <w:tcW w:w="2864" w:type="dxa"/>
          </w:tcPr>
          <w:p w14:paraId="4A4EEADB" w14:textId="77777777" w:rsidR="003D4FEF" w:rsidRPr="00325C57" w:rsidRDefault="003D4FEF" w:rsidP="00CB2103">
            <w:pPr>
              <w:pStyle w:val="ListParagraph"/>
              <w:widowControl w:val="0"/>
              <w:ind w:left="0" w:firstLine="0"/>
              <w:rPr>
                <w:rFonts w:ascii="Times New Roman" w:hAnsi="Times New Roman" w:cs="Times New Roman"/>
                <w:color w:val="000000" w:themeColor="text1"/>
                <w:sz w:val="26"/>
                <w:szCs w:val="24"/>
                <w:lang w:val="nl-NL"/>
              </w:rPr>
            </w:pPr>
            <w:r w:rsidRPr="00325C57">
              <w:rPr>
                <w:rFonts w:ascii="Times New Roman" w:hAnsi="Times New Roman" w:cs="Times New Roman"/>
                <w:b/>
                <w:i/>
                <w:color w:val="000000" w:themeColor="text1"/>
                <w:sz w:val="26"/>
                <w:szCs w:val="24"/>
                <w:lang w:val="nl-NL"/>
              </w:rPr>
              <w:t>Nơi nhận</w:t>
            </w:r>
            <w:r w:rsidRPr="00325C57">
              <w:rPr>
                <w:rFonts w:ascii="Times New Roman" w:hAnsi="Times New Roman" w:cs="Times New Roman"/>
                <w:color w:val="000000" w:themeColor="text1"/>
                <w:sz w:val="26"/>
                <w:szCs w:val="24"/>
                <w:lang w:val="nl-NL"/>
              </w:rPr>
              <w:t>:</w:t>
            </w:r>
          </w:p>
          <w:p w14:paraId="4A4EEADC" w14:textId="77777777" w:rsidR="003D4FEF" w:rsidRPr="00325C57" w:rsidRDefault="003D4FEF" w:rsidP="00CB2103">
            <w:pPr>
              <w:pStyle w:val="ListParagraph"/>
              <w:widowControl w:val="0"/>
              <w:ind w:left="0" w:firstLine="0"/>
              <w:rPr>
                <w:rFonts w:ascii="Times New Roman" w:hAnsi="Times New Roman" w:cs="Times New Roman"/>
                <w:color w:val="000000" w:themeColor="text1"/>
                <w:sz w:val="24"/>
                <w:szCs w:val="24"/>
                <w:lang w:val="nl-NL"/>
              </w:rPr>
            </w:pPr>
            <w:r w:rsidRPr="00325C57">
              <w:rPr>
                <w:rFonts w:ascii="Times New Roman" w:hAnsi="Times New Roman" w:cs="Times New Roman"/>
                <w:color w:val="000000" w:themeColor="text1"/>
                <w:sz w:val="24"/>
                <w:szCs w:val="24"/>
                <w:lang w:val="nl-NL"/>
              </w:rPr>
              <w:t>- Như trên;</w:t>
            </w:r>
          </w:p>
          <w:p w14:paraId="4A4EEAE2" w14:textId="67F7AAF4" w:rsidR="003D4FEF" w:rsidRPr="00325C57" w:rsidRDefault="003D4FEF" w:rsidP="00DD0DBD">
            <w:pPr>
              <w:pStyle w:val="ListParagraph"/>
              <w:widowControl w:val="0"/>
              <w:ind w:left="0" w:firstLine="0"/>
              <w:rPr>
                <w:rFonts w:ascii="Times New Roman" w:hAnsi="Times New Roman" w:cs="Times New Roman"/>
                <w:color w:val="000000" w:themeColor="text1"/>
                <w:lang w:val="nl-NL"/>
              </w:rPr>
            </w:pPr>
            <w:r w:rsidRPr="00325C57">
              <w:rPr>
                <w:rFonts w:ascii="Times New Roman" w:hAnsi="Times New Roman" w:cs="Times New Roman"/>
                <w:color w:val="000000" w:themeColor="text1"/>
                <w:sz w:val="24"/>
                <w:szCs w:val="24"/>
                <w:lang w:val="nl-NL"/>
              </w:rPr>
              <w:t>- Lưu: V</w:t>
            </w:r>
            <w:r w:rsidR="00057614" w:rsidRPr="00325C57">
              <w:rPr>
                <w:rFonts w:ascii="Times New Roman" w:hAnsi="Times New Roman" w:cs="Times New Roman"/>
                <w:color w:val="000000" w:themeColor="text1"/>
                <w:sz w:val="24"/>
                <w:szCs w:val="24"/>
                <w:lang w:val="nl-NL"/>
              </w:rPr>
              <w:t>T</w:t>
            </w:r>
            <w:r w:rsidR="00325C57">
              <w:rPr>
                <w:rFonts w:ascii="Times New Roman" w:hAnsi="Times New Roman" w:cs="Times New Roman"/>
                <w:color w:val="000000" w:themeColor="text1"/>
                <w:sz w:val="24"/>
                <w:szCs w:val="24"/>
                <w:lang w:val="nl-NL"/>
              </w:rPr>
              <w:t>.</w:t>
            </w:r>
          </w:p>
        </w:tc>
        <w:tc>
          <w:tcPr>
            <w:tcW w:w="6415" w:type="dxa"/>
          </w:tcPr>
          <w:p w14:paraId="4A4EEAE4" w14:textId="4C3B7011" w:rsidR="003D4FEF" w:rsidRDefault="005C684F" w:rsidP="00CB2103">
            <w:pPr>
              <w:pStyle w:val="ListParagraph"/>
              <w:widowControl w:val="0"/>
              <w:ind w:left="0" w:firstLine="0"/>
              <w:jc w:val="center"/>
              <w:rPr>
                <w:rFonts w:ascii="Times New Roman" w:hAnsi="Times New Roman" w:cs="Times New Roman"/>
                <w:b/>
                <w:lang w:val="nl-NL"/>
              </w:rPr>
            </w:pPr>
            <w:r>
              <w:rPr>
                <w:rFonts w:ascii="Times New Roman" w:hAnsi="Times New Roman" w:cs="Times New Roman"/>
                <w:b/>
                <w:lang w:val="nl-NL"/>
              </w:rPr>
              <w:t>VỤ</w:t>
            </w:r>
            <w:r w:rsidR="009562F4">
              <w:rPr>
                <w:rFonts w:ascii="Times New Roman" w:hAnsi="Times New Roman" w:cs="Times New Roman"/>
                <w:b/>
                <w:lang w:val="nl-NL"/>
              </w:rPr>
              <w:t xml:space="preserve"> TRƯỞNG</w:t>
            </w:r>
          </w:p>
          <w:p w14:paraId="6A954FE3" w14:textId="77777777" w:rsidR="0051341E" w:rsidRDefault="0051341E" w:rsidP="00CB2103">
            <w:pPr>
              <w:pStyle w:val="ListParagraph"/>
              <w:widowControl w:val="0"/>
              <w:ind w:left="0" w:firstLine="0"/>
              <w:jc w:val="center"/>
              <w:rPr>
                <w:rFonts w:ascii="Times New Roman" w:hAnsi="Times New Roman" w:cs="Times New Roman"/>
                <w:b/>
                <w:lang w:val="nl-NL"/>
              </w:rPr>
            </w:pPr>
          </w:p>
          <w:p w14:paraId="509A95B7" w14:textId="77777777" w:rsidR="0051341E" w:rsidRDefault="0051341E" w:rsidP="00CB2103">
            <w:pPr>
              <w:pStyle w:val="ListParagraph"/>
              <w:widowControl w:val="0"/>
              <w:ind w:left="0" w:firstLine="0"/>
              <w:jc w:val="center"/>
              <w:rPr>
                <w:rFonts w:ascii="Times New Roman" w:hAnsi="Times New Roman" w:cs="Times New Roman"/>
                <w:b/>
                <w:lang w:val="nl-NL"/>
              </w:rPr>
            </w:pPr>
          </w:p>
          <w:p w14:paraId="09CEABD3" w14:textId="77777777" w:rsidR="0051341E" w:rsidRDefault="0051341E" w:rsidP="00CB2103">
            <w:pPr>
              <w:pStyle w:val="ListParagraph"/>
              <w:widowControl w:val="0"/>
              <w:ind w:left="0" w:firstLine="0"/>
              <w:jc w:val="center"/>
              <w:rPr>
                <w:rFonts w:ascii="Times New Roman" w:hAnsi="Times New Roman" w:cs="Times New Roman"/>
                <w:b/>
                <w:lang w:val="nl-NL"/>
              </w:rPr>
            </w:pPr>
          </w:p>
          <w:p w14:paraId="6A0BD9F8" w14:textId="77777777" w:rsidR="0051341E" w:rsidRDefault="0051341E" w:rsidP="00CB2103">
            <w:pPr>
              <w:pStyle w:val="ListParagraph"/>
              <w:widowControl w:val="0"/>
              <w:ind w:left="0" w:firstLine="0"/>
              <w:jc w:val="center"/>
              <w:rPr>
                <w:rFonts w:ascii="Times New Roman" w:hAnsi="Times New Roman" w:cs="Times New Roman"/>
                <w:b/>
                <w:lang w:val="nl-NL"/>
              </w:rPr>
            </w:pPr>
          </w:p>
          <w:p w14:paraId="5677AAA5" w14:textId="77777777" w:rsidR="0051341E" w:rsidRDefault="0051341E" w:rsidP="00CB2103">
            <w:pPr>
              <w:pStyle w:val="ListParagraph"/>
              <w:widowControl w:val="0"/>
              <w:ind w:left="0" w:firstLine="0"/>
              <w:jc w:val="center"/>
              <w:rPr>
                <w:rFonts w:ascii="Times New Roman" w:hAnsi="Times New Roman" w:cs="Times New Roman"/>
                <w:b/>
                <w:lang w:val="nl-NL"/>
              </w:rPr>
            </w:pPr>
          </w:p>
          <w:p w14:paraId="4A4EEAEB" w14:textId="05949582" w:rsidR="003D4FEF" w:rsidRPr="005E5F53" w:rsidRDefault="0051341E" w:rsidP="008804AA">
            <w:pPr>
              <w:pStyle w:val="ListParagraph"/>
              <w:widowControl w:val="0"/>
              <w:ind w:left="0" w:firstLine="0"/>
              <w:jc w:val="center"/>
              <w:rPr>
                <w:rFonts w:ascii="Times New Roman" w:hAnsi="Times New Roman" w:cs="Times New Roman"/>
                <w:b/>
              </w:rPr>
            </w:pPr>
            <w:r>
              <w:rPr>
                <w:rFonts w:ascii="Times New Roman" w:hAnsi="Times New Roman" w:cs="Times New Roman"/>
                <w:b/>
              </w:rPr>
              <w:t>Lê Trung Thành</w:t>
            </w:r>
          </w:p>
        </w:tc>
      </w:tr>
    </w:tbl>
    <w:p w14:paraId="4A4EEAED" w14:textId="77777777" w:rsidR="00B41FD3" w:rsidRPr="00472B95" w:rsidRDefault="00B41FD3" w:rsidP="00472B95">
      <w:pPr>
        <w:ind w:firstLine="0"/>
        <w:rPr>
          <w:rFonts w:ascii="Times New Roman" w:eastAsia="Times New Roman" w:hAnsi="Times New Roman" w:cs="Times New Roman"/>
          <w:b/>
          <w:iCs/>
          <w:lang w:val="nl-NL"/>
        </w:rPr>
      </w:pPr>
    </w:p>
    <w:sectPr w:rsidR="00B41FD3" w:rsidRPr="00472B95" w:rsidSect="0051341E">
      <w:headerReference w:type="default"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2C64A" w14:textId="77777777" w:rsidR="008E0F9C" w:rsidRDefault="008E0F9C" w:rsidP="003D4FEF">
      <w:r>
        <w:separator/>
      </w:r>
    </w:p>
  </w:endnote>
  <w:endnote w:type="continuationSeparator" w:id="0">
    <w:p w14:paraId="55F6CE5D" w14:textId="77777777" w:rsidR="008E0F9C" w:rsidRDefault="008E0F9C" w:rsidP="003D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HelvetH">
    <w:altName w:val="Arial"/>
    <w:charset w:val="00"/>
    <w:family w:val="swiss"/>
    <w:pitch w:val="variable"/>
    <w:sig w:usb0="00000003" w:usb1="00000000" w:usb2="00000000" w:usb3="00000000" w:csb0="00000001" w:csb1="00000000"/>
  </w:font>
  <w:font w:name="VNHelvet">
    <w:altName w:val="Arial"/>
    <w:charset w:val="00"/>
    <w:family w:val="swiss"/>
    <w:pitch w:val="variable"/>
    <w:sig w:usb0="00000003" w:usb1="00000000" w:usb2="00000000" w:usb3="00000000" w:csb0="00000001" w:csb1="00000000"/>
  </w:font>
  <w:font w:name="VNTim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EAFA" w14:textId="77777777" w:rsidR="00694209" w:rsidRDefault="00694209" w:rsidP="001E5ACB">
    <w:pPr>
      <w:pStyle w:val="Footer"/>
      <w:tabs>
        <w:tab w:val="clear" w:pos="4680"/>
      </w:tabs>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E396" w14:textId="77777777" w:rsidR="008E0F9C" w:rsidRDefault="008E0F9C" w:rsidP="003D4FEF">
      <w:r>
        <w:separator/>
      </w:r>
    </w:p>
  </w:footnote>
  <w:footnote w:type="continuationSeparator" w:id="0">
    <w:p w14:paraId="03D78464" w14:textId="77777777" w:rsidR="008E0F9C" w:rsidRDefault="008E0F9C" w:rsidP="003D4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4928"/>
      <w:docPartObj>
        <w:docPartGallery w:val="Page Numbers (Top of Page)"/>
        <w:docPartUnique/>
      </w:docPartObj>
    </w:sdtPr>
    <w:sdtEndPr>
      <w:rPr>
        <w:rFonts w:ascii="Times New Roman" w:hAnsi="Times New Roman" w:cs="Times New Roman"/>
        <w:noProof/>
      </w:rPr>
    </w:sdtEndPr>
    <w:sdtContent>
      <w:p w14:paraId="4A4EEAF9" w14:textId="1A1A58B9" w:rsidR="00546BE7" w:rsidRPr="00927309" w:rsidRDefault="00546BE7" w:rsidP="00927309">
        <w:pPr>
          <w:pStyle w:val="Header"/>
          <w:jc w:val="center"/>
          <w:rPr>
            <w:rFonts w:ascii="Times New Roman" w:hAnsi="Times New Roman" w:cs="Times New Roman"/>
          </w:rPr>
        </w:pPr>
        <w:r w:rsidRPr="00546BE7">
          <w:rPr>
            <w:rFonts w:ascii="Times New Roman" w:hAnsi="Times New Roman" w:cs="Times New Roman"/>
          </w:rPr>
          <w:fldChar w:fldCharType="begin"/>
        </w:r>
        <w:r w:rsidRPr="00546BE7">
          <w:rPr>
            <w:rFonts w:ascii="Times New Roman" w:hAnsi="Times New Roman" w:cs="Times New Roman"/>
          </w:rPr>
          <w:instrText xml:space="preserve"> PAGE   \* MERGEFORMAT </w:instrText>
        </w:r>
        <w:r w:rsidRPr="00546BE7">
          <w:rPr>
            <w:rFonts w:ascii="Times New Roman" w:hAnsi="Times New Roman" w:cs="Times New Roman"/>
          </w:rPr>
          <w:fldChar w:fldCharType="separate"/>
        </w:r>
        <w:r w:rsidR="00651747">
          <w:rPr>
            <w:rFonts w:ascii="Times New Roman" w:hAnsi="Times New Roman" w:cs="Times New Roman"/>
            <w:noProof/>
          </w:rPr>
          <w:t>2</w:t>
        </w:r>
        <w:r w:rsidRPr="00546BE7">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6603"/>
    <w:multiLevelType w:val="hybridMultilevel"/>
    <w:tmpl w:val="CBD06AEE"/>
    <w:lvl w:ilvl="0" w:tplc="99EED88A">
      <w:start w:val="1"/>
      <w:numFmt w:val="bullet"/>
      <w:lvlText w:val=""/>
      <w:lvlJc w:val="left"/>
      <w:pPr>
        <w:ind w:left="927" w:hanging="360"/>
      </w:pPr>
      <w:rPr>
        <w:rFonts w:ascii="Symbol" w:eastAsia="SimSu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8960D6A"/>
    <w:multiLevelType w:val="hybridMultilevel"/>
    <w:tmpl w:val="928A2EF6"/>
    <w:lvl w:ilvl="0" w:tplc="494C4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3086C"/>
    <w:multiLevelType w:val="hybridMultilevel"/>
    <w:tmpl w:val="8C8414FE"/>
    <w:lvl w:ilvl="0" w:tplc="7D98C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ED279A"/>
    <w:multiLevelType w:val="hybridMultilevel"/>
    <w:tmpl w:val="52001AC0"/>
    <w:lvl w:ilvl="0" w:tplc="3140C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661F70"/>
    <w:multiLevelType w:val="hybridMultilevel"/>
    <w:tmpl w:val="92CABE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CA15B0"/>
    <w:multiLevelType w:val="hybridMultilevel"/>
    <w:tmpl w:val="CE506AD2"/>
    <w:lvl w:ilvl="0" w:tplc="794CDC94">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1E851BC6"/>
    <w:multiLevelType w:val="hybridMultilevel"/>
    <w:tmpl w:val="C18A4956"/>
    <w:lvl w:ilvl="0" w:tplc="36EEAABE">
      <w:start w:val="1"/>
      <w:numFmt w:val="lowerLetter"/>
      <w:lvlText w:val="%1)"/>
      <w:lvlJc w:val="left"/>
      <w:pPr>
        <w:tabs>
          <w:tab w:val="num" w:pos="960"/>
        </w:tabs>
        <w:ind w:left="960" w:hanging="480"/>
      </w:pPr>
      <w:rPr>
        <w:rFonts w:hint="default"/>
      </w:rPr>
    </w:lvl>
    <w:lvl w:ilvl="1" w:tplc="62921B10">
      <w:start w:val="1"/>
      <w:numFmt w:val="decimal"/>
      <w:lvlText w:val="%2."/>
      <w:lvlJc w:val="left"/>
      <w:pPr>
        <w:tabs>
          <w:tab w:val="num" w:pos="2160"/>
        </w:tabs>
        <w:ind w:left="2160" w:hanging="960"/>
      </w:pPr>
      <w:rPr>
        <w:rFonts w:hint="default"/>
      </w:rPr>
    </w:lvl>
    <w:lvl w:ilvl="2" w:tplc="FCCA697C">
      <w:start w:val="1"/>
      <w:numFmt w:val="decimal"/>
      <w:lvlText w:val="%3."/>
      <w:lvlJc w:val="left"/>
      <w:pPr>
        <w:tabs>
          <w:tab w:val="num" w:pos="2460"/>
        </w:tabs>
        <w:ind w:left="2460" w:hanging="360"/>
      </w:pPr>
      <w:rPr>
        <w:i w:val="0"/>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1F8613AE"/>
    <w:multiLevelType w:val="hybridMultilevel"/>
    <w:tmpl w:val="61EAB1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4C3084E"/>
    <w:multiLevelType w:val="hybridMultilevel"/>
    <w:tmpl w:val="92CABE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E502D8"/>
    <w:multiLevelType w:val="hybridMultilevel"/>
    <w:tmpl w:val="6BF630E2"/>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0" w15:restartNumberingAfterBreak="0">
    <w:nsid w:val="2F494ECD"/>
    <w:multiLevelType w:val="hybridMultilevel"/>
    <w:tmpl w:val="B26C4D40"/>
    <w:lvl w:ilvl="0" w:tplc="22CE7F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34B7A8D"/>
    <w:multiLevelType w:val="hybridMultilevel"/>
    <w:tmpl w:val="F88A5554"/>
    <w:lvl w:ilvl="0" w:tplc="4162A3E4">
      <w:start w:val="1"/>
      <w:numFmt w:val="bullet"/>
      <w:lvlText w:val="-"/>
      <w:lvlJc w:val="left"/>
      <w:pPr>
        <w:ind w:left="927" w:hanging="360"/>
      </w:pPr>
      <w:rPr>
        <w:rFonts w:ascii="Times New Roman" w:eastAsia="SimSu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6B8480B"/>
    <w:multiLevelType w:val="hybridMultilevel"/>
    <w:tmpl w:val="114029C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3" w15:restartNumberingAfterBreak="0">
    <w:nsid w:val="49E87CD6"/>
    <w:multiLevelType w:val="hybridMultilevel"/>
    <w:tmpl w:val="C2420724"/>
    <w:lvl w:ilvl="0" w:tplc="2FA2A5DE">
      <w:start w:val="1"/>
      <w:numFmt w:val="bullet"/>
      <w:lvlText w:val=""/>
      <w:lvlJc w:val="left"/>
      <w:pPr>
        <w:ind w:left="1287" w:hanging="360"/>
      </w:pPr>
      <w:rPr>
        <w:rFonts w:ascii="Symbol" w:eastAsia="SimSun" w:hAnsi="Symbol"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AF67378"/>
    <w:multiLevelType w:val="hybridMultilevel"/>
    <w:tmpl w:val="D0889622"/>
    <w:lvl w:ilvl="0" w:tplc="882EBF50">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B02D6A"/>
    <w:multiLevelType w:val="hybridMultilevel"/>
    <w:tmpl w:val="165ACA62"/>
    <w:lvl w:ilvl="0" w:tplc="7C207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3177A1"/>
    <w:multiLevelType w:val="hybridMultilevel"/>
    <w:tmpl w:val="77A4574A"/>
    <w:lvl w:ilvl="0" w:tplc="34D888A2">
      <w:start w:val="3"/>
      <w:numFmt w:val="upperRoman"/>
      <w:lvlText w:val="%1."/>
      <w:lvlJc w:val="right"/>
      <w:pPr>
        <w:tabs>
          <w:tab w:val="num" w:pos="1353"/>
        </w:tabs>
        <w:ind w:left="1353" w:hanging="360"/>
      </w:pPr>
    </w:lvl>
    <w:lvl w:ilvl="1" w:tplc="0DF60960" w:tentative="1">
      <w:start w:val="1"/>
      <w:numFmt w:val="decimal"/>
      <w:lvlText w:val="%2."/>
      <w:lvlJc w:val="left"/>
      <w:pPr>
        <w:tabs>
          <w:tab w:val="num" w:pos="2073"/>
        </w:tabs>
        <w:ind w:left="2073" w:hanging="360"/>
      </w:pPr>
    </w:lvl>
    <w:lvl w:ilvl="2" w:tplc="20968A82" w:tentative="1">
      <w:start w:val="1"/>
      <w:numFmt w:val="decimal"/>
      <w:lvlText w:val="%3."/>
      <w:lvlJc w:val="left"/>
      <w:pPr>
        <w:tabs>
          <w:tab w:val="num" w:pos="2793"/>
        </w:tabs>
        <w:ind w:left="2793" w:hanging="360"/>
      </w:pPr>
    </w:lvl>
    <w:lvl w:ilvl="3" w:tplc="01485F3C" w:tentative="1">
      <w:start w:val="1"/>
      <w:numFmt w:val="decimal"/>
      <w:lvlText w:val="%4."/>
      <w:lvlJc w:val="left"/>
      <w:pPr>
        <w:tabs>
          <w:tab w:val="num" w:pos="3513"/>
        </w:tabs>
        <w:ind w:left="3513" w:hanging="360"/>
      </w:pPr>
    </w:lvl>
    <w:lvl w:ilvl="4" w:tplc="0E44C744" w:tentative="1">
      <w:start w:val="1"/>
      <w:numFmt w:val="decimal"/>
      <w:lvlText w:val="%5."/>
      <w:lvlJc w:val="left"/>
      <w:pPr>
        <w:tabs>
          <w:tab w:val="num" w:pos="4233"/>
        </w:tabs>
        <w:ind w:left="4233" w:hanging="360"/>
      </w:pPr>
    </w:lvl>
    <w:lvl w:ilvl="5" w:tplc="EF542C00" w:tentative="1">
      <w:start w:val="1"/>
      <w:numFmt w:val="decimal"/>
      <w:lvlText w:val="%6."/>
      <w:lvlJc w:val="left"/>
      <w:pPr>
        <w:tabs>
          <w:tab w:val="num" w:pos="4953"/>
        </w:tabs>
        <w:ind w:left="4953" w:hanging="360"/>
      </w:pPr>
    </w:lvl>
    <w:lvl w:ilvl="6" w:tplc="663207C8" w:tentative="1">
      <w:start w:val="1"/>
      <w:numFmt w:val="decimal"/>
      <w:lvlText w:val="%7."/>
      <w:lvlJc w:val="left"/>
      <w:pPr>
        <w:tabs>
          <w:tab w:val="num" w:pos="5673"/>
        </w:tabs>
        <w:ind w:left="5673" w:hanging="360"/>
      </w:pPr>
    </w:lvl>
    <w:lvl w:ilvl="7" w:tplc="C25E1D8A" w:tentative="1">
      <w:start w:val="1"/>
      <w:numFmt w:val="decimal"/>
      <w:lvlText w:val="%8."/>
      <w:lvlJc w:val="left"/>
      <w:pPr>
        <w:tabs>
          <w:tab w:val="num" w:pos="6393"/>
        </w:tabs>
        <w:ind w:left="6393" w:hanging="360"/>
      </w:pPr>
    </w:lvl>
    <w:lvl w:ilvl="8" w:tplc="88440ECA" w:tentative="1">
      <w:start w:val="1"/>
      <w:numFmt w:val="decimal"/>
      <w:lvlText w:val="%9."/>
      <w:lvlJc w:val="left"/>
      <w:pPr>
        <w:tabs>
          <w:tab w:val="num" w:pos="7113"/>
        </w:tabs>
        <w:ind w:left="7113" w:hanging="360"/>
      </w:pPr>
    </w:lvl>
  </w:abstractNum>
  <w:abstractNum w:abstractNumId="17" w15:restartNumberingAfterBreak="0">
    <w:nsid w:val="50E47EA8"/>
    <w:multiLevelType w:val="hybridMultilevel"/>
    <w:tmpl w:val="736421C4"/>
    <w:lvl w:ilvl="0" w:tplc="40DA62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C763E4"/>
    <w:multiLevelType w:val="hybridMultilevel"/>
    <w:tmpl w:val="61EAB1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BAA44BC"/>
    <w:multiLevelType w:val="hybridMultilevel"/>
    <w:tmpl w:val="891A4A3A"/>
    <w:lvl w:ilvl="0" w:tplc="0C80D1F6">
      <w:start w:val="4"/>
      <w:numFmt w:val="upp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15:restartNumberingAfterBreak="0">
    <w:nsid w:val="65985056"/>
    <w:multiLevelType w:val="hybridMultilevel"/>
    <w:tmpl w:val="904405DE"/>
    <w:lvl w:ilvl="0" w:tplc="9D9855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6C96B1C"/>
    <w:multiLevelType w:val="hybridMultilevel"/>
    <w:tmpl w:val="1AD47D32"/>
    <w:lvl w:ilvl="0" w:tplc="9D9855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83E5EF9"/>
    <w:multiLevelType w:val="hybridMultilevel"/>
    <w:tmpl w:val="BCE2A0B2"/>
    <w:lvl w:ilvl="0" w:tplc="3A6A72AC">
      <w:start w:val="1"/>
      <w:numFmt w:val="lowerLetter"/>
      <w:lvlText w:val="%1)"/>
      <w:lvlJc w:val="left"/>
      <w:pPr>
        <w:ind w:left="937" w:hanging="3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919318A"/>
    <w:multiLevelType w:val="hybridMultilevel"/>
    <w:tmpl w:val="97D691B4"/>
    <w:lvl w:ilvl="0" w:tplc="C4C2C8D2">
      <w:numFmt w:val="bullet"/>
      <w:lvlText w:val="-"/>
      <w:lvlJc w:val="left"/>
      <w:pPr>
        <w:ind w:left="2629"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9BF0FDA"/>
    <w:multiLevelType w:val="hybridMultilevel"/>
    <w:tmpl w:val="9A368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803BEB"/>
    <w:multiLevelType w:val="hybridMultilevel"/>
    <w:tmpl w:val="00C836D0"/>
    <w:lvl w:ilvl="0" w:tplc="9DA8C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706249">
    <w:abstractNumId w:val="9"/>
  </w:num>
  <w:num w:numId="2" w16cid:durableId="1650552052">
    <w:abstractNumId w:val="12"/>
  </w:num>
  <w:num w:numId="3" w16cid:durableId="1925072344">
    <w:abstractNumId w:val="14"/>
  </w:num>
  <w:num w:numId="4" w16cid:durableId="1994944567">
    <w:abstractNumId w:val="7"/>
  </w:num>
  <w:num w:numId="5" w16cid:durableId="350643317">
    <w:abstractNumId w:val="18"/>
  </w:num>
  <w:num w:numId="6" w16cid:durableId="603805695">
    <w:abstractNumId w:val="21"/>
  </w:num>
  <w:num w:numId="7" w16cid:durableId="90662970">
    <w:abstractNumId w:val="20"/>
  </w:num>
  <w:num w:numId="8" w16cid:durableId="2000695658">
    <w:abstractNumId w:val="4"/>
  </w:num>
  <w:num w:numId="9" w16cid:durableId="214436167">
    <w:abstractNumId w:val="8"/>
  </w:num>
  <w:num w:numId="10" w16cid:durableId="1843472211">
    <w:abstractNumId w:val="24"/>
  </w:num>
  <w:num w:numId="11" w16cid:durableId="1593011740">
    <w:abstractNumId w:val="1"/>
  </w:num>
  <w:num w:numId="12" w16cid:durableId="1320841752">
    <w:abstractNumId w:val="25"/>
  </w:num>
  <w:num w:numId="13" w16cid:durableId="71239994">
    <w:abstractNumId w:val="15"/>
  </w:num>
  <w:num w:numId="14" w16cid:durableId="310066056">
    <w:abstractNumId w:val="3"/>
  </w:num>
  <w:num w:numId="15" w16cid:durableId="2051950755">
    <w:abstractNumId w:val="22"/>
  </w:num>
  <w:num w:numId="16" w16cid:durableId="700784226">
    <w:abstractNumId w:val="5"/>
  </w:num>
  <w:num w:numId="17" w16cid:durableId="1520242814">
    <w:abstractNumId w:val="6"/>
  </w:num>
  <w:num w:numId="18" w16cid:durableId="2065635846">
    <w:abstractNumId w:val="17"/>
  </w:num>
  <w:num w:numId="19" w16cid:durableId="1961455904">
    <w:abstractNumId w:val="16"/>
  </w:num>
  <w:num w:numId="20" w16cid:durableId="263264612">
    <w:abstractNumId w:val="19"/>
  </w:num>
  <w:num w:numId="21" w16cid:durableId="1639527180">
    <w:abstractNumId w:val="11"/>
  </w:num>
  <w:num w:numId="22" w16cid:durableId="2146652992">
    <w:abstractNumId w:val="0"/>
  </w:num>
  <w:num w:numId="23" w16cid:durableId="1362362753">
    <w:abstractNumId w:val="13"/>
  </w:num>
  <w:num w:numId="24" w16cid:durableId="1451318197">
    <w:abstractNumId w:val="2"/>
  </w:num>
  <w:num w:numId="25" w16cid:durableId="875972028">
    <w:abstractNumId w:val="10"/>
  </w:num>
  <w:num w:numId="26" w16cid:durableId="19615725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EF"/>
    <w:rsid w:val="00001023"/>
    <w:rsid w:val="00002CB6"/>
    <w:rsid w:val="00003394"/>
    <w:rsid w:val="00003842"/>
    <w:rsid w:val="00004F37"/>
    <w:rsid w:val="00006F4F"/>
    <w:rsid w:val="00011596"/>
    <w:rsid w:val="000115B2"/>
    <w:rsid w:val="00011FD7"/>
    <w:rsid w:val="00012900"/>
    <w:rsid w:val="00013CF3"/>
    <w:rsid w:val="000156A1"/>
    <w:rsid w:val="0001579D"/>
    <w:rsid w:val="000275B8"/>
    <w:rsid w:val="00027A56"/>
    <w:rsid w:val="00030F6D"/>
    <w:rsid w:val="000323D6"/>
    <w:rsid w:val="00032F77"/>
    <w:rsid w:val="00036E04"/>
    <w:rsid w:val="00037735"/>
    <w:rsid w:val="00041B55"/>
    <w:rsid w:val="00042A40"/>
    <w:rsid w:val="0004326A"/>
    <w:rsid w:val="000439A8"/>
    <w:rsid w:val="00044848"/>
    <w:rsid w:val="00044CF1"/>
    <w:rsid w:val="00044DCA"/>
    <w:rsid w:val="00046B5A"/>
    <w:rsid w:val="00052D41"/>
    <w:rsid w:val="00053E62"/>
    <w:rsid w:val="000542E4"/>
    <w:rsid w:val="00054B2D"/>
    <w:rsid w:val="00054DE0"/>
    <w:rsid w:val="0005614B"/>
    <w:rsid w:val="00056940"/>
    <w:rsid w:val="00057614"/>
    <w:rsid w:val="000621AF"/>
    <w:rsid w:val="00065932"/>
    <w:rsid w:val="00077314"/>
    <w:rsid w:val="000776CE"/>
    <w:rsid w:val="00077FF0"/>
    <w:rsid w:val="0008179C"/>
    <w:rsid w:val="0008322D"/>
    <w:rsid w:val="000836C9"/>
    <w:rsid w:val="00084ACF"/>
    <w:rsid w:val="000851E7"/>
    <w:rsid w:val="00085909"/>
    <w:rsid w:val="000860B2"/>
    <w:rsid w:val="000900B5"/>
    <w:rsid w:val="000907B2"/>
    <w:rsid w:val="00090DFE"/>
    <w:rsid w:val="0009314A"/>
    <w:rsid w:val="000938BD"/>
    <w:rsid w:val="000945FE"/>
    <w:rsid w:val="000A408F"/>
    <w:rsid w:val="000B0213"/>
    <w:rsid w:val="000B1382"/>
    <w:rsid w:val="000B2763"/>
    <w:rsid w:val="000B2B6B"/>
    <w:rsid w:val="000B5E45"/>
    <w:rsid w:val="000B66DA"/>
    <w:rsid w:val="000C0586"/>
    <w:rsid w:val="000C0702"/>
    <w:rsid w:val="000C2191"/>
    <w:rsid w:val="000C69AF"/>
    <w:rsid w:val="000D099A"/>
    <w:rsid w:val="000D1961"/>
    <w:rsid w:val="000D23E6"/>
    <w:rsid w:val="000D2D10"/>
    <w:rsid w:val="000D579E"/>
    <w:rsid w:val="000D6CDE"/>
    <w:rsid w:val="000E1DE4"/>
    <w:rsid w:val="000E2156"/>
    <w:rsid w:val="000E469F"/>
    <w:rsid w:val="000E5953"/>
    <w:rsid w:val="000E7561"/>
    <w:rsid w:val="000E7B25"/>
    <w:rsid w:val="000E7F4B"/>
    <w:rsid w:val="000F112A"/>
    <w:rsid w:val="000F52F3"/>
    <w:rsid w:val="00102265"/>
    <w:rsid w:val="001064AA"/>
    <w:rsid w:val="0011058E"/>
    <w:rsid w:val="001126BD"/>
    <w:rsid w:val="00113C2A"/>
    <w:rsid w:val="001152DE"/>
    <w:rsid w:val="00115AA9"/>
    <w:rsid w:val="00115DEE"/>
    <w:rsid w:val="0011646B"/>
    <w:rsid w:val="00116ADB"/>
    <w:rsid w:val="001175ED"/>
    <w:rsid w:val="0012083C"/>
    <w:rsid w:val="00120A70"/>
    <w:rsid w:val="00121B77"/>
    <w:rsid w:val="00121BE3"/>
    <w:rsid w:val="00123592"/>
    <w:rsid w:val="00123EC5"/>
    <w:rsid w:val="00125820"/>
    <w:rsid w:val="0013515B"/>
    <w:rsid w:val="001366A4"/>
    <w:rsid w:val="0014299F"/>
    <w:rsid w:val="00142BD6"/>
    <w:rsid w:val="00146F09"/>
    <w:rsid w:val="001470F3"/>
    <w:rsid w:val="00147D09"/>
    <w:rsid w:val="0015198D"/>
    <w:rsid w:val="00152E9B"/>
    <w:rsid w:val="00153B23"/>
    <w:rsid w:val="0015452A"/>
    <w:rsid w:val="00155081"/>
    <w:rsid w:val="00157BE4"/>
    <w:rsid w:val="00163285"/>
    <w:rsid w:val="00167F45"/>
    <w:rsid w:val="00167F83"/>
    <w:rsid w:val="00170F2B"/>
    <w:rsid w:val="0017148A"/>
    <w:rsid w:val="00171D87"/>
    <w:rsid w:val="00171F78"/>
    <w:rsid w:val="001745C7"/>
    <w:rsid w:val="00176290"/>
    <w:rsid w:val="0017700A"/>
    <w:rsid w:val="001810A3"/>
    <w:rsid w:val="00181934"/>
    <w:rsid w:val="001825B4"/>
    <w:rsid w:val="0018306D"/>
    <w:rsid w:val="00185330"/>
    <w:rsid w:val="00192933"/>
    <w:rsid w:val="001956B9"/>
    <w:rsid w:val="00195C5F"/>
    <w:rsid w:val="00195E19"/>
    <w:rsid w:val="001A3134"/>
    <w:rsid w:val="001A3E63"/>
    <w:rsid w:val="001A7544"/>
    <w:rsid w:val="001A7968"/>
    <w:rsid w:val="001B3B6D"/>
    <w:rsid w:val="001B4FA9"/>
    <w:rsid w:val="001C0CC5"/>
    <w:rsid w:val="001C4B03"/>
    <w:rsid w:val="001C50D5"/>
    <w:rsid w:val="001C595B"/>
    <w:rsid w:val="001C6170"/>
    <w:rsid w:val="001D5B7B"/>
    <w:rsid w:val="001D6860"/>
    <w:rsid w:val="001D6E51"/>
    <w:rsid w:val="001E0E90"/>
    <w:rsid w:val="001E1F24"/>
    <w:rsid w:val="001E2662"/>
    <w:rsid w:val="001E2E4B"/>
    <w:rsid w:val="001E3617"/>
    <w:rsid w:val="001E3CA3"/>
    <w:rsid w:val="001F1765"/>
    <w:rsid w:val="001F4833"/>
    <w:rsid w:val="001F529F"/>
    <w:rsid w:val="001F544A"/>
    <w:rsid w:val="001F5B0E"/>
    <w:rsid w:val="00200642"/>
    <w:rsid w:val="002007A2"/>
    <w:rsid w:val="0020116A"/>
    <w:rsid w:val="00201998"/>
    <w:rsid w:val="002045E0"/>
    <w:rsid w:val="002119A9"/>
    <w:rsid w:val="0021248B"/>
    <w:rsid w:val="00213279"/>
    <w:rsid w:val="0021449F"/>
    <w:rsid w:val="00214640"/>
    <w:rsid w:val="00215ED9"/>
    <w:rsid w:val="002216D8"/>
    <w:rsid w:val="002235B7"/>
    <w:rsid w:val="00223F86"/>
    <w:rsid w:val="002258CA"/>
    <w:rsid w:val="00231AD6"/>
    <w:rsid w:val="00231B9B"/>
    <w:rsid w:val="00233666"/>
    <w:rsid w:val="00234A8D"/>
    <w:rsid w:val="00236697"/>
    <w:rsid w:val="002433E4"/>
    <w:rsid w:val="00243760"/>
    <w:rsid w:val="00246501"/>
    <w:rsid w:val="00250704"/>
    <w:rsid w:val="00250943"/>
    <w:rsid w:val="00252FE4"/>
    <w:rsid w:val="00253B55"/>
    <w:rsid w:val="00254436"/>
    <w:rsid w:val="00254674"/>
    <w:rsid w:val="00254BA6"/>
    <w:rsid w:val="00257E77"/>
    <w:rsid w:val="00260320"/>
    <w:rsid w:val="00260C8E"/>
    <w:rsid w:val="00262C70"/>
    <w:rsid w:val="00263000"/>
    <w:rsid w:val="00264373"/>
    <w:rsid w:val="00264714"/>
    <w:rsid w:val="00270112"/>
    <w:rsid w:val="0027046B"/>
    <w:rsid w:val="00270B2F"/>
    <w:rsid w:val="00272111"/>
    <w:rsid w:val="0027233B"/>
    <w:rsid w:val="0027561A"/>
    <w:rsid w:val="00276F3C"/>
    <w:rsid w:val="0027700B"/>
    <w:rsid w:val="002801A7"/>
    <w:rsid w:val="00280399"/>
    <w:rsid w:val="002807F2"/>
    <w:rsid w:val="00284297"/>
    <w:rsid w:val="002851B2"/>
    <w:rsid w:val="002870BF"/>
    <w:rsid w:val="00287A1E"/>
    <w:rsid w:val="00292353"/>
    <w:rsid w:val="00293EC6"/>
    <w:rsid w:val="00293F3F"/>
    <w:rsid w:val="00294118"/>
    <w:rsid w:val="002A049A"/>
    <w:rsid w:val="002A2A25"/>
    <w:rsid w:val="002A5708"/>
    <w:rsid w:val="002A6CB9"/>
    <w:rsid w:val="002A6CE5"/>
    <w:rsid w:val="002B5054"/>
    <w:rsid w:val="002B6BB6"/>
    <w:rsid w:val="002C0239"/>
    <w:rsid w:val="002C0941"/>
    <w:rsid w:val="002C15C6"/>
    <w:rsid w:val="002C2371"/>
    <w:rsid w:val="002C25F3"/>
    <w:rsid w:val="002C7745"/>
    <w:rsid w:val="002D018A"/>
    <w:rsid w:val="002D2FE8"/>
    <w:rsid w:val="002D3A9B"/>
    <w:rsid w:val="002D4651"/>
    <w:rsid w:val="002D6731"/>
    <w:rsid w:val="002D72E8"/>
    <w:rsid w:val="002D76E1"/>
    <w:rsid w:val="002D7A2E"/>
    <w:rsid w:val="002E2DAB"/>
    <w:rsid w:val="002E3356"/>
    <w:rsid w:val="002E4E1F"/>
    <w:rsid w:val="002E54BA"/>
    <w:rsid w:val="002F3182"/>
    <w:rsid w:val="002F3BDD"/>
    <w:rsid w:val="002F53EE"/>
    <w:rsid w:val="002F7467"/>
    <w:rsid w:val="00301AD0"/>
    <w:rsid w:val="00302FB6"/>
    <w:rsid w:val="003035C1"/>
    <w:rsid w:val="00305190"/>
    <w:rsid w:val="00314CCF"/>
    <w:rsid w:val="00317BD2"/>
    <w:rsid w:val="00320E07"/>
    <w:rsid w:val="00321715"/>
    <w:rsid w:val="003245A4"/>
    <w:rsid w:val="00325C57"/>
    <w:rsid w:val="0032632D"/>
    <w:rsid w:val="0032761C"/>
    <w:rsid w:val="0033023C"/>
    <w:rsid w:val="00333C9B"/>
    <w:rsid w:val="00334FA2"/>
    <w:rsid w:val="00335559"/>
    <w:rsid w:val="00335C34"/>
    <w:rsid w:val="003361F3"/>
    <w:rsid w:val="003370A8"/>
    <w:rsid w:val="003371F7"/>
    <w:rsid w:val="00337509"/>
    <w:rsid w:val="003377CF"/>
    <w:rsid w:val="00342C7D"/>
    <w:rsid w:val="00344792"/>
    <w:rsid w:val="003477A2"/>
    <w:rsid w:val="003502F3"/>
    <w:rsid w:val="00350A91"/>
    <w:rsid w:val="00351AE0"/>
    <w:rsid w:val="00352141"/>
    <w:rsid w:val="003545CB"/>
    <w:rsid w:val="003577BD"/>
    <w:rsid w:val="003610DC"/>
    <w:rsid w:val="0036166B"/>
    <w:rsid w:val="00362C41"/>
    <w:rsid w:val="003631F4"/>
    <w:rsid w:val="00363F41"/>
    <w:rsid w:val="00365139"/>
    <w:rsid w:val="00365FB2"/>
    <w:rsid w:val="00366AB7"/>
    <w:rsid w:val="00367DEE"/>
    <w:rsid w:val="00370FF2"/>
    <w:rsid w:val="00373176"/>
    <w:rsid w:val="003749DB"/>
    <w:rsid w:val="00374D5F"/>
    <w:rsid w:val="00374F4B"/>
    <w:rsid w:val="00377C77"/>
    <w:rsid w:val="003814BF"/>
    <w:rsid w:val="00383FD8"/>
    <w:rsid w:val="0038426D"/>
    <w:rsid w:val="00384920"/>
    <w:rsid w:val="00384C47"/>
    <w:rsid w:val="00385E01"/>
    <w:rsid w:val="00387851"/>
    <w:rsid w:val="003929C0"/>
    <w:rsid w:val="00393487"/>
    <w:rsid w:val="0039350B"/>
    <w:rsid w:val="003939F9"/>
    <w:rsid w:val="00396933"/>
    <w:rsid w:val="00397C1A"/>
    <w:rsid w:val="003A0310"/>
    <w:rsid w:val="003A252C"/>
    <w:rsid w:val="003A2EC9"/>
    <w:rsid w:val="003A3DD8"/>
    <w:rsid w:val="003A3E88"/>
    <w:rsid w:val="003A4BD0"/>
    <w:rsid w:val="003A606F"/>
    <w:rsid w:val="003A7659"/>
    <w:rsid w:val="003B0842"/>
    <w:rsid w:val="003B1112"/>
    <w:rsid w:val="003B215C"/>
    <w:rsid w:val="003B3224"/>
    <w:rsid w:val="003B3E3B"/>
    <w:rsid w:val="003B5F72"/>
    <w:rsid w:val="003B61BF"/>
    <w:rsid w:val="003C15F9"/>
    <w:rsid w:val="003C465E"/>
    <w:rsid w:val="003C4770"/>
    <w:rsid w:val="003C68FE"/>
    <w:rsid w:val="003C7047"/>
    <w:rsid w:val="003C7460"/>
    <w:rsid w:val="003D1314"/>
    <w:rsid w:val="003D2D4C"/>
    <w:rsid w:val="003D30B7"/>
    <w:rsid w:val="003D4FEF"/>
    <w:rsid w:val="003D551C"/>
    <w:rsid w:val="003D56CF"/>
    <w:rsid w:val="003D6B11"/>
    <w:rsid w:val="003E430F"/>
    <w:rsid w:val="003E468D"/>
    <w:rsid w:val="003E5C3A"/>
    <w:rsid w:val="003F0599"/>
    <w:rsid w:val="003F1F6B"/>
    <w:rsid w:val="003F436E"/>
    <w:rsid w:val="003F46C0"/>
    <w:rsid w:val="003F4DF0"/>
    <w:rsid w:val="003F5EAF"/>
    <w:rsid w:val="003F7416"/>
    <w:rsid w:val="00400525"/>
    <w:rsid w:val="004006A0"/>
    <w:rsid w:val="004010FD"/>
    <w:rsid w:val="00401CA2"/>
    <w:rsid w:val="0040247F"/>
    <w:rsid w:val="00404D60"/>
    <w:rsid w:val="00406284"/>
    <w:rsid w:val="00406D6E"/>
    <w:rsid w:val="00410BD5"/>
    <w:rsid w:val="00413D5B"/>
    <w:rsid w:val="0041509E"/>
    <w:rsid w:val="004166E6"/>
    <w:rsid w:val="00417345"/>
    <w:rsid w:val="004224D2"/>
    <w:rsid w:val="00426C41"/>
    <w:rsid w:val="00432A3A"/>
    <w:rsid w:val="00434403"/>
    <w:rsid w:val="00436D72"/>
    <w:rsid w:val="00441F7F"/>
    <w:rsid w:val="004440AB"/>
    <w:rsid w:val="00444B2A"/>
    <w:rsid w:val="00444BD4"/>
    <w:rsid w:val="00451D1F"/>
    <w:rsid w:val="004523F6"/>
    <w:rsid w:val="004539F6"/>
    <w:rsid w:val="00453CC8"/>
    <w:rsid w:val="00455206"/>
    <w:rsid w:val="00455464"/>
    <w:rsid w:val="0045645C"/>
    <w:rsid w:val="00456C0A"/>
    <w:rsid w:val="00457F43"/>
    <w:rsid w:val="00461087"/>
    <w:rsid w:val="00461E45"/>
    <w:rsid w:val="004631AE"/>
    <w:rsid w:val="00463A81"/>
    <w:rsid w:val="00464234"/>
    <w:rsid w:val="0046467F"/>
    <w:rsid w:val="00464B96"/>
    <w:rsid w:val="00466CEF"/>
    <w:rsid w:val="00472B95"/>
    <w:rsid w:val="00474930"/>
    <w:rsid w:val="0047577B"/>
    <w:rsid w:val="0048257C"/>
    <w:rsid w:val="00483323"/>
    <w:rsid w:val="00484B4E"/>
    <w:rsid w:val="00485572"/>
    <w:rsid w:val="0048613E"/>
    <w:rsid w:val="0048719D"/>
    <w:rsid w:val="00487560"/>
    <w:rsid w:val="0048783A"/>
    <w:rsid w:val="00491DC1"/>
    <w:rsid w:val="004A02CC"/>
    <w:rsid w:val="004A44CD"/>
    <w:rsid w:val="004A57E8"/>
    <w:rsid w:val="004A5E6D"/>
    <w:rsid w:val="004A6C84"/>
    <w:rsid w:val="004A6F40"/>
    <w:rsid w:val="004B1006"/>
    <w:rsid w:val="004B2BDD"/>
    <w:rsid w:val="004B4F37"/>
    <w:rsid w:val="004B71FB"/>
    <w:rsid w:val="004C1D47"/>
    <w:rsid w:val="004C1EB3"/>
    <w:rsid w:val="004C5152"/>
    <w:rsid w:val="004C5FF1"/>
    <w:rsid w:val="004C73CC"/>
    <w:rsid w:val="004C7844"/>
    <w:rsid w:val="004D1701"/>
    <w:rsid w:val="004D1E0E"/>
    <w:rsid w:val="004D3943"/>
    <w:rsid w:val="004E209D"/>
    <w:rsid w:val="004E3A4F"/>
    <w:rsid w:val="004E3E9F"/>
    <w:rsid w:val="004E45F1"/>
    <w:rsid w:val="004E5050"/>
    <w:rsid w:val="004F01AA"/>
    <w:rsid w:val="004F5AC0"/>
    <w:rsid w:val="005022A4"/>
    <w:rsid w:val="00503078"/>
    <w:rsid w:val="00503B9C"/>
    <w:rsid w:val="005056E0"/>
    <w:rsid w:val="00505742"/>
    <w:rsid w:val="00507596"/>
    <w:rsid w:val="0050779D"/>
    <w:rsid w:val="00507E59"/>
    <w:rsid w:val="00510709"/>
    <w:rsid w:val="0051212A"/>
    <w:rsid w:val="00512B05"/>
    <w:rsid w:val="00512E7B"/>
    <w:rsid w:val="0051341E"/>
    <w:rsid w:val="005137DF"/>
    <w:rsid w:val="00513885"/>
    <w:rsid w:val="00515FED"/>
    <w:rsid w:val="00516D34"/>
    <w:rsid w:val="005243BA"/>
    <w:rsid w:val="00524432"/>
    <w:rsid w:val="00525576"/>
    <w:rsid w:val="00525933"/>
    <w:rsid w:val="005269EA"/>
    <w:rsid w:val="005271BD"/>
    <w:rsid w:val="00527785"/>
    <w:rsid w:val="005300AA"/>
    <w:rsid w:val="00530EBA"/>
    <w:rsid w:val="00531061"/>
    <w:rsid w:val="00533C2F"/>
    <w:rsid w:val="00536EBB"/>
    <w:rsid w:val="00541626"/>
    <w:rsid w:val="00542C4E"/>
    <w:rsid w:val="00543AA9"/>
    <w:rsid w:val="0054496A"/>
    <w:rsid w:val="00546BE7"/>
    <w:rsid w:val="0055069D"/>
    <w:rsid w:val="00552B74"/>
    <w:rsid w:val="005533D9"/>
    <w:rsid w:val="00554368"/>
    <w:rsid w:val="00554BD6"/>
    <w:rsid w:val="0055537D"/>
    <w:rsid w:val="0056015C"/>
    <w:rsid w:val="00561378"/>
    <w:rsid w:val="005616DB"/>
    <w:rsid w:val="005618CF"/>
    <w:rsid w:val="00561C41"/>
    <w:rsid w:val="005621B8"/>
    <w:rsid w:val="00565749"/>
    <w:rsid w:val="0057274B"/>
    <w:rsid w:val="0057374D"/>
    <w:rsid w:val="00573E3B"/>
    <w:rsid w:val="00576EF9"/>
    <w:rsid w:val="0057743E"/>
    <w:rsid w:val="00577A4E"/>
    <w:rsid w:val="00577BC1"/>
    <w:rsid w:val="00581426"/>
    <w:rsid w:val="005826B2"/>
    <w:rsid w:val="005829BA"/>
    <w:rsid w:val="00586B1B"/>
    <w:rsid w:val="005871C8"/>
    <w:rsid w:val="005874DB"/>
    <w:rsid w:val="00587D9D"/>
    <w:rsid w:val="00591B86"/>
    <w:rsid w:val="00594B89"/>
    <w:rsid w:val="0059697D"/>
    <w:rsid w:val="00597418"/>
    <w:rsid w:val="005A0EBD"/>
    <w:rsid w:val="005A3B07"/>
    <w:rsid w:val="005A57D6"/>
    <w:rsid w:val="005A6939"/>
    <w:rsid w:val="005B0F67"/>
    <w:rsid w:val="005B1DBE"/>
    <w:rsid w:val="005B50F1"/>
    <w:rsid w:val="005B6517"/>
    <w:rsid w:val="005B666E"/>
    <w:rsid w:val="005C1BAC"/>
    <w:rsid w:val="005C2163"/>
    <w:rsid w:val="005C335E"/>
    <w:rsid w:val="005C59A8"/>
    <w:rsid w:val="005C684F"/>
    <w:rsid w:val="005D214B"/>
    <w:rsid w:val="005D45F8"/>
    <w:rsid w:val="005D5206"/>
    <w:rsid w:val="005D5386"/>
    <w:rsid w:val="005D5A6E"/>
    <w:rsid w:val="005D63DB"/>
    <w:rsid w:val="005E00F3"/>
    <w:rsid w:val="005E0764"/>
    <w:rsid w:val="005E18EF"/>
    <w:rsid w:val="005E1E2B"/>
    <w:rsid w:val="005E3FC3"/>
    <w:rsid w:val="005E5F53"/>
    <w:rsid w:val="005F2CEA"/>
    <w:rsid w:val="005F3241"/>
    <w:rsid w:val="005F3285"/>
    <w:rsid w:val="005F4F02"/>
    <w:rsid w:val="005F7151"/>
    <w:rsid w:val="006008CB"/>
    <w:rsid w:val="00605100"/>
    <w:rsid w:val="00605234"/>
    <w:rsid w:val="00605A67"/>
    <w:rsid w:val="006066C9"/>
    <w:rsid w:val="0061007D"/>
    <w:rsid w:val="006150C1"/>
    <w:rsid w:val="006163F3"/>
    <w:rsid w:val="0062132E"/>
    <w:rsid w:val="00622A53"/>
    <w:rsid w:val="00624429"/>
    <w:rsid w:val="0062475A"/>
    <w:rsid w:val="00624CBC"/>
    <w:rsid w:val="0062781B"/>
    <w:rsid w:val="00632227"/>
    <w:rsid w:val="00633EF0"/>
    <w:rsid w:val="00640951"/>
    <w:rsid w:val="00644B21"/>
    <w:rsid w:val="00651747"/>
    <w:rsid w:val="00655DB1"/>
    <w:rsid w:val="00655E82"/>
    <w:rsid w:val="006563E8"/>
    <w:rsid w:val="00660C12"/>
    <w:rsid w:val="00663D91"/>
    <w:rsid w:val="00666D31"/>
    <w:rsid w:val="006670A0"/>
    <w:rsid w:val="00670ABB"/>
    <w:rsid w:val="006711D6"/>
    <w:rsid w:val="006722DD"/>
    <w:rsid w:val="006745B0"/>
    <w:rsid w:val="0067474A"/>
    <w:rsid w:val="006752FC"/>
    <w:rsid w:val="006755B9"/>
    <w:rsid w:val="00682799"/>
    <w:rsid w:val="006854E6"/>
    <w:rsid w:val="00685E8A"/>
    <w:rsid w:val="00687F6C"/>
    <w:rsid w:val="00692760"/>
    <w:rsid w:val="00692F50"/>
    <w:rsid w:val="00694209"/>
    <w:rsid w:val="006948F5"/>
    <w:rsid w:val="00694C3C"/>
    <w:rsid w:val="00694CA5"/>
    <w:rsid w:val="0069561E"/>
    <w:rsid w:val="00695F80"/>
    <w:rsid w:val="006A3462"/>
    <w:rsid w:val="006A6354"/>
    <w:rsid w:val="006B0882"/>
    <w:rsid w:val="006B0C33"/>
    <w:rsid w:val="006B3B5C"/>
    <w:rsid w:val="006B45F9"/>
    <w:rsid w:val="006B489E"/>
    <w:rsid w:val="006C1085"/>
    <w:rsid w:val="006C282A"/>
    <w:rsid w:val="006C30BC"/>
    <w:rsid w:val="006D3AF2"/>
    <w:rsid w:val="006D6699"/>
    <w:rsid w:val="006E1D51"/>
    <w:rsid w:val="006E3B2D"/>
    <w:rsid w:val="006E405E"/>
    <w:rsid w:val="006E41CF"/>
    <w:rsid w:val="006E5BD2"/>
    <w:rsid w:val="006E7CB9"/>
    <w:rsid w:val="006F1408"/>
    <w:rsid w:val="006F4E1D"/>
    <w:rsid w:val="006F54A6"/>
    <w:rsid w:val="0070197F"/>
    <w:rsid w:val="00701EB3"/>
    <w:rsid w:val="007034B4"/>
    <w:rsid w:val="00706CEE"/>
    <w:rsid w:val="00711DD6"/>
    <w:rsid w:val="00712BD9"/>
    <w:rsid w:val="00713222"/>
    <w:rsid w:val="0071468D"/>
    <w:rsid w:val="007159FF"/>
    <w:rsid w:val="00715EE4"/>
    <w:rsid w:val="00717692"/>
    <w:rsid w:val="00717D02"/>
    <w:rsid w:val="00720ADE"/>
    <w:rsid w:val="0072300A"/>
    <w:rsid w:val="00724397"/>
    <w:rsid w:val="007244D7"/>
    <w:rsid w:val="00724AE4"/>
    <w:rsid w:val="00724AEA"/>
    <w:rsid w:val="00725644"/>
    <w:rsid w:val="0072605E"/>
    <w:rsid w:val="007260D2"/>
    <w:rsid w:val="0072715F"/>
    <w:rsid w:val="00730014"/>
    <w:rsid w:val="00730AB3"/>
    <w:rsid w:val="00731BA2"/>
    <w:rsid w:val="00732B1E"/>
    <w:rsid w:val="0073348C"/>
    <w:rsid w:val="00733882"/>
    <w:rsid w:val="00737B78"/>
    <w:rsid w:val="0074249E"/>
    <w:rsid w:val="00743EE1"/>
    <w:rsid w:val="0074434B"/>
    <w:rsid w:val="00745512"/>
    <w:rsid w:val="00745B7B"/>
    <w:rsid w:val="00747DEA"/>
    <w:rsid w:val="00751320"/>
    <w:rsid w:val="00752689"/>
    <w:rsid w:val="00752928"/>
    <w:rsid w:val="00755CD9"/>
    <w:rsid w:val="0075775F"/>
    <w:rsid w:val="0076044C"/>
    <w:rsid w:val="007606EF"/>
    <w:rsid w:val="0076150C"/>
    <w:rsid w:val="00761B29"/>
    <w:rsid w:val="00763C02"/>
    <w:rsid w:val="00765C98"/>
    <w:rsid w:val="00767142"/>
    <w:rsid w:val="00770E17"/>
    <w:rsid w:val="007716E0"/>
    <w:rsid w:val="00772457"/>
    <w:rsid w:val="00773830"/>
    <w:rsid w:val="00775126"/>
    <w:rsid w:val="00776876"/>
    <w:rsid w:val="00776F8E"/>
    <w:rsid w:val="00781E5E"/>
    <w:rsid w:val="00783A06"/>
    <w:rsid w:val="00787B81"/>
    <w:rsid w:val="007908F3"/>
    <w:rsid w:val="00794512"/>
    <w:rsid w:val="00796BB8"/>
    <w:rsid w:val="007A01D8"/>
    <w:rsid w:val="007A1903"/>
    <w:rsid w:val="007A2322"/>
    <w:rsid w:val="007A5757"/>
    <w:rsid w:val="007B0417"/>
    <w:rsid w:val="007B12E6"/>
    <w:rsid w:val="007B4D8E"/>
    <w:rsid w:val="007B5889"/>
    <w:rsid w:val="007B64F1"/>
    <w:rsid w:val="007B74E2"/>
    <w:rsid w:val="007B78F0"/>
    <w:rsid w:val="007C14B7"/>
    <w:rsid w:val="007C1741"/>
    <w:rsid w:val="007C3070"/>
    <w:rsid w:val="007C3A30"/>
    <w:rsid w:val="007C4D61"/>
    <w:rsid w:val="007C5E03"/>
    <w:rsid w:val="007D38A4"/>
    <w:rsid w:val="007D40B7"/>
    <w:rsid w:val="007D7208"/>
    <w:rsid w:val="007E0EFD"/>
    <w:rsid w:val="007E1BA2"/>
    <w:rsid w:val="007E3599"/>
    <w:rsid w:val="007E5268"/>
    <w:rsid w:val="007F109C"/>
    <w:rsid w:val="007F25D7"/>
    <w:rsid w:val="007F2767"/>
    <w:rsid w:val="007F2B99"/>
    <w:rsid w:val="007F42C1"/>
    <w:rsid w:val="007F45A4"/>
    <w:rsid w:val="007F7528"/>
    <w:rsid w:val="008000A1"/>
    <w:rsid w:val="00800170"/>
    <w:rsid w:val="00802BFD"/>
    <w:rsid w:val="008050B3"/>
    <w:rsid w:val="008075A5"/>
    <w:rsid w:val="008101A1"/>
    <w:rsid w:val="00810B97"/>
    <w:rsid w:val="008111EE"/>
    <w:rsid w:val="008129C6"/>
    <w:rsid w:val="008129DA"/>
    <w:rsid w:val="00812D26"/>
    <w:rsid w:val="00813DF1"/>
    <w:rsid w:val="00814825"/>
    <w:rsid w:val="00814D21"/>
    <w:rsid w:val="00816087"/>
    <w:rsid w:val="00817F2E"/>
    <w:rsid w:val="00820187"/>
    <w:rsid w:val="0082310E"/>
    <w:rsid w:val="00824903"/>
    <w:rsid w:val="00826C54"/>
    <w:rsid w:val="0083012B"/>
    <w:rsid w:val="00830B24"/>
    <w:rsid w:val="00830C74"/>
    <w:rsid w:val="008312F1"/>
    <w:rsid w:val="00831FB8"/>
    <w:rsid w:val="008350C3"/>
    <w:rsid w:val="00835BD6"/>
    <w:rsid w:val="00835E34"/>
    <w:rsid w:val="0083675C"/>
    <w:rsid w:val="00837850"/>
    <w:rsid w:val="00841267"/>
    <w:rsid w:val="008419B5"/>
    <w:rsid w:val="00844385"/>
    <w:rsid w:val="0085006A"/>
    <w:rsid w:val="00851DBA"/>
    <w:rsid w:val="008557C3"/>
    <w:rsid w:val="00856EFF"/>
    <w:rsid w:val="008611EC"/>
    <w:rsid w:val="00861727"/>
    <w:rsid w:val="00861AFA"/>
    <w:rsid w:val="00862237"/>
    <w:rsid w:val="0086444B"/>
    <w:rsid w:val="00864C0B"/>
    <w:rsid w:val="00865304"/>
    <w:rsid w:val="008671C5"/>
    <w:rsid w:val="00867B3E"/>
    <w:rsid w:val="0087115B"/>
    <w:rsid w:val="00871585"/>
    <w:rsid w:val="0087202B"/>
    <w:rsid w:val="008724B7"/>
    <w:rsid w:val="00872A90"/>
    <w:rsid w:val="00874100"/>
    <w:rsid w:val="008750E8"/>
    <w:rsid w:val="00875C20"/>
    <w:rsid w:val="00876879"/>
    <w:rsid w:val="00876F0A"/>
    <w:rsid w:val="0088025B"/>
    <w:rsid w:val="008804AA"/>
    <w:rsid w:val="008810E0"/>
    <w:rsid w:val="008838B6"/>
    <w:rsid w:val="00883C58"/>
    <w:rsid w:val="0088640D"/>
    <w:rsid w:val="008864FF"/>
    <w:rsid w:val="00886651"/>
    <w:rsid w:val="00890BCF"/>
    <w:rsid w:val="00891474"/>
    <w:rsid w:val="00891A0F"/>
    <w:rsid w:val="00891F07"/>
    <w:rsid w:val="008936A3"/>
    <w:rsid w:val="008A5ADE"/>
    <w:rsid w:val="008A6AC0"/>
    <w:rsid w:val="008A7364"/>
    <w:rsid w:val="008B0F54"/>
    <w:rsid w:val="008B1049"/>
    <w:rsid w:val="008B1C84"/>
    <w:rsid w:val="008B4A67"/>
    <w:rsid w:val="008B4C1C"/>
    <w:rsid w:val="008B79E7"/>
    <w:rsid w:val="008B7C5D"/>
    <w:rsid w:val="008C312D"/>
    <w:rsid w:val="008C3A5C"/>
    <w:rsid w:val="008C50FB"/>
    <w:rsid w:val="008C6C47"/>
    <w:rsid w:val="008C7984"/>
    <w:rsid w:val="008D1178"/>
    <w:rsid w:val="008D1DCB"/>
    <w:rsid w:val="008D4E7C"/>
    <w:rsid w:val="008E0F9C"/>
    <w:rsid w:val="008E6B62"/>
    <w:rsid w:val="008F1125"/>
    <w:rsid w:val="008F5018"/>
    <w:rsid w:val="008F6D26"/>
    <w:rsid w:val="00900CD4"/>
    <w:rsid w:val="009010A0"/>
    <w:rsid w:val="009012A4"/>
    <w:rsid w:val="00901C9F"/>
    <w:rsid w:val="009044AF"/>
    <w:rsid w:val="009047D9"/>
    <w:rsid w:val="00904BA3"/>
    <w:rsid w:val="00905DB4"/>
    <w:rsid w:val="0090681B"/>
    <w:rsid w:val="00916B65"/>
    <w:rsid w:val="0092139C"/>
    <w:rsid w:val="009257FD"/>
    <w:rsid w:val="00925F22"/>
    <w:rsid w:val="00926348"/>
    <w:rsid w:val="00927309"/>
    <w:rsid w:val="009301D0"/>
    <w:rsid w:val="0093209D"/>
    <w:rsid w:val="00932A7D"/>
    <w:rsid w:val="009358A0"/>
    <w:rsid w:val="009358E1"/>
    <w:rsid w:val="00937BD8"/>
    <w:rsid w:val="0094053D"/>
    <w:rsid w:val="00941CCC"/>
    <w:rsid w:val="0094527D"/>
    <w:rsid w:val="009516A8"/>
    <w:rsid w:val="00952111"/>
    <w:rsid w:val="0095401F"/>
    <w:rsid w:val="009545DD"/>
    <w:rsid w:val="009550EB"/>
    <w:rsid w:val="00955E90"/>
    <w:rsid w:val="009562F4"/>
    <w:rsid w:val="00956786"/>
    <w:rsid w:val="00956F02"/>
    <w:rsid w:val="0096299E"/>
    <w:rsid w:val="0096368F"/>
    <w:rsid w:val="00965009"/>
    <w:rsid w:val="009657AE"/>
    <w:rsid w:val="00966984"/>
    <w:rsid w:val="00966B6C"/>
    <w:rsid w:val="009673FD"/>
    <w:rsid w:val="00967636"/>
    <w:rsid w:val="00967A8C"/>
    <w:rsid w:val="009715B4"/>
    <w:rsid w:val="00972FD7"/>
    <w:rsid w:val="00975BD8"/>
    <w:rsid w:val="009834DE"/>
    <w:rsid w:val="00983D1D"/>
    <w:rsid w:val="00985D6A"/>
    <w:rsid w:val="00990676"/>
    <w:rsid w:val="00990871"/>
    <w:rsid w:val="00991319"/>
    <w:rsid w:val="009918BC"/>
    <w:rsid w:val="00991E8F"/>
    <w:rsid w:val="00994FFC"/>
    <w:rsid w:val="00996F49"/>
    <w:rsid w:val="009976B4"/>
    <w:rsid w:val="009A05B0"/>
    <w:rsid w:val="009A2227"/>
    <w:rsid w:val="009A54C6"/>
    <w:rsid w:val="009A5E8B"/>
    <w:rsid w:val="009A6C20"/>
    <w:rsid w:val="009A7944"/>
    <w:rsid w:val="009B47A9"/>
    <w:rsid w:val="009B7C2E"/>
    <w:rsid w:val="009C1990"/>
    <w:rsid w:val="009C1E67"/>
    <w:rsid w:val="009C4175"/>
    <w:rsid w:val="009C4A06"/>
    <w:rsid w:val="009C59F4"/>
    <w:rsid w:val="009C6376"/>
    <w:rsid w:val="009D07B2"/>
    <w:rsid w:val="009D2C95"/>
    <w:rsid w:val="009D4711"/>
    <w:rsid w:val="009E23ED"/>
    <w:rsid w:val="009E2F91"/>
    <w:rsid w:val="009E341A"/>
    <w:rsid w:val="009E3C7A"/>
    <w:rsid w:val="009E42C3"/>
    <w:rsid w:val="009E5CF8"/>
    <w:rsid w:val="009F10B5"/>
    <w:rsid w:val="009F124B"/>
    <w:rsid w:val="009F1B32"/>
    <w:rsid w:val="009F4F49"/>
    <w:rsid w:val="009F52E5"/>
    <w:rsid w:val="009F7D12"/>
    <w:rsid w:val="00A0503A"/>
    <w:rsid w:val="00A066D2"/>
    <w:rsid w:val="00A06708"/>
    <w:rsid w:val="00A0779C"/>
    <w:rsid w:val="00A078DE"/>
    <w:rsid w:val="00A12234"/>
    <w:rsid w:val="00A1439B"/>
    <w:rsid w:val="00A170ED"/>
    <w:rsid w:val="00A25B9E"/>
    <w:rsid w:val="00A25E1F"/>
    <w:rsid w:val="00A261B3"/>
    <w:rsid w:val="00A270A8"/>
    <w:rsid w:val="00A33B2A"/>
    <w:rsid w:val="00A34593"/>
    <w:rsid w:val="00A34E19"/>
    <w:rsid w:val="00A35B1F"/>
    <w:rsid w:val="00A37583"/>
    <w:rsid w:val="00A41569"/>
    <w:rsid w:val="00A416ED"/>
    <w:rsid w:val="00A4245E"/>
    <w:rsid w:val="00A50A06"/>
    <w:rsid w:val="00A54D0C"/>
    <w:rsid w:val="00A55266"/>
    <w:rsid w:val="00A5676F"/>
    <w:rsid w:val="00A60EB2"/>
    <w:rsid w:val="00A61256"/>
    <w:rsid w:val="00A623E7"/>
    <w:rsid w:val="00A62BB0"/>
    <w:rsid w:val="00A63D7C"/>
    <w:rsid w:val="00A649AB"/>
    <w:rsid w:val="00A66B21"/>
    <w:rsid w:val="00A676E5"/>
    <w:rsid w:val="00A716D5"/>
    <w:rsid w:val="00A72A33"/>
    <w:rsid w:val="00A72C7B"/>
    <w:rsid w:val="00A72DC3"/>
    <w:rsid w:val="00A812E1"/>
    <w:rsid w:val="00A81BF8"/>
    <w:rsid w:val="00A82591"/>
    <w:rsid w:val="00A833A0"/>
    <w:rsid w:val="00A84609"/>
    <w:rsid w:val="00A84F8B"/>
    <w:rsid w:val="00A87B5F"/>
    <w:rsid w:val="00A922CA"/>
    <w:rsid w:val="00A93877"/>
    <w:rsid w:val="00A93F7F"/>
    <w:rsid w:val="00AA03AD"/>
    <w:rsid w:val="00AA12BD"/>
    <w:rsid w:val="00AA15E3"/>
    <w:rsid w:val="00AA28F2"/>
    <w:rsid w:val="00AA31F8"/>
    <w:rsid w:val="00AA3726"/>
    <w:rsid w:val="00AA3A35"/>
    <w:rsid w:val="00AA550A"/>
    <w:rsid w:val="00AA6687"/>
    <w:rsid w:val="00AB1364"/>
    <w:rsid w:val="00AB2886"/>
    <w:rsid w:val="00AC0112"/>
    <w:rsid w:val="00AC01FA"/>
    <w:rsid w:val="00AC0671"/>
    <w:rsid w:val="00AC0B61"/>
    <w:rsid w:val="00AC1FAC"/>
    <w:rsid w:val="00AC3D71"/>
    <w:rsid w:val="00AC47CC"/>
    <w:rsid w:val="00AC4818"/>
    <w:rsid w:val="00AC4AFC"/>
    <w:rsid w:val="00AC51BF"/>
    <w:rsid w:val="00AD08F0"/>
    <w:rsid w:val="00AD1C8F"/>
    <w:rsid w:val="00AD1D92"/>
    <w:rsid w:val="00AD2121"/>
    <w:rsid w:val="00AD2D49"/>
    <w:rsid w:val="00AD3572"/>
    <w:rsid w:val="00AD435D"/>
    <w:rsid w:val="00AD479E"/>
    <w:rsid w:val="00AD68D8"/>
    <w:rsid w:val="00AE100D"/>
    <w:rsid w:val="00AE189B"/>
    <w:rsid w:val="00AE1C36"/>
    <w:rsid w:val="00AE3C7F"/>
    <w:rsid w:val="00AE475F"/>
    <w:rsid w:val="00AE4FD0"/>
    <w:rsid w:val="00AF2B25"/>
    <w:rsid w:val="00AF6395"/>
    <w:rsid w:val="00AF7473"/>
    <w:rsid w:val="00AF7B4E"/>
    <w:rsid w:val="00B00211"/>
    <w:rsid w:val="00B00F7B"/>
    <w:rsid w:val="00B016D1"/>
    <w:rsid w:val="00B037F9"/>
    <w:rsid w:val="00B03896"/>
    <w:rsid w:val="00B04745"/>
    <w:rsid w:val="00B04DB4"/>
    <w:rsid w:val="00B06843"/>
    <w:rsid w:val="00B07006"/>
    <w:rsid w:val="00B0729A"/>
    <w:rsid w:val="00B075FD"/>
    <w:rsid w:val="00B107F3"/>
    <w:rsid w:val="00B10C6A"/>
    <w:rsid w:val="00B15891"/>
    <w:rsid w:val="00B165B0"/>
    <w:rsid w:val="00B17045"/>
    <w:rsid w:val="00B179E3"/>
    <w:rsid w:val="00B22A3D"/>
    <w:rsid w:val="00B23844"/>
    <w:rsid w:val="00B23C62"/>
    <w:rsid w:val="00B25CDB"/>
    <w:rsid w:val="00B26E2B"/>
    <w:rsid w:val="00B27C2F"/>
    <w:rsid w:val="00B30CD1"/>
    <w:rsid w:val="00B31292"/>
    <w:rsid w:val="00B3178C"/>
    <w:rsid w:val="00B317C5"/>
    <w:rsid w:val="00B34A5D"/>
    <w:rsid w:val="00B413B0"/>
    <w:rsid w:val="00B41FD3"/>
    <w:rsid w:val="00B426EC"/>
    <w:rsid w:val="00B43010"/>
    <w:rsid w:val="00B43A6B"/>
    <w:rsid w:val="00B44077"/>
    <w:rsid w:val="00B46537"/>
    <w:rsid w:val="00B57AAB"/>
    <w:rsid w:val="00B630F8"/>
    <w:rsid w:val="00B64478"/>
    <w:rsid w:val="00B645F3"/>
    <w:rsid w:val="00B650F9"/>
    <w:rsid w:val="00B65A01"/>
    <w:rsid w:val="00B666FD"/>
    <w:rsid w:val="00B669FD"/>
    <w:rsid w:val="00B66D3E"/>
    <w:rsid w:val="00B67526"/>
    <w:rsid w:val="00B74D03"/>
    <w:rsid w:val="00B7542B"/>
    <w:rsid w:val="00B7682D"/>
    <w:rsid w:val="00B777AB"/>
    <w:rsid w:val="00B855ED"/>
    <w:rsid w:val="00B85889"/>
    <w:rsid w:val="00B91E24"/>
    <w:rsid w:val="00B94F1D"/>
    <w:rsid w:val="00B9512F"/>
    <w:rsid w:val="00B9513C"/>
    <w:rsid w:val="00BA2A06"/>
    <w:rsid w:val="00BA3427"/>
    <w:rsid w:val="00BA3BE5"/>
    <w:rsid w:val="00BA6EAA"/>
    <w:rsid w:val="00BA76A0"/>
    <w:rsid w:val="00BA77EB"/>
    <w:rsid w:val="00BB0B65"/>
    <w:rsid w:val="00BB2BAF"/>
    <w:rsid w:val="00BB2DBD"/>
    <w:rsid w:val="00BB2EA8"/>
    <w:rsid w:val="00BC0509"/>
    <w:rsid w:val="00BC0CE3"/>
    <w:rsid w:val="00BC5224"/>
    <w:rsid w:val="00BC5940"/>
    <w:rsid w:val="00BC6D52"/>
    <w:rsid w:val="00BC7B2A"/>
    <w:rsid w:val="00BD0492"/>
    <w:rsid w:val="00BD512A"/>
    <w:rsid w:val="00BD79F3"/>
    <w:rsid w:val="00BD7B58"/>
    <w:rsid w:val="00BE013F"/>
    <w:rsid w:val="00BE11A7"/>
    <w:rsid w:val="00BE1360"/>
    <w:rsid w:val="00BE2B22"/>
    <w:rsid w:val="00BE36A4"/>
    <w:rsid w:val="00BE431E"/>
    <w:rsid w:val="00BE5DAE"/>
    <w:rsid w:val="00BE6A00"/>
    <w:rsid w:val="00BE7AD7"/>
    <w:rsid w:val="00BF086D"/>
    <w:rsid w:val="00BF0EA0"/>
    <w:rsid w:val="00BF19BF"/>
    <w:rsid w:val="00BF46C7"/>
    <w:rsid w:val="00BF55D9"/>
    <w:rsid w:val="00BF5F21"/>
    <w:rsid w:val="00BF6903"/>
    <w:rsid w:val="00BF6CAA"/>
    <w:rsid w:val="00BF7D35"/>
    <w:rsid w:val="00C01783"/>
    <w:rsid w:val="00C02C1C"/>
    <w:rsid w:val="00C030CF"/>
    <w:rsid w:val="00C041BD"/>
    <w:rsid w:val="00C0461B"/>
    <w:rsid w:val="00C06440"/>
    <w:rsid w:val="00C07ECF"/>
    <w:rsid w:val="00C106E7"/>
    <w:rsid w:val="00C10D0E"/>
    <w:rsid w:val="00C1159B"/>
    <w:rsid w:val="00C12EE1"/>
    <w:rsid w:val="00C206F2"/>
    <w:rsid w:val="00C20DF7"/>
    <w:rsid w:val="00C20E26"/>
    <w:rsid w:val="00C21F28"/>
    <w:rsid w:val="00C22062"/>
    <w:rsid w:val="00C227C5"/>
    <w:rsid w:val="00C25A6D"/>
    <w:rsid w:val="00C30D7A"/>
    <w:rsid w:val="00C32664"/>
    <w:rsid w:val="00C328F1"/>
    <w:rsid w:val="00C3481C"/>
    <w:rsid w:val="00C35142"/>
    <w:rsid w:val="00C40E84"/>
    <w:rsid w:val="00C419A3"/>
    <w:rsid w:val="00C437A2"/>
    <w:rsid w:val="00C44C4B"/>
    <w:rsid w:val="00C4575E"/>
    <w:rsid w:val="00C50E27"/>
    <w:rsid w:val="00C515DF"/>
    <w:rsid w:val="00C51C31"/>
    <w:rsid w:val="00C52A7A"/>
    <w:rsid w:val="00C55AB0"/>
    <w:rsid w:val="00C56518"/>
    <w:rsid w:val="00C573F2"/>
    <w:rsid w:val="00C6309A"/>
    <w:rsid w:val="00C64A8A"/>
    <w:rsid w:val="00C65D44"/>
    <w:rsid w:val="00C70183"/>
    <w:rsid w:val="00C70A78"/>
    <w:rsid w:val="00C7246A"/>
    <w:rsid w:val="00C728DF"/>
    <w:rsid w:val="00C80C1E"/>
    <w:rsid w:val="00C822D2"/>
    <w:rsid w:val="00C844F0"/>
    <w:rsid w:val="00C855C0"/>
    <w:rsid w:val="00C865C6"/>
    <w:rsid w:val="00C9173D"/>
    <w:rsid w:val="00C92465"/>
    <w:rsid w:val="00C92907"/>
    <w:rsid w:val="00C9490D"/>
    <w:rsid w:val="00C959C7"/>
    <w:rsid w:val="00C96E48"/>
    <w:rsid w:val="00CA2CB9"/>
    <w:rsid w:val="00CA2E7A"/>
    <w:rsid w:val="00CA5508"/>
    <w:rsid w:val="00CA5D77"/>
    <w:rsid w:val="00CA60C4"/>
    <w:rsid w:val="00CA76A0"/>
    <w:rsid w:val="00CB1287"/>
    <w:rsid w:val="00CB4809"/>
    <w:rsid w:val="00CB4B83"/>
    <w:rsid w:val="00CB5193"/>
    <w:rsid w:val="00CB76E2"/>
    <w:rsid w:val="00CB79D6"/>
    <w:rsid w:val="00CC2B49"/>
    <w:rsid w:val="00CC2EDD"/>
    <w:rsid w:val="00CC7A10"/>
    <w:rsid w:val="00CD06DD"/>
    <w:rsid w:val="00CD1A99"/>
    <w:rsid w:val="00CD2068"/>
    <w:rsid w:val="00CD4740"/>
    <w:rsid w:val="00CD4934"/>
    <w:rsid w:val="00CD50EF"/>
    <w:rsid w:val="00CD544F"/>
    <w:rsid w:val="00CD57F8"/>
    <w:rsid w:val="00CD6814"/>
    <w:rsid w:val="00CD7613"/>
    <w:rsid w:val="00CD77F7"/>
    <w:rsid w:val="00CD7A8E"/>
    <w:rsid w:val="00CE50B4"/>
    <w:rsid w:val="00CE711F"/>
    <w:rsid w:val="00CE7A9E"/>
    <w:rsid w:val="00CF012D"/>
    <w:rsid w:val="00CF0AC4"/>
    <w:rsid w:val="00CF0D61"/>
    <w:rsid w:val="00CF0F6F"/>
    <w:rsid w:val="00CF24BC"/>
    <w:rsid w:val="00CF3875"/>
    <w:rsid w:val="00CF5C54"/>
    <w:rsid w:val="00CF6B33"/>
    <w:rsid w:val="00D00592"/>
    <w:rsid w:val="00D01230"/>
    <w:rsid w:val="00D01DB0"/>
    <w:rsid w:val="00D06D97"/>
    <w:rsid w:val="00D10F23"/>
    <w:rsid w:val="00D121A9"/>
    <w:rsid w:val="00D12E8E"/>
    <w:rsid w:val="00D13976"/>
    <w:rsid w:val="00D1433E"/>
    <w:rsid w:val="00D143EA"/>
    <w:rsid w:val="00D1505B"/>
    <w:rsid w:val="00D2058E"/>
    <w:rsid w:val="00D205FC"/>
    <w:rsid w:val="00D2150D"/>
    <w:rsid w:val="00D21CD9"/>
    <w:rsid w:val="00D22D10"/>
    <w:rsid w:val="00D24494"/>
    <w:rsid w:val="00D25FFA"/>
    <w:rsid w:val="00D33E1E"/>
    <w:rsid w:val="00D34B24"/>
    <w:rsid w:val="00D35F48"/>
    <w:rsid w:val="00D41353"/>
    <w:rsid w:val="00D4318F"/>
    <w:rsid w:val="00D43257"/>
    <w:rsid w:val="00D451D8"/>
    <w:rsid w:val="00D52E08"/>
    <w:rsid w:val="00D53218"/>
    <w:rsid w:val="00D53EE0"/>
    <w:rsid w:val="00D60717"/>
    <w:rsid w:val="00D618EE"/>
    <w:rsid w:val="00D638F5"/>
    <w:rsid w:val="00D6664E"/>
    <w:rsid w:val="00D66CCB"/>
    <w:rsid w:val="00D7210E"/>
    <w:rsid w:val="00D7319B"/>
    <w:rsid w:val="00D73C59"/>
    <w:rsid w:val="00D74371"/>
    <w:rsid w:val="00D74BEC"/>
    <w:rsid w:val="00D74D32"/>
    <w:rsid w:val="00D75B9D"/>
    <w:rsid w:val="00D81E83"/>
    <w:rsid w:val="00D8384F"/>
    <w:rsid w:val="00D85413"/>
    <w:rsid w:val="00D85861"/>
    <w:rsid w:val="00D87164"/>
    <w:rsid w:val="00D935B1"/>
    <w:rsid w:val="00D96658"/>
    <w:rsid w:val="00DA174D"/>
    <w:rsid w:val="00DA182D"/>
    <w:rsid w:val="00DA2187"/>
    <w:rsid w:val="00DA3264"/>
    <w:rsid w:val="00DA380B"/>
    <w:rsid w:val="00DA6079"/>
    <w:rsid w:val="00DA64F4"/>
    <w:rsid w:val="00DA7C1E"/>
    <w:rsid w:val="00DB1625"/>
    <w:rsid w:val="00DB1F37"/>
    <w:rsid w:val="00DB3DBA"/>
    <w:rsid w:val="00DB511A"/>
    <w:rsid w:val="00DB7829"/>
    <w:rsid w:val="00DC5065"/>
    <w:rsid w:val="00DC5D66"/>
    <w:rsid w:val="00DD0DBD"/>
    <w:rsid w:val="00DD1259"/>
    <w:rsid w:val="00DD21F2"/>
    <w:rsid w:val="00DD3ED3"/>
    <w:rsid w:val="00DD45F4"/>
    <w:rsid w:val="00DD59ED"/>
    <w:rsid w:val="00DD5C84"/>
    <w:rsid w:val="00DD6743"/>
    <w:rsid w:val="00DD71F0"/>
    <w:rsid w:val="00DD7612"/>
    <w:rsid w:val="00DE0050"/>
    <w:rsid w:val="00DE1426"/>
    <w:rsid w:val="00DE1E6E"/>
    <w:rsid w:val="00DE433B"/>
    <w:rsid w:val="00DF1A43"/>
    <w:rsid w:val="00DF6E99"/>
    <w:rsid w:val="00E005E4"/>
    <w:rsid w:val="00E00A8A"/>
    <w:rsid w:val="00E01D9B"/>
    <w:rsid w:val="00E03684"/>
    <w:rsid w:val="00E03E97"/>
    <w:rsid w:val="00E0575F"/>
    <w:rsid w:val="00E06EDD"/>
    <w:rsid w:val="00E06F71"/>
    <w:rsid w:val="00E07A95"/>
    <w:rsid w:val="00E07CCD"/>
    <w:rsid w:val="00E07F6A"/>
    <w:rsid w:val="00E1394F"/>
    <w:rsid w:val="00E13F16"/>
    <w:rsid w:val="00E148AD"/>
    <w:rsid w:val="00E161B9"/>
    <w:rsid w:val="00E1625C"/>
    <w:rsid w:val="00E2001D"/>
    <w:rsid w:val="00E20BA7"/>
    <w:rsid w:val="00E25A05"/>
    <w:rsid w:val="00E26103"/>
    <w:rsid w:val="00E3384B"/>
    <w:rsid w:val="00E34DFD"/>
    <w:rsid w:val="00E35777"/>
    <w:rsid w:val="00E37574"/>
    <w:rsid w:val="00E423BE"/>
    <w:rsid w:val="00E45002"/>
    <w:rsid w:val="00E47DD9"/>
    <w:rsid w:val="00E54306"/>
    <w:rsid w:val="00E5474C"/>
    <w:rsid w:val="00E5657B"/>
    <w:rsid w:val="00E625F8"/>
    <w:rsid w:val="00E6596A"/>
    <w:rsid w:val="00E66D4A"/>
    <w:rsid w:val="00E70DE5"/>
    <w:rsid w:val="00E71770"/>
    <w:rsid w:val="00E71BBD"/>
    <w:rsid w:val="00E7277F"/>
    <w:rsid w:val="00E74936"/>
    <w:rsid w:val="00E76EBF"/>
    <w:rsid w:val="00E770EA"/>
    <w:rsid w:val="00E77643"/>
    <w:rsid w:val="00E807FD"/>
    <w:rsid w:val="00E85075"/>
    <w:rsid w:val="00E85CA9"/>
    <w:rsid w:val="00E8695E"/>
    <w:rsid w:val="00E91C37"/>
    <w:rsid w:val="00E93748"/>
    <w:rsid w:val="00E93997"/>
    <w:rsid w:val="00E93B1C"/>
    <w:rsid w:val="00E93FFF"/>
    <w:rsid w:val="00E94153"/>
    <w:rsid w:val="00E94964"/>
    <w:rsid w:val="00E9741E"/>
    <w:rsid w:val="00EA10E7"/>
    <w:rsid w:val="00EA4B75"/>
    <w:rsid w:val="00EA5C72"/>
    <w:rsid w:val="00EB0023"/>
    <w:rsid w:val="00EB0065"/>
    <w:rsid w:val="00EB0EF6"/>
    <w:rsid w:val="00EB3346"/>
    <w:rsid w:val="00EB63B2"/>
    <w:rsid w:val="00EB66FE"/>
    <w:rsid w:val="00EB785F"/>
    <w:rsid w:val="00EB78AE"/>
    <w:rsid w:val="00EC1133"/>
    <w:rsid w:val="00EC1A05"/>
    <w:rsid w:val="00EC1D5B"/>
    <w:rsid w:val="00EC231F"/>
    <w:rsid w:val="00ED08F8"/>
    <w:rsid w:val="00ED0E47"/>
    <w:rsid w:val="00ED0EFA"/>
    <w:rsid w:val="00ED181B"/>
    <w:rsid w:val="00ED2EDD"/>
    <w:rsid w:val="00ED6AB2"/>
    <w:rsid w:val="00EE0495"/>
    <w:rsid w:val="00EE082A"/>
    <w:rsid w:val="00EF08F7"/>
    <w:rsid w:val="00EF101C"/>
    <w:rsid w:val="00EF25D1"/>
    <w:rsid w:val="00EF303A"/>
    <w:rsid w:val="00F04DE1"/>
    <w:rsid w:val="00F11640"/>
    <w:rsid w:val="00F12AA9"/>
    <w:rsid w:val="00F1571F"/>
    <w:rsid w:val="00F168C8"/>
    <w:rsid w:val="00F2163F"/>
    <w:rsid w:val="00F22039"/>
    <w:rsid w:val="00F24E1B"/>
    <w:rsid w:val="00F2571D"/>
    <w:rsid w:val="00F25B73"/>
    <w:rsid w:val="00F264BC"/>
    <w:rsid w:val="00F270CF"/>
    <w:rsid w:val="00F31E28"/>
    <w:rsid w:val="00F31F0C"/>
    <w:rsid w:val="00F32B98"/>
    <w:rsid w:val="00F334D8"/>
    <w:rsid w:val="00F33EB2"/>
    <w:rsid w:val="00F37CB5"/>
    <w:rsid w:val="00F40B82"/>
    <w:rsid w:val="00F46DD1"/>
    <w:rsid w:val="00F478C1"/>
    <w:rsid w:val="00F53D87"/>
    <w:rsid w:val="00F54618"/>
    <w:rsid w:val="00F551F9"/>
    <w:rsid w:val="00F56437"/>
    <w:rsid w:val="00F5793D"/>
    <w:rsid w:val="00F601A7"/>
    <w:rsid w:val="00F63076"/>
    <w:rsid w:val="00F67690"/>
    <w:rsid w:val="00F72910"/>
    <w:rsid w:val="00F76944"/>
    <w:rsid w:val="00F77EAD"/>
    <w:rsid w:val="00F80B16"/>
    <w:rsid w:val="00F816AC"/>
    <w:rsid w:val="00F84B6E"/>
    <w:rsid w:val="00F86834"/>
    <w:rsid w:val="00F87320"/>
    <w:rsid w:val="00F9060A"/>
    <w:rsid w:val="00F9110E"/>
    <w:rsid w:val="00F91258"/>
    <w:rsid w:val="00F9215D"/>
    <w:rsid w:val="00F93B5C"/>
    <w:rsid w:val="00F95457"/>
    <w:rsid w:val="00F957D7"/>
    <w:rsid w:val="00F95BEA"/>
    <w:rsid w:val="00F97E8E"/>
    <w:rsid w:val="00FA24B0"/>
    <w:rsid w:val="00FA617F"/>
    <w:rsid w:val="00FA7390"/>
    <w:rsid w:val="00FA76D0"/>
    <w:rsid w:val="00FB2AF9"/>
    <w:rsid w:val="00FB58BD"/>
    <w:rsid w:val="00FB5CB2"/>
    <w:rsid w:val="00FB613C"/>
    <w:rsid w:val="00FC0CD9"/>
    <w:rsid w:val="00FC2E05"/>
    <w:rsid w:val="00FC40E9"/>
    <w:rsid w:val="00FC714F"/>
    <w:rsid w:val="00FC76A8"/>
    <w:rsid w:val="00FD1556"/>
    <w:rsid w:val="00FD33D8"/>
    <w:rsid w:val="00FD62DA"/>
    <w:rsid w:val="00FD68FD"/>
    <w:rsid w:val="00FE2618"/>
    <w:rsid w:val="00FE2B54"/>
    <w:rsid w:val="00FE4F91"/>
    <w:rsid w:val="00FE6C5A"/>
    <w:rsid w:val="00FE7754"/>
    <w:rsid w:val="00FF2B99"/>
    <w:rsid w:val="00FF3209"/>
    <w:rsid w:val="00FF443F"/>
    <w:rsid w:val="00FF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EA90"/>
  <w15:docId w15:val="{36BCC939-C138-49BD-87E4-39979C16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EF"/>
    <w:pPr>
      <w:spacing w:after="0" w:line="240" w:lineRule="auto"/>
      <w:ind w:firstLine="737"/>
      <w:jc w:val="both"/>
    </w:pPr>
    <w:rPr>
      <w:rFonts w:ascii="Arial" w:eastAsia="SimSun" w:hAnsi="Arial" w:cs="Arial"/>
      <w:szCs w:val="28"/>
      <w:lang w:eastAsia="zh-CN"/>
    </w:rPr>
  </w:style>
  <w:style w:type="paragraph" w:styleId="Heading1">
    <w:name w:val="heading 1"/>
    <w:basedOn w:val="Normal"/>
    <w:next w:val="Normal"/>
    <w:link w:val="Heading1Char"/>
    <w:qFormat/>
    <w:rsid w:val="005E5F53"/>
    <w:pPr>
      <w:keepNext/>
      <w:spacing w:before="240" w:after="60"/>
      <w:ind w:firstLine="0"/>
      <w:jc w:val="left"/>
      <w:outlineLvl w:val="0"/>
    </w:pPr>
    <w:rPr>
      <w:rFonts w:ascii="Times New Roman" w:eastAsia="Times New Roman" w:hAnsi="Times New Roman" w:cs="Times New Roman"/>
      <w:b/>
      <w:bCs/>
      <w:kern w:val="32"/>
      <w:sz w:val="32"/>
      <w:szCs w:val="32"/>
      <w:lang w:eastAsia="en-US"/>
    </w:rPr>
  </w:style>
  <w:style w:type="paragraph" w:styleId="Heading2">
    <w:name w:val="heading 2"/>
    <w:basedOn w:val="Normal"/>
    <w:next w:val="Normal"/>
    <w:link w:val="Heading2Char"/>
    <w:qFormat/>
    <w:rsid w:val="005E5F53"/>
    <w:pPr>
      <w:keepNext/>
      <w:spacing w:before="240" w:after="60"/>
      <w:ind w:firstLine="0"/>
      <w:jc w:val="left"/>
      <w:outlineLvl w:val="1"/>
    </w:pPr>
    <w:rPr>
      <w:rFonts w:ascii="Times New Roman" w:eastAsia="Times New Roman" w:hAnsi="Times New Roman" w:cs="Times New Roman"/>
      <w:b/>
      <w:bCs/>
      <w:i/>
      <w:iCs/>
      <w:lang w:eastAsia="en-US"/>
    </w:rPr>
  </w:style>
  <w:style w:type="paragraph" w:styleId="Heading3">
    <w:name w:val="heading 3"/>
    <w:basedOn w:val="Normal"/>
    <w:next w:val="Normal"/>
    <w:link w:val="Heading3Char"/>
    <w:qFormat/>
    <w:rsid w:val="005E5F53"/>
    <w:pPr>
      <w:keepNext/>
      <w:framePr w:hSpace="180" w:wrap="around" w:vAnchor="text" w:hAnchor="page" w:x="9257" w:y="28"/>
      <w:ind w:firstLine="0"/>
      <w:outlineLvl w:val="2"/>
    </w:pPr>
    <w:rPr>
      <w:rFonts w:ascii="VNHelvetH" w:eastAsia="Times New Roman" w:hAnsi="VNHelvetH" w:cs="Times New Roman"/>
      <w:b/>
      <w:sz w:val="16"/>
      <w:szCs w:val="20"/>
      <w:lang w:eastAsia="en-US"/>
    </w:rPr>
  </w:style>
  <w:style w:type="paragraph" w:styleId="Heading4">
    <w:name w:val="heading 4"/>
    <w:basedOn w:val="Normal"/>
    <w:next w:val="Normal"/>
    <w:link w:val="Heading4Char"/>
    <w:qFormat/>
    <w:rsid w:val="005E5F53"/>
    <w:pPr>
      <w:keepNext/>
      <w:spacing w:after="120" w:line="160" w:lineRule="exact"/>
      <w:ind w:firstLine="0"/>
      <w:jc w:val="left"/>
      <w:outlineLvl w:val="3"/>
    </w:pPr>
    <w:rPr>
      <w:rFonts w:ascii="VNHelvet" w:eastAsia="Times New Roman" w:hAnsi="VNHelvet" w:cs="Times New Roman"/>
      <w:i/>
      <w:sz w:val="16"/>
      <w:szCs w:val="20"/>
      <w:lang w:eastAsia="en-US"/>
    </w:rPr>
  </w:style>
  <w:style w:type="paragraph" w:styleId="Heading5">
    <w:name w:val="heading 5"/>
    <w:basedOn w:val="Normal"/>
    <w:next w:val="Normal"/>
    <w:link w:val="Heading5Char"/>
    <w:qFormat/>
    <w:rsid w:val="005E5F53"/>
    <w:pPr>
      <w:keepNext/>
      <w:ind w:firstLine="0"/>
      <w:jc w:val="center"/>
      <w:outlineLvl w:val="4"/>
    </w:pPr>
    <w:rPr>
      <w:rFonts w:ascii="VNHelvet" w:eastAsia="Times New Roman" w:hAnsi="VNHelvet" w:cs="Times New Roman"/>
      <w:b/>
      <w:sz w:val="20"/>
      <w:szCs w:val="20"/>
      <w:lang w:eastAsia="en-US"/>
    </w:rPr>
  </w:style>
  <w:style w:type="paragraph" w:styleId="Heading6">
    <w:name w:val="heading 6"/>
    <w:basedOn w:val="Normal"/>
    <w:next w:val="Normal"/>
    <w:link w:val="Heading6Char"/>
    <w:qFormat/>
    <w:rsid w:val="005E5F53"/>
    <w:pPr>
      <w:keepNext/>
      <w:ind w:firstLine="0"/>
      <w:jc w:val="center"/>
      <w:outlineLvl w:val="5"/>
    </w:pPr>
    <w:rPr>
      <w:rFonts w:ascii="VNHelvet" w:eastAsia="Times New Roman" w:hAnsi="VNHelvet" w:cs="Times New Roman"/>
      <w:i/>
      <w:sz w:val="16"/>
      <w:szCs w:val="20"/>
      <w:lang w:eastAsia="en-US"/>
    </w:rPr>
  </w:style>
  <w:style w:type="paragraph" w:styleId="Heading7">
    <w:name w:val="heading 7"/>
    <w:basedOn w:val="Normal"/>
    <w:next w:val="Normal"/>
    <w:link w:val="Heading7Char"/>
    <w:qFormat/>
    <w:rsid w:val="005E5F53"/>
    <w:pPr>
      <w:keepNext/>
      <w:widowControl w:val="0"/>
      <w:spacing w:line="360" w:lineRule="auto"/>
      <w:ind w:left="709" w:firstLine="0"/>
      <w:jc w:val="center"/>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5E5F53"/>
    <w:pPr>
      <w:keepNext/>
      <w:tabs>
        <w:tab w:val="left" w:pos="459"/>
      </w:tabs>
      <w:spacing w:before="120" w:after="120"/>
      <w:ind w:firstLine="0"/>
      <w:jc w:val="left"/>
      <w:outlineLvl w:val="7"/>
    </w:pPr>
    <w:rPr>
      <w:rFonts w:ascii="VNHelvet" w:eastAsia="Times New Roman" w:hAnsi="VNHelvet" w:cs="Times New Roman"/>
      <w:b/>
      <w:noProof/>
      <w:sz w:val="20"/>
      <w:szCs w:val="20"/>
      <w:lang w:eastAsia="en-US"/>
    </w:rPr>
  </w:style>
  <w:style w:type="paragraph" w:styleId="Heading9">
    <w:name w:val="heading 9"/>
    <w:basedOn w:val="Normal"/>
    <w:next w:val="Normal"/>
    <w:link w:val="Heading9Char"/>
    <w:qFormat/>
    <w:rsid w:val="005E5F53"/>
    <w:pPr>
      <w:keepNext/>
      <w:ind w:firstLine="0"/>
      <w:jc w:val="center"/>
      <w:outlineLvl w:val="8"/>
    </w:pPr>
    <w:rPr>
      <w:rFonts w:ascii="VNTime" w:eastAsia="Times New Roman" w:hAnsi="VNTime"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List Paragraph1,List Paragraph11,Cu Mong 3"/>
    <w:basedOn w:val="Normal"/>
    <w:link w:val="ListParagraphChar"/>
    <w:uiPriority w:val="1"/>
    <w:qFormat/>
    <w:rsid w:val="003D4FEF"/>
    <w:pPr>
      <w:ind w:left="720"/>
      <w:contextualSpacing/>
    </w:pPr>
  </w:style>
  <w:style w:type="paragraph" w:styleId="Footer">
    <w:name w:val="footer"/>
    <w:basedOn w:val="Normal"/>
    <w:link w:val="FooterChar"/>
    <w:uiPriority w:val="99"/>
    <w:unhideWhenUsed/>
    <w:rsid w:val="003D4FEF"/>
    <w:pPr>
      <w:tabs>
        <w:tab w:val="center" w:pos="4680"/>
        <w:tab w:val="right" w:pos="9360"/>
      </w:tabs>
    </w:pPr>
    <w:rPr>
      <w:rFonts w:cs="Times New Roman"/>
    </w:rPr>
  </w:style>
  <w:style w:type="character" w:customStyle="1" w:styleId="FooterChar">
    <w:name w:val="Footer Char"/>
    <w:basedOn w:val="DefaultParagraphFont"/>
    <w:link w:val="Footer"/>
    <w:uiPriority w:val="99"/>
    <w:rsid w:val="003D4FEF"/>
    <w:rPr>
      <w:rFonts w:ascii="Arial" w:eastAsia="SimSun" w:hAnsi="Arial" w:cs="Times New Roman"/>
      <w:szCs w:val="28"/>
      <w:lang w:eastAsia="zh-CN"/>
    </w:rPr>
  </w:style>
  <w:style w:type="paragraph" w:styleId="BodyTextIndent">
    <w:name w:val="Body Text Indent"/>
    <w:basedOn w:val="Normal"/>
    <w:link w:val="BodyTextIndentChar"/>
    <w:rsid w:val="003D4FEF"/>
    <w:pPr>
      <w:spacing w:after="120"/>
      <w:ind w:left="360"/>
    </w:pPr>
  </w:style>
  <w:style w:type="character" w:customStyle="1" w:styleId="BodyTextIndentChar">
    <w:name w:val="Body Text Indent Char"/>
    <w:basedOn w:val="DefaultParagraphFont"/>
    <w:link w:val="BodyTextIndent"/>
    <w:rsid w:val="003D4FEF"/>
    <w:rPr>
      <w:rFonts w:ascii="Arial" w:eastAsia="SimSun" w:hAnsi="Arial" w:cs="Arial"/>
      <w:szCs w:val="28"/>
      <w:lang w:eastAsia="zh-CN"/>
    </w:rPr>
  </w:style>
  <w:style w:type="character" w:customStyle="1" w:styleId="ListParagraphChar">
    <w:name w:val="List Paragraph Char"/>
    <w:aliases w:val="AR Bul Normal Char,List Paragraph1 Char,List Paragraph11 Char,Cu Mong 3 Char"/>
    <w:link w:val="ListParagraph"/>
    <w:uiPriority w:val="1"/>
    <w:qFormat/>
    <w:locked/>
    <w:rsid w:val="003D4FEF"/>
    <w:rPr>
      <w:rFonts w:ascii="Arial" w:eastAsia="SimSun" w:hAnsi="Arial" w:cs="Arial"/>
      <w:szCs w:val="28"/>
      <w:lang w:eastAsia="zh-CN"/>
    </w:rPr>
  </w:style>
  <w:style w:type="paragraph" w:styleId="FootnoteText">
    <w:name w:val="footnote text"/>
    <w:basedOn w:val="Normal"/>
    <w:link w:val="FootnoteTextChar"/>
    <w:uiPriority w:val="99"/>
    <w:unhideWhenUsed/>
    <w:rsid w:val="003D4FEF"/>
    <w:pPr>
      <w:ind w:firstLine="0"/>
      <w:jc w:val="left"/>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rsid w:val="003D4FEF"/>
    <w:rPr>
      <w:rFonts w:eastAsia="Times New Roman" w:cs="Times New Roman"/>
      <w:sz w:val="20"/>
      <w:szCs w:val="20"/>
    </w:rPr>
  </w:style>
  <w:style w:type="character" w:styleId="FootnoteReference">
    <w:name w:val="footnote reference"/>
    <w:uiPriority w:val="99"/>
    <w:semiHidden/>
    <w:unhideWhenUsed/>
    <w:rsid w:val="003D4FEF"/>
    <w:rPr>
      <w:vertAlign w:val="superscript"/>
    </w:rPr>
  </w:style>
  <w:style w:type="character" w:customStyle="1" w:styleId="dieuChar">
    <w:name w:val="dieu Char"/>
    <w:link w:val="dieu"/>
    <w:locked/>
    <w:rsid w:val="003D4FEF"/>
    <w:rPr>
      <w:b/>
      <w:color w:val="0000FF"/>
      <w:sz w:val="26"/>
    </w:rPr>
  </w:style>
  <w:style w:type="paragraph" w:customStyle="1" w:styleId="dieu">
    <w:name w:val="dieu"/>
    <w:basedOn w:val="Normal"/>
    <w:link w:val="dieuChar"/>
    <w:rsid w:val="003D4FEF"/>
    <w:pPr>
      <w:spacing w:after="120"/>
      <w:ind w:firstLine="720"/>
      <w:jc w:val="left"/>
    </w:pPr>
    <w:rPr>
      <w:rFonts w:ascii="Times New Roman" w:eastAsiaTheme="minorHAnsi" w:hAnsi="Times New Roman" w:cstheme="minorBidi"/>
      <w:b/>
      <w:color w:val="0000FF"/>
      <w:sz w:val="26"/>
      <w:szCs w:val="22"/>
      <w:lang w:eastAsia="en-US"/>
    </w:rPr>
  </w:style>
  <w:style w:type="paragraph" w:styleId="NormalWeb">
    <w:name w:val="Normal (Web)"/>
    <w:basedOn w:val="Normal"/>
    <w:link w:val="NormalWebChar"/>
    <w:unhideWhenUsed/>
    <w:rsid w:val="00BB2BAF"/>
    <w:pPr>
      <w:spacing w:before="100" w:beforeAutospacing="1" w:after="100" w:afterAutospacing="1"/>
      <w:ind w:firstLine="0"/>
      <w:jc w:val="left"/>
    </w:pPr>
    <w:rPr>
      <w:rFonts w:ascii="Times New Roman" w:eastAsia="Times New Roman" w:hAnsi="Times New Roman" w:cs="Times New Roman"/>
      <w:sz w:val="24"/>
      <w:szCs w:val="24"/>
      <w:lang w:eastAsia="en-US"/>
    </w:rPr>
  </w:style>
  <w:style w:type="paragraph" w:styleId="BalloonText">
    <w:name w:val="Balloon Text"/>
    <w:basedOn w:val="Normal"/>
    <w:link w:val="BalloonTextChar"/>
    <w:semiHidden/>
    <w:unhideWhenUsed/>
    <w:rsid w:val="00F77EAD"/>
    <w:rPr>
      <w:rFonts w:ascii="Tahoma" w:hAnsi="Tahoma" w:cs="Tahoma"/>
      <w:sz w:val="16"/>
      <w:szCs w:val="16"/>
    </w:rPr>
  </w:style>
  <w:style w:type="character" w:customStyle="1" w:styleId="BalloonTextChar">
    <w:name w:val="Balloon Text Char"/>
    <w:basedOn w:val="DefaultParagraphFont"/>
    <w:link w:val="BalloonText"/>
    <w:semiHidden/>
    <w:rsid w:val="00F77EAD"/>
    <w:rPr>
      <w:rFonts w:ascii="Tahoma" w:eastAsia="SimSun" w:hAnsi="Tahoma" w:cs="Tahoma"/>
      <w:sz w:val="16"/>
      <w:szCs w:val="16"/>
      <w:lang w:eastAsia="zh-CN"/>
    </w:rPr>
  </w:style>
  <w:style w:type="paragraph" w:styleId="Header">
    <w:name w:val="header"/>
    <w:basedOn w:val="Normal"/>
    <w:link w:val="HeaderChar"/>
    <w:unhideWhenUsed/>
    <w:rsid w:val="00546BE7"/>
    <w:pPr>
      <w:tabs>
        <w:tab w:val="center" w:pos="4680"/>
        <w:tab w:val="right" w:pos="9360"/>
      </w:tabs>
    </w:pPr>
  </w:style>
  <w:style w:type="character" w:customStyle="1" w:styleId="HeaderChar">
    <w:name w:val="Header Char"/>
    <w:basedOn w:val="DefaultParagraphFont"/>
    <w:link w:val="Header"/>
    <w:uiPriority w:val="99"/>
    <w:rsid w:val="00546BE7"/>
    <w:rPr>
      <w:rFonts w:ascii="Arial" w:eastAsia="SimSun" w:hAnsi="Arial" w:cs="Arial"/>
      <w:szCs w:val="28"/>
      <w:lang w:eastAsia="zh-CN"/>
    </w:rPr>
  </w:style>
  <w:style w:type="paragraph" w:styleId="BodyText">
    <w:name w:val="Body Text"/>
    <w:basedOn w:val="Normal"/>
    <w:link w:val="BodyTextChar"/>
    <w:unhideWhenUsed/>
    <w:rsid w:val="006722DD"/>
    <w:pPr>
      <w:spacing w:after="120"/>
    </w:pPr>
  </w:style>
  <w:style w:type="character" w:customStyle="1" w:styleId="BodyTextChar">
    <w:name w:val="Body Text Char"/>
    <w:basedOn w:val="DefaultParagraphFont"/>
    <w:link w:val="BodyText"/>
    <w:rsid w:val="006722DD"/>
    <w:rPr>
      <w:rFonts w:ascii="Arial" w:eastAsia="SimSun" w:hAnsi="Arial" w:cs="Arial"/>
      <w:szCs w:val="28"/>
      <w:lang w:eastAsia="zh-CN"/>
    </w:rPr>
  </w:style>
  <w:style w:type="character" w:customStyle="1" w:styleId="Heading1Char">
    <w:name w:val="Heading 1 Char"/>
    <w:basedOn w:val="DefaultParagraphFont"/>
    <w:link w:val="Heading1"/>
    <w:rsid w:val="005E5F53"/>
    <w:rPr>
      <w:rFonts w:eastAsia="Times New Roman" w:cs="Times New Roman"/>
      <w:b/>
      <w:bCs/>
      <w:kern w:val="32"/>
      <w:sz w:val="32"/>
      <w:szCs w:val="32"/>
    </w:rPr>
  </w:style>
  <w:style w:type="character" w:customStyle="1" w:styleId="Heading2Char">
    <w:name w:val="Heading 2 Char"/>
    <w:basedOn w:val="DefaultParagraphFont"/>
    <w:link w:val="Heading2"/>
    <w:rsid w:val="005E5F53"/>
    <w:rPr>
      <w:rFonts w:eastAsia="Times New Roman" w:cs="Times New Roman"/>
      <w:b/>
      <w:bCs/>
      <w:i/>
      <w:iCs/>
      <w:szCs w:val="28"/>
    </w:rPr>
  </w:style>
  <w:style w:type="character" w:customStyle="1" w:styleId="Heading3Char">
    <w:name w:val="Heading 3 Char"/>
    <w:basedOn w:val="DefaultParagraphFont"/>
    <w:link w:val="Heading3"/>
    <w:rsid w:val="005E5F53"/>
    <w:rPr>
      <w:rFonts w:ascii="VNHelvetH" w:eastAsia="Times New Roman" w:hAnsi="VNHelvetH" w:cs="Times New Roman"/>
      <w:b/>
      <w:sz w:val="16"/>
      <w:szCs w:val="20"/>
    </w:rPr>
  </w:style>
  <w:style w:type="character" w:customStyle="1" w:styleId="Heading4Char">
    <w:name w:val="Heading 4 Char"/>
    <w:basedOn w:val="DefaultParagraphFont"/>
    <w:link w:val="Heading4"/>
    <w:rsid w:val="005E5F53"/>
    <w:rPr>
      <w:rFonts w:ascii="VNHelvet" w:eastAsia="Times New Roman" w:hAnsi="VNHelvet" w:cs="Times New Roman"/>
      <w:i/>
      <w:sz w:val="16"/>
      <w:szCs w:val="20"/>
    </w:rPr>
  </w:style>
  <w:style w:type="character" w:customStyle="1" w:styleId="Heading5Char">
    <w:name w:val="Heading 5 Char"/>
    <w:basedOn w:val="DefaultParagraphFont"/>
    <w:link w:val="Heading5"/>
    <w:rsid w:val="005E5F53"/>
    <w:rPr>
      <w:rFonts w:ascii="VNHelvet" w:eastAsia="Times New Roman" w:hAnsi="VNHelvet" w:cs="Times New Roman"/>
      <w:b/>
      <w:sz w:val="20"/>
      <w:szCs w:val="20"/>
    </w:rPr>
  </w:style>
  <w:style w:type="character" w:customStyle="1" w:styleId="Heading6Char">
    <w:name w:val="Heading 6 Char"/>
    <w:basedOn w:val="DefaultParagraphFont"/>
    <w:link w:val="Heading6"/>
    <w:rsid w:val="005E5F53"/>
    <w:rPr>
      <w:rFonts w:ascii="VNHelvet" w:eastAsia="Times New Roman" w:hAnsi="VNHelvet" w:cs="Times New Roman"/>
      <w:i/>
      <w:sz w:val="16"/>
      <w:szCs w:val="20"/>
    </w:rPr>
  </w:style>
  <w:style w:type="character" w:customStyle="1" w:styleId="Heading7Char">
    <w:name w:val="Heading 7 Char"/>
    <w:basedOn w:val="DefaultParagraphFont"/>
    <w:link w:val="Heading7"/>
    <w:rsid w:val="005E5F53"/>
    <w:rPr>
      <w:rFonts w:eastAsia="Times New Roman" w:cs="Times New Roman"/>
      <w:b/>
      <w:bCs/>
      <w:sz w:val="24"/>
      <w:szCs w:val="24"/>
    </w:rPr>
  </w:style>
  <w:style w:type="character" w:customStyle="1" w:styleId="Heading8Char">
    <w:name w:val="Heading 8 Char"/>
    <w:basedOn w:val="DefaultParagraphFont"/>
    <w:link w:val="Heading8"/>
    <w:rsid w:val="005E5F53"/>
    <w:rPr>
      <w:rFonts w:ascii="VNHelvet" w:eastAsia="Times New Roman" w:hAnsi="VNHelvet" w:cs="Times New Roman"/>
      <w:b/>
      <w:noProof/>
      <w:sz w:val="20"/>
      <w:szCs w:val="20"/>
    </w:rPr>
  </w:style>
  <w:style w:type="character" w:customStyle="1" w:styleId="Heading9Char">
    <w:name w:val="Heading 9 Char"/>
    <w:basedOn w:val="DefaultParagraphFont"/>
    <w:link w:val="Heading9"/>
    <w:rsid w:val="005E5F53"/>
    <w:rPr>
      <w:rFonts w:ascii="VNTime" w:eastAsia="Times New Roman" w:hAnsi="VNTime" w:cs="Times New Roman"/>
      <w:b/>
      <w:szCs w:val="20"/>
    </w:rPr>
  </w:style>
  <w:style w:type="table" w:styleId="TableGrid">
    <w:name w:val="Table Grid"/>
    <w:basedOn w:val="TableNormal"/>
    <w:rsid w:val="005E5F53"/>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E5F53"/>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5E5F53"/>
    <w:pPr>
      <w:spacing w:after="160" w:line="240" w:lineRule="exact"/>
      <w:ind w:firstLine="0"/>
      <w:jc w:val="left"/>
    </w:pPr>
    <w:rPr>
      <w:rFonts w:ascii="Verdana" w:eastAsia="Times New Roman" w:hAnsi="Verdana" w:cs="Times New Roman"/>
      <w:sz w:val="20"/>
      <w:szCs w:val="20"/>
      <w:lang w:eastAsia="en-US"/>
    </w:rPr>
  </w:style>
  <w:style w:type="character" w:styleId="Emphasis">
    <w:name w:val="Emphasis"/>
    <w:qFormat/>
    <w:rsid w:val="005E5F53"/>
    <w:rPr>
      <w:i/>
      <w:iCs/>
    </w:rPr>
  </w:style>
  <w:style w:type="paragraph" w:customStyle="1" w:styleId="CharCharCharChar">
    <w:name w:val="Char Char Char Char"/>
    <w:basedOn w:val="Normal"/>
    <w:rsid w:val="005E5F53"/>
    <w:pPr>
      <w:spacing w:after="160" w:line="240" w:lineRule="exact"/>
      <w:ind w:firstLine="0"/>
      <w:jc w:val="left"/>
    </w:pPr>
    <w:rPr>
      <w:rFonts w:ascii="Verdana" w:eastAsia="Times New Roman" w:hAnsi="Verdana" w:cs="Times New Roman"/>
      <w:sz w:val="20"/>
      <w:szCs w:val="20"/>
      <w:lang w:eastAsia="en-US"/>
    </w:rPr>
  </w:style>
  <w:style w:type="character" w:customStyle="1" w:styleId="BodyText2Char">
    <w:name w:val="Body Text 2 Char"/>
    <w:link w:val="BodyText2"/>
    <w:rsid w:val="005E5F53"/>
    <w:rPr>
      <w:rFonts w:ascii="VNHelvet" w:eastAsia="Times New Roman" w:hAnsi="VNHelvet"/>
      <w:b/>
    </w:rPr>
  </w:style>
  <w:style w:type="paragraph" w:styleId="BodyText2">
    <w:name w:val="Body Text 2"/>
    <w:basedOn w:val="Normal"/>
    <w:link w:val="BodyText2Char"/>
    <w:rsid w:val="005E5F53"/>
    <w:pPr>
      <w:ind w:firstLine="0"/>
      <w:jc w:val="center"/>
    </w:pPr>
    <w:rPr>
      <w:rFonts w:ascii="VNHelvet" w:eastAsia="Times New Roman" w:hAnsi="VNHelvet" w:cstheme="minorBidi"/>
      <w:b/>
      <w:szCs w:val="22"/>
      <w:lang w:eastAsia="en-US"/>
    </w:rPr>
  </w:style>
  <w:style w:type="character" w:customStyle="1" w:styleId="BodyText2Char1">
    <w:name w:val="Body Text 2 Char1"/>
    <w:basedOn w:val="DefaultParagraphFont"/>
    <w:uiPriority w:val="99"/>
    <w:semiHidden/>
    <w:rsid w:val="005E5F53"/>
    <w:rPr>
      <w:rFonts w:ascii="Arial" w:eastAsia="SimSun" w:hAnsi="Arial" w:cs="Arial"/>
      <w:szCs w:val="28"/>
      <w:lang w:eastAsia="zh-CN"/>
    </w:rPr>
  </w:style>
  <w:style w:type="character" w:customStyle="1" w:styleId="BodyText3Char">
    <w:name w:val="Body Text 3 Char"/>
    <w:link w:val="BodyText3"/>
    <w:rsid w:val="005E5F53"/>
    <w:rPr>
      <w:rFonts w:ascii="VNHelvet" w:eastAsia="Times New Roman" w:hAnsi="VNHelvet"/>
      <w:b/>
      <w:sz w:val="18"/>
    </w:rPr>
  </w:style>
  <w:style w:type="paragraph" w:styleId="BodyText3">
    <w:name w:val="Body Text 3"/>
    <w:basedOn w:val="Normal"/>
    <w:link w:val="BodyText3Char"/>
    <w:rsid w:val="005E5F53"/>
    <w:pPr>
      <w:ind w:firstLine="0"/>
      <w:jc w:val="center"/>
    </w:pPr>
    <w:rPr>
      <w:rFonts w:ascii="VNHelvet" w:eastAsia="Times New Roman" w:hAnsi="VNHelvet" w:cstheme="minorBidi"/>
      <w:b/>
      <w:sz w:val="18"/>
      <w:szCs w:val="22"/>
      <w:lang w:eastAsia="en-US"/>
    </w:rPr>
  </w:style>
  <w:style w:type="character" w:customStyle="1" w:styleId="BodyText3Char1">
    <w:name w:val="Body Text 3 Char1"/>
    <w:basedOn w:val="DefaultParagraphFont"/>
    <w:uiPriority w:val="99"/>
    <w:semiHidden/>
    <w:rsid w:val="005E5F53"/>
    <w:rPr>
      <w:rFonts w:ascii="Arial" w:eastAsia="SimSun" w:hAnsi="Arial" w:cs="Arial"/>
      <w:sz w:val="16"/>
      <w:szCs w:val="16"/>
      <w:lang w:eastAsia="zh-CN"/>
    </w:rPr>
  </w:style>
  <w:style w:type="character" w:styleId="Hyperlink">
    <w:name w:val="Hyperlink"/>
    <w:rsid w:val="005E5F53"/>
    <w:rPr>
      <w:color w:val="0000FF"/>
      <w:u w:val="single"/>
    </w:rPr>
  </w:style>
  <w:style w:type="character" w:styleId="PageNumber">
    <w:name w:val="page number"/>
    <w:basedOn w:val="DefaultParagraphFont"/>
    <w:rsid w:val="005E5F53"/>
  </w:style>
  <w:style w:type="character" w:customStyle="1" w:styleId="NormalWebChar">
    <w:name w:val="Normal (Web) Char"/>
    <w:link w:val="NormalWeb"/>
    <w:uiPriority w:val="99"/>
    <w:locked/>
    <w:rsid w:val="005E5F53"/>
    <w:rPr>
      <w:rFonts w:eastAsia="Times New Roman" w:cs="Times New Roman"/>
      <w:sz w:val="24"/>
      <w:szCs w:val="24"/>
    </w:rPr>
  </w:style>
  <w:style w:type="paragraph" w:styleId="BodyTextIndent2">
    <w:name w:val="Body Text Indent 2"/>
    <w:basedOn w:val="Normal"/>
    <w:link w:val="BodyTextIndent2Char"/>
    <w:uiPriority w:val="99"/>
    <w:semiHidden/>
    <w:unhideWhenUsed/>
    <w:rsid w:val="005E5F53"/>
    <w:pPr>
      <w:spacing w:after="120" w:line="480" w:lineRule="auto"/>
      <w:ind w:left="283" w:firstLine="0"/>
      <w:jc w:val="left"/>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uiPriority w:val="99"/>
    <w:semiHidden/>
    <w:rsid w:val="005E5F53"/>
    <w:rPr>
      <w:rFonts w:eastAsia="Times New Roman" w:cs="Times New Roman"/>
      <w:sz w:val="24"/>
      <w:szCs w:val="24"/>
    </w:rPr>
  </w:style>
  <w:style w:type="character" w:customStyle="1" w:styleId="fontstyle01">
    <w:name w:val="fontstyle01"/>
    <w:rsid w:val="00DB511A"/>
    <w:rPr>
      <w:rFonts w:ascii="TimesNewRomanPSMT" w:hAnsi="TimesNewRomanPSMT" w:hint="default"/>
      <w:b w:val="0"/>
      <w:bCs w:val="0"/>
      <w:i w:val="0"/>
      <w:iCs w:val="0"/>
      <w:color w:val="000000"/>
      <w:sz w:val="28"/>
      <w:szCs w:val="28"/>
    </w:rPr>
  </w:style>
  <w:style w:type="character" w:styleId="Strong">
    <w:name w:val="Strong"/>
    <w:uiPriority w:val="22"/>
    <w:qFormat/>
    <w:rsid w:val="00D66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40652">
      <w:bodyDiv w:val="1"/>
      <w:marLeft w:val="0"/>
      <w:marRight w:val="0"/>
      <w:marTop w:val="0"/>
      <w:marBottom w:val="0"/>
      <w:divBdr>
        <w:top w:val="none" w:sz="0" w:space="0" w:color="auto"/>
        <w:left w:val="none" w:sz="0" w:space="0" w:color="auto"/>
        <w:bottom w:val="none" w:sz="0" w:space="0" w:color="auto"/>
        <w:right w:val="none" w:sz="0" w:space="0" w:color="auto"/>
      </w:divBdr>
    </w:div>
    <w:div w:id="815343188">
      <w:bodyDiv w:val="1"/>
      <w:marLeft w:val="0"/>
      <w:marRight w:val="0"/>
      <w:marTop w:val="0"/>
      <w:marBottom w:val="0"/>
      <w:divBdr>
        <w:top w:val="none" w:sz="0" w:space="0" w:color="auto"/>
        <w:left w:val="none" w:sz="0" w:space="0" w:color="auto"/>
        <w:bottom w:val="none" w:sz="0" w:space="0" w:color="auto"/>
        <w:right w:val="none" w:sz="0" w:space="0" w:color="auto"/>
      </w:divBdr>
      <w:divsChild>
        <w:div w:id="1914730594">
          <w:marLeft w:val="0"/>
          <w:marRight w:val="0"/>
          <w:marTop w:val="0"/>
          <w:marBottom w:val="0"/>
          <w:divBdr>
            <w:top w:val="none" w:sz="0" w:space="0" w:color="auto"/>
            <w:left w:val="none" w:sz="0" w:space="0" w:color="auto"/>
            <w:bottom w:val="none" w:sz="0" w:space="0" w:color="auto"/>
            <w:right w:val="none" w:sz="0" w:space="0" w:color="auto"/>
          </w:divBdr>
        </w:div>
        <w:div w:id="1879462794">
          <w:marLeft w:val="0"/>
          <w:marRight w:val="0"/>
          <w:marTop w:val="0"/>
          <w:marBottom w:val="0"/>
          <w:divBdr>
            <w:top w:val="none" w:sz="0" w:space="0" w:color="auto"/>
            <w:left w:val="none" w:sz="0" w:space="0" w:color="auto"/>
            <w:bottom w:val="none" w:sz="0" w:space="0" w:color="auto"/>
            <w:right w:val="none" w:sz="0" w:space="0" w:color="auto"/>
          </w:divBdr>
        </w:div>
        <w:div w:id="48457504">
          <w:marLeft w:val="0"/>
          <w:marRight w:val="0"/>
          <w:marTop w:val="0"/>
          <w:marBottom w:val="0"/>
          <w:divBdr>
            <w:top w:val="none" w:sz="0" w:space="0" w:color="auto"/>
            <w:left w:val="none" w:sz="0" w:space="0" w:color="auto"/>
            <w:bottom w:val="none" w:sz="0" w:space="0" w:color="auto"/>
            <w:right w:val="none" w:sz="0" w:space="0" w:color="auto"/>
          </w:divBdr>
        </w:div>
        <w:div w:id="1650136637">
          <w:marLeft w:val="0"/>
          <w:marRight w:val="0"/>
          <w:marTop w:val="0"/>
          <w:marBottom w:val="0"/>
          <w:divBdr>
            <w:top w:val="none" w:sz="0" w:space="0" w:color="auto"/>
            <w:left w:val="none" w:sz="0" w:space="0" w:color="auto"/>
            <w:bottom w:val="none" w:sz="0" w:space="0" w:color="auto"/>
            <w:right w:val="none" w:sz="0" w:space="0" w:color="auto"/>
          </w:divBdr>
        </w:div>
        <w:div w:id="1128278854">
          <w:marLeft w:val="0"/>
          <w:marRight w:val="0"/>
          <w:marTop w:val="0"/>
          <w:marBottom w:val="0"/>
          <w:divBdr>
            <w:top w:val="none" w:sz="0" w:space="0" w:color="auto"/>
            <w:left w:val="none" w:sz="0" w:space="0" w:color="auto"/>
            <w:bottom w:val="none" w:sz="0" w:space="0" w:color="auto"/>
            <w:right w:val="none" w:sz="0" w:space="0" w:color="auto"/>
          </w:divBdr>
        </w:div>
      </w:divsChild>
    </w:div>
    <w:div w:id="965619714">
      <w:bodyDiv w:val="1"/>
      <w:marLeft w:val="0"/>
      <w:marRight w:val="0"/>
      <w:marTop w:val="0"/>
      <w:marBottom w:val="0"/>
      <w:divBdr>
        <w:top w:val="none" w:sz="0" w:space="0" w:color="auto"/>
        <w:left w:val="none" w:sz="0" w:space="0" w:color="auto"/>
        <w:bottom w:val="none" w:sz="0" w:space="0" w:color="auto"/>
        <w:right w:val="none" w:sz="0" w:space="0" w:color="auto"/>
      </w:divBdr>
    </w:div>
    <w:div w:id="1661346293">
      <w:bodyDiv w:val="1"/>
      <w:marLeft w:val="0"/>
      <w:marRight w:val="0"/>
      <w:marTop w:val="0"/>
      <w:marBottom w:val="0"/>
      <w:divBdr>
        <w:top w:val="none" w:sz="0" w:space="0" w:color="auto"/>
        <w:left w:val="none" w:sz="0" w:space="0" w:color="auto"/>
        <w:bottom w:val="none" w:sz="0" w:space="0" w:color="auto"/>
        <w:right w:val="none" w:sz="0" w:space="0" w:color="auto"/>
      </w:divBdr>
    </w:div>
    <w:div w:id="207365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BE46A-7AF3-4D22-A7E7-F009581A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Hi</cp:lastModifiedBy>
  <cp:revision>27</cp:revision>
  <cp:lastPrinted>2025-05-30T04:53:00Z</cp:lastPrinted>
  <dcterms:created xsi:type="dcterms:W3CDTF">2025-05-13T10:25:00Z</dcterms:created>
  <dcterms:modified xsi:type="dcterms:W3CDTF">2025-10-01T08:59:00Z</dcterms:modified>
</cp:coreProperties>
</file>