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2" w:type="dxa"/>
        <w:jc w:val="center"/>
        <w:tblLook w:val="01E0" w:firstRow="1" w:lastRow="1" w:firstColumn="1" w:lastColumn="1" w:noHBand="0" w:noVBand="0"/>
      </w:tblPr>
      <w:tblGrid>
        <w:gridCol w:w="3929"/>
        <w:gridCol w:w="5893"/>
      </w:tblGrid>
      <w:tr w:rsidR="00F82335" w:rsidRPr="00CE39DA" w14:paraId="1D578C2A" w14:textId="77777777" w:rsidTr="002071B4">
        <w:trPr>
          <w:jc w:val="center"/>
        </w:trPr>
        <w:tc>
          <w:tcPr>
            <w:tcW w:w="3929" w:type="dxa"/>
          </w:tcPr>
          <w:p w14:paraId="163157EF" w14:textId="77777777" w:rsidR="00F82335" w:rsidRPr="00D30E38" w:rsidRDefault="00F82335" w:rsidP="0012171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276C7" wp14:editId="6C0B1714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227797</wp:posOffset>
                      </wp:positionV>
                      <wp:extent cx="71437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6C03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17.95pt" to="120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"/>
                  </w:pict>
                </mc:Fallback>
              </mc:AlternateContent>
            </w:r>
            <w:r w:rsidRPr="00591CB0">
              <w:rPr>
                <w:b/>
                <w:sz w:val="26"/>
                <w:szCs w:val="26"/>
              </w:rPr>
              <w:t>BỘ TÀI CHÍNH</w:t>
            </w:r>
            <w:r w:rsidRPr="00D30E38">
              <w:rPr>
                <w:iCs/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5893" w:type="dxa"/>
          </w:tcPr>
          <w:p w14:paraId="7E073B78" w14:textId="77777777" w:rsidR="00F82335" w:rsidRPr="00591CB0" w:rsidRDefault="00F82335" w:rsidP="00121717">
            <w:pPr>
              <w:ind w:left="176" w:hanging="176"/>
              <w:rPr>
                <w:rFonts w:ascii=".VnTimeH" w:hAnsi=".VnTimeH"/>
                <w:b/>
                <w:sz w:val="26"/>
                <w:szCs w:val="26"/>
              </w:rPr>
            </w:pPr>
            <w:r w:rsidRPr="00CE39DA">
              <w:rPr>
                <w:b/>
                <w:sz w:val="26"/>
              </w:rPr>
              <w:t xml:space="preserve"> </w:t>
            </w:r>
            <w:r w:rsidRPr="00591CB0">
              <w:rPr>
                <w:b/>
                <w:sz w:val="26"/>
                <w:szCs w:val="26"/>
              </w:rPr>
              <w:t>CỘNG HÒA XÃ HỘI CHỦ NGHĨA VIỆT NAM</w:t>
            </w:r>
          </w:p>
          <w:p w14:paraId="76816E04" w14:textId="77777777" w:rsidR="00F82335" w:rsidRPr="00591CB0" w:rsidRDefault="00F82335" w:rsidP="00121717">
            <w:pPr>
              <w:ind w:left="176" w:hanging="176"/>
              <w:jc w:val="center"/>
              <w:rPr>
                <w:b/>
                <w:sz w:val="28"/>
                <w:szCs w:val="28"/>
              </w:rPr>
            </w:pPr>
            <w:r w:rsidRPr="00591CB0">
              <w:rPr>
                <w:rFonts w:hint="eastAsia"/>
                <w:b/>
                <w:sz w:val="28"/>
                <w:szCs w:val="28"/>
              </w:rPr>
              <w:t>Đ</w:t>
            </w:r>
            <w:r w:rsidRPr="00591CB0">
              <w:rPr>
                <w:b/>
                <w:sz w:val="28"/>
                <w:szCs w:val="28"/>
              </w:rPr>
              <w:t>ộc lập - Tự do - Hạnh phúc</w:t>
            </w:r>
          </w:p>
          <w:p w14:paraId="5E66805E" w14:textId="77777777" w:rsidR="00F82335" w:rsidRPr="00591CB0" w:rsidRDefault="00F82335" w:rsidP="00121717">
            <w:pPr>
              <w:ind w:left="176" w:hanging="176"/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591CB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69D0F0" wp14:editId="568163B9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27305</wp:posOffset>
                      </wp:positionV>
                      <wp:extent cx="2124000" cy="0"/>
                      <wp:effectExtent l="0" t="0" r="2921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FAA6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05pt,2.15pt" to="227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"/>
                  </w:pict>
                </mc:Fallback>
              </mc:AlternateContent>
            </w:r>
          </w:p>
        </w:tc>
      </w:tr>
      <w:tr w:rsidR="00F82335" w:rsidRPr="00CE39DA" w14:paraId="3521D9FE" w14:textId="77777777" w:rsidTr="002071B4">
        <w:trPr>
          <w:jc w:val="center"/>
        </w:trPr>
        <w:tc>
          <w:tcPr>
            <w:tcW w:w="3929" w:type="dxa"/>
          </w:tcPr>
          <w:p w14:paraId="42A8DDF5" w14:textId="528FA71C" w:rsidR="00F82335" w:rsidRPr="0087790F" w:rsidRDefault="00F82335" w:rsidP="00121717">
            <w:pPr>
              <w:jc w:val="center"/>
              <w:rPr>
                <w:sz w:val="26"/>
                <w:szCs w:val="26"/>
              </w:rPr>
            </w:pPr>
            <w:r w:rsidRPr="0087790F">
              <w:rPr>
                <w:sz w:val="26"/>
                <w:szCs w:val="26"/>
              </w:rPr>
              <w:t xml:space="preserve">Số:       </w:t>
            </w:r>
            <w:r>
              <w:rPr>
                <w:sz w:val="26"/>
                <w:szCs w:val="26"/>
              </w:rPr>
              <w:t xml:space="preserve"> </w:t>
            </w:r>
            <w:r w:rsidRPr="0087790F">
              <w:rPr>
                <w:sz w:val="26"/>
                <w:szCs w:val="26"/>
              </w:rPr>
              <w:t xml:space="preserve"> /</w:t>
            </w:r>
            <w:r>
              <w:rPr>
                <w:sz w:val="26"/>
                <w:szCs w:val="26"/>
              </w:rPr>
              <w:t>BTC</w:t>
            </w:r>
            <w:r w:rsidRPr="0087790F">
              <w:rPr>
                <w:sz w:val="26"/>
                <w:szCs w:val="26"/>
              </w:rPr>
              <w:t>-CTK</w:t>
            </w:r>
          </w:p>
          <w:p w14:paraId="6357CA68" w14:textId="7DCA3CE9" w:rsidR="00F82335" w:rsidRPr="00591CB0" w:rsidRDefault="00F82335" w:rsidP="00121717">
            <w:pPr>
              <w:jc w:val="center"/>
              <w:rPr>
                <w:b/>
                <w:sz w:val="26"/>
                <w:szCs w:val="26"/>
              </w:rPr>
            </w:pPr>
            <w:r w:rsidRPr="00D30E38">
              <w:rPr>
                <w:spacing w:val="-4"/>
                <w:sz w:val="26"/>
                <w:szCs w:val="26"/>
              </w:rPr>
              <w:t xml:space="preserve">V/v </w:t>
            </w:r>
            <w:r>
              <w:rPr>
                <w:spacing w:val="-4"/>
                <w:sz w:val="26"/>
                <w:szCs w:val="26"/>
              </w:rPr>
              <w:t xml:space="preserve">xin ý kiến dự thảo Luật sửa đổi, bổ sung một số điều của </w:t>
            </w:r>
            <w:r>
              <w:rPr>
                <w:spacing w:val="-4"/>
                <w:sz w:val="26"/>
                <w:szCs w:val="26"/>
              </w:rPr>
              <w:br/>
              <w:t>Luật Thống kê</w:t>
            </w:r>
          </w:p>
        </w:tc>
        <w:tc>
          <w:tcPr>
            <w:tcW w:w="5893" w:type="dxa"/>
          </w:tcPr>
          <w:p w14:paraId="39FCDFC8" w14:textId="002AE51F" w:rsidR="00F82335" w:rsidRPr="00CE39DA" w:rsidRDefault="00F82335" w:rsidP="00121717">
            <w:pPr>
              <w:ind w:hanging="176"/>
              <w:jc w:val="center"/>
              <w:rPr>
                <w:b/>
                <w:sz w:val="26"/>
              </w:rPr>
            </w:pPr>
            <w:r w:rsidRPr="00591CB0">
              <w:rPr>
                <w:i/>
                <w:sz w:val="28"/>
                <w:szCs w:val="28"/>
              </w:rPr>
              <w:t xml:space="preserve">Hà Nội, ngày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591CB0">
              <w:rPr>
                <w:i/>
                <w:sz w:val="28"/>
                <w:szCs w:val="28"/>
              </w:rPr>
              <w:t xml:space="preserve">  </w:t>
            </w:r>
            <w:r w:rsidR="00CD6B8E">
              <w:rPr>
                <w:i/>
                <w:sz w:val="28"/>
                <w:szCs w:val="28"/>
              </w:rPr>
              <w:t xml:space="preserve"> </w:t>
            </w:r>
            <w:r w:rsidRPr="00591CB0">
              <w:rPr>
                <w:i/>
                <w:sz w:val="28"/>
                <w:szCs w:val="28"/>
              </w:rPr>
              <w:t xml:space="preserve">  tháng </w:t>
            </w:r>
            <w:r>
              <w:rPr>
                <w:i/>
                <w:sz w:val="28"/>
                <w:szCs w:val="28"/>
              </w:rPr>
              <w:t>8</w:t>
            </w:r>
            <w:r w:rsidRPr="00591CB0">
              <w:rPr>
                <w:i/>
                <w:sz w:val="28"/>
                <w:szCs w:val="28"/>
              </w:rPr>
              <w:t xml:space="preserve"> n</w:t>
            </w:r>
            <w:r w:rsidRPr="00591CB0">
              <w:rPr>
                <w:rFonts w:hint="eastAsia"/>
                <w:i/>
                <w:sz w:val="28"/>
                <w:szCs w:val="28"/>
              </w:rPr>
              <w:t>ă</w:t>
            </w:r>
            <w:r w:rsidRPr="00591CB0">
              <w:rPr>
                <w:i/>
                <w:sz w:val="28"/>
                <w:szCs w:val="28"/>
              </w:rPr>
              <w:t>m 2025</w:t>
            </w:r>
          </w:p>
        </w:tc>
      </w:tr>
    </w:tbl>
    <w:p w14:paraId="2D357199" w14:textId="77777777" w:rsidR="00121717" w:rsidRDefault="00121717" w:rsidP="00121717">
      <w:pPr>
        <w:tabs>
          <w:tab w:val="left" w:pos="851"/>
        </w:tabs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tbl>
      <w:tblPr>
        <w:tblStyle w:val="LiBang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371"/>
      </w:tblGrid>
      <w:tr w:rsidR="00121717" w14:paraId="794AEF09" w14:textId="77777777" w:rsidTr="00121717">
        <w:tc>
          <w:tcPr>
            <w:tcW w:w="1990" w:type="dxa"/>
          </w:tcPr>
          <w:p w14:paraId="2936C4E4" w14:textId="68E6D3B6" w:rsidR="00121717" w:rsidRDefault="00121717" w:rsidP="00121717">
            <w:pPr>
              <w:tabs>
                <w:tab w:val="left" w:pos="851"/>
              </w:tabs>
              <w:spacing w:before="60" w:after="6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Kính gửi:</w:t>
            </w:r>
          </w:p>
        </w:tc>
        <w:tc>
          <w:tcPr>
            <w:tcW w:w="7371" w:type="dxa"/>
          </w:tcPr>
          <w:p w14:paraId="614E4686" w14:textId="77777777" w:rsidR="00121717" w:rsidRDefault="00121717" w:rsidP="00121717">
            <w:pPr>
              <w:tabs>
                <w:tab w:val="left" w:pos="851"/>
              </w:tabs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53AFCA5" w14:textId="77777777" w:rsidR="00121717" w:rsidRDefault="00121717" w:rsidP="00121717">
            <w:pPr>
              <w:tabs>
                <w:tab w:val="left" w:pos="851"/>
              </w:tabs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Các Đoàn đại biểu Quốc hội;</w:t>
            </w:r>
          </w:p>
          <w:p w14:paraId="1547DC08" w14:textId="77777777" w:rsidR="00121717" w:rsidRDefault="00121717" w:rsidP="00121717">
            <w:pPr>
              <w:tabs>
                <w:tab w:val="left" w:pos="851"/>
              </w:tabs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Các Bộ, cơ quan ngang Bộ; cơ quan thuộc Chính phủ;</w:t>
            </w:r>
          </w:p>
          <w:p w14:paraId="2ECDB6C8" w14:textId="77777777" w:rsidR="00121717" w:rsidRDefault="00121717" w:rsidP="00121717">
            <w:pPr>
              <w:tabs>
                <w:tab w:val="left" w:pos="851"/>
              </w:tabs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Ủy ban nhân dân các tỉnh, thành phố trực thuộc trung ương;</w:t>
            </w:r>
          </w:p>
          <w:p w14:paraId="76CFA463" w14:textId="77777777" w:rsidR="00121717" w:rsidRDefault="00121717" w:rsidP="00121717">
            <w:pPr>
              <w:tabs>
                <w:tab w:val="left" w:pos="851"/>
              </w:tabs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Ủy ban Trung ương Mặt trận Tổ quốc Việt Nam;</w:t>
            </w:r>
          </w:p>
          <w:p w14:paraId="352C2317" w14:textId="160E9128" w:rsidR="00121717" w:rsidRDefault="00121717" w:rsidP="00121717">
            <w:pPr>
              <w:tabs>
                <w:tab w:val="left" w:pos="851"/>
              </w:tabs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Liên đoàn Thương mại và Công nghiệp Việt Nam.</w:t>
            </w:r>
          </w:p>
        </w:tc>
      </w:tr>
    </w:tbl>
    <w:p w14:paraId="05854D64" w14:textId="77777777" w:rsidR="00121717" w:rsidRDefault="00121717" w:rsidP="00121717">
      <w:pPr>
        <w:tabs>
          <w:tab w:val="left" w:pos="851"/>
        </w:tabs>
        <w:spacing w:before="80" w:after="80"/>
        <w:ind w:firstLine="720"/>
        <w:jc w:val="both"/>
        <w:rPr>
          <w:color w:val="000000" w:themeColor="text1"/>
          <w:sz w:val="28"/>
          <w:szCs w:val="28"/>
        </w:rPr>
      </w:pPr>
    </w:p>
    <w:p w14:paraId="78FE0847" w14:textId="5C4DCF45" w:rsidR="00AB20E5" w:rsidRDefault="00F82335" w:rsidP="00121717">
      <w:pPr>
        <w:tabs>
          <w:tab w:val="left" w:pos="851"/>
        </w:tabs>
        <w:spacing w:before="80" w:after="8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Căn cứ Luật Ban hành văn bản quy phạm pháp luật, </w:t>
      </w:r>
      <w:r w:rsidR="00121717">
        <w:rPr>
          <w:color w:val="000000" w:themeColor="text1"/>
          <w:sz w:val="28"/>
          <w:szCs w:val="28"/>
        </w:rPr>
        <w:t xml:space="preserve">Bộ Tài chính </w:t>
      </w:r>
      <w:r>
        <w:rPr>
          <w:color w:val="000000" w:themeColor="text1"/>
          <w:sz w:val="28"/>
          <w:szCs w:val="28"/>
        </w:rPr>
        <w:t xml:space="preserve">đã xây dựng dự thảo Luật </w:t>
      </w:r>
      <w:r w:rsidRPr="00323443">
        <w:rPr>
          <w:color w:val="000000" w:themeColor="text1"/>
          <w:sz w:val="28"/>
          <w:szCs w:val="28"/>
        </w:rPr>
        <w:t xml:space="preserve">sửa </w:t>
      </w:r>
      <w:r w:rsidRPr="00323443">
        <w:rPr>
          <w:rFonts w:hint="eastAsia"/>
          <w:color w:val="000000" w:themeColor="text1"/>
          <w:sz w:val="28"/>
          <w:szCs w:val="28"/>
        </w:rPr>
        <w:t>đ</w:t>
      </w:r>
      <w:r w:rsidRPr="00323443">
        <w:rPr>
          <w:color w:val="000000" w:themeColor="text1"/>
          <w:sz w:val="28"/>
          <w:szCs w:val="28"/>
        </w:rPr>
        <w:t xml:space="preserve">ổi, bổ sung một số </w:t>
      </w:r>
      <w:r w:rsidRPr="00323443">
        <w:rPr>
          <w:rFonts w:hint="eastAsia"/>
          <w:color w:val="000000" w:themeColor="text1"/>
          <w:sz w:val="28"/>
          <w:szCs w:val="28"/>
        </w:rPr>
        <w:t>đ</w:t>
      </w:r>
      <w:r w:rsidRPr="00323443">
        <w:rPr>
          <w:color w:val="000000" w:themeColor="text1"/>
          <w:sz w:val="28"/>
          <w:szCs w:val="28"/>
        </w:rPr>
        <w:t xml:space="preserve">iều của </w:t>
      </w:r>
      <w:r>
        <w:rPr>
          <w:color w:val="000000" w:themeColor="text1"/>
          <w:sz w:val="28"/>
          <w:szCs w:val="28"/>
        </w:rPr>
        <w:t>L</w:t>
      </w:r>
      <w:r w:rsidRPr="00323443">
        <w:rPr>
          <w:color w:val="000000" w:themeColor="text1"/>
          <w:sz w:val="28"/>
          <w:szCs w:val="28"/>
        </w:rPr>
        <w:t xml:space="preserve">uật </w:t>
      </w:r>
      <w:r>
        <w:rPr>
          <w:color w:val="000000" w:themeColor="text1"/>
          <w:sz w:val="28"/>
          <w:szCs w:val="28"/>
        </w:rPr>
        <w:t>T</w:t>
      </w:r>
      <w:r w:rsidRPr="00323443">
        <w:rPr>
          <w:color w:val="000000" w:themeColor="text1"/>
          <w:sz w:val="28"/>
          <w:szCs w:val="28"/>
        </w:rPr>
        <w:t>hống kê số 89/2015/</w:t>
      </w:r>
      <w:r>
        <w:rPr>
          <w:color w:val="000000" w:themeColor="text1"/>
          <w:sz w:val="28"/>
          <w:szCs w:val="28"/>
        </w:rPr>
        <w:t>QH</w:t>
      </w:r>
      <w:r w:rsidRPr="00323443">
        <w:rPr>
          <w:color w:val="000000" w:themeColor="text1"/>
          <w:sz w:val="28"/>
          <w:szCs w:val="28"/>
        </w:rPr>
        <w:t xml:space="preserve">13 và </w:t>
      </w:r>
      <w:r>
        <w:rPr>
          <w:color w:val="000000" w:themeColor="text1"/>
          <w:sz w:val="28"/>
          <w:szCs w:val="28"/>
        </w:rPr>
        <w:t>L</w:t>
      </w:r>
      <w:r w:rsidRPr="00323443">
        <w:rPr>
          <w:color w:val="000000" w:themeColor="text1"/>
          <w:sz w:val="28"/>
          <w:szCs w:val="28"/>
        </w:rPr>
        <w:t>uật số 01/2021/</w:t>
      </w:r>
      <w:r>
        <w:rPr>
          <w:color w:val="000000" w:themeColor="text1"/>
          <w:sz w:val="28"/>
          <w:szCs w:val="28"/>
        </w:rPr>
        <w:t>QH</w:t>
      </w:r>
      <w:r w:rsidRPr="00323443">
        <w:rPr>
          <w:color w:val="000000" w:themeColor="text1"/>
          <w:sz w:val="28"/>
          <w:szCs w:val="28"/>
        </w:rPr>
        <w:t xml:space="preserve">15 sửa </w:t>
      </w:r>
      <w:r w:rsidRPr="00323443">
        <w:rPr>
          <w:rFonts w:hint="eastAsia"/>
          <w:color w:val="000000" w:themeColor="text1"/>
          <w:sz w:val="28"/>
          <w:szCs w:val="28"/>
        </w:rPr>
        <w:t>đ</w:t>
      </w:r>
      <w:r w:rsidRPr="00323443">
        <w:rPr>
          <w:color w:val="000000" w:themeColor="text1"/>
          <w:sz w:val="28"/>
          <w:szCs w:val="28"/>
        </w:rPr>
        <w:t xml:space="preserve">ổi, bổ sung một số </w:t>
      </w:r>
      <w:r w:rsidRPr="00323443">
        <w:rPr>
          <w:rFonts w:hint="eastAsia"/>
          <w:color w:val="000000" w:themeColor="text1"/>
          <w:sz w:val="28"/>
          <w:szCs w:val="28"/>
        </w:rPr>
        <w:t>đ</w:t>
      </w:r>
      <w:r w:rsidRPr="00323443">
        <w:rPr>
          <w:color w:val="000000" w:themeColor="text1"/>
          <w:sz w:val="28"/>
          <w:szCs w:val="28"/>
        </w:rPr>
        <w:t xml:space="preserve">iều và </w:t>
      </w:r>
      <w:r>
        <w:rPr>
          <w:color w:val="000000" w:themeColor="text1"/>
          <w:sz w:val="28"/>
          <w:szCs w:val="28"/>
        </w:rPr>
        <w:t>P</w:t>
      </w:r>
      <w:r w:rsidRPr="00323443">
        <w:rPr>
          <w:color w:val="000000" w:themeColor="text1"/>
          <w:sz w:val="28"/>
          <w:szCs w:val="28"/>
        </w:rPr>
        <w:t xml:space="preserve">hụ lục </w:t>
      </w:r>
      <w:r>
        <w:rPr>
          <w:color w:val="000000" w:themeColor="text1"/>
          <w:sz w:val="28"/>
          <w:szCs w:val="28"/>
        </w:rPr>
        <w:t>D</w:t>
      </w:r>
      <w:r w:rsidRPr="00323443">
        <w:rPr>
          <w:color w:val="000000" w:themeColor="text1"/>
          <w:sz w:val="28"/>
          <w:szCs w:val="28"/>
        </w:rPr>
        <w:t xml:space="preserve">anh mục chỉ tiêu thống kê quốc gia của </w:t>
      </w:r>
      <w:r>
        <w:rPr>
          <w:color w:val="000000" w:themeColor="text1"/>
          <w:sz w:val="28"/>
          <w:szCs w:val="28"/>
        </w:rPr>
        <w:t>L</w:t>
      </w:r>
      <w:r w:rsidRPr="00323443">
        <w:rPr>
          <w:color w:val="000000" w:themeColor="text1"/>
          <w:sz w:val="28"/>
          <w:szCs w:val="28"/>
        </w:rPr>
        <w:t xml:space="preserve">uật </w:t>
      </w:r>
      <w:r>
        <w:rPr>
          <w:color w:val="000000" w:themeColor="text1"/>
          <w:sz w:val="28"/>
          <w:szCs w:val="28"/>
        </w:rPr>
        <w:t>T</w:t>
      </w:r>
      <w:r w:rsidRPr="00323443">
        <w:rPr>
          <w:color w:val="000000" w:themeColor="text1"/>
          <w:sz w:val="28"/>
          <w:szCs w:val="28"/>
        </w:rPr>
        <w:t>hống kê</w:t>
      </w:r>
      <w:r>
        <w:rPr>
          <w:color w:val="000000" w:themeColor="text1"/>
          <w:sz w:val="28"/>
          <w:szCs w:val="28"/>
        </w:rPr>
        <w:t xml:space="preserve">. </w:t>
      </w:r>
    </w:p>
    <w:p w14:paraId="2545C208" w14:textId="460772E9" w:rsidR="00F82335" w:rsidRPr="00AE713E" w:rsidRDefault="00AB20E5" w:rsidP="00121717">
      <w:pPr>
        <w:tabs>
          <w:tab w:val="left" w:pos="851"/>
        </w:tabs>
        <w:spacing w:before="80" w:after="80"/>
        <w:ind w:firstLine="720"/>
        <w:jc w:val="both"/>
        <w:rPr>
          <w:color w:val="000000" w:themeColor="text1"/>
          <w:spacing w:val="-3"/>
          <w:sz w:val="28"/>
          <w:szCs w:val="28"/>
        </w:rPr>
      </w:pPr>
      <w:r w:rsidRPr="00AB20E5">
        <w:rPr>
          <w:spacing w:val="-2"/>
          <w:sz w:val="28"/>
          <w:szCs w:val="28"/>
        </w:rPr>
        <w:t xml:space="preserve">Thực hiện chỉ đạo của Thủ tướng Chính phủ Phạm Minh Chính tại Công văn số 974/TTg-PL ngày 13/8/2025 về việc </w:t>
      </w:r>
      <w:r w:rsidRPr="00AB20E5">
        <w:rPr>
          <w:i/>
          <w:iCs/>
          <w:spacing w:val="-2"/>
          <w:sz w:val="28"/>
          <w:szCs w:val="28"/>
        </w:rPr>
        <w:t>“Khẩn trương tổ chức việc xây dựng, hoàn thiện các dự án Luật, Nghị quyết, trình Chính phủ chậm nhất vào ngày 29 tháng 8 năm 2025”</w:t>
      </w:r>
      <w:r w:rsidRPr="00AB20E5">
        <w:rPr>
          <w:spacing w:val="-2"/>
          <w:sz w:val="28"/>
          <w:szCs w:val="28"/>
        </w:rPr>
        <w:t>, trong đó có Luật sửa đổi, bổ sung một số điều của Luật Thống kê</w:t>
      </w:r>
      <w:r w:rsidR="00D55F84">
        <w:rPr>
          <w:spacing w:val="-2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br/>
      </w:r>
      <w:r w:rsidR="00D55F84">
        <w:rPr>
          <w:spacing w:val="1"/>
          <w:sz w:val="28"/>
          <w:szCs w:val="28"/>
        </w:rPr>
        <w:t>đ</w:t>
      </w:r>
      <w:r w:rsidR="00F82335" w:rsidRPr="007C5D2A">
        <w:rPr>
          <w:spacing w:val="1"/>
          <w:sz w:val="28"/>
          <w:szCs w:val="28"/>
        </w:rPr>
        <w:t xml:space="preserve">ể </w:t>
      </w:r>
      <w:r>
        <w:rPr>
          <w:spacing w:val="1"/>
          <w:sz w:val="28"/>
          <w:szCs w:val="28"/>
        </w:rPr>
        <w:t xml:space="preserve">kịp thời hoàn thiện và </w:t>
      </w:r>
      <w:r w:rsidR="00F82335" w:rsidRPr="007C5D2A">
        <w:rPr>
          <w:spacing w:val="1"/>
          <w:sz w:val="28"/>
          <w:szCs w:val="28"/>
        </w:rPr>
        <w:t>bảo đảm tính thống nhất trước khi trình</w:t>
      </w:r>
      <w:r w:rsidR="00F82335">
        <w:rPr>
          <w:spacing w:val="1"/>
          <w:sz w:val="28"/>
          <w:szCs w:val="28"/>
        </w:rPr>
        <w:t xml:space="preserve"> </w:t>
      </w:r>
      <w:r w:rsidR="009525CF">
        <w:rPr>
          <w:spacing w:val="1"/>
          <w:sz w:val="28"/>
          <w:szCs w:val="28"/>
        </w:rPr>
        <w:t>Chính phủ</w:t>
      </w:r>
      <w:r w:rsidR="00F82335" w:rsidRPr="007C5D2A">
        <w:rPr>
          <w:spacing w:val="1"/>
          <w:sz w:val="28"/>
          <w:szCs w:val="28"/>
        </w:rPr>
        <w:t xml:space="preserve">, </w:t>
      </w:r>
      <w:r w:rsidR="00AE713E">
        <w:rPr>
          <w:spacing w:val="1"/>
          <w:sz w:val="28"/>
          <w:szCs w:val="28"/>
        </w:rPr>
        <w:br/>
      </w:r>
      <w:r w:rsidR="00F82335" w:rsidRPr="00AE713E">
        <w:rPr>
          <w:spacing w:val="-3"/>
          <w:sz w:val="28"/>
          <w:szCs w:val="28"/>
        </w:rPr>
        <w:t xml:space="preserve">Bộ Tài chính </w:t>
      </w:r>
      <w:r w:rsidR="00D55F84">
        <w:rPr>
          <w:spacing w:val="-3"/>
          <w:sz w:val="28"/>
          <w:szCs w:val="28"/>
        </w:rPr>
        <w:t xml:space="preserve">trân trọng đề nghị Quý Cơ quan </w:t>
      </w:r>
      <w:r w:rsidR="00F82335" w:rsidRPr="00AE713E">
        <w:rPr>
          <w:spacing w:val="-3"/>
          <w:sz w:val="28"/>
          <w:szCs w:val="28"/>
        </w:rPr>
        <w:t>góp ý</w:t>
      </w:r>
      <w:r w:rsidR="00D55F84">
        <w:rPr>
          <w:spacing w:val="-3"/>
          <w:sz w:val="28"/>
          <w:szCs w:val="28"/>
        </w:rPr>
        <w:t xml:space="preserve"> đối với dự thảo Luật nêu trên</w:t>
      </w:r>
      <w:r w:rsidR="00F82335" w:rsidRPr="00AE713E">
        <w:rPr>
          <w:spacing w:val="-3"/>
          <w:sz w:val="28"/>
          <w:szCs w:val="28"/>
        </w:rPr>
        <w:t>.</w:t>
      </w:r>
    </w:p>
    <w:p w14:paraId="00316B53" w14:textId="679F17F7" w:rsidR="00F82335" w:rsidRDefault="00F82335" w:rsidP="00121717">
      <w:pPr>
        <w:spacing w:before="80" w:after="80"/>
        <w:ind w:firstLine="709"/>
        <w:jc w:val="both"/>
        <w:rPr>
          <w:bCs/>
          <w:sz w:val="28"/>
          <w:szCs w:val="28"/>
        </w:rPr>
      </w:pPr>
      <w:r w:rsidRPr="00C7568A">
        <w:rPr>
          <w:sz w:val="28"/>
          <w:szCs w:val="28"/>
        </w:rPr>
        <w:t xml:space="preserve">Ý kiến góp ý </w:t>
      </w:r>
      <w:r>
        <w:rPr>
          <w:sz w:val="28"/>
          <w:szCs w:val="28"/>
        </w:rPr>
        <w:t xml:space="preserve">bằng văn bản của </w:t>
      </w:r>
      <w:r w:rsidR="00D55F84">
        <w:rPr>
          <w:sz w:val="28"/>
          <w:szCs w:val="28"/>
        </w:rPr>
        <w:t>Q</w:t>
      </w:r>
      <w:r>
        <w:rPr>
          <w:sz w:val="28"/>
          <w:szCs w:val="28"/>
        </w:rPr>
        <w:t>uý</w:t>
      </w:r>
      <w:r w:rsidR="00D55F84">
        <w:rPr>
          <w:sz w:val="28"/>
          <w:szCs w:val="28"/>
        </w:rPr>
        <w:t xml:space="preserve"> C</w:t>
      </w:r>
      <w:r>
        <w:rPr>
          <w:sz w:val="28"/>
          <w:szCs w:val="28"/>
        </w:rPr>
        <w:t xml:space="preserve">ơ quan đề nghị </w:t>
      </w:r>
      <w:r w:rsidRPr="00C7568A">
        <w:rPr>
          <w:sz w:val="28"/>
          <w:szCs w:val="28"/>
        </w:rPr>
        <w:t>gửi về Bộ Tài chính</w:t>
      </w:r>
      <w:r>
        <w:rPr>
          <w:sz w:val="28"/>
          <w:szCs w:val="28"/>
        </w:rPr>
        <w:t xml:space="preserve"> </w:t>
      </w:r>
      <w:r w:rsidRPr="00C7568A">
        <w:rPr>
          <w:sz w:val="28"/>
          <w:szCs w:val="28"/>
        </w:rPr>
        <w:t>(Cục Thống kê)</w:t>
      </w:r>
      <w:r w:rsidR="00D55F84">
        <w:rPr>
          <w:sz w:val="28"/>
          <w:szCs w:val="28"/>
        </w:rPr>
        <w:t xml:space="preserve"> - </w:t>
      </w:r>
      <w:r w:rsidRPr="00C7568A">
        <w:rPr>
          <w:sz w:val="28"/>
          <w:szCs w:val="28"/>
        </w:rPr>
        <w:t>số 54 Nguyễn Chí Thanh</w:t>
      </w:r>
      <w:r>
        <w:rPr>
          <w:sz w:val="28"/>
          <w:szCs w:val="28"/>
        </w:rPr>
        <w:t>, phường Láng</w:t>
      </w:r>
      <w:r w:rsidRPr="00C7568A">
        <w:rPr>
          <w:sz w:val="28"/>
          <w:szCs w:val="28"/>
        </w:rPr>
        <w:t>,</w:t>
      </w:r>
      <w:r>
        <w:rPr>
          <w:sz w:val="28"/>
          <w:szCs w:val="28"/>
        </w:rPr>
        <w:t xml:space="preserve"> thành phố</w:t>
      </w:r>
      <w:r w:rsidRPr="00C7568A">
        <w:rPr>
          <w:sz w:val="28"/>
          <w:szCs w:val="28"/>
        </w:rPr>
        <w:t xml:space="preserve"> Hà Nội và theo địa chỉ thư điện tử: </w:t>
      </w:r>
      <w:r w:rsidRPr="00966E14">
        <w:rPr>
          <w:sz w:val="28"/>
          <w:szCs w:val="28"/>
        </w:rPr>
        <w:t>chinhsachchienluoc@</w:t>
      </w:r>
      <w:r>
        <w:rPr>
          <w:sz w:val="28"/>
          <w:szCs w:val="28"/>
        </w:rPr>
        <w:t>n</w:t>
      </w:r>
      <w:r w:rsidRPr="00966E14">
        <w:rPr>
          <w:sz w:val="28"/>
          <w:szCs w:val="28"/>
        </w:rPr>
        <w:t>so.gov.vn</w:t>
      </w:r>
      <w:r w:rsidRPr="00C7568A">
        <w:rPr>
          <w:sz w:val="28"/>
          <w:szCs w:val="28"/>
        </w:rPr>
        <w:t xml:space="preserve"> </w:t>
      </w:r>
      <w:r w:rsidRPr="00C7568A">
        <w:rPr>
          <w:b/>
          <w:sz w:val="28"/>
          <w:szCs w:val="28"/>
        </w:rPr>
        <w:t>trước ngày</w:t>
      </w:r>
      <w:r w:rsidR="00703683">
        <w:rPr>
          <w:b/>
          <w:sz w:val="28"/>
          <w:szCs w:val="28"/>
        </w:rPr>
        <w:t xml:space="preserve"> 03/9</w:t>
      </w:r>
      <w:r w:rsidRPr="00C7568A">
        <w:rPr>
          <w:b/>
          <w:sz w:val="28"/>
          <w:szCs w:val="28"/>
        </w:rPr>
        <w:t>/2025</w:t>
      </w:r>
      <w:r w:rsidRPr="004562AE">
        <w:rPr>
          <w:bCs/>
          <w:sz w:val="28"/>
          <w:szCs w:val="28"/>
        </w:rPr>
        <w:t>.</w:t>
      </w:r>
    </w:p>
    <w:p w14:paraId="02EF0E65" w14:textId="472E3FEE" w:rsidR="00F82335" w:rsidRPr="00991079" w:rsidRDefault="00F82335" w:rsidP="00121717">
      <w:pPr>
        <w:spacing w:before="80" w:after="80"/>
        <w:ind w:firstLine="720"/>
        <w:jc w:val="both"/>
        <w:rPr>
          <w:i/>
          <w:sz w:val="28"/>
          <w:szCs w:val="28"/>
        </w:rPr>
      </w:pPr>
      <w:r w:rsidRPr="003F46E9">
        <w:rPr>
          <w:i/>
          <w:sz w:val="28"/>
          <w:szCs w:val="28"/>
        </w:rPr>
        <w:t>(Thông tin chi tiết liên hệ chị</w:t>
      </w:r>
      <w:r>
        <w:rPr>
          <w:i/>
          <w:sz w:val="28"/>
          <w:szCs w:val="28"/>
        </w:rPr>
        <w:t xml:space="preserve"> Phạm Thanh Giang</w:t>
      </w:r>
      <w:r w:rsidRPr="003F46E9">
        <w:rPr>
          <w:i/>
          <w:sz w:val="28"/>
          <w:szCs w:val="28"/>
        </w:rPr>
        <w:t>, số điện thoại: 02473046666 (máy lẻ: 80</w:t>
      </w:r>
      <w:r>
        <w:rPr>
          <w:i/>
          <w:sz w:val="28"/>
          <w:szCs w:val="28"/>
        </w:rPr>
        <w:t>06</w:t>
      </w:r>
      <w:r w:rsidRPr="003F46E9">
        <w:rPr>
          <w:i/>
          <w:sz w:val="28"/>
          <w:szCs w:val="28"/>
        </w:rPr>
        <w:t xml:space="preserve">); email: </w:t>
      </w:r>
      <w:r>
        <w:rPr>
          <w:i/>
          <w:sz w:val="28"/>
          <w:szCs w:val="28"/>
        </w:rPr>
        <w:t>ptgiang</w:t>
      </w:r>
      <w:r w:rsidRPr="003F46E9">
        <w:rPr>
          <w:i/>
          <w:sz w:val="28"/>
          <w:szCs w:val="28"/>
        </w:rPr>
        <w:t>@</w:t>
      </w:r>
      <w:r>
        <w:rPr>
          <w:i/>
          <w:sz w:val="28"/>
          <w:szCs w:val="28"/>
        </w:rPr>
        <w:t>n</w:t>
      </w:r>
      <w:r w:rsidRPr="003F46E9">
        <w:rPr>
          <w:i/>
          <w:sz w:val="28"/>
          <w:szCs w:val="28"/>
        </w:rPr>
        <w:t>so.gov.vn).</w:t>
      </w:r>
    </w:p>
    <w:p w14:paraId="2807F7DC" w14:textId="3549C812" w:rsidR="00F82335" w:rsidRPr="00C7568A" w:rsidRDefault="00F82335" w:rsidP="00121717">
      <w:pPr>
        <w:spacing w:before="80" w:after="8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Trân trọng cảm ơn sự phối hợp của </w:t>
      </w:r>
      <w:r w:rsidR="00D55F84">
        <w:rPr>
          <w:sz w:val="28"/>
          <w:szCs w:val="28"/>
        </w:rPr>
        <w:t>Quý Cơ quan</w:t>
      </w:r>
      <w:r>
        <w:rPr>
          <w:bCs/>
          <w:sz w:val="28"/>
          <w:szCs w:val="28"/>
        </w:rPr>
        <w:t>./.</w:t>
      </w:r>
    </w:p>
    <w:tbl>
      <w:tblPr>
        <w:tblW w:w="8472" w:type="dxa"/>
        <w:tblInd w:w="108" w:type="dxa"/>
        <w:tblLook w:val="01E0" w:firstRow="1" w:lastRow="1" w:firstColumn="1" w:lastColumn="1" w:noHBand="0" w:noVBand="0"/>
      </w:tblPr>
      <w:tblGrid>
        <w:gridCol w:w="4962"/>
        <w:gridCol w:w="3510"/>
      </w:tblGrid>
      <w:tr w:rsidR="00F82335" w:rsidRPr="004827FA" w14:paraId="55D15C8A" w14:textId="77777777" w:rsidTr="008D6569">
        <w:trPr>
          <w:trHeight w:val="993"/>
        </w:trPr>
        <w:tc>
          <w:tcPr>
            <w:tcW w:w="4962" w:type="dxa"/>
          </w:tcPr>
          <w:p w14:paraId="54BC797E" w14:textId="77777777" w:rsidR="00F82335" w:rsidRPr="00BB36CF" w:rsidRDefault="00F82335" w:rsidP="008D6569">
            <w:pPr>
              <w:spacing w:before="120"/>
              <w:rPr>
                <w:b/>
                <w:i/>
                <w:lang w:val="nl-NL"/>
              </w:rPr>
            </w:pPr>
            <w:r w:rsidRPr="00BB36CF">
              <w:rPr>
                <w:b/>
                <w:i/>
                <w:lang w:val="nl-NL"/>
              </w:rPr>
              <w:t>Nơi nhận:</w:t>
            </w:r>
          </w:p>
          <w:p w14:paraId="5D8DB4C5" w14:textId="77777777" w:rsidR="00F82335" w:rsidRPr="00BB36CF" w:rsidRDefault="00F82335" w:rsidP="008D6569">
            <w:pPr>
              <w:rPr>
                <w:sz w:val="22"/>
                <w:szCs w:val="22"/>
                <w:lang w:val="nl-NL"/>
              </w:rPr>
            </w:pPr>
            <w:r w:rsidRPr="00BB36CF">
              <w:rPr>
                <w:sz w:val="22"/>
                <w:szCs w:val="22"/>
                <w:lang w:val="nl-NL"/>
              </w:rPr>
              <w:t>- Như trên;</w:t>
            </w:r>
          </w:p>
          <w:p w14:paraId="205CD192" w14:textId="77777777" w:rsidR="00F82335" w:rsidRDefault="00F82335" w:rsidP="008D6569">
            <w:pPr>
              <w:rPr>
                <w:sz w:val="22"/>
                <w:szCs w:val="22"/>
                <w:lang w:val="nl-NL"/>
              </w:rPr>
            </w:pPr>
            <w:r w:rsidRPr="00BB36CF">
              <w:rPr>
                <w:sz w:val="22"/>
                <w:szCs w:val="22"/>
                <w:lang w:val="nl-NL"/>
              </w:rPr>
              <w:t>- Bộ trưởng (để báo cáo);</w:t>
            </w:r>
          </w:p>
          <w:p w14:paraId="3BA59195" w14:textId="62041956" w:rsidR="00121717" w:rsidRDefault="00121717" w:rsidP="008D656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Cổng TTĐT Chính phủ (để đăng website);</w:t>
            </w:r>
          </w:p>
          <w:p w14:paraId="6D4BA5F0" w14:textId="03C2D049" w:rsidR="00121717" w:rsidRPr="00BB36CF" w:rsidRDefault="00121717" w:rsidP="008D656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Cổng TTĐT Bộ Tài chính (để đăng website);</w:t>
            </w:r>
          </w:p>
          <w:p w14:paraId="23E08603" w14:textId="77777777" w:rsidR="00F82335" w:rsidRPr="00BB36CF" w:rsidRDefault="00F82335" w:rsidP="008D6569">
            <w:pPr>
              <w:rPr>
                <w:sz w:val="22"/>
                <w:szCs w:val="22"/>
                <w:lang w:val="nl-NL"/>
              </w:rPr>
            </w:pPr>
            <w:r w:rsidRPr="00BB36CF">
              <w:rPr>
                <w:sz w:val="22"/>
                <w:szCs w:val="22"/>
                <w:lang w:val="nl-NL"/>
              </w:rPr>
              <w:t>- Vụ Pháp chế;</w:t>
            </w:r>
          </w:p>
          <w:p w14:paraId="4EB582F4" w14:textId="6A8D192D" w:rsidR="00F82335" w:rsidRDefault="00F82335" w:rsidP="008D6569">
            <w:pPr>
              <w:rPr>
                <w:sz w:val="22"/>
                <w:szCs w:val="22"/>
                <w:lang w:val="nl-NL"/>
              </w:rPr>
            </w:pPr>
            <w:r w:rsidRPr="00BB36CF">
              <w:rPr>
                <w:sz w:val="22"/>
                <w:szCs w:val="22"/>
                <w:lang w:val="nl-NL"/>
              </w:rPr>
              <w:t>- Lưu: VT, CTK.</w:t>
            </w:r>
          </w:p>
          <w:p w14:paraId="246DAF6C" w14:textId="77777777" w:rsidR="00F82335" w:rsidRPr="008E1668" w:rsidRDefault="00F82335" w:rsidP="008D6569">
            <w:pPr>
              <w:rPr>
                <w:sz w:val="22"/>
                <w:szCs w:val="28"/>
              </w:rPr>
            </w:pPr>
            <w:r>
              <w:rPr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3510" w:type="dxa"/>
          </w:tcPr>
          <w:p w14:paraId="1EEF817A" w14:textId="77777777" w:rsidR="00F82335" w:rsidRPr="00BB36CF" w:rsidRDefault="00F82335" w:rsidP="00D55F84">
            <w:pPr>
              <w:spacing w:before="40"/>
              <w:ind w:left="573" w:hanging="573"/>
              <w:jc w:val="center"/>
              <w:rPr>
                <w:b/>
                <w:sz w:val="28"/>
                <w:szCs w:val="28"/>
                <w:lang w:val="nl-NL"/>
              </w:rPr>
            </w:pPr>
            <w:r w:rsidRPr="00BB36CF">
              <w:rPr>
                <w:b/>
                <w:sz w:val="28"/>
                <w:szCs w:val="28"/>
                <w:lang w:val="nl-NL"/>
              </w:rPr>
              <w:t>KT. BỘ TRƯỞNG</w:t>
            </w:r>
          </w:p>
          <w:p w14:paraId="6546E47C" w14:textId="77777777" w:rsidR="00F82335" w:rsidRPr="00BB36CF" w:rsidRDefault="00F82335" w:rsidP="00D55F84">
            <w:pPr>
              <w:spacing w:before="40"/>
              <w:jc w:val="center"/>
              <w:rPr>
                <w:b/>
                <w:sz w:val="28"/>
                <w:szCs w:val="28"/>
                <w:lang w:val="nl-NL"/>
              </w:rPr>
            </w:pPr>
            <w:r w:rsidRPr="00BB36CF">
              <w:rPr>
                <w:b/>
                <w:sz w:val="28"/>
                <w:szCs w:val="28"/>
                <w:lang w:val="nl-NL"/>
              </w:rPr>
              <w:t xml:space="preserve">THỨ TRƯỞNG  </w:t>
            </w:r>
          </w:p>
          <w:p w14:paraId="6BB8479B" w14:textId="77777777" w:rsidR="00F82335" w:rsidRPr="00BB36CF" w:rsidRDefault="00F82335" w:rsidP="00D55F84">
            <w:pPr>
              <w:spacing w:before="40"/>
              <w:rPr>
                <w:b/>
                <w:sz w:val="28"/>
                <w:szCs w:val="28"/>
                <w:lang w:val="nl-NL"/>
              </w:rPr>
            </w:pPr>
          </w:p>
          <w:p w14:paraId="179FE7FE" w14:textId="77777777" w:rsidR="00F82335" w:rsidRPr="00BB36CF" w:rsidRDefault="00F82335" w:rsidP="00D55F84">
            <w:pPr>
              <w:spacing w:before="40"/>
              <w:rPr>
                <w:b/>
                <w:sz w:val="28"/>
                <w:szCs w:val="28"/>
                <w:lang w:val="nl-NL"/>
              </w:rPr>
            </w:pPr>
          </w:p>
          <w:p w14:paraId="6C93B74A" w14:textId="77777777" w:rsidR="00F82335" w:rsidRDefault="00F82335" w:rsidP="00D55F84">
            <w:pPr>
              <w:spacing w:before="40"/>
              <w:rPr>
                <w:b/>
                <w:sz w:val="28"/>
                <w:szCs w:val="28"/>
                <w:lang w:val="nl-NL"/>
              </w:rPr>
            </w:pPr>
          </w:p>
          <w:p w14:paraId="79EB7EAD" w14:textId="77777777" w:rsidR="00F82335" w:rsidRDefault="00F82335" w:rsidP="00D55F84">
            <w:pPr>
              <w:spacing w:before="40"/>
              <w:rPr>
                <w:b/>
                <w:sz w:val="28"/>
                <w:szCs w:val="28"/>
                <w:lang w:val="nl-NL"/>
              </w:rPr>
            </w:pPr>
          </w:p>
          <w:p w14:paraId="740EA477" w14:textId="77777777" w:rsidR="00D55F84" w:rsidRPr="00BB36CF" w:rsidRDefault="00D55F84" w:rsidP="00D55F84">
            <w:pPr>
              <w:spacing w:before="40"/>
              <w:rPr>
                <w:b/>
                <w:sz w:val="28"/>
                <w:szCs w:val="28"/>
                <w:lang w:val="nl-NL"/>
              </w:rPr>
            </w:pPr>
          </w:p>
          <w:p w14:paraId="5A67A928" w14:textId="77777777" w:rsidR="00F82335" w:rsidRPr="00A52CAA" w:rsidRDefault="00F82335" w:rsidP="00D55F84">
            <w:pPr>
              <w:spacing w:before="40"/>
              <w:jc w:val="center"/>
              <w:rPr>
                <w:b/>
                <w:sz w:val="26"/>
                <w:szCs w:val="28"/>
                <w:lang w:val="nl-NL"/>
              </w:rPr>
            </w:pPr>
            <w:r w:rsidRPr="00BB36CF">
              <w:rPr>
                <w:b/>
                <w:sz w:val="28"/>
                <w:szCs w:val="28"/>
                <w:lang w:val="nl-NL"/>
              </w:rPr>
              <w:t>Nguyễn Thị Bích Ngọc</w:t>
            </w:r>
          </w:p>
        </w:tc>
      </w:tr>
    </w:tbl>
    <w:p w14:paraId="3C17AC31" w14:textId="25E69F36" w:rsidR="009525CF" w:rsidRDefault="009525CF"/>
    <w:sectPr w:rsidR="009525CF" w:rsidSect="00F82335">
      <w:pgSz w:w="11907" w:h="16840" w:code="9"/>
      <w:pgMar w:top="1134" w:right="1134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35"/>
    <w:rsid w:val="00121717"/>
    <w:rsid w:val="002071B4"/>
    <w:rsid w:val="006D07E7"/>
    <w:rsid w:val="00703683"/>
    <w:rsid w:val="00726402"/>
    <w:rsid w:val="00732BFF"/>
    <w:rsid w:val="008919EC"/>
    <w:rsid w:val="008F2968"/>
    <w:rsid w:val="009525CF"/>
    <w:rsid w:val="009C0930"/>
    <w:rsid w:val="00AB20E5"/>
    <w:rsid w:val="00AE713E"/>
    <w:rsid w:val="00CD6B8E"/>
    <w:rsid w:val="00D55F84"/>
    <w:rsid w:val="00F8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3258"/>
  <w15:chartTrackingRefBased/>
  <w15:docId w15:val="{EF6D8125-D1F0-4816-8D88-A5A72AA0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8233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F8233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F823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F8233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F8233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F8233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F8233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F8233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F8233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F8233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F82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F82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F82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F82335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F82335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F82335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F82335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F82335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F82335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F823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F82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F8233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F82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F8233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F82335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F8233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F82335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F82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F82335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F82335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39"/>
    <w:rsid w:val="0012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D8129-8065-4827-9D46-0F342454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Thanh Giang</dc:creator>
  <cp:keywords/>
  <dc:description/>
  <cp:lastModifiedBy>Phạm Thanh Giang</cp:lastModifiedBy>
  <cp:revision>7</cp:revision>
  <cp:lastPrinted>2025-08-20T10:24:00Z</cp:lastPrinted>
  <dcterms:created xsi:type="dcterms:W3CDTF">2025-08-18T08:23:00Z</dcterms:created>
  <dcterms:modified xsi:type="dcterms:W3CDTF">2025-08-27T10:45:00Z</dcterms:modified>
</cp:coreProperties>
</file>