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6FDB" w14:textId="77777777" w:rsidR="00201A21" w:rsidRPr="00C73539" w:rsidRDefault="00201A21" w:rsidP="00201A21"/>
    <w:tbl>
      <w:tblPr>
        <w:tblW w:w="0" w:type="auto"/>
        <w:tblLook w:val="04A0" w:firstRow="1" w:lastRow="0" w:firstColumn="1" w:lastColumn="0" w:noHBand="0" w:noVBand="1"/>
      </w:tblPr>
      <w:tblGrid>
        <w:gridCol w:w="3333"/>
        <w:gridCol w:w="5739"/>
      </w:tblGrid>
      <w:tr w:rsidR="00201A21" w:rsidRPr="00C73539" w14:paraId="764D2B06" w14:textId="77777777" w:rsidTr="00E916D4">
        <w:tc>
          <w:tcPr>
            <w:tcW w:w="3396" w:type="dxa"/>
          </w:tcPr>
          <w:p w14:paraId="4C95E414" w14:textId="77777777" w:rsidR="00201A21" w:rsidRDefault="00201A21" w:rsidP="00E916D4">
            <w:pPr>
              <w:jc w:val="center"/>
              <w:rPr>
                <w:bCs/>
                <w:sz w:val="26"/>
                <w:szCs w:val="26"/>
              </w:rPr>
            </w:pPr>
            <w:r w:rsidRPr="00C73539">
              <w:rPr>
                <w:bCs/>
                <w:sz w:val="26"/>
                <w:szCs w:val="26"/>
              </w:rPr>
              <w:t>CHÍNH PHỦ</w:t>
            </w:r>
          </w:p>
          <w:p w14:paraId="295212F8" w14:textId="2F7A4896" w:rsidR="00E916D4" w:rsidRPr="00E916D4" w:rsidRDefault="00E916D4" w:rsidP="00E916D4">
            <w:pPr>
              <w:jc w:val="center"/>
              <w:rPr>
                <w:bCs/>
                <w:sz w:val="12"/>
                <w:szCs w:val="26"/>
              </w:rPr>
            </w:pPr>
            <w:r>
              <w:rPr>
                <w:bCs/>
                <w:noProof/>
                <w:sz w:val="12"/>
                <w:szCs w:val="26"/>
              </w:rPr>
              <mc:AlternateContent>
                <mc:Choice Requires="wps">
                  <w:drawing>
                    <wp:anchor distT="0" distB="0" distL="114300" distR="114300" simplePos="0" relativeHeight="251660288" behindDoc="0" locked="0" layoutInCell="1" allowOverlap="1" wp14:anchorId="013F7D62" wp14:editId="587CBC81">
                      <wp:simplePos x="0" y="0"/>
                      <wp:positionH relativeFrom="column">
                        <wp:posOffset>782418</wp:posOffset>
                      </wp:positionH>
                      <wp:positionV relativeFrom="paragraph">
                        <wp:posOffset>33948</wp:posOffset>
                      </wp:positionV>
                      <wp:extent cx="439615" cy="0"/>
                      <wp:effectExtent l="0" t="0" r="0" b="0"/>
                      <wp:wrapNone/>
                      <wp:docPr id="277396225" name="Straight Connector 2"/>
                      <wp:cNvGraphicFramePr/>
                      <a:graphic xmlns:a="http://schemas.openxmlformats.org/drawingml/2006/main">
                        <a:graphicData uri="http://schemas.microsoft.com/office/word/2010/wordprocessingShape">
                          <wps:wsp>
                            <wps:cNvCnPr/>
                            <wps:spPr>
                              <a:xfrm>
                                <a:off x="0" y="0"/>
                                <a:ext cx="439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640768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6pt,2.65pt" to="9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vmgEAAIc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" strokecolor="black [3200]" strokeweight=".5pt">
                      <v:stroke joinstyle="miter"/>
                    </v:line>
                  </w:pict>
                </mc:Fallback>
              </mc:AlternateContent>
            </w:r>
          </w:p>
        </w:tc>
        <w:tc>
          <w:tcPr>
            <w:tcW w:w="5892" w:type="dxa"/>
          </w:tcPr>
          <w:p w14:paraId="4CAE8AB6" w14:textId="77777777" w:rsidR="00201A21" w:rsidRPr="00C73539" w:rsidRDefault="00201A21" w:rsidP="00704D9D">
            <w:pPr>
              <w:jc w:val="center"/>
              <w:rPr>
                <w:bCs/>
                <w:sz w:val="26"/>
              </w:rPr>
            </w:pPr>
            <w:r w:rsidRPr="00C73539">
              <w:rPr>
                <w:bCs/>
                <w:sz w:val="26"/>
              </w:rPr>
              <w:t>CỘNG HÒA XÃ HỘI CHỦ NGHĨA VIỆT NAM</w:t>
            </w:r>
          </w:p>
          <w:p w14:paraId="56A4408C" w14:textId="6E8B4E23" w:rsidR="00201A21" w:rsidRPr="00E916D4" w:rsidRDefault="00E916D4" w:rsidP="00E916D4">
            <w:pPr>
              <w:spacing w:after="240"/>
              <w:jc w:val="center"/>
              <w:rPr>
                <w:bCs/>
              </w:rPr>
            </w:pPr>
            <w:r>
              <w:rPr>
                <w:bCs/>
                <w:noProof/>
              </w:rPr>
              <mc:AlternateContent>
                <mc:Choice Requires="wps">
                  <w:drawing>
                    <wp:anchor distT="0" distB="0" distL="114300" distR="114300" simplePos="0" relativeHeight="251661312" behindDoc="0" locked="0" layoutInCell="1" allowOverlap="1" wp14:anchorId="714176A5" wp14:editId="06B2B773">
                      <wp:simplePos x="0" y="0"/>
                      <wp:positionH relativeFrom="column">
                        <wp:posOffset>665333</wp:posOffset>
                      </wp:positionH>
                      <wp:positionV relativeFrom="paragraph">
                        <wp:posOffset>233045</wp:posOffset>
                      </wp:positionV>
                      <wp:extent cx="2168769" cy="0"/>
                      <wp:effectExtent l="0" t="0" r="0" b="0"/>
                      <wp:wrapNone/>
                      <wp:docPr id="1619637456" name="Straight Connector 3"/>
                      <wp:cNvGraphicFramePr/>
                      <a:graphic xmlns:a="http://schemas.openxmlformats.org/drawingml/2006/main">
                        <a:graphicData uri="http://schemas.microsoft.com/office/word/2010/wordprocessingShape">
                          <wps:wsp>
                            <wps:cNvCnPr/>
                            <wps:spPr>
                              <a:xfrm>
                                <a:off x="0" y="0"/>
                                <a:ext cx="2168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7DB6D6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4pt,18.35pt" to="223.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" strokecolor="black [3200]" strokeweight=".5pt">
                      <v:stroke joinstyle="miter"/>
                    </v:line>
                  </w:pict>
                </mc:Fallback>
              </mc:AlternateContent>
            </w:r>
            <w:r w:rsidR="00201A21" w:rsidRPr="00C73539">
              <w:rPr>
                <w:bCs/>
              </w:rPr>
              <w:t>Độc lập - Tự do - Hạnh phúc</w:t>
            </w:r>
          </w:p>
        </w:tc>
      </w:tr>
      <w:tr w:rsidR="00201A21" w:rsidRPr="00C73539" w14:paraId="27B0EDF2" w14:textId="77777777" w:rsidTr="00E916D4">
        <w:tc>
          <w:tcPr>
            <w:tcW w:w="3396" w:type="dxa"/>
          </w:tcPr>
          <w:p w14:paraId="0978822A" w14:textId="3F98869B" w:rsidR="00201A21" w:rsidRDefault="00E916D4" w:rsidP="00704D9D">
            <w:pPr>
              <w:jc w:val="center"/>
              <w:rPr>
                <w:b w:val="0"/>
                <w:bCs/>
                <w:szCs w:val="12"/>
              </w:rPr>
            </w:pPr>
            <w:r w:rsidRPr="00C73539">
              <w:rPr>
                <w:b w:val="0"/>
                <w:bCs/>
                <w:szCs w:val="12"/>
              </w:rPr>
              <w:t>Số:</w:t>
            </w:r>
            <w:r w:rsidRPr="00C73539">
              <w:rPr>
                <w:b w:val="0"/>
                <w:bCs/>
                <w:szCs w:val="12"/>
                <w:lang w:val="vi-VN"/>
              </w:rPr>
              <w:t xml:space="preserve"> </w:t>
            </w:r>
            <w:r w:rsidRPr="00C73539">
              <w:rPr>
                <w:b w:val="0"/>
                <w:bCs/>
                <w:szCs w:val="12"/>
              </w:rPr>
              <w:t xml:space="preserve">     </w:t>
            </w:r>
            <w:r w:rsidR="003C2C13">
              <w:rPr>
                <w:b w:val="0"/>
                <w:bCs/>
                <w:szCs w:val="12"/>
              </w:rPr>
              <w:t xml:space="preserve">  </w:t>
            </w:r>
            <w:r w:rsidRPr="00C73539">
              <w:rPr>
                <w:b w:val="0"/>
                <w:bCs/>
                <w:szCs w:val="12"/>
              </w:rPr>
              <w:t xml:space="preserve"> /2025/NĐ-CP</w:t>
            </w:r>
          </w:p>
          <w:p w14:paraId="621C5694" w14:textId="77777777" w:rsidR="00E916D4" w:rsidRPr="00C73539" w:rsidRDefault="00E916D4" w:rsidP="00704D9D">
            <w:pPr>
              <w:jc w:val="center"/>
              <w:rPr>
                <w:bCs/>
                <w:sz w:val="26"/>
                <w:szCs w:val="26"/>
                <w:u w:val="single"/>
              </w:rPr>
            </w:pPr>
          </w:p>
          <w:p w14:paraId="6F2637D5" w14:textId="77777777" w:rsidR="00201A21" w:rsidRPr="00C73539" w:rsidRDefault="00201A21" w:rsidP="00704D9D">
            <w:pPr>
              <w:jc w:val="center"/>
              <w:rPr>
                <w:b w:val="0"/>
                <w:bCs/>
                <w:sz w:val="26"/>
                <w:szCs w:val="26"/>
              </w:rPr>
            </w:pPr>
            <w:r w:rsidRPr="00C73539">
              <w:rPr>
                <w:bCs/>
                <w:sz w:val="26"/>
                <w:szCs w:val="26"/>
                <w:u w:val="single"/>
              </w:rPr>
              <w:t>DỰ THẢO 2</w:t>
            </w:r>
          </w:p>
        </w:tc>
        <w:tc>
          <w:tcPr>
            <w:tcW w:w="5892" w:type="dxa"/>
          </w:tcPr>
          <w:p w14:paraId="2838D786" w14:textId="4F7E1349" w:rsidR="00201A21" w:rsidRPr="00C73539" w:rsidRDefault="00E916D4" w:rsidP="00E916D4">
            <w:pPr>
              <w:jc w:val="center"/>
              <w:rPr>
                <w:b w:val="0"/>
                <w:bCs/>
                <w:sz w:val="26"/>
              </w:rPr>
            </w:pPr>
            <w:r w:rsidRPr="007D59A1">
              <w:rPr>
                <w:b w:val="0"/>
                <w:bCs/>
                <w:i/>
                <w:iCs/>
              </w:rPr>
              <w:t xml:space="preserve">Hà Nội, ngày  </w:t>
            </w:r>
            <w:r w:rsidR="00CD2276">
              <w:rPr>
                <w:b w:val="0"/>
                <w:bCs/>
                <w:i/>
                <w:iCs/>
              </w:rPr>
              <w:t xml:space="preserve">  </w:t>
            </w:r>
            <w:r w:rsidRPr="007D59A1">
              <w:rPr>
                <w:b w:val="0"/>
                <w:bCs/>
                <w:i/>
                <w:iCs/>
              </w:rPr>
              <w:t xml:space="preserve">    tháng   </w:t>
            </w:r>
            <w:r w:rsidR="00CD2276">
              <w:rPr>
                <w:b w:val="0"/>
                <w:bCs/>
                <w:i/>
                <w:iCs/>
              </w:rPr>
              <w:t xml:space="preserve">  </w:t>
            </w:r>
            <w:r w:rsidRPr="007D59A1">
              <w:rPr>
                <w:b w:val="0"/>
                <w:bCs/>
                <w:i/>
                <w:iCs/>
              </w:rPr>
              <w:t xml:space="preserve"> </w:t>
            </w:r>
            <w:r w:rsidRPr="007D59A1">
              <w:rPr>
                <w:b w:val="0"/>
                <w:bCs/>
                <w:i/>
                <w:iCs/>
                <w:lang w:val="vi-VN"/>
              </w:rPr>
              <w:t xml:space="preserve"> </w:t>
            </w:r>
            <w:r w:rsidRPr="007D59A1">
              <w:rPr>
                <w:b w:val="0"/>
                <w:bCs/>
                <w:i/>
                <w:iCs/>
              </w:rPr>
              <w:t>năm 2025</w:t>
            </w:r>
          </w:p>
        </w:tc>
      </w:tr>
    </w:tbl>
    <w:p w14:paraId="49A53494" w14:textId="113477BE" w:rsidR="00201A21" w:rsidRPr="00C73539" w:rsidRDefault="00201A21" w:rsidP="00FE7FA0">
      <w:pPr>
        <w:spacing w:before="240"/>
        <w:jc w:val="center"/>
      </w:pPr>
      <w:r w:rsidRPr="00C73539">
        <w:t>NGHỊ ĐỊNH</w:t>
      </w:r>
    </w:p>
    <w:p w14:paraId="74A91C60" w14:textId="77777777" w:rsidR="00201A21" w:rsidRDefault="00201A21" w:rsidP="00201A21">
      <w:pPr>
        <w:jc w:val="center"/>
      </w:pPr>
      <w:r>
        <w:t xml:space="preserve">Sửa đổi, bổ sung một số điều của Nghị định số 45/2019/NĐ-CP </w:t>
      </w:r>
    </w:p>
    <w:p w14:paraId="3D8BF5E0" w14:textId="69642619" w:rsidR="00201A21" w:rsidRPr="00201A21" w:rsidRDefault="00201A21" w:rsidP="00201A21">
      <w:pPr>
        <w:jc w:val="center"/>
      </w:pPr>
      <w:r w:rsidRPr="00201A21">
        <w:rPr>
          <w:color w:val="000000"/>
          <w:spacing w:val="-4"/>
          <w:lang w:val="nl-NL"/>
        </w:rPr>
        <w:t>ngày 21</w:t>
      </w:r>
      <w:r w:rsidR="00B71934">
        <w:rPr>
          <w:color w:val="000000"/>
          <w:spacing w:val="-4"/>
          <w:lang w:val="nl-NL"/>
        </w:rPr>
        <w:t xml:space="preserve"> tháng 5 năm </w:t>
      </w:r>
      <w:r w:rsidRPr="00201A21">
        <w:rPr>
          <w:color w:val="000000"/>
          <w:spacing w:val="-4"/>
          <w:lang w:val="nl-NL"/>
        </w:rPr>
        <w:t xml:space="preserve">2019 của Chính phủ quy định xử phạt </w:t>
      </w:r>
    </w:p>
    <w:p w14:paraId="3D645A62" w14:textId="77777777" w:rsidR="00201A21" w:rsidRPr="00201A21" w:rsidRDefault="00201A21" w:rsidP="00201A21">
      <w:pPr>
        <w:jc w:val="center"/>
      </w:pPr>
      <w:r w:rsidRPr="00201A21">
        <w:rPr>
          <w:color w:val="000000"/>
          <w:spacing w:val="-4"/>
          <w:lang w:val="nl-NL"/>
        </w:rPr>
        <w:t>vi phạm hành chính trong lĩnh vực du lịch</w:t>
      </w:r>
    </w:p>
    <w:p w14:paraId="52A1423C" w14:textId="4DEC2A6E" w:rsidR="00201A21" w:rsidRPr="00C73539" w:rsidRDefault="00201A21" w:rsidP="00201A21">
      <w:pPr>
        <w:jc w:val="center"/>
        <w:rPr>
          <w:rStyle w:val="fontstyle01"/>
        </w:rPr>
      </w:pPr>
      <w:r>
        <w:rPr>
          <w:noProof/>
          <w:color w:val="000000"/>
        </w:rPr>
        <mc:AlternateContent>
          <mc:Choice Requires="wps">
            <w:drawing>
              <wp:anchor distT="0" distB="0" distL="114300" distR="114300" simplePos="0" relativeHeight="251659264" behindDoc="0" locked="0" layoutInCell="1" allowOverlap="1" wp14:anchorId="791FC73D" wp14:editId="5BDF73D4">
                <wp:simplePos x="0" y="0"/>
                <wp:positionH relativeFrom="column">
                  <wp:posOffset>2316480</wp:posOffset>
                </wp:positionH>
                <wp:positionV relativeFrom="paragraph">
                  <wp:posOffset>43325</wp:posOffset>
                </wp:positionV>
                <wp:extent cx="120955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9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A7996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4pt,3.4pt" to="27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LJtAEAALcDAAAOAAAAZHJzL2Uyb0RvYy54bWysU8GO0zAQvSPxD5bvNGnF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" strokecolor="black [3200]" strokeweight=".5pt">
                <v:stroke joinstyle="miter"/>
              </v:line>
            </w:pict>
          </mc:Fallback>
        </mc:AlternateContent>
      </w:r>
    </w:p>
    <w:p w14:paraId="49A54390" w14:textId="18FCFFD8" w:rsidR="00201A21" w:rsidRPr="00AF4F42" w:rsidRDefault="00201A21" w:rsidP="00AF4F42">
      <w:pPr>
        <w:tabs>
          <w:tab w:val="left" w:pos="993"/>
        </w:tabs>
        <w:spacing w:before="120" w:after="120"/>
        <w:ind w:firstLine="709"/>
        <w:jc w:val="both"/>
        <w:rPr>
          <w:b w:val="0"/>
          <w:i/>
          <w:iCs/>
        </w:rPr>
      </w:pPr>
      <w:r w:rsidRPr="00AF4F42">
        <w:rPr>
          <w:b w:val="0"/>
          <w:i/>
          <w:iCs/>
        </w:rPr>
        <w:t xml:space="preserve">Căn cứ Luật Tổ chức Chính phủ </w:t>
      </w:r>
      <w:r w:rsidR="00B71934" w:rsidRPr="00AF4F42">
        <w:rPr>
          <w:b w:val="0"/>
          <w:i/>
          <w:iCs/>
        </w:rPr>
        <w:t>số 63/2025/QH15</w:t>
      </w:r>
      <w:r w:rsidRPr="00AF4F42">
        <w:rPr>
          <w:b w:val="0"/>
          <w:i/>
          <w:iCs/>
        </w:rPr>
        <w:t>;</w:t>
      </w:r>
    </w:p>
    <w:p w14:paraId="641DCD64" w14:textId="43217F50" w:rsidR="00201A21" w:rsidRPr="00AF4F42" w:rsidRDefault="00201A21" w:rsidP="00AF4F42">
      <w:pPr>
        <w:pStyle w:val="NormalWeb"/>
        <w:shd w:val="clear" w:color="auto" w:fill="FFFFFF"/>
        <w:spacing w:before="120" w:beforeAutospacing="0" w:after="120" w:afterAutospacing="0"/>
        <w:ind w:firstLine="709"/>
        <w:jc w:val="both"/>
        <w:rPr>
          <w:i/>
          <w:iCs/>
          <w:sz w:val="28"/>
          <w:szCs w:val="28"/>
        </w:rPr>
      </w:pPr>
      <w:r w:rsidRPr="00AF4F42">
        <w:rPr>
          <w:i/>
          <w:iCs/>
          <w:sz w:val="28"/>
          <w:szCs w:val="28"/>
        </w:rPr>
        <w:t xml:space="preserve">Căn cứ Luật Xử lý vi phạm hành chính </w:t>
      </w:r>
      <w:r w:rsidR="009C72FC" w:rsidRPr="00AF4F42">
        <w:rPr>
          <w:i/>
          <w:iCs/>
          <w:sz w:val="28"/>
          <w:szCs w:val="28"/>
        </w:rPr>
        <w:t>số 15/2012/QH13</w:t>
      </w:r>
      <w:r w:rsidRPr="00AF4F42">
        <w:rPr>
          <w:i/>
          <w:iCs/>
          <w:sz w:val="28"/>
          <w:szCs w:val="28"/>
        </w:rPr>
        <w:t xml:space="preserve">; Luật sửa đổi, bổ sung một số điều của Luật Xử lý vi phạm hành chính </w:t>
      </w:r>
      <w:r w:rsidR="009C72FC" w:rsidRPr="00AF4F42">
        <w:rPr>
          <w:i/>
          <w:iCs/>
          <w:sz w:val="28"/>
          <w:szCs w:val="28"/>
        </w:rPr>
        <w:t>số 67/2020/QH14</w:t>
      </w:r>
      <w:r w:rsidRPr="00AF4F42">
        <w:rPr>
          <w:i/>
          <w:iCs/>
          <w:sz w:val="28"/>
          <w:szCs w:val="28"/>
        </w:rPr>
        <w:t xml:space="preserve">; </w:t>
      </w:r>
      <w:r w:rsidRPr="00AF4F42">
        <w:rPr>
          <w:bCs/>
          <w:i/>
          <w:iCs/>
          <w:sz w:val="28"/>
          <w:szCs w:val="28"/>
          <w:lang w:val="nl-NL"/>
        </w:rPr>
        <w:t xml:space="preserve">Luật sửa đổi, bổ sung một số điều của Luật Xử lý vi phạm hành chính </w:t>
      </w:r>
      <w:r w:rsidR="009C72FC" w:rsidRPr="00AF4F42">
        <w:rPr>
          <w:bCs/>
          <w:i/>
          <w:iCs/>
          <w:sz w:val="28"/>
          <w:szCs w:val="28"/>
          <w:lang w:val="nl-NL"/>
        </w:rPr>
        <w:t>số 88/2025/QH15</w:t>
      </w:r>
      <w:r w:rsidRPr="00AF4F42">
        <w:rPr>
          <w:bCs/>
          <w:i/>
          <w:iCs/>
          <w:sz w:val="28"/>
          <w:szCs w:val="28"/>
          <w:lang w:val="nl-NL"/>
        </w:rPr>
        <w:t>;</w:t>
      </w:r>
    </w:p>
    <w:p w14:paraId="10717F21" w14:textId="0C13646B" w:rsidR="00201A21" w:rsidRPr="00AF4F42" w:rsidRDefault="00201A21" w:rsidP="00AF4F42">
      <w:pPr>
        <w:pStyle w:val="NormalWeb"/>
        <w:shd w:val="clear" w:color="auto" w:fill="FFFFFF"/>
        <w:spacing w:before="120" w:beforeAutospacing="0" w:after="120" w:afterAutospacing="0"/>
        <w:ind w:firstLine="709"/>
        <w:jc w:val="both"/>
        <w:rPr>
          <w:i/>
          <w:iCs/>
          <w:sz w:val="28"/>
          <w:szCs w:val="28"/>
        </w:rPr>
      </w:pPr>
      <w:r w:rsidRPr="00AF4F42">
        <w:rPr>
          <w:i/>
          <w:iCs/>
          <w:sz w:val="28"/>
          <w:szCs w:val="28"/>
        </w:rPr>
        <w:t xml:space="preserve">Căn cứ Luật Du lịch </w:t>
      </w:r>
      <w:r w:rsidR="009C72FC" w:rsidRPr="00AF4F42">
        <w:rPr>
          <w:i/>
          <w:iCs/>
          <w:sz w:val="28"/>
          <w:szCs w:val="28"/>
        </w:rPr>
        <w:t>số 09/2017/QH14</w:t>
      </w:r>
      <w:r w:rsidRPr="00AF4F42">
        <w:rPr>
          <w:i/>
          <w:iCs/>
          <w:sz w:val="28"/>
          <w:szCs w:val="28"/>
        </w:rPr>
        <w:t>;</w:t>
      </w:r>
    </w:p>
    <w:p w14:paraId="6D26DDD1" w14:textId="77777777" w:rsidR="00201A21" w:rsidRPr="00AF4F42" w:rsidRDefault="00201A21" w:rsidP="00AF4F42">
      <w:pPr>
        <w:pStyle w:val="NormalWeb"/>
        <w:shd w:val="clear" w:color="auto" w:fill="FFFFFF"/>
        <w:spacing w:before="120" w:beforeAutospacing="0" w:after="120" w:afterAutospacing="0"/>
        <w:ind w:firstLine="709"/>
        <w:rPr>
          <w:i/>
          <w:iCs/>
          <w:sz w:val="28"/>
          <w:szCs w:val="28"/>
        </w:rPr>
      </w:pPr>
      <w:r w:rsidRPr="00AF4F42">
        <w:rPr>
          <w:i/>
          <w:iCs/>
          <w:sz w:val="28"/>
          <w:szCs w:val="28"/>
        </w:rPr>
        <w:t>Theo đề nghị của Bộ trưởng Bộ Văn hóa, Thể thao và Du lịch;</w:t>
      </w:r>
    </w:p>
    <w:p w14:paraId="07188A0C" w14:textId="7498ED03" w:rsidR="00201A21" w:rsidRPr="00AF4F42" w:rsidRDefault="00201A21" w:rsidP="00AF4F42">
      <w:pPr>
        <w:spacing w:before="120" w:after="120"/>
        <w:ind w:firstLine="709"/>
        <w:jc w:val="both"/>
        <w:rPr>
          <w:b w:val="0"/>
          <w:bCs/>
          <w:i/>
          <w:iCs/>
        </w:rPr>
      </w:pPr>
      <w:r w:rsidRPr="00AF4F42">
        <w:rPr>
          <w:b w:val="0"/>
          <w:i/>
          <w:iCs/>
          <w:w w:val="103"/>
        </w:rPr>
        <w:t xml:space="preserve">Chính phủ ban hành Nghị định sửa đổi, bổ sung một số điều </w:t>
      </w:r>
      <w:r w:rsidRPr="00AF4F42">
        <w:rPr>
          <w:b w:val="0"/>
          <w:bCs/>
          <w:i/>
          <w:iCs/>
        </w:rPr>
        <w:t xml:space="preserve">của Nghị định số 45/2019/NĐ-CP </w:t>
      </w:r>
      <w:r w:rsidR="00CD6BAC" w:rsidRPr="00AF4F42">
        <w:rPr>
          <w:b w:val="0"/>
          <w:bCs/>
          <w:i/>
          <w:iCs/>
          <w:color w:val="000000"/>
          <w:spacing w:val="-4"/>
          <w:lang w:val="nl-NL"/>
        </w:rPr>
        <w:t xml:space="preserve">ngày 21 tháng 5 năm 2019 </w:t>
      </w:r>
      <w:r w:rsidRPr="00AF4F42">
        <w:rPr>
          <w:b w:val="0"/>
          <w:bCs/>
          <w:i/>
          <w:iCs/>
          <w:color w:val="000000"/>
          <w:spacing w:val="-4"/>
          <w:lang w:val="nl-NL"/>
        </w:rPr>
        <w:t>của Chính phủ quy định xử phạt vi phạm hành chính trong lĩnh vực du lịch</w:t>
      </w:r>
      <w:r w:rsidRPr="00AF4F42">
        <w:rPr>
          <w:b w:val="0"/>
          <w:bCs/>
          <w:i/>
          <w:iCs/>
          <w:w w:val="103"/>
        </w:rPr>
        <w:t>.</w:t>
      </w:r>
    </w:p>
    <w:p w14:paraId="0D70C917" w14:textId="4837DD5E" w:rsidR="00213079" w:rsidRPr="00AF4F42" w:rsidRDefault="00201A21" w:rsidP="00AF4F42">
      <w:pPr>
        <w:spacing w:before="120" w:after="120"/>
        <w:ind w:firstLine="709"/>
        <w:jc w:val="both"/>
        <w:rPr>
          <w:bCs/>
        </w:rPr>
      </w:pPr>
      <w:r w:rsidRPr="00AF4F42">
        <w:t>Điều 1</w:t>
      </w:r>
      <w:r w:rsidR="00230E1B" w:rsidRPr="00AF4F42">
        <w:rPr>
          <w:b w:val="0"/>
          <w:bCs/>
        </w:rPr>
        <w:t xml:space="preserve">. </w:t>
      </w:r>
      <w:r w:rsidR="00213079" w:rsidRPr="00AF4F42">
        <w:rPr>
          <w:bCs/>
        </w:rPr>
        <w:t xml:space="preserve">Sửa đổi, bổ sung khoản 2 </w:t>
      </w:r>
      <w:r w:rsidR="00575288" w:rsidRPr="00AF4F42">
        <w:rPr>
          <w:bCs/>
        </w:rPr>
        <w:t xml:space="preserve">của </w:t>
      </w:r>
      <w:r w:rsidR="00213079" w:rsidRPr="00AF4F42">
        <w:rPr>
          <w:bCs/>
        </w:rPr>
        <w:t>Điều 5</w:t>
      </w:r>
    </w:p>
    <w:p w14:paraId="1DB4CDAD" w14:textId="77777777" w:rsidR="005731E4" w:rsidRPr="00AF4F42" w:rsidRDefault="000160B2" w:rsidP="00AF4F42">
      <w:pPr>
        <w:spacing w:before="120" w:after="120"/>
        <w:ind w:firstLine="709"/>
        <w:jc w:val="both"/>
        <w:rPr>
          <w:b w:val="0"/>
          <w:bCs/>
          <w:iCs/>
        </w:rPr>
      </w:pPr>
      <w:r w:rsidRPr="00AF4F42">
        <w:rPr>
          <w:b w:val="0"/>
          <w:bCs/>
          <w:iCs/>
        </w:rPr>
        <w:t>“</w:t>
      </w:r>
      <w:bookmarkStart w:id="0" w:name="_Hlk204175103"/>
      <w:r w:rsidR="005731E4" w:rsidRPr="00AF4F42">
        <w:rPr>
          <w:b w:val="0"/>
          <w:bCs/>
          <w:iCs/>
        </w:rPr>
        <w:t xml:space="preserve">2. Mức phạt tiền quy định tại Điều 6, điểm d khoản 9 Điều 7, các điều 8, 9, 10, 11, 12, 13, 14, 15, 16, 17 và 18 Nghị định này là áp dụng đối với cá nhân. </w:t>
      </w:r>
    </w:p>
    <w:p w14:paraId="3C432F0B" w14:textId="57A49A8D" w:rsidR="005731E4" w:rsidRPr="00AF4F42" w:rsidRDefault="005731E4" w:rsidP="00AF4F42">
      <w:pPr>
        <w:spacing w:before="120" w:after="120"/>
        <w:ind w:firstLine="709"/>
        <w:jc w:val="both"/>
        <w:rPr>
          <w:b w:val="0"/>
          <w:bCs/>
          <w:iCs/>
          <w:spacing w:val="-2"/>
        </w:rPr>
      </w:pPr>
      <w:r w:rsidRPr="00AF4F42">
        <w:rPr>
          <w:b w:val="0"/>
          <w:bCs/>
          <w:iCs/>
          <w:spacing w:val="-2"/>
        </w:rPr>
        <w:t xml:space="preserve">Mức phạt tiền quy định tại </w:t>
      </w:r>
      <w:r w:rsidR="00CD6BAC" w:rsidRPr="00AF4F42">
        <w:rPr>
          <w:b w:val="0"/>
          <w:bCs/>
          <w:iCs/>
          <w:spacing w:val="-2"/>
        </w:rPr>
        <w:t xml:space="preserve">các </w:t>
      </w:r>
      <w:r w:rsidRPr="00AF4F42">
        <w:rPr>
          <w:b w:val="0"/>
          <w:bCs/>
          <w:iCs/>
          <w:spacing w:val="-2"/>
        </w:rPr>
        <w:t xml:space="preserve">khoản 1, 2, 3, 4, 5, 6, 7, 8, </w:t>
      </w:r>
      <w:r w:rsidR="00837C6C" w:rsidRPr="00AF4F42">
        <w:rPr>
          <w:b w:val="0"/>
          <w:bCs/>
          <w:iCs/>
          <w:spacing w:val="-2"/>
        </w:rPr>
        <w:t xml:space="preserve">10, 11, 12, 13 và 14; </w:t>
      </w:r>
      <w:r w:rsidRPr="00AF4F42">
        <w:rPr>
          <w:b w:val="0"/>
          <w:bCs/>
          <w:iCs/>
          <w:spacing w:val="-2"/>
        </w:rPr>
        <w:t>các điểm a, b và c khoản 9 Điều 7 Nghị định này là áp dụng đối với tổ chức.”</w:t>
      </w:r>
    </w:p>
    <w:bookmarkEnd w:id="0"/>
    <w:p w14:paraId="08E4714E" w14:textId="587B63DB" w:rsidR="000160B2" w:rsidRPr="00AF4F42" w:rsidRDefault="00BF06E8" w:rsidP="00AF4F42">
      <w:pPr>
        <w:spacing w:before="120" w:after="120"/>
        <w:ind w:firstLine="709"/>
        <w:jc w:val="both"/>
        <w:rPr>
          <w:iCs/>
        </w:rPr>
      </w:pPr>
      <w:r w:rsidRPr="00AF4F42">
        <w:rPr>
          <w:iCs/>
        </w:rPr>
        <w:t xml:space="preserve">Điều </w:t>
      </w:r>
      <w:r w:rsidR="003351FF" w:rsidRPr="00AF4F42">
        <w:rPr>
          <w:iCs/>
        </w:rPr>
        <w:t>2</w:t>
      </w:r>
      <w:r w:rsidR="000160B2" w:rsidRPr="00AF4F42">
        <w:rPr>
          <w:iCs/>
        </w:rPr>
        <w:t xml:space="preserve">. Sửa đổi, bổ sung </w:t>
      </w:r>
      <w:r w:rsidR="00931688" w:rsidRPr="00AF4F42">
        <w:rPr>
          <w:iCs/>
        </w:rPr>
        <w:t>điểm c khoản 3</w:t>
      </w:r>
      <w:r w:rsidR="000160B2" w:rsidRPr="00AF4F42">
        <w:rPr>
          <w:iCs/>
        </w:rPr>
        <w:t xml:space="preserve"> của Điều 6</w:t>
      </w:r>
    </w:p>
    <w:p w14:paraId="7C59D32D" w14:textId="133AB5E1" w:rsidR="000160B2" w:rsidRPr="00AF4F42" w:rsidRDefault="00F0348B" w:rsidP="00AF4F42">
      <w:pPr>
        <w:spacing w:before="120" w:after="120"/>
        <w:ind w:firstLine="709"/>
        <w:jc w:val="both"/>
        <w:rPr>
          <w:b w:val="0"/>
          <w:bCs/>
        </w:rPr>
      </w:pPr>
      <w:r w:rsidRPr="00AF4F42">
        <w:rPr>
          <w:b w:val="0"/>
          <w:bCs/>
        </w:rPr>
        <w:t>“</w:t>
      </w:r>
      <w:r w:rsidR="000160B2" w:rsidRPr="00AF4F42">
        <w:rPr>
          <w:b w:val="0"/>
          <w:bCs/>
        </w:rPr>
        <w:t xml:space="preserve">c) Báo cáo không đúng thời hạn; </w:t>
      </w:r>
      <w:r w:rsidR="00056767" w:rsidRPr="00AF4F42">
        <w:rPr>
          <w:b w:val="0"/>
          <w:bCs/>
        </w:rPr>
        <w:t xml:space="preserve">báo cáo </w:t>
      </w:r>
      <w:r w:rsidR="000160B2" w:rsidRPr="00AF4F42">
        <w:rPr>
          <w:b w:val="0"/>
          <w:bCs/>
        </w:rPr>
        <w:t xml:space="preserve">không đầy đủ nội dung </w:t>
      </w:r>
      <w:r w:rsidRPr="00AF4F42">
        <w:rPr>
          <w:b w:val="0"/>
          <w:bCs/>
        </w:rPr>
        <w:t xml:space="preserve">hoặc </w:t>
      </w:r>
      <w:r w:rsidR="00056767" w:rsidRPr="00AF4F42">
        <w:rPr>
          <w:b w:val="0"/>
          <w:bCs/>
        </w:rPr>
        <w:t xml:space="preserve">báo cáo </w:t>
      </w:r>
      <w:r w:rsidR="000160B2" w:rsidRPr="00AF4F42">
        <w:rPr>
          <w:b w:val="0"/>
          <w:bCs/>
        </w:rPr>
        <w:t>không đúng mẫu theo quy định.”</w:t>
      </w:r>
    </w:p>
    <w:p w14:paraId="74BD80A4" w14:textId="68A38C23" w:rsidR="00BA0A99" w:rsidRPr="00AF4F42" w:rsidRDefault="00AA231A" w:rsidP="00AF4F42">
      <w:pPr>
        <w:spacing w:before="120" w:after="120"/>
        <w:ind w:firstLine="709"/>
        <w:jc w:val="both"/>
        <w:rPr>
          <w:iCs/>
        </w:rPr>
      </w:pPr>
      <w:r w:rsidRPr="00AF4F42">
        <w:rPr>
          <w:iCs/>
        </w:rPr>
        <w:t xml:space="preserve">Điều </w:t>
      </w:r>
      <w:r w:rsidR="003351FF" w:rsidRPr="00AF4F42">
        <w:rPr>
          <w:iCs/>
        </w:rPr>
        <w:t>3</w:t>
      </w:r>
      <w:r w:rsidR="00DB1EBD" w:rsidRPr="00AF4F42">
        <w:rPr>
          <w:iCs/>
        </w:rPr>
        <w:t xml:space="preserve">. </w:t>
      </w:r>
      <w:r w:rsidR="00BA0A99" w:rsidRPr="00AF4F42">
        <w:rPr>
          <w:iCs/>
        </w:rPr>
        <w:t>Sửa đổi, bổ sung</w:t>
      </w:r>
      <w:r w:rsidR="007F29A7" w:rsidRPr="00AF4F42">
        <w:rPr>
          <w:iCs/>
        </w:rPr>
        <w:t>, bãi bỏ</w:t>
      </w:r>
      <w:r w:rsidR="00BA0A99" w:rsidRPr="00AF4F42">
        <w:rPr>
          <w:iCs/>
        </w:rPr>
        <w:t xml:space="preserve"> </w:t>
      </w:r>
      <w:r w:rsidR="003351FF" w:rsidRPr="00AF4F42">
        <w:rPr>
          <w:iCs/>
        </w:rPr>
        <w:t xml:space="preserve">một số </w:t>
      </w:r>
      <w:r w:rsidR="007F29A7" w:rsidRPr="00AF4F42">
        <w:rPr>
          <w:iCs/>
        </w:rPr>
        <w:t xml:space="preserve">điểm, </w:t>
      </w:r>
      <w:r w:rsidR="00BA0A99" w:rsidRPr="00AF4F42">
        <w:rPr>
          <w:iCs/>
        </w:rPr>
        <w:t>khoản của Điều 7</w:t>
      </w:r>
    </w:p>
    <w:p w14:paraId="3E8B9D82" w14:textId="5044A9FE" w:rsidR="00DB1EBD" w:rsidRPr="00AF4F42" w:rsidRDefault="00332B70" w:rsidP="00AF4F42">
      <w:pPr>
        <w:spacing w:before="120" w:after="120"/>
        <w:ind w:firstLine="709"/>
        <w:jc w:val="both"/>
        <w:rPr>
          <w:b w:val="0"/>
          <w:bCs/>
          <w:iCs/>
        </w:rPr>
      </w:pPr>
      <w:r w:rsidRPr="00AF4F42">
        <w:rPr>
          <w:b w:val="0"/>
          <w:bCs/>
          <w:iCs/>
        </w:rPr>
        <w:t>1</w:t>
      </w:r>
      <w:r w:rsidRPr="00AF4F42">
        <w:rPr>
          <w:b w:val="0"/>
          <w:bCs/>
        </w:rPr>
        <w:t>.</w:t>
      </w:r>
      <w:r w:rsidR="00BA0A99" w:rsidRPr="00AF4F42">
        <w:rPr>
          <w:b w:val="0"/>
          <w:bCs/>
        </w:rPr>
        <w:t xml:space="preserve"> Bổ sung điểm d vào sau điểm c khoản 9:</w:t>
      </w:r>
    </w:p>
    <w:p w14:paraId="00A87514" w14:textId="2B4FD70F" w:rsidR="00BA0A99" w:rsidRPr="00AF4F42" w:rsidRDefault="00BA0A99" w:rsidP="00AF4F42">
      <w:pPr>
        <w:tabs>
          <w:tab w:val="left" w:pos="851"/>
        </w:tabs>
        <w:spacing w:before="120" w:after="120"/>
        <w:ind w:firstLine="709"/>
        <w:jc w:val="both"/>
        <w:rPr>
          <w:b w:val="0"/>
          <w:bCs/>
          <w:iCs/>
        </w:rPr>
      </w:pPr>
      <w:r w:rsidRPr="00AF4F42">
        <w:rPr>
          <w:b w:val="0"/>
          <w:bCs/>
          <w:iCs/>
        </w:rPr>
        <w:t>“d) Hoạt động kinh doanh dịch vụ lữ hành mà không có giấy phép kinh doanh dịch vụ lữ hành.”</w:t>
      </w:r>
    </w:p>
    <w:p w14:paraId="30FA20A9" w14:textId="5CCAB756" w:rsidR="006F73B1" w:rsidRPr="00AF4F42" w:rsidRDefault="00807367" w:rsidP="00AF4F42">
      <w:pPr>
        <w:tabs>
          <w:tab w:val="left" w:pos="851"/>
        </w:tabs>
        <w:spacing w:before="120" w:after="120"/>
        <w:ind w:firstLine="709"/>
        <w:jc w:val="both"/>
        <w:rPr>
          <w:b w:val="0"/>
          <w:bCs/>
          <w:iCs/>
        </w:rPr>
      </w:pPr>
      <w:r w:rsidRPr="00AF4F42">
        <w:rPr>
          <w:b w:val="0"/>
          <w:bCs/>
          <w:iCs/>
        </w:rPr>
        <w:t>2</w:t>
      </w:r>
      <w:r w:rsidR="00332B70" w:rsidRPr="00AF4F42">
        <w:rPr>
          <w:b w:val="0"/>
          <w:bCs/>
          <w:iCs/>
        </w:rPr>
        <w:t>.</w:t>
      </w:r>
      <w:r w:rsidR="006F73B1" w:rsidRPr="00AF4F42">
        <w:rPr>
          <w:b w:val="0"/>
          <w:bCs/>
          <w:iCs/>
        </w:rPr>
        <w:t xml:space="preserve"> Sửa đổi, bổ sung điểm c khoản 13:</w:t>
      </w:r>
    </w:p>
    <w:p w14:paraId="7AFB61D0" w14:textId="409B9210" w:rsidR="00720575" w:rsidRPr="00AF4F42" w:rsidRDefault="00720575" w:rsidP="00AF4F42">
      <w:pPr>
        <w:spacing w:before="120" w:after="120"/>
        <w:ind w:firstLine="709"/>
        <w:jc w:val="both"/>
        <w:rPr>
          <w:iCs/>
        </w:rPr>
      </w:pPr>
      <w:r w:rsidRPr="00AF4F42">
        <w:rPr>
          <w:iCs/>
        </w:rPr>
        <w:t xml:space="preserve">Phương án 1: </w:t>
      </w:r>
    </w:p>
    <w:p w14:paraId="4D039ED2" w14:textId="49D445B1" w:rsidR="006C0AEA" w:rsidRPr="00AF4F42" w:rsidRDefault="00972460" w:rsidP="00AF4F42">
      <w:pPr>
        <w:spacing w:before="120" w:after="120"/>
        <w:ind w:firstLine="709"/>
        <w:jc w:val="both"/>
        <w:rPr>
          <w:b w:val="0"/>
          <w:bCs/>
          <w:iCs/>
        </w:rPr>
      </w:pPr>
      <w:r w:rsidRPr="00AF4F42">
        <w:rPr>
          <w:b w:val="0"/>
          <w:bCs/>
          <w:iCs/>
        </w:rPr>
        <w:t xml:space="preserve">“c) Thực hiện hành vi quy định tại điểm đ khoản 7 Điều 18 Nghị định số 144/2021/NĐ-CP ngày 31 tháng 12 năm 2021 của Chính phủ quy định xử phạt vi phạm hành chính trong lĩnh vực an ninh, trật tự, an toàn xã hội; phòng, chống tệ nạn xã hội; phòng cháy, chữa cháy; cứu nạn, cứu hộ; phòng, chống bạo lực gia </w:t>
      </w:r>
      <w:r w:rsidRPr="00AF4F42">
        <w:rPr>
          <w:b w:val="0"/>
          <w:bCs/>
          <w:iCs/>
        </w:rPr>
        <w:lastRenderedPageBreak/>
        <w:t>đình;”</w:t>
      </w:r>
      <w:r w:rsidR="002A3E56" w:rsidRPr="00AF4F42">
        <w:rPr>
          <w:b w:val="0"/>
          <w:bCs/>
          <w:iCs/>
        </w:rPr>
        <w:t xml:space="preserve"> (</w:t>
      </w:r>
      <w:r w:rsidR="002A3E56" w:rsidRPr="00AF4F42">
        <w:rPr>
          <w:b w:val="0"/>
          <w:bCs/>
          <w:i/>
        </w:rPr>
        <w:t>Tổ chức, môi giới, giúp sức, xúi giục, chứa chấp, che giấu, tạo điều kiện cho người khác xuất cảnh, ở lại nước ngoài, nhập cảnh, ở lại Việt Nam hoặc qua lại biên giới quốc gia trái phép)</w:t>
      </w:r>
      <w:r w:rsidR="00F90673" w:rsidRPr="00AF4F42">
        <w:rPr>
          <w:b w:val="0"/>
          <w:bCs/>
          <w:i/>
        </w:rPr>
        <w:t>.</w:t>
      </w:r>
    </w:p>
    <w:p w14:paraId="35894262" w14:textId="546992F6" w:rsidR="00720575" w:rsidRPr="00AF4F42" w:rsidRDefault="00720575" w:rsidP="00AF4F42">
      <w:pPr>
        <w:spacing w:before="120" w:after="120"/>
        <w:ind w:firstLine="709"/>
        <w:jc w:val="both"/>
        <w:rPr>
          <w:iCs/>
        </w:rPr>
      </w:pPr>
      <w:r w:rsidRPr="00AF4F42">
        <w:rPr>
          <w:iCs/>
        </w:rPr>
        <w:t xml:space="preserve">Phương án </w:t>
      </w:r>
      <w:r w:rsidR="00105FA1" w:rsidRPr="00AF4F42">
        <w:rPr>
          <w:iCs/>
        </w:rPr>
        <w:t>2</w:t>
      </w:r>
      <w:r w:rsidRPr="00AF4F42">
        <w:rPr>
          <w:iCs/>
        </w:rPr>
        <w:t>:</w:t>
      </w:r>
    </w:p>
    <w:p w14:paraId="4D1DFB94" w14:textId="0E16A452" w:rsidR="00720575" w:rsidRPr="00AF4F42" w:rsidRDefault="00B51D8A" w:rsidP="00AF4F42">
      <w:pPr>
        <w:spacing w:before="120" w:after="120"/>
        <w:ind w:firstLine="709"/>
        <w:jc w:val="both"/>
        <w:rPr>
          <w:b w:val="0"/>
          <w:bCs/>
          <w:iCs/>
        </w:rPr>
      </w:pPr>
      <w:r w:rsidRPr="00AF4F42">
        <w:rPr>
          <w:b w:val="0"/>
          <w:bCs/>
          <w:iCs/>
        </w:rPr>
        <w:t>Giữ nguyên theo quy định hiện hành</w:t>
      </w:r>
      <w:r w:rsidR="006C0AEA" w:rsidRPr="00AF4F42">
        <w:rPr>
          <w:b w:val="0"/>
          <w:bCs/>
          <w:iCs/>
        </w:rPr>
        <w:t>.</w:t>
      </w:r>
    </w:p>
    <w:p w14:paraId="579A4912" w14:textId="74E6A2F2" w:rsidR="006F73B1" w:rsidRPr="00AF4F42" w:rsidRDefault="00807367" w:rsidP="00AF4F42">
      <w:pPr>
        <w:tabs>
          <w:tab w:val="left" w:pos="851"/>
        </w:tabs>
        <w:spacing w:before="120" w:after="120"/>
        <w:ind w:firstLine="709"/>
        <w:jc w:val="both"/>
        <w:rPr>
          <w:b w:val="0"/>
          <w:bCs/>
          <w:iCs/>
          <w:spacing w:val="-6"/>
        </w:rPr>
      </w:pPr>
      <w:r w:rsidRPr="00AF4F42">
        <w:rPr>
          <w:b w:val="0"/>
          <w:bCs/>
          <w:iCs/>
        </w:rPr>
        <w:t>3</w:t>
      </w:r>
      <w:r w:rsidR="00332B70" w:rsidRPr="00AF4F42">
        <w:rPr>
          <w:b w:val="0"/>
          <w:bCs/>
          <w:iCs/>
        </w:rPr>
        <w:t>.</w:t>
      </w:r>
      <w:r w:rsidR="006F73B1" w:rsidRPr="00AF4F42">
        <w:rPr>
          <w:b w:val="0"/>
          <w:bCs/>
          <w:iCs/>
        </w:rPr>
        <w:t xml:space="preserve"> </w:t>
      </w:r>
      <w:r w:rsidR="007F29A7" w:rsidRPr="00AF4F42">
        <w:rPr>
          <w:b w:val="0"/>
          <w:bCs/>
          <w:iCs/>
        </w:rPr>
        <w:t>Bãi bỏ điểm d</w:t>
      </w:r>
      <w:r w:rsidR="006F73B1" w:rsidRPr="00AF4F42">
        <w:rPr>
          <w:b w:val="0"/>
          <w:bCs/>
          <w:iCs/>
        </w:rPr>
        <w:t xml:space="preserve"> khoản 14</w:t>
      </w:r>
      <w:r w:rsidR="007F29A7" w:rsidRPr="00AF4F42">
        <w:rPr>
          <w:b w:val="0"/>
          <w:bCs/>
          <w:iCs/>
        </w:rPr>
        <w:t>.</w:t>
      </w:r>
    </w:p>
    <w:p w14:paraId="1C70BF4B" w14:textId="55D58D71" w:rsidR="000160B2" w:rsidRPr="00AF4F42" w:rsidRDefault="007F29A7" w:rsidP="00AF4F42">
      <w:pPr>
        <w:spacing w:before="120" w:after="120"/>
        <w:ind w:firstLine="709"/>
        <w:jc w:val="both"/>
        <w:rPr>
          <w:b w:val="0"/>
        </w:rPr>
      </w:pPr>
      <w:r w:rsidRPr="00AF4F42">
        <w:rPr>
          <w:b w:val="0"/>
        </w:rPr>
        <w:t>4</w:t>
      </w:r>
      <w:r w:rsidR="00332B70" w:rsidRPr="00AF4F42">
        <w:rPr>
          <w:b w:val="0"/>
        </w:rPr>
        <w:t>.</w:t>
      </w:r>
      <w:r w:rsidR="00C25FAB" w:rsidRPr="00AF4F42">
        <w:rPr>
          <w:b w:val="0"/>
        </w:rPr>
        <w:t xml:space="preserve"> Sửa đổi, bổ sung </w:t>
      </w:r>
      <w:r w:rsidR="0080552D" w:rsidRPr="00AF4F42">
        <w:rPr>
          <w:b w:val="0"/>
        </w:rPr>
        <w:t xml:space="preserve">điểm d </w:t>
      </w:r>
      <w:r w:rsidR="00C25FAB" w:rsidRPr="00AF4F42">
        <w:rPr>
          <w:b w:val="0"/>
        </w:rPr>
        <w:t>khoản 15:</w:t>
      </w:r>
    </w:p>
    <w:p w14:paraId="47CD77DE" w14:textId="227DCD9B" w:rsidR="00C25FAB" w:rsidRPr="00AF4F42" w:rsidRDefault="00C25FAB" w:rsidP="00AF4F42">
      <w:pPr>
        <w:spacing w:before="120" w:after="120"/>
        <w:ind w:firstLine="709"/>
        <w:jc w:val="both"/>
      </w:pPr>
      <w:r w:rsidRPr="00AF4F42">
        <w:rPr>
          <w:b w:val="0"/>
        </w:rPr>
        <w:t>“</w:t>
      </w:r>
      <w:r w:rsidR="0080552D" w:rsidRPr="00AF4F42">
        <w:rPr>
          <w:b w:val="0"/>
        </w:rPr>
        <w:t>d) Đình chỉ hoạt động từ 01 tháng đến 03 tháng đối với hành vi quy định tại các điểm a, b và c khoản 9 Điều này;</w:t>
      </w:r>
      <w:r w:rsidRPr="00AF4F42">
        <w:rPr>
          <w:b w:val="0"/>
        </w:rPr>
        <w:t>”</w:t>
      </w:r>
      <w:r w:rsidR="0080552D" w:rsidRPr="00AF4F42">
        <w:rPr>
          <w:b w:val="0"/>
        </w:rPr>
        <w:t>.</w:t>
      </w:r>
    </w:p>
    <w:p w14:paraId="4DC3B443" w14:textId="3E3D3262" w:rsidR="00AF05AD" w:rsidRPr="00AF4F42" w:rsidRDefault="007F29A7" w:rsidP="00AF4F42">
      <w:pPr>
        <w:spacing w:before="120" w:after="120"/>
        <w:ind w:firstLine="709"/>
        <w:jc w:val="both"/>
        <w:rPr>
          <w:b w:val="0"/>
        </w:rPr>
      </w:pPr>
      <w:r w:rsidRPr="00AF4F42">
        <w:rPr>
          <w:b w:val="0"/>
        </w:rPr>
        <w:t>5</w:t>
      </w:r>
      <w:r w:rsidR="00332B70" w:rsidRPr="00AF4F42">
        <w:rPr>
          <w:b w:val="0"/>
        </w:rPr>
        <w:t>.</w:t>
      </w:r>
      <w:r w:rsidR="00AF05AD" w:rsidRPr="00AF4F42">
        <w:rPr>
          <w:b w:val="0"/>
        </w:rPr>
        <w:t xml:space="preserve"> Sửa đổi, bổ sung </w:t>
      </w:r>
      <w:r w:rsidR="00C220B2" w:rsidRPr="00AF4F42">
        <w:rPr>
          <w:b w:val="0"/>
        </w:rPr>
        <w:t xml:space="preserve">điểm a </w:t>
      </w:r>
      <w:r w:rsidR="00AF05AD" w:rsidRPr="00AF4F42">
        <w:rPr>
          <w:b w:val="0"/>
        </w:rPr>
        <w:t>khoản 16:</w:t>
      </w:r>
    </w:p>
    <w:p w14:paraId="30CB39BB" w14:textId="4AFFE5E6" w:rsidR="00AF05AD" w:rsidRPr="00AF4F42" w:rsidRDefault="00AF05AD" w:rsidP="00AF4F42">
      <w:pPr>
        <w:spacing w:before="120" w:after="120"/>
        <w:ind w:firstLine="709"/>
        <w:jc w:val="both"/>
        <w:rPr>
          <w:b w:val="0"/>
          <w:bCs/>
        </w:rPr>
      </w:pPr>
      <w:r w:rsidRPr="00AF4F42">
        <w:rPr>
          <w:b w:val="0"/>
          <w:bCs/>
        </w:rPr>
        <w:t>“</w:t>
      </w:r>
      <w:bookmarkStart w:id="1" w:name="_Hlk204177119"/>
      <w:r w:rsidR="004B322B" w:rsidRPr="00AF4F42">
        <w:rPr>
          <w:b w:val="0"/>
          <w:bCs/>
        </w:rPr>
        <w:t>a) Buộc nộp lại số lợi bất hợp pháp có được do thực hiện hành vi quy định tại điểm b khoản 8, điểm d khoản 9, điểm b khoản 12, điểm a và điểm b khoản 13, khoản 14 Điều này;</w:t>
      </w:r>
      <w:bookmarkEnd w:id="1"/>
      <w:r w:rsidRPr="00AF4F42">
        <w:rPr>
          <w:b w:val="0"/>
          <w:bCs/>
        </w:rPr>
        <w:t>”</w:t>
      </w:r>
      <w:r w:rsidR="00C220B2" w:rsidRPr="00AF4F42">
        <w:rPr>
          <w:b w:val="0"/>
          <w:bCs/>
        </w:rPr>
        <w:t>.</w:t>
      </w:r>
    </w:p>
    <w:p w14:paraId="0000EA59" w14:textId="0B7922DF" w:rsidR="005A3D6D" w:rsidRPr="00AF4F42" w:rsidRDefault="00332B70" w:rsidP="00AF4F42">
      <w:pPr>
        <w:spacing w:before="120" w:after="120"/>
        <w:ind w:firstLine="709"/>
        <w:jc w:val="both"/>
        <w:rPr>
          <w:iCs/>
        </w:rPr>
      </w:pPr>
      <w:r w:rsidRPr="00AF4F42">
        <w:rPr>
          <w:iCs/>
        </w:rPr>
        <w:t xml:space="preserve">Điều </w:t>
      </w:r>
      <w:r w:rsidR="00AF3288" w:rsidRPr="00AF4F42">
        <w:rPr>
          <w:iCs/>
        </w:rPr>
        <w:t>4</w:t>
      </w:r>
      <w:r w:rsidR="005A3D6D" w:rsidRPr="00AF4F42">
        <w:rPr>
          <w:iCs/>
        </w:rPr>
        <w:t>. Sửa đổi, bổ sung</w:t>
      </w:r>
      <w:r w:rsidR="00551A75" w:rsidRPr="00AF4F42">
        <w:rPr>
          <w:iCs/>
        </w:rPr>
        <w:t xml:space="preserve"> điểm a </w:t>
      </w:r>
      <w:r w:rsidR="005A3D6D" w:rsidRPr="00AF4F42">
        <w:rPr>
          <w:iCs/>
        </w:rPr>
        <w:t>khoản</w:t>
      </w:r>
      <w:r w:rsidR="00551A75" w:rsidRPr="00AF4F42">
        <w:rPr>
          <w:iCs/>
        </w:rPr>
        <w:t xml:space="preserve"> 10</w:t>
      </w:r>
      <w:r w:rsidR="005A3D6D" w:rsidRPr="00AF4F42">
        <w:rPr>
          <w:iCs/>
        </w:rPr>
        <w:t xml:space="preserve"> </w:t>
      </w:r>
      <w:r w:rsidR="00575288" w:rsidRPr="00AF4F42">
        <w:rPr>
          <w:iCs/>
        </w:rPr>
        <w:t xml:space="preserve">của </w:t>
      </w:r>
      <w:r w:rsidR="005A3D6D" w:rsidRPr="00AF4F42">
        <w:rPr>
          <w:iCs/>
        </w:rPr>
        <w:t>Điều 9</w:t>
      </w:r>
    </w:p>
    <w:p w14:paraId="2DF0FBB0" w14:textId="3A1707BE" w:rsidR="00633761" w:rsidRPr="00AF4F42" w:rsidRDefault="00551A75" w:rsidP="00AF4F42">
      <w:pPr>
        <w:spacing w:before="120" w:after="120"/>
        <w:ind w:firstLine="709"/>
        <w:jc w:val="both"/>
        <w:rPr>
          <w:b w:val="0"/>
          <w:bCs/>
          <w:spacing w:val="-4"/>
        </w:rPr>
      </w:pPr>
      <w:r w:rsidRPr="00AF4F42">
        <w:rPr>
          <w:b w:val="0"/>
          <w:iCs/>
        </w:rPr>
        <w:t>“</w:t>
      </w:r>
      <w:r w:rsidR="00633761" w:rsidRPr="00AF4F42">
        <w:rPr>
          <w:b w:val="0"/>
          <w:bCs/>
          <w:spacing w:val="-4"/>
        </w:rPr>
        <w:t>a) Tước quyền sử dụng thẻ hướng dẫn viên du lịch trong thời hạn từ 01 tháng đến 0</w:t>
      </w:r>
      <w:r w:rsidRPr="00AF4F42">
        <w:rPr>
          <w:b w:val="0"/>
          <w:bCs/>
          <w:spacing w:val="-4"/>
        </w:rPr>
        <w:t>6</w:t>
      </w:r>
      <w:r w:rsidR="00633761" w:rsidRPr="00AF4F42">
        <w:rPr>
          <w:b w:val="0"/>
          <w:bCs/>
          <w:spacing w:val="-4"/>
        </w:rPr>
        <w:t xml:space="preserve"> tháng đối với hành vi quy định tại điểm c khoản 6 Điều này;</w:t>
      </w:r>
      <w:r w:rsidRPr="00AF4F42">
        <w:rPr>
          <w:b w:val="0"/>
          <w:bCs/>
          <w:spacing w:val="-4"/>
        </w:rPr>
        <w:t>”</w:t>
      </w:r>
    </w:p>
    <w:p w14:paraId="292EA130" w14:textId="1F9EB231" w:rsidR="001F76DA" w:rsidRPr="00AF4F42" w:rsidRDefault="0051067B" w:rsidP="00AF4F42">
      <w:pPr>
        <w:spacing w:before="120" w:after="120"/>
        <w:ind w:firstLine="709"/>
        <w:jc w:val="both"/>
        <w:rPr>
          <w:iCs/>
        </w:rPr>
      </w:pPr>
      <w:r w:rsidRPr="00AF4F42">
        <w:rPr>
          <w:iCs/>
        </w:rPr>
        <w:t xml:space="preserve">Điều </w:t>
      </w:r>
      <w:r w:rsidR="00AF3288" w:rsidRPr="00AF4F42">
        <w:rPr>
          <w:iCs/>
        </w:rPr>
        <w:t>5</w:t>
      </w:r>
      <w:r w:rsidR="004C176C" w:rsidRPr="00AF4F42">
        <w:rPr>
          <w:iCs/>
        </w:rPr>
        <w:t xml:space="preserve">. Sửa đổi, bổ sung khoản </w:t>
      </w:r>
      <w:r w:rsidR="001910C9" w:rsidRPr="00AF4F42">
        <w:rPr>
          <w:iCs/>
        </w:rPr>
        <w:t>7</w:t>
      </w:r>
      <w:r w:rsidR="004C176C" w:rsidRPr="00AF4F42">
        <w:rPr>
          <w:iCs/>
        </w:rPr>
        <w:t xml:space="preserve"> </w:t>
      </w:r>
      <w:r w:rsidR="00575288" w:rsidRPr="00AF4F42">
        <w:rPr>
          <w:iCs/>
        </w:rPr>
        <w:t xml:space="preserve">của </w:t>
      </w:r>
      <w:r w:rsidR="004C176C" w:rsidRPr="00AF4F42">
        <w:rPr>
          <w:iCs/>
        </w:rPr>
        <w:t>Điều 10</w:t>
      </w:r>
    </w:p>
    <w:p w14:paraId="6BD1B55E" w14:textId="6321EA87" w:rsidR="004C176C" w:rsidRPr="00AF4F42" w:rsidRDefault="004C176C" w:rsidP="00AF4F42">
      <w:pPr>
        <w:spacing w:before="120" w:after="120"/>
        <w:ind w:firstLine="709"/>
        <w:jc w:val="both"/>
        <w:rPr>
          <w:b w:val="0"/>
          <w:bCs/>
        </w:rPr>
      </w:pPr>
      <w:r w:rsidRPr="00AF4F42">
        <w:rPr>
          <w:b w:val="0"/>
          <w:bCs/>
        </w:rPr>
        <w:t xml:space="preserve">“7. Phạt tiền từ 20.000.000 đồng đến 30.000.000 đồng đối với hành vi không bảo đảm điều kiện kinh doanh dịch vụ lưu trú du lịch quy định tại điểm a </w:t>
      </w:r>
      <w:r w:rsidRPr="00AF4F42">
        <w:rPr>
          <w:b w:val="0"/>
          <w:bCs/>
          <w:iCs/>
        </w:rPr>
        <w:t xml:space="preserve">hoặc </w:t>
      </w:r>
      <w:r w:rsidRPr="00AF4F42">
        <w:rPr>
          <w:b w:val="0"/>
          <w:bCs/>
        </w:rPr>
        <w:t>điểm b khoản 1 Điều 49 của Luật Du lịch.”</w:t>
      </w:r>
    </w:p>
    <w:p w14:paraId="1EE2CD82" w14:textId="3A2CC69D" w:rsidR="004A4477" w:rsidRPr="00AF4F42" w:rsidRDefault="004F3541" w:rsidP="00AF4F42">
      <w:pPr>
        <w:spacing w:before="120" w:after="120"/>
        <w:ind w:firstLine="709"/>
        <w:jc w:val="both"/>
        <w:rPr>
          <w:iCs/>
        </w:rPr>
      </w:pPr>
      <w:r w:rsidRPr="00AF4F42">
        <w:rPr>
          <w:iCs/>
        </w:rPr>
        <w:t xml:space="preserve">Điều </w:t>
      </w:r>
      <w:r w:rsidR="00AF3288" w:rsidRPr="00AF4F42">
        <w:rPr>
          <w:iCs/>
        </w:rPr>
        <w:t>6</w:t>
      </w:r>
      <w:r w:rsidRPr="00AF4F42">
        <w:rPr>
          <w:iCs/>
        </w:rPr>
        <w:t xml:space="preserve">. </w:t>
      </w:r>
      <w:r w:rsidR="009E1ABB" w:rsidRPr="00AF4F42">
        <w:rPr>
          <w:iCs/>
        </w:rPr>
        <w:t>B</w:t>
      </w:r>
      <w:r w:rsidR="00051FE2" w:rsidRPr="00AF4F42">
        <w:rPr>
          <w:iCs/>
        </w:rPr>
        <w:t xml:space="preserve">ãi bỏ </w:t>
      </w:r>
      <w:r w:rsidR="009E1ABB" w:rsidRPr="00AF4F42">
        <w:rPr>
          <w:iCs/>
        </w:rPr>
        <w:t xml:space="preserve">khoản 5 </w:t>
      </w:r>
      <w:r w:rsidR="00575288" w:rsidRPr="00AF4F42">
        <w:rPr>
          <w:iCs/>
        </w:rPr>
        <w:t xml:space="preserve">của </w:t>
      </w:r>
      <w:r w:rsidR="004A4477" w:rsidRPr="00AF4F42">
        <w:rPr>
          <w:iCs/>
        </w:rPr>
        <w:t>Điều 12</w:t>
      </w:r>
    </w:p>
    <w:p w14:paraId="31D1F568" w14:textId="5FE59E6F" w:rsidR="001C18E2" w:rsidRPr="00AF4F42" w:rsidRDefault="001C18E2" w:rsidP="00AF4F42">
      <w:pPr>
        <w:spacing w:before="120" w:after="120"/>
        <w:ind w:firstLine="709"/>
        <w:jc w:val="both"/>
      </w:pPr>
      <w:r w:rsidRPr="00AF4F42">
        <w:rPr>
          <w:iCs/>
        </w:rPr>
        <w:t xml:space="preserve">Điều </w:t>
      </w:r>
      <w:r w:rsidR="00BC6EB7" w:rsidRPr="00AF4F42">
        <w:rPr>
          <w:iCs/>
        </w:rPr>
        <w:t>7</w:t>
      </w:r>
      <w:r w:rsidRPr="00AF4F42">
        <w:rPr>
          <w:iCs/>
        </w:rPr>
        <w:t xml:space="preserve">. </w:t>
      </w:r>
      <w:r w:rsidRPr="00AF4F42">
        <w:t>Sửa đổi, bổ sung Điều 19</w:t>
      </w:r>
    </w:p>
    <w:p w14:paraId="40CB3E76" w14:textId="5AE5B8EB" w:rsidR="002C33D1" w:rsidRPr="00AF4F42" w:rsidRDefault="002C33D1" w:rsidP="00AF4F42">
      <w:pPr>
        <w:spacing w:before="120" w:after="120"/>
        <w:ind w:firstLine="709"/>
        <w:jc w:val="both"/>
      </w:pPr>
      <w:r w:rsidRPr="00AF4F42">
        <w:t xml:space="preserve">“Điều </w:t>
      </w:r>
      <w:r w:rsidR="00F67A49" w:rsidRPr="00AF4F42">
        <w:t>19</w:t>
      </w:r>
      <w:r w:rsidRPr="00AF4F42">
        <w:t>. Thẩm quyền của Thanh tra </w:t>
      </w:r>
      <w:r w:rsidR="001C70BE" w:rsidRPr="00AF4F42">
        <w:t>Cục Hàng hải và Đường thủy Việt Nam</w:t>
      </w:r>
    </w:p>
    <w:p w14:paraId="5CBB3077" w14:textId="242C8CA2" w:rsidR="005259FD" w:rsidRPr="00AF4F42" w:rsidRDefault="005259FD" w:rsidP="00AF4F42">
      <w:pPr>
        <w:spacing w:before="120" w:after="120"/>
        <w:ind w:firstLine="709"/>
        <w:jc w:val="both"/>
        <w:rPr>
          <w:b w:val="0"/>
          <w:bCs/>
          <w:lang w:val="it-IT"/>
        </w:rPr>
      </w:pPr>
      <w:r w:rsidRPr="00AF4F42">
        <w:rPr>
          <w:b w:val="0"/>
          <w:bCs/>
          <w:lang w:val="it-IT"/>
        </w:rPr>
        <w:t xml:space="preserve">1. </w:t>
      </w:r>
      <w:r w:rsidR="000B4759" w:rsidRPr="00AF4F42">
        <w:rPr>
          <w:b w:val="0"/>
          <w:bCs/>
          <w:lang w:val="it-IT"/>
        </w:rPr>
        <w:t>T</w:t>
      </w:r>
      <w:r w:rsidRPr="00AF4F42">
        <w:rPr>
          <w:b w:val="0"/>
          <w:bCs/>
          <w:lang w:val="it-IT"/>
        </w:rPr>
        <w:t>hanh tra viên Cục Hàng hải và Đường thủy Việt Nam</w:t>
      </w:r>
      <w:r w:rsidR="0032035B" w:rsidRPr="00AF4F42">
        <w:rPr>
          <w:b w:val="0"/>
          <w:bCs/>
          <w:lang w:val="it-IT"/>
        </w:rPr>
        <w:t xml:space="preserve"> </w:t>
      </w:r>
      <w:r w:rsidRPr="00AF4F42">
        <w:rPr>
          <w:b w:val="0"/>
          <w:bCs/>
          <w:lang w:val="it-IT"/>
        </w:rPr>
        <w:t xml:space="preserve">có quyền: </w:t>
      </w:r>
    </w:p>
    <w:p w14:paraId="143F318B" w14:textId="77777777" w:rsidR="005259FD" w:rsidRPr="00AF4F42" w:rsidRDefault="005259FD" w:rsidP="00AF4F42">
      <w:pPr>
        <w:spacing w:before="120" w:after="120"/>
        <w:ind w:firstLine="709"/>
        <w:jc w:val="both"/>
        <w:rPr>
          <w:b w:val="0"/>
          <w:bCs/>
          <w:lang w:val="it-IT"/>
        </w:rPr>
      </w:pPr>
      <w:r w:rsidRPr="00AF4F42">
        <w:rPr>
          <w:b w:val="0"/>
          <w:bCs/>
          <w:lang w:val="it-IT"/>
        </w:rPr>
        <w:t>a) Phạt cảnh cáo;</w:t>
      </w:r>
    </w:p>
    <w:p w14:paraId="575C574B" w14:textId="77777777" w:rsidR="005259FD" w:rsidRPr="00AF4F42" w:rsidRDefault="005259FD" w:rsidP="00AF4F42">
      <w:pPr>
        <w:spacing w:before="120" w:after="120"/>
        <w:ind w:firstLine="709"/>
        <w:jc w:val="both"/>
        <w:rPr>
          <w:b w:val="0"/>
          <w:bCs/>
          <w:lang w:val="it-IT"/>
        </w:rPr>
      </w:pPr>
      <w:r w:rsidRPr="00AF4F42">
        <w:rPr>
          <w:b w:val="0"/>
          <w:bCs/>
          <w:lang w:val="it-IT"/>
        </w:rPr>
        <w:t>b) Phạt tiền đến 5.000.000 đồng;</w:t>
      </w:r>
    </w:p>
    <w:p w14:paraId="59FFF16C" w14:textId="77777777" w:rsidR="005259FD" w:rsidRPr="00AF4F42" w:rsidRDefault="005259FD" w:rsidP="00AF4F42">
      <w:pPr>
        <w:spacing w:before="120" w:after="120"/>
        <w:ind w:firstLine="709"/>
        <w:jc w:val="both"/>
        <w:rPr>
          <w:b w:val="0"/>
          <w:bCs/>
          <w:lang w:val="it-IT"/>
        </w:rPr>
      </w:pPr>
      <w:r w:rsidRPr="00AF4F42">
        <w:rPr>
          <w:b w:val="0"/>
          <w:bCs/>
          <w:lang w:val="it-IT"/>
        </w:rPr>
        <w:t>c) Tịch thu tang vật vi phạm hành chính có giá trị không vượt quá 10.000.000 đồng.</w:t>
      </w:r>
    </w:p>
    <w:p w14:paraId="084006FA" w14:textId="4999B089" w:rsidR="005259FD" w:rsidRPr="00AF4F42" w:rsidRDefault="005259FD" w:rsidP="00AF4F42">
      <w:pPr>
        <w:spacing w:before="120" w:after="120"/>
        <w:ind w:firstLine="709"/>
        <w:jc w:val="both"/>
        <w:rPr>
          <w:b w:val="0"/>
          <w:bCs/>
          <w:lang w:val="it-IT"/>
        </w:rPr>
      </w:pPr>
      <w:bookmarkStart w:id="2" w:name="_Hlk204241845"/>
      <w:bookmarkStart w:id="3" w:name="_Hlk204241991"/>
      <w:r w:rsidRPr="00AF4F42">
        <w:rPr>
          <w:b w:val="0"/>
          <w:bCs/>
          <w:lang w:val="it-IT"/>
        </w:rPr>
        <w:t>2. Trưởng đoàn thanh tra của Cục Hàng hải và Đường thủy Việt Nam</w:t>
      </w:r>
      <w:r w:rsidR="001C70BE" w:rsidRPr="00AF4F42">
        <w:rPr>
          <w:b w:val="0"/>
          <w:bCs/>
          <w:lang w:val="it-IT"/>
        </w:rPr>
        <w:t xml:space="preserve"> </w:t>
      </w:r>
      <w:r w:rsidRPr="00AF4F42">
        <w:rPr>
          <w:b w:val="0"/>
          <w:bCs/>
          <w:lang w:val="it-IT"/>
        </w:rPr>
        <w:t>có quyền:</w:t>
      </w:r>
    </w:p>
    <w:p w14:paraId="1B5852D4" w14:textId="77777777" w:rsidR="005259FD" w:rsidRPr="00AF4F42" w:rsidRDefault="005259FD" w:rsidP="00AF4F42">
      <w:pPr>
        <w:spacing w:before="120" w:after="120"/>
        <w:ind w:firstLine="709"/>
        <w:jc w:val="both"/>
        <w:rPr>
          <w:b w:val="0"/>
          <w:bCs/>
          <w:lang w:val="it-IT"/>
        </w:rPr>
      </w:pPr>
      <w:r w:rsidRPr="00AF4F42">
        <w:rPr>
          <w:b w:val="0"/>
          <w:bCs/>
          <w:lang w:val="it-IT"/>
        </w:rPr>
        <w:t>a) Phạt cảnh cáo;</w:t>
      </w:r>
    </w:p>
    <w:p w14:paraId="266E56B9" w14:textId="77777777" w:rsidR="005259FD" w:rsidRPr="00AF4F42" w:rsidRDefault="005259FD" w:rsidP="00AF4F42">
      <w:pPr>
        <w:spacing w:before="120" w:after="120"/>
        <w:ind w:firstLine="709"/>
        <w:jc w:val="both"/>
        <w:rPr>
          <w:b w:val="0"/>
          <w:bCs/>
          <w:lang w:val="it-IT"/>
        </w:rPr>
      </w:pPr>
      <w:r w:rsidRPr="00AF4F42">
        <w:rPr>
          <w:b w:val="0"/>
          <w:bCs/>
          <w:lang w:val="it-IT"/>
        </w:rPr>
        <w:t xml:space="preserve">b) Phạt tiền đến 25.000.000 đồng. </w:t>
      </w:r>
    </w:p>
    <w:p w14:paraId="7201CA86" w14:textId="77777777" w:rsidR="005259FD" w:rsidRPr="00AF4F42" w:rsidRDefault="005259FD" w:rsidP="00AF4F42">
      <w:pPr>
        <w:spacing w:before="120" w:after="120"/>
        <w:ind w:firstLine="709"/>
        <w:jc w:val="both"/>
        <w:rPr>
          <w:b w:val="0"/>
          <w:bCs/>
          <w:lang w:val="it-IT"/>
        </w:rPr>
      </w:pPr>
      <w:r w:rsidRPr="00AF4F42">
        <w:rPr>
          <w:b w:val="0"/>
          <w:bCs/>
          <w:lang w:val="it-IT"/>
        </w:rPr>
        <w:t>c) Tịch thu tang vật vi phạm hành chính;</w:t>
      </w:r>
    </w:p>
    <w:p w14:paraId="5B14B4E4" w14:textId="77777777" w:rsidR="005259FD" w:rsidRPr="00AF4F42" w:rsidRDefault="005259FD" w:rsidP="00AF4F42">
      <w:pPr>
        <w:spacing w:before="120" w:after="120"/>
        <w:ind w:firstLine="709"/>
        <w:jc w:val="both"/>
        <w:rPr>
          <w:b w:val="0"/>
          <w:bCs/>
          <w:spacing w:val="-6"/>
          <w:lang w:val="it-IT"/>
        </w:rPr>
      </w:pPr>
      <w:r w:rsidRPr="00AF4F42">
        <w:rPr>
          <w:b w:val="0"/>
          <w:bCs/>
          <w:spacing w:val="-6"/>
          <w:lang w:val="it-IT"/>
        </w:rPr>
        <w:t>d) Áp dụng biện pháp khắc phục hậu quả quy định tại Điều 4 Nghị định này.</w:t>
      </w:r>
      <w:bookmarkEnd w:id="2"/>
    </w:p>
    <w:p w14:paraId="7739AFD3" w14:textId="28164758" w:rsidR="005259FD" w:rsidRPr="00AF4F42" w:rsidRDefault="005259FD" w:rsidP="00AF4F42">
      <w:pPr>
        <w:spacing w:before="120" w:after="120"/>
        <w:ind w:firstLine="709"/>
        <w:jc w:val="both"/>
        <w:rPr>
          <w:b w:val="0"/>
          <w:bCs/>
          <w:spacing w:val="-2"/>
          <w:lang w:val="it-IT"/>
        </w:rPr>
      </w:pPr>
      <w:r w:rsidRPr="00AF4F42">
        <w:rPr>
          <w:b w:val="0"/>
          <w:bCs/>
          <w:spacing w:val="-2"/>
          <w:lang w:val="it-IT"/>
        </w:rPr>
        <w:lastRenderedPageBreak/>
        <w:t xml:space="preserve">3. Chánh Thanh tra </w:t>
      </w:r>
      <w:bookmarkStart w:id="4" w:name="_Hlk204984756"/>
      <w:r w:rsidRPr="00AF4F42">
        <w:rPr>
          <w:b w:val="0"/>
          <w:bCs/>
          <w:spacing w:val="-2"/>
          <w:lang w:val="it-IT"/>
        </w:rPr>
        <w:t>Cục Hàng hải và Đường thủy Việt Nam</w:t>
      </w:r>
      <w:r w:rsidR="00032650" w:rsidRPr="00AF4F42">
        <w:rPr>
          <w:b w:val="0"/>
          <w:bCs/>
          <w:spacing w:val="-2"/>
          <w:lang w:val="it-IT"/>
        </w:rPr>
        <w:t xml:space="preserve"> </w:t>
      </w:r>
      <w:bookmarkEnd w:id="4"/>
      <w:r w:rsidRPr="00AF4F42">
        <w:rPr>
          <w:b w:val="0"/>
          <w:bCs/>
          <w:spacing w:val="-2"/>
          <w:lang w:val="it-IT"/>
        </w:rPr>
        <w:t>có quyền:</w:t>
      </w:r>
    </w:p>
    <w:p w14:paraId="7B1B1F45" w14:textId="77777777" w:rsidR="005259FD" w:rsidRPr="00AF4F42" w:rsidRDefault="005259FD" w:rsidP="00AF4F42">
      <w:pPr>
        <w:spacing w:before="120" w:after="120"/>
        <w:ind w:firstLine="709"/>
        <w:jc w:val="both"/>
        <w:rPr>
          <w:b w:val="0"/>
          <w:bCs/>
          <w:lang w:val="it-IT"/>
        </w:rPr>
      </w:pPr>
      <w:r w:rsidRPr="00AF4F42">
        <w:rPr>
          <w:b w:val="0"/>
          <w:bCs/>
          <w:lang w:val="it-IT"/>
        </w:rPr>
        <w:t>a) Phạt cảnh cáo;</w:t>
      </w:r>
    </w:p>
    <w:p w14:paraId="5A8B9060" w14:textId="77777777" w:rsidR="005259FD" w:rsidRPr="00AF4F42" w:rsidRDefault="005259FD" w:rsidP="00AF4F42">
      <w:pPr>
        <w:spacing w:before="120" w:after="120"/>
        <w:ind w:firstLine="709"/>
        <w:jc w:val="both"/>
        <w:rPr>
          <w:b w:val="0"/>
          <w:bCs/>
          <w:lang w:val="it-IT"/>
        </w:rPr>
      </w:pPr>
      <w:r w:rsidRPr="00AF4F42">
        <w:rPr>
          <w:b w:val="0"/>
          <w:bCs/>
          <w:lang w:val="it-IT"/>
        </w:rPr>
        <w:t>b) Phạt tiền đến mức 40.000.000 đồng;</w:t>
      </w:r>
    </w:p>
    <w:p w14:paraId="372EABE3" w14:textId="77777777" w:rsidR="005259FD" w:rsidRPr="00AF4F42" w:rsidRDefault="005259FD" w:rsidP="00AF4F42">
      <w:pPr>
        <w:spacing w:before="120" w:after="120"/>
        <w:ind w:firstLine="709"/>
        <w:jc w:val="both"/>
        <w:rPr>
          <w:b w:val="0"/>
          <w:bCs/>
          <w:lang w:val="it-IT"/>
        </w:rPr>
      </w:pPr>
      <w:r w:rsidRPr="00AF4F42">
        <w:rPr>
          <w:b w:val="0"/>
          <w:bCs/>
          <w:lang w:val="it-IT"/>
        </w:rPr>
        <w:t>c) Tước quyền sử dụng giấy phép, chứng chỉ hành nghề có thời hạn hoặc đình chỉ hoạt động có thời hạn;</w:t>
      </w:r>
    </w:p>
    <w:p w14:paraId="1484E45B" w14:textId="77777777" w:rsidR="005259FD" w:rsidRPr="00AF4F42" w:rsidRDefault="005259FD" w:rsidP="00AF4F42">
      <w:pPr>
        <w:spacing w:before="120" w:after="120"/>
        <w:ind w:firstLine="709"/>
        <w:jc w:val="both"/>
        <w:rPr>
          <w:b w:val="0"/>
          <w:bCs/>
          <w:lang w:val="it-IT"/>
        </w:rPr>
      </w:pPr>
      <w:r w:rsidRPr="00AF4F42">
        <w:rPr>
          <w:b w:val="0"/>
          <w:bCs/>
          <w:lang w:val="it-IT"/>
        </w:rPr>
        <w:t>d) Tịch thu tang vật vi phạm hành chính;</w:t>
      </w:r>
    </w:p>
    <w:p w14:paraId="715760F1" w14:textId="61166C52" w:rsidR="00786DB2" w:rsidRPr="00AF4F42" w:rsidRDefault="005259FD" w:rsidP="00AF4F42">
      <w:pPr>
        <w:spacing w:before="120" w:after="120"/>
        <w:ind w:firstLine="709"/>
        <w:jc w:val="both"/>
        <w:rPr>
          <w:b w:val="0"/>
          <w:bCs/>
          <w:spacing w:val="-6"/>
          <w:lang w:val="it-IT"/>
        </w:rPr>
      </w:pPr>
      <w:r w:rsidRPr="00AF4F42">
        <w:rPr>
          <w:b w:val="0"/>
          <w:bCs/>
          <w:spacing w:val="-6"/>
          <w:lang w:val="it-IT"/>
        </w:rPr>
        <w:t>đ) Áp dụng biện pháp khắc phục hậu quả quy định tại Điều 4 Nghị định này.</w:t>
      </w:r>
      <w:bookmarkEnd w:id="3"/>
      <w:r w:rsidR="00032650" w:rsidRPr="00AF4F42">
        <w:rPr>
          <w:b w:val="0"/>
          <w:bCs/>
          <w:spacing w:val="-6"/>
          <w:lang w:val="it-IT"/>
        </w:rPr>
        <w:t>”</w:t>
      </w:r>
    </w:p>
    <w:p w14:paraId="4CA04749" w14:textId="450ECF5F" w:rsidR="001F76DA" w:rsidRPr="00AF4F42" w:rsidRDefault="00BA7C56" w:rsidP="00AF4F42">
      <w:pPr>
        <w:spacing w:before="120" w:after="120"/>
        <w:ind w:firstLine="709"/>
        <w:jc w:val="both"/>
        <w:rPr>
          <w:iCs/>
        </w:rPr>
      </w:pPr>
      <w:r w:rsidRPr="00AF4F42">
        <w:rPr>
          <w:iCs/>
        </w:rPr>
        <w:t xml:space="preserve">Điều </w:t>
      </w:r>
      <w:r w:rsidR="00E40D42" w:rsidRPr="00AF4F42">
        <w:rPr>
          <w:iCs/>
        </w:rPr>
        <w:t>8</w:t>
      </w:r>
      <w:r w:rsidRPr="00AF4F42">
        <w:rPr>
          <w:iCs/>
        </w:rPr>
        <w:t xml:space="preserve">. Sửa đổi, bổ sung Điều 20 </w:t>
      </w:r>
    </w:p>
    <w:p w14:paraId="1793E6BC" w14:textId="61B8DB13" w:rsidR="00303ECF" w:rsidRPr="00AF4F42" w:rsidRDefault="00BA7C56" w:rsidP="00AF4F42">
      <w:pPr>
        <w:spacing w:before="120" w:after="120"/>
        <w:ind w:firstLine="709"/>
        <w:jc w:val="both"/>
        <w:rPr>
          <w:b w:val="0"/>
        </w:rPr>
      </w:pPr>
      <w:r w:rsidRPr="00AF4F42">
        <w:rPr>
          <w:b w:val="0"/>
        </w:rPr>
        <w:t>“</w:t>
      </w:r>
      <w:bookmarkStart w:id="5" w:name="_Hlk204246210"/>
      <w:r w:rsidR="00303ECF" w:rsidRPr="00AF4F42">
        <w:rPr>
          <w:bCs/>
        </w:rPr>
        <w:t xml:space="preserve">Điều </w:t>
      </w:r>
      <w:r w:rsidR="00F67A49" w:rsidRPr="00AF4F42">
        <w:rPr>
          <w:bCs/>
        </w:rPr>
        <w:t>2</w:t>
      </w:r>
      <w:r w:rsidR="00303ECF" w:rsidRPr="00AF4F42">
        <w:rPr>
          <w:bCs/>
        </w:rPr>
        <w:t>0. Thẩm quyền của Chủ tịch Ủy ban nhân dân</w:t>
      </w:r>
      <w:r w:rsidR="00303ECF" w:rsidRPr="00AF4F42">
        <w:rPr>
          <w:b w:val="0"/>
        </w:rPr>
        <w:t> </w:t>
      </w:r>
    </w:p>
    <w:p w14:paraId="20078634" w14:textId="14F85816" w:rsidR="00303ECF" w:rsidRPr="00AF4F42" w:rsidRDefault="00303ECF" w:rsidP="00AF4F42">
      <w:pPr>
        <w:spacing w:before="120" w:after="120"/>
        <w:ind w:firstLine="709"/>
        <w:jc w:val="both"/>
        <w:rPr>
          <w:b w:val="0"/>
        </w:rPr>
      </w:pPr>
      <w:r w:rsidRPr="00AF4F42">
        <w:rPr>
          <w:b w:val="0"/>
        </w:rPr>
        <w:t>1. Chủ tịch Ủy ban nhân dân cấp xã, phường, đặc khu có quyền:</w:t>
      </w:r>
    </w:p>
    <w:p w14:paraId="5BB42C71" w14:textId="77777777" w:rsidR="00303ECF" w:rsidRPr="00AF4F42" w:rsidRDefault="00303ECF" w:rsidP="00AF4F42">
      <w:pPr>
        <w:spacing w:before="120" w:after="120"/>
        <w:ind w:firstLine="709"/>
        <w:jc w:val="both"/>
        <w:rPr>
          <w:b w:val="0"/>
        </w:rPr>
      </w:pPr>
      <w:r w:rsidRPr="00AF4F42">
        <w:rPr>
          <w:b w:val="0"/>
        </w:rPr>
        <w:t>a) Phạt cảnh cáo;</w:t>
      </w:r>
    </w:p>
    <w:p w14:paraId="2A19C3B1" w14:textId="77777777" w:rsidR="00303ECF" w:rsidRPr="00AF4F42" w:rsidRDefault="00303ECF" w:rsidP="00AF4F42">
      <w:pPr>
        <w:spacing w:before="120" w:after="120"/>
        <w:ind w:firstLine="709"/>
        <w:jc w:val="both"/>
        <w:rPr>
          <w:b w:val="0"/>
        </w:rPr>
      </w:pPr>
      <w:r w:rsidRPr="00AF4F42">
        <w:rPr>
          <w:b w:val="0"/>
        </w:rPr>
        <w:t>b) Phạt tiền đến 25.000.000 đồng;</w:t>
      </w:r>
    </w:p>
    <w:p w14:paraId="39753292" w14:textId="77777777" w:rsidR="00303ECF" w:rsidRPr="00AF4F42" w:rsidRDefault="00303ECF" w:rsidP="00AF4F42">
      <w:pPr>
        <w:spacing w:before="120" w:after="120"/>
        <w:ind w:firstLine="709"/>
        <w:jc w:val="both"/>
        <w:rPr>
          <w:b w:val="0"/>
        </w:rPr>
      </w:pPr>
      <w:r w:rsidRPr="00AF4F42">
        <w:rPr>
          <w:b w:val="0"/>
        </w:rPr>
        <w:t>c) Tước quyền sử dụng giấy phép, chứng chỉ hành nghề có thời hạn hoặc đình chỉ hoạt động có thời hạn;</w:t>
      </w:r>
    </w:p>
    <w:p w14:paraId="6021D9A3" w14:textId="77777777" w:rsidR="00303ECF" w:rsidRPr="00AF4F42" w:rsidRDefault="00303ECF" w:rsidP="00AF4F42">
      <w:pPr>
        <w:spacing w:before="120" w:after="120"/>
        <w:ind w:firstLine="709"/>
        <w:jc w:val="both"/>
        <w:rPr>
          <w:b w:val="0"/>
        </w:rPr>
      </w:pPr>
      <w:r w:rsidRPr="00AF4F42">
        <w:rPr>
          <w:b w:val="0"/>
        </w:rPr>
        <w:t>d) Tịch thu tang vật vi phạm hành chính;</w:t>
      </w:r>
    </w:p>
    <w:p w14:paraId="6AF69674" w14:textId="77777777" w:rsidR="00303ECF" w:rsidRPr="00AF4F42" w:rsidRDefault="00303ECF" w:rsidP="00AF4F42">
      <w:pPr>
        <w:spacing w:before="120" w:after="120"/>
        <w:ind w:firstLine="709"/>
        <w:jc w:val="both"/>
        <w:rPr>
          <w:b w:val="0"/>
          <w:spacing w:val="-6"/>
        </w:rPr>
      </w:pPr>
      <w:r w:rsidRPr="00AF4F42">
        <w:rPr>
          <w:b w:val="0"/>
          <w:spacing w:val="-6"/>
        </w:rPr>
        <w:t>đ) Áp dụng biện pháp khắc phục hậu quả quy định tại Điều 4 Nghị định này.</w:t>
      </w:r>
      <w:bookmarkEnd w:id="5"/>
    </w:p>
    <w:p w14:paraId="362BE897" w14:textId="77777777" w:rsidR="00303ECF" w:rsidRPr="00AF4F42" w:rsidRDefault="00303ECF" w:rsidP="00AF4F42">
      <w:pPr>
        <w:spacing w:before="120" w:after="120"/>
        <w:ind w:firstLine="709"/>
        <w:jc w:val="both"/>
        <w:rPr>
          <w:b w:val="0"/>
        </w:rPr>
      </w:pPr>
      <w:bookmarkStart w:id="6" w:name="_Hlk204246279"/>
      <w:r w:rsidRPr="00AF4F42">
        <w:rPr>
          <w:b w:val="0"/>
        </w:rPr>
        <w:t>2. Chủ tịch Ủy ban nhân dân tỉnh, thành phố trực thuộc Trung ương (sau đây gọi là cấp tỉnh) có quyền:</w:t>
      </w:r>
    </w:p>
    <w:p w14:paraId="4D86CBD6" w14:textId="77777777" w:rsidR="00303ECF" w:rsidRPr="00AF4F42" w:rsidRDefault="00303ECF" w:rsidP="00AF4F42">
      <w:pPr>
        <w:spacing w:before="120" w:after="120"/>
        <w:ind w:firstLine="709"/>
        <w:jc w:val="both"/>
        <w:rPr>
          <w:b w:val="0"/>
        </w:rPr>
      </w:pPr>
      <w:r w:rsidRPr="00AF4F42">
        <w:rPr>
          <w:b w:val="0"/>
        </w:rPr>
        <w:t>a) Phạt cảnh cáo;</w:t>
      </w:r>
    </w:p>
    <w:p w14:paraId="4746A88F" w14:textId="77777777" w:rsidR="00303ECF" w:rsidRPr="00AF4F42" w:rsidRDefault="00303ECF" w:rsidP="00AF4F42">
      <w:pPr>
        <w:spacing w:before="120" w:after="120"/>
        <w:ind w:firstLine="709"/>
        <w:jc w:val="both"/>
        <w:rPr>
          <w:b w:val="0"/>
        </w:rPr>
      </w:pPr>
      <w:r w:rsidRPr="00AF4F42">
        <w:rPr>
          <w:b w:val="0"/>
        </w:rPr>
        <w:t>b) Phạt tiền đến 50.000.000 đồng;</w:t>
      </w:r>
    </w:p>
    <w:p w14:paraId="7CBD4B4A" w14:textId="77777777" w:rsidR="00303ECF" w:rsidRPr="00AF4F42" w:rsidRDefault="00303ECF" w:rsidP="00AF4F42">
      <w:pPr>
        <w:spacing w:before="120" w:after="120"/>
        <w:ind w:firstLine="709"/>
        <w:jc w:val="both"/>
        <w:rPr>
          <w:b w:val="0"/>
        </w:rPr>
      </w:pPr>
      <w:r w:rsidRPr="00AF4F42">
        <w:rPr>
          <w:b w:val="0"/>
        </w:rPr>
        <w:t>c) Tước quyền sử dụng giấy phép, chứng chỉ hành nghề có thời hạn hoặc đình chỉ hoạt động có thời hạn;</w:t>
      </w:r>
    </w:p>
    <w:p w14:paraId="04FE51D1" w14:textId="77777777" w:rsidR="00303ECF" w:rsidRPr="00AF4F42" w:rsidRDefault="00303ECF" w:rsidP="00AF4F42">
      <w:pPr>
        <w:spacing w:before="120" w:after="120"/>
        <w:ind w:firstLine="709"/>
        <w:jc w:val="both"/>
        <w:rPr>
          <w:b w:val="0"/>
        </w:rPr>
      </w:pPr>
      <w:r w:rsidRPr="00AF4F42">
        <w:rPr>
          <w:b w:val="0"/>
        </w:rPr>
        <w:t>d) Tịch thu tang vật vi phạm hành chính;</w:t>
      </w:r>
    </w:p>
    <w:p w14:paraId="7B22A426" w14:textId="51759963" w:rsidR="00BA7C56" w:rsidRPr="00AF4F42" w:rsidRDefault="00303ECF" w:rsidP="00AF4F42">
      <w:pPr>
        <w:spacing w:before="120" w:after="120"/>
        <w:ind w:firstLine="709"/>
        <w:jc w:val="both"/>
        <w:rPr>
          <w:b w:val="0"/>
          <w:iCs/>
          <w:spacing w:val="-8"/>
        </w:rPr>
      </w:pPr>
      <w:r w:rsidRPr="00AF4F42">
        <w:rPr>
          <w:b w:val="0"/>
          <w:spacing w:val="-8"/>
        </w:rPr>
        <w:t>đ) Áp dụng các biện pháp khắc phục hậu quả quy định tại Điều 4 Nghị định này.</w:t>
      </w:r>
      <w:bookmarkEnd w:id="6"/>
      <w:r w:rsidRPr="00AF4F42">
        <w:rPr>
          <w:b w:val="0"/>
          <w:spacing w:val="-8"/>
        </w:rPr>
        <w:t>”</w:t>
      </w:r>
    </w:p>
    <w:p w14:paraId="5167440A" w14:textId="2E88A2D7" w:rsidR="001F76DA" w:rsidRPr="00AF4F42" w:rsidRDefault="00812F58" w:rsidP="00AF4F42">
      <w:pPr>
        <w:spacing w:before="120" w:after="120"/>
        <w:ind w:firstLine="709"/>
        <w:jc w:val="both"/>
        <w:rPr>
          <w:bCs/>
          <w:iCs/>
        </w:rPr>
      </w:pPr>
      <w:r w:rsidRPr="00AF4F42">
        <w:rPr>
          <w:bCs/>
          <w:iCs/>
        </w:rPr>
        <w:t xml:space="preserve">Điều </w:t>
      </w:r>
      <w:r w:rsidR="00E40D42" w:rsidRPr="00AF4F42">
        <w:rPr>
          <w:bCs/>
          <w:iCs/>
        </w:rPr>
        <w:t>9</w:t>
      </w:r>
      <w:r w:rsidRPr="00AF4F42">
        <w:rPr>
          <w:bCs/>
          <w:iCs/>
        </w:rPr>
        <w:t xml:space="preserve">. Sửa đổi, bổ sung Điều </w:t>
      </w:r>
      <w:r w:rsidR="00086918" w:rsidRPr="00AF4F42">
        <w:rPr>
          <w:bCs/>
          <w:iCs/>
        </w:rPr>
        <w:t>21</w:t>
      </w:r>
    </w:p>
    <w:p w14:paraId="090E82D0" w14:textId="13187EAA" w:rsidR="00F27A07" w:rsidRPr="00AF4F42" w:rsidRDefault="00F27A07" w:rsidP="00AF4F42">
      <w:pPr>
        <w:spacing w:before="120" w:after="120"/>
        <w:ind w:firstLine="709"/>
        <w:jc w:val="both"/>
        <w:rPr>
          <w:bCs/>
        </w:rPr>
      </w:pPr>
      <w:r w:rsidRPr="00AF4F42">
        <w:rPr>
          <w:bCs/>
        </w:rPr>
        <w:t>“Điều 21. Thẩm quyền của Quản lý thị trường </w:t>
      </w:r>
    </w:p>
    <w:p w14:paraId="0CBD10F3" w14:textId="77777777" w:rsidR="00F27A07" w:rsidRPr="00AF4F42" w:rsidRDefault="00F27A07" w:rsidP="00AF4F42">
      <w:pPr>
        <w:spacing w:before="120" w:after="120"/>
        <w:ind w:firstLine="709"/>
        <w:jc w:val="both"/>
        <w:rPr>
          <w:b w:val="0"/>
        </w:rPr>
      </w:pPr>
      <w:r w:rsidRPr="00AF4F42">
        <w:rPr>
          <w:b w:val="0"/>
        </w:rPr>
        <w:t>1. Kiểm soát viên thị trường đang thi hành công vụ có quyền:</w:t>
      </w:r>
    </w:p>
    <w:p w14:paraId="4C3FF445" w14:textId="77777777" w:rsidR="00F27A07" w:rsidRPr="00AF4F42" w:rsidRDefault="00F27A07" w:rsidP="00AF4F42">
      <w:pPr>
        <w:spacing w:before="120" w:after="120"/>
        <w:ind w:firstLine="709"/>
        <w:jc w:val="both"/>
        <w:rPr>
          <w:b w:val="0"/>
        </w:rPr>
      </w:pPr>
      <w:r w:rsidRPr="00AF4F42">
        <w:rPr>
          <w:b w:val="0"/>
        </w:rPr>
        <w:t>a) Phạt cảnh cáo;</w:t>
      </w:r>
    </w:p>
    <w:p w14:paraId="4C8AEB89" w14:textId="77777777" w:rsidR="00F27A07" w:rsidRPr="00AF4F42" w:rsidRDefault="00F27A07" w:rsidP="00AF4F42">
      <w:pPr>
        <w:spacing w:before="120" w:after="120"/>
        <w:ind w:firstLine="709"/>
        <w:jc w:val="both"/>
        <w:rPr>
          <w:b w:val="0"/>
        </w:rPr>
      </w:pPr>
      <w:r w:rsidRPr="00AF4F42">
        <w:rPr>
          <w:b w:val="0"/>
        </w:rPr>
        <w:t>b) Phạt tiền đến 5.000.000 đồng;</w:t>
      </w:r>
    </w:p>
    <w:p w14:paraId="6676C4BB" w14:textId="77777777" w:rsidR="00F27A07" w:rsidRPr="00AF4F42" w:rsidRDefault="00F27A07" w:rsidP="00AF4F42">
      <w:pPr>
        <w:spacing w:before="120" w:after="120"/>
        <w:ind w:firstLine="709"/>
        <w:jc w:val="both"/>
        <w:rPr>
          <w:b w:val="0"/>
        </w:rPr>
      </w:pPr>
      <w:r w:rsidRPr="00AF4F42">
        <w:rPr>
          <w:b w:val="0"/>
        </w:rPr>
        <w:t>c) Tịch thu tang vật vi phạm hành chính có giá trị không vượt quá 10.000.000 đồng.</w:t>
      </w:r>
    </w:p>
    <w:p w14:paraId="2E307829" w14:textId="1979C948" w:rsidR="00F27A07" w:rsidRPr="00AF4F42" w:rsidRDefault="00F27A07" w:rsidP="00AF4F42">
      <w:pPr>
        <w:spacing w:before="120" w:after="120"/>
        <w:ind w:firstLine="709"/>
        <w:jc w:val="both"/>
        <w:rPr>
          <w:b w:val="0"/>
        </w:rPr>
      </w:pPr>
      <w:bookmarkStart w:id="7" w:name="_Hlk204246954"/>
      <w:r w:rsidRPr="00AF4F42">
        <w:rPr>
          <w:b w:val="0"/>
        </w:rPr>
        <w:t xml:space="preserve">2. Đội trưởng Đội quản lý thị trường thuộc Chi cục Quản lý thị trường thuộc Sở Công </w:t>
      </w:r>
      <w:r w:rsidR="0009445A" w:rsidRPr="00AF4F42">
        <w:rPr>
          <w:b w:val="0"/>
        </w:rPr>
        <w:t>T</w:t>
      </w:r>
      <w:r w:rsidRPr="00AF4F42">
        <w:rPr>
          <w:b w:val="0"/>
        </w:rPr>
        <w:t>hương có quyền:</w:t>
      </w:r>
    </w:p>
    <w:p w14:paraId="147E83A1" w14:textId="77777777" w:rsidR="00F27A07" w:rsidRPr="00AF4F42" w:rsidRDefault="00F27A07" w:rsidP="00AF4F42">
      <w:pPr>
        <w:spacing w:before="120" w:after="120"/>
        <w:ind w:firstLine="709"/>
        <w:jc w:val="both"/>
        <w:rPr>
          <w:b w:val="0"/>
        </w:rPr>
      </w:pPr>
      <w:r w:rsidRPr="00AF4F42">
        <w:rPr>
          <w:b w:val="0"/>
        </w:rPr>
        <w:t>a) Phạt cảnh cáo;</w:t>
      </w:r>
    </w:p>
    <w:p w14:paraId="548C7CF2" w14:textId="77777777" w:rsidR="00F27A07" w:rsidRPr="00AF4F42" w:rsidRDefault="00F27A07" w:rsidP="00AF4F42">
      <w:pPr>
        <w:spacing w:before="120" w:after="120"/>
        <w:ind w:firstLine="709"/>
        <w:jc w:val="both"/>
        <w:rPr>
          <w:b w:val="0"/>
        </w:rPr>
      </w:pPr>
      <w:r w:rsidRPr="00AF4F42">
        <w:rPr>
          <w:b w:val="0"/>
        </w:rPr>
        <w:lastRenderedPageBreak/>
        <w:t>b) Phạt tiền đến 15.000.000 đồng;</w:t>
      </w:r>
    </w:p>
    <w:p w14:paraId="2CA2385E" w14:textId="77777777" w:rsidR="00F27A07" w:rsidRPr="00AF4F42" w:rsidRDefault="00F27A07" w:rsidP="00AF4F42">
      <w:pPr>
        <w:spacing w:before="120" w:after="120"/>
        <w:ind w:firstLine="709"/>
        <w:jc w:val="both"/>
        <w:rPr>
          <w:b w:val="0"/>
        </w:rPr>
      </w:pPr>
      <w:r w:rsidRPr="00AF4F42">
        <w:rPr>
          <w:b w:val="0"/>
        </w:rPr>
        <w:t>c) Tịch thu tang vật vi phạm hành chính có giá trị không vượt quá 30.000.000 đồng;</w:t>
      </w:r>
    </w:p>
    <w:p w14:paraId="66592991" w14:textId="77777777" w:rsidR="00F27A07" w:rsidRPr="00AF4F42" w:rsidRDefault="00F27A07" w:rsidP="00AF4F42">
      <w:pPr>
        <w:spacing w:before="120" w:after="120"/>
        <w:ind w:firstLine="709"/>
        <w:jc w:val="both"/>
        <w:rPr>
          <w:b w:val="0"/>
          <w:spacing w:val="-8"/>
        </w:rPr>
      </w:pPr>
      <w:r w:rsidRPr="00AF4F42">
        <w:rPr>
          <w:b w:val="0"/>
          <w:spacing w:val="-8"/>
        </w:rPr>
        <w:t>d) Áp dụng các biện pháp khắc phục hậu quả quy định tại Điều 4 Nghị định này.</w:t>
      </w:r>
    </w:p>
    <w:p w14:paraId="04648496" w14:textId="77777777" w:rsidR="00F27A07" w:rsidRPr="00AF4F42" w:rsidRDefault="00F27A07" w:rsidP="00AF4F42">
      <w:pPr>
        <w:spacing w:before="120" w:after="120"/>
        <w:ind w:firstLine="709"/>
        <w:jc w:val="both"/>
        <w:rPr>
          <w:b w:val="0"/>
        </w:rPr>
      </w:pPr>
      <w:bookmarkStart w:id="8" w:name="_Hlk204246966"/>
      <w:bookmarkEnd w:id="7"/>
      <w:r w:rsidRPr="00AF4F42">
        <w:rPr>
          <w:b w:val="0"/>
        </w:rPr>
        <w:t xml:space="preserve">3. </w:t>
      </w:r>
      <w:r w:rsidRPr="00AF4F42">
        <w:rPr>
          <w:b w:val="0"/>
          <w:iCs/>
        </w:rPr>
        <w:t>Chi cục trưởng Chi cục Quản lý thị trường, Trưởng phòng Nghiệp vụ quản lý thị trường thuộc Cục Quản lý và Phát triển thị trường trong nước có quyền</w:t>
      </w:r>
      <w:r w:rsidRPr="00AF4F42">
        <w:rPr>
          <w:b w:val="0"/>
        </w:rPr>
        <w:t>:</w:t>
      </w:r>
    </w:p>
    <w:p w14:paraId="1F3F1216" w14:textId="77777777" w:rsidR="00F27A07" w:rsidRPr="00AF4F42" w:rsidRDefault="00F27A07" w:rsidP="00AF4F42">
      <w:pPr>
        <w:spacing w:before="120" w:after="120"/>
        <w:ind w:firstLine="709"/>
        <w:jc w:val="both"/>
        <w:rPr>
          <w:b w:val="0"/>
        </w:rPr>
      </w:pPr>
      <w:r w:rsidRPr="00AF4F42">
        <w:rPr>
          <w:b w:val="0"/>
        </w:rPr>
        <w:t>a) Phạt cảnh cáo;</w:t>
      </w:r>
    </w:p>
    <w:p w14:paraId="51A5942F" w14:textId="77777777" w:rsidR="00F27A07" w:rsidRPr="00AF4F42" w:rsidRDefault="00F27A07" w:rsidP="00AF4F42">
      <w:pPr>
        <w:spacing w:before="120" w:after="120"/>
        <w:ind w:firstLine="709"/>
        <w:jc w:val="both"/>
        <w:rPr>
          <w:b w:val="0"/>
        </w:rPr>
      </w:pPr>
      <w:r w:rsidRPr="00AF4F42">
        <w:rPr>
          <w:b w:val="0"/>
        </w:rPr>
        <w:t>b) Phạt tiền đến 25.000.000 đồng;</w:t>
      </w:r>
    </w:p>
    <w:p w14:paraId="58329FC5" w14:textId="77777777" w:rsidR="00F27A07" w:rsidRPr="00AF4F42" w:rsidRDefault="00F27A07" w:rsidP="00AF4F42">
      <w:pPr>
        <w:spacing w:before="120" w:after="120"/>
        <w:ind w:firstLine="709"/>
        <w:jc w:val="both"/>
        <w:rPr>
          <w:b w:val="0"/>
        </w:rPr>
      </w:pPr>
      <w:r w:rsidRPr="00AF4F42">
        <w:rPr>
          <w:b w:val="0"/>
        </w:rPr>
        <w:t>b) Tịch thu tang vật vi phạm hành chính;</w:t>
      </w:r>
    </w:p>
    <w:p w14:paraId="29283A76" w14:textId="77777777" w:rsidR="00F27A07" w:rsidRPr="00AF4F42" w:rsidRDefault="00F27A07" w:rsidP="00AF4F42">
      <w:pPr>
        <w:spacing w:before="120" w:after="120"/>
        <w:ind w:firstLine="709"/>
        <w:jc w:val="both"/>
        <w:rPr>
          <w:b w:val="0"/>
        </w:rPr>
      </w:pPr>
      <w:r w:rsidRPr="00AF4F42">
        <w:rPr>
          <w:b w:val="0"/>
        </w:rPr>
        <w:t>c) Tước quyền sử dụng giấy phép có thời hạn hoặc đình chỉ hoạt động có thời hạn;</w:t>
      </w:r>
    </w:p>
    <w:p w14:paraId="6C44743B" w14:textId="075777F1" w:rsidR="00F27A07" w:rsidRPr="00AF4F42" w:rsidRDefault="00F27A07" w:rsidP="00AF4F42">
      <w:pPr>
        <w:spacing w:before="120" w:after="120"/>
        <w:ind w:firstLine="709"/>
        <w:jc w:val="both"/>
        <w:rPr>
          <w:b w:val="0"/>
          <w:spacing w:val="-8"/>
        </w:rPr>
      </w:pPr>
      <w:r w:rsidRPr="00AF4F42">
        <w:rPr>
          <w:b w:val="0"/>
          <w:spacing w:val="-8"/>
        </w:rPr>
        <w:t>d) Áp dụng các biện pháp khắc phục hậu quả quy định tại Điều 4 Nghị định này.</w:t>
      </w:r>
      <w:bookmarkEnd w:id="8"/>
    </w:p>
    <w:p w14:paraId="00E94E63" w14:textId="77777777" w:rsidR="00F27A07" w:rsidRPr="00AF4F42" w:rsidRDefault="00F27A07" w:rsidP="00AF4F42">
      <w:pPr>
        <w:spacing w:before="120" w:after="120"/>
        <w:ind w:firstLine="709"/>
        <w:jc w:val="both"/>
        <w:rPr>
          <w:b w:val="0"/>
          <w:iCs/>
        </w:rPr>
      </w:pPr>
      <w:bookmarkStart w:id="9" w:name="_Hlk204246980"/>
      <w:r w:rsidRPr="00AF4F42">
        <w:rPr>
          <w:b w:val="0"/>
          <w:iCs/>
        </w:rPr>
        <w:t xml:space="preserve">4. Cục trưởng Cục Quản lý và Phát triển thị trường trong nước có quyền: </w:t>
      </w:r>
    </w:p>
    <w:p w14:paraId="1170E6DD" w14:textId="77777777" w:rsidR="00F27A07" w:rsidRPr="00AF4F42" w:rsidRDefault="00F27A07" w:rsidP="00AF4F42">
      <w:pPr>
        <w:spacing w:before="120" w:after="120"/>
        <w:ind w:firstLine="709"/>
        <w:jc w:val="both"/>
        <w:rPr>
          <w:b w:val="0"/>
          <w:iCs/>
        </w:rPr>
      </w:pPr>
      <w:r w:rsidRPr="00AF4F42">
        <w:rPr>
          <w:b w:val="0"/>
          <w:iCs/>
        </w:rPr>
        <w:t>a) Phạt cảnh cáo;</w:t>
      </w:r>
    </w:p>
    <w:p w14:paraId="335556EC" w14:textId="77777777" w:rsidR="00F27A07" w:rsidRPr="00AF4F42" w:rsidRDefault="00F27A07" w:rsidP="00AF4F42">
      <w:pPr>
        <w:spacing w:before="120" w:after="120"/>
        <w:ind w:firstLine="709"/>
        <w:jc w:val="both"/>
        <w:rPr>
          <w:b w:val="0"/>
          <w:iCs/>
        </w:rPr>
      </w:pPr>
      <w:r w:rsidRPr="00AF4F42">
        <w:rPr>
          <w:b w:val="0"/>
          <w:iCs/>
        </w:rPr>
        <w:t>b) Phạt tiền đến 50.000.000 đồng;</w:t>
      </w:r>
    </w:p>
    <w:p w14:paraId="6BF46845" w14:textId="77777777" w:rsidR="00F27A07" w:rsidRPr="00AF4F42" w:rsidRDefault="00F27A07" w:rsidP="00AF4F42">
      <w:pPr>
        <w:spacing w:before="120" w:after="120"/>
        <w:ind w:firstLine="709"/>
        <w:jc w:val="both"/>
        <w:rPr>
          <w:b w:val="0"/>
          <w:iCs/>
        </w:rPr>
      </w:pPr>
      <w:r w:rsidRPr="00AF4F42">
        <w:rPr>
          <w:b w:val="0"/>
          <w:iCs/>
        </w:rPr>
        <w:t>c) Tịch thu tang vật vi phạm hành chính;</w:t>
      </w:r>
    </w:p>
    <w:p w14:paraId="1A512108" w14:textId="77777777" w:rsidR="00F27A07" w:rsidRPr="00AF4F42" w:rsidRDefault="00F27A07" w:rsidP="00AF4F42">
      <w:pPr>
        <w:spacing w:before="120" w:after="120"/>
        <w:ind w:firstLine="709"/>
        <w:jc w:val="both"/>
        <w:rPr>
          <w:b w:val="0"/>
          <w:iCs/>
        </w:rPr>
      </w:pPr>
      <w:r w:rsidRPr="00AF4F42">
        <w:rPr>
          <w:b w:val="0"/>
          <w:iCs/>
        </w:rPr>
        <w:t>d) Tước quyền sử dụng giấy phép, chứng chỉ hành nghề có thời hạn hoặc đình chỉ hoạt động có thời hạn;</w:t>
      </w:r>
    </w:p>
    <w:p w14:paraId="464D7A60" w14:textId="0A22C29E" w:rsidR="00F27A07" w:rsidRPr="00AF4F42" w:rsidRDefault="00F27A07" w:rsidP="00AF4F42">
      <w:pPr>
        <w:spacing w:before="120" w:after="120"/>
        <w:ind w:firstLine="709"/>
        <w:jc w:val="both"/>
        <w:rPr>
          <w:b w:val="0"/>
          <w:spacing w:val="-8"/>
        </w:rPr>
      </w:pPr>
      <w:r w:rsidRPr="00AF4F42">
        <w:rPr>
          <w:b w:val="0"/>
          <w:iCs/>
          <w:spacing w:val="-8"/>
        </w:rPr>
        <w:t>đ) Áp dụng biện pháp khắc phục hậu quả quy định tại Điều 4 Nghị định này.</w:t>
      </w:r>
      <w:bookmarkEnd w:id="9"/>
      <w:r w:rsidRPr="00AF4F42">
        <w:rPr>
          <w:b w:val="0"/>
          <w:iCs/>
          <w:spacing w:val="-8"/>
        </w:rPr>
        <w:t>”</w:t>
      </w:r>
    </w:p>
    <w:p w14:paraId="09F32976" w14:textId="5DF7AAE9" w:rsidR="005F6171" w:rsidRPr="00AF4F42" w:rsidRDefault="00086918" w:rsidP="00AF4F42">
      <w:pPr>
        <w:spacing w:before="120" w:after="120"/>
        <w:ind w:firstLine="709"/>
        <w:jc w:val="both"/>
        <w:rPr>
          <w:bCs/>
          <w:iCs/>
          <w:spacing w:val="-4"/>
        </w:rPr>
      </w:pPr>
      <w:r w:rsidRPr="00AF4F42">
        <w:rPr>
          <w:bCs/>
          <w:iCs/>
          <w:spacing w:val="-4"/>
        </w:rPr>
        <w:t>Điều 1</w:t>
      </w:r>
      <w:r w:rsidR="00E40D42" w:rsidRPr="00AF4F42">
        <w:rPr>
          <w:bCs/>
          <w:iCs/>
          <w:spacing w:val="-4"/>
        </w:rPr>
        <w:t>0</w:t>
      </w:r>
      <w:r w:rsidRPr="00AF4F42">
        <w:rPr>
          <w:bCs/>
          <w:iCs/>
          <w:spacing w:val="-4"/>
        </w:rPr>
        <w:t>. Sửa đổi, bổ sung Điều 22</w:t>
      </w:r>
    </w:p>
    <w:p w14:paraId="5DB1921D" w14:textId="67A31780" w:rsidR="00571858" w:rsidRPr="00AF4F42" w:rsidRDefault="00571858" w:rsidP="00AF4F42">
      <w:pPr>
        <w:spacing w:before="120" w:after="120"/>
        <w:ind w:firstLine="709"/>
        <w:jc w:val="both"/>
        <w:rPr>
          <w:bCs/>
        </w:rPr>
      </w:pPr>
      <w:r w:rsidRPr="00AF4F42">
        <w:rPr>
          <w:bCs/>
        </w:rPr>
        <w:t>“Điều 22. Thẩm quyền xử phạt của Bộ đội biên phòng </w:t>
      </w:r>
    </w:p>
    <w:p w14:paraId="5A707EDC" w14:textId="420D44FE" w:rsidR="006F49A0" w:rsidRPr="00AF4F42" w:rsidRDefault="006F49A0" w:rsidP="00AF4F42">
      <w:pPr>
        <w:spacing w:before="120" w:after="120"/>
        <w:ind w:firstLine="709"/>
        <w:jc w:val="both"/>
        <w:rPr>
          <w:b w:val="0"/>
        </w:rPr>
      </w:pPr>
      <w:bookmarkStart w:id="10" w:name="_Hlk204247382"/>
      <w:r w:rsidRPr="00AF4F42">
        <w:rPr>
          <w:b w:val="0"/>
        </w:rPr>
        <w:t>1. Chiến sĩ Bộ đội biên phòng đang thi hành công vụ có quyền:</w:t>
      </w:r>
    </w:p>
    <w:p w14:paraId="28BF9A29" w14:textId="77777777" w:rsidR="006F49A0" w:rsidRPr="00AF4F42" w:rsidRDefault="006F49A0" w:rsidP="00AF4F42">
      <w:pPr>
        <w:spacing w:before="120" w:after="120"/>
        <w:ind w:firstLine="709"/>
        <w:jc w:val="both"/>
        <w:rPr>
          <w:b w:val="0"/>
        </w:rPr>
      </w:pPr>
      <w:r w:rsidRPr="00AF4F42">
        <w:rPr>
          <w:b w:val="0"/>
        </w:rPr>
        <w:t>a) Phạt cảnh cáo;</w:t>
      </w:r>
    </w:p>
    <w:p w14:paraId="5989E15F" w14:textId="0792631A" w:rsidR="006F49A0" w:rsidRPr="00AF4F42" w:rsidRDefault="006F49A0" w:rsidP="00AF4F42">
      <w:pPr>
        <w:spacing w:before="120" w:after="120"/>
        <w:ind w:firstLine="709"/>
        <w:jc w:val="both"/>
        <w:rPr>
          <w:b w:val="0"/>
        </w:rPr>
      </w:pPr>
      <w:r w:rsidRPr="00AF4F42">
        <w:rPr>
          <w:b w:val="0"/>
        </w:rPr>
        <w:t>b) Phạt tiền đến 2.500.000 đồng</w:t>
      </w:r>
      <w:r w:rsidR="00372609" w:rsidRPr="00AF4F42">
        <w:rPr>
          <w:b w:val="0"/>
        </w:rPr>
        <w:t>;</w:t>
      </w:r>
    </w:p>
    <w:p w14:paraId="67822C12" w14:textId="1997E87C" w:rsidR="008D3E64" w:rsidRPr="00AF4F42" w:rsidRDefault="006F49A0" w:rsidP="00AF4F42">
      <w:pPr>
        <w:spacing w:before="120" w:after="120"/>
        <w:ind w:firstLine="709"/>
        <w:jc w:val="both"/>
        <w:rPr>
          <w:b w:val="0"/>
          <w:spacing w:val="-10"/>
        </w:rPr>
      </w:pPr>
      <w:r w:rsidRPr="00AF4F42">
        <w:rPr>
          <w:b w:val="0"/>
          <w:spacing w:val="-10"/>
        </w:rPr>
        <w:t>c) Tịch thu tang vật vi phạm hành chính có giá trị không vượt quá 5.000.000 đồng.</w:t>
      </w:r>
      <w:bookmarkEnd w:id="10"/>
    </w:p>
    <w:p w14:paraId="176304F2" w14:textId="77777777" w:rsidR="006F49A0" w:rsidRPr="00AF4F42" w:rsidRDefault="006F49A0" w:rsidP="00AF4F42">
      <w:pPr>
        <w:spacing w:before="120" w:after="120"/>
        <w:ind w:firstLine="709"/>
        <w:jc w:val="both"/>
        <w:rPr>
          <w:b w:val="0"/>
        </w:rPr>
      </w:pPr>
      <w:r w:rsidRPr="00AF4F42">
        <w:rPr>
          <w:b w:val="0"/>
        </w:rPr>
        <w:t>2. Trạm trưởng, Đội trưởng của người được quy định tại khoản 1 Điều này có quyền:</w:t>
      </w:r>
    </w:p>
    <w:p w14:paraId="4CC17AF9" w14:textId="77777777" w:rsidR="006F49A0" w:rsidRPr="00AF4F42" w:rsidRDefault="006F49A0" w:rsidP="00AF4F42">
      <w:pPr>
        <w:spacing w:before="120" w:after="120"/>
        <w:ind w:firstLine="709"/>
        <w:jc w:val="both"/>
        <w:rPr>
          <w:b w:val="0"/>
        </w:rPr>
      </w:pPr>
      <w:r w:rsidRPr="00AF4F42">
        <w:rPr>
          <w:b w:val="0"/>
        </w:rPr>
        <w:t>a) Phạt cảnh cáo;</w:t>
      </w:r>
    </w:p>
    <w:p w14:paraId="3597921A" w14:textId="09E3F3C2" w:rsidR="006F49A0" w:rsidRPr="00AF4F42" w:rsidRDefault="006F49A0" w:rsidP="00AF4F42">
      <w:pPr>
        <w:spacing w:before="120" w:after="120"/>
        <w:ind w:firstLine="709"/>
        <w:jc w:val="both"/>
        <w:rPr>
          <w:b w:val="0"/>
        </w:rPr>
      </w:pPr>
      <w:r w:rsidRPr="00AF4F42">
        <w:rPr>
          <w:b w:val="0"/>
        </w:rPr>
        <w:t>b) Phạt tiền đến 5.000.000 đồng</w:t>
      </w:r>
      <w:r w:rsidR="00372609" w:rsidRPr="00AF4F42">
        <w:rPr>
          <w:b w:val="0"/>
        </w:rPr>
        <w:t>;</w:t>
      </w:r>
    </w:p>
    <w:p w14:paraId="12CCBBA7" w14:textId="77777777" w:rsidR="006F49A0" w:rsidRPr="00AF4F42" w:rsidRDefault="006F49A0" w:rsidP="00AF4F42">
      <w:pPr>
        <w:spacing w:before="120" w:after="120"/>
        <w:ind w:firstLine="709"/>
        <w:jc w:val="both"/>
        <w:rPr>
          <w:b w:val="0"/>
        </w:rPr>
      </w:pPr>
      <w:r w:rsidRPr="00AF4F42">
        <w:rPr>
          <w:b w:val="0"/>
        </w:rPr>
        <w:t>c) Tịch thu tang vật vi phạm hành chính có giá trị không vượt quá 10.000.000 đồng.</w:t>
      </w:r>
    </w:p>
    <w:p w14:paraId="3C1B3410" w14:textId="77777777" w:rsidR="006F49A0" w:rsidRPr="00AF4F42" w:rsidRDefault="006F49A0" w:rsidP="00AF4F42">
      <w:pPr>
        <w:spacing w:before="120" w:after="120"/>
        <w:ind w:firstLine="709"/>
        <w:jc w:val="both"/>
        <w:rPr>
          <w:b w:val="0"/>
        </w:rPr>
      </w:pPr>
      <w:bookmarkStart w:id="11" w:name="_Hlk204247407"/>
      <w:r w:rsidRPr="00AF4F42">
        <w:rPr>
          <w:b w:val="0"/>
        </w:rPr>
        <w:t>3. Đội trưởng Đội đặc nhiệm phòng chống ma túy và tội phạm thuộc Đoàn đặc nhiệm phòng chống ma túy và tội phạm có quyền:</w:t>
      </w:r>
    </w:p>
    <w:p w14:paraId="7AA92C57" w14:textId="77777777" w:rsidR="006F49A0" w:rsidRPr="00AF4F42" w:rsidRDefault="006F49A0" w:rsidP="00AF4F42">
      <w:pPr>
        <w:spacing w:before="120" w:after="120"/>
        <w:ind w:firstLine="709"/>
        <w:jc w:val="both"/>
        <w:rPr>
          <w:b w:val="0"/>
        </w:rPr>
      </w:pPr>
      <w:r w:rsidRPr="00AF4F42">
        <w:rPr>
          <w:b w:val="0"/>
        </w:rPr>
        <w:t>a) Phạt cảnh cáo;</w:t>
      </w:r>
    </w:p>
    <w:p w14:paraId="47170057" w14:textId="77777777" w:rsidR="006F49A0" w:rsidRPr="00AF4F42" w:rsidRDefault="006F49A0" w:rsidP="00AF4F42">
      <w:pPr>
        <w:spacing w:before="120" w:after="120"/>
        <w:ind w:firstLine="709"/>
        <w:jc w:val="both"/>
        <w:rPr>
          <w:b w:val="0"/>
        </w:rPr>
      </w:pPr>
      <w:r w:rsidRPr="00AF4F42">
        <w:rPr>
          <w:b w:val="0"/>
        </w:rPr>
        <w:lastRenderedPageBreak/>
        <w:t>b) Phạt tiền đến 7.500.000 đồng;</w:t>
      </w:r>
    </w:p>
    <w:p w14:paraId="5874D176" w14:textId="77777777" w:rsidR="006F49A0" w:rsidRPr="00AF4F42" w:rsidRDefault="006F49A0" w:rsidP="00AF4F42">
      <w:pPr>
        <w:spacing w:before="120" w:after="120"/>
        <w:ind w:firstLine="709"/>
        <w:jc w:val="both"/>
        <w:rPr>
          <w:b w:val="0"/>
        </w:rPr>
      </w:pPr>
      <w:r w:rsidRPr="00AF4F42">
        <w:rPr>
          <w:b w:val="0"/>
        </w:rPr>
        <w:t>c) Tịch thu tang vật vi phạm hành chính có giá trị không vượt quá 15.000.000 đồng.</w:t>
      </w:r>
    </w:p>
    <w:bookmarkEnd w:id="11"/>
    <w:p w14:paraId="712C3732" w14:textId="77777777" w:rsidR="006F49A0" w:rsidRPr="00AF4F42" w:rsidRDefault="006F49A0" w:rsidP="00AF4F42">
      <w:pPr>
        <w:spacing w:before="120" w:after="120"/>
        <w:ind w:firstLine="709"/>
        <w:jc w:val="both"/>
        <w:rPr>
          <w:b w:val="0"/>
        </w:rPr>
      </w:pPr>
      <w:r w:rsidRPr="00AF4F42">
        <w:rPr>
          <w:b w:val="0"/>
        </w:rPr>
        <w:t>4. Đồn trưởng Đồn biên phòng, Hải đội trưởng Hải đội biên phòng, Chỉ huy trưởng Ban chỉ huy Biên phòng Cửa khẩu cảng có quyền:</w:t>
      </w:r>
    </w:p>
    <w:p w14:paraId="484E7878" w14:textId="77777777" w:rsidR="006F49A0" w:rsidRPr="00AF4F42" w:rsidRDefault="006F49A0" w:rsidP="00AF4F42">
      <w:pPr>
        <w:spacing w:before="120" w:after="120"/>
        <w:ind w:firstLine="709"/>
        <w:jc w:val="both"/>
        <w:rPr>
          <w:b w:val="0"/>
        </w:rPr>
      </w:pPr>
      <w:r w:rsidRPr="00AF4F42">
        <w:rPr>
          <w:b w:val="0"/>
        </w:rPr>
        <w:t>a) Phạt cảnh cáo;</w:t>
      </w:r>
    </w:p>
    <w:p w14:paraId="05705E73" w14:textId="77777777" w:rsidR="006F49A0" w:rsidRPr="00AF4F42" w:rsidRDefault="006F49A0" w:rsidP="00AF4F42">
      <w:pPr>
        <w:spacing w:before="120" w:after="120"/>
        <w:ind w:firstLine="709"/>
        <w:jc w:val="both"/>
        <w:rPr>
          <w:b w:val="0"/>
        </w:rPr>
      </w:pPr>
      <w:r w:rsidRPr="00AF4F42">
        <w:rPr>
          <w:b w:val="0"/>
        </w:rPr>
        <w:t>b) Phạt tiền đến 15.000.000 đồng;</w:t>
      </w:r>
    </w:p>
    <w:p w14:paraId="42E426DD" w14:textId="77777777" w:rsidR="006F49A0" w:rsidRPr="00AF4F42" w:rsidRDefault="006F49A0" w:rsidP="00AF4F42">
      <w:pPr>
        <w:spacing w:before="120" w:after="120"/>
        <w:ind w:firstLine="709"/>
        <w:jc w:val="both"/>
        <w:rPr>
          <w:b w:val="0"/>
        </w:rPr>
      </w:pPr>
      <w:r w:rsidRPr="00AF4F42">
        <w:rPr>
          <w:b w:val="0"/>
        </w:rPr>
        <w:t>c) Tịch thu tang vật vi phạm hành chính có giá trị không vượt quá 30.000.000 đồng;</w:t>
      </w:r>
    </w:p>
    <w:p w14:paraId="4046E063" w14:textId="19BC6E38" w:rsidR="006F49A0" w:rsidRPr="00AF4F42" w:rsidRDefault="006F49A0" w:rsidP="00AF4F42">
      <w:pPr>
        <w:spacing w:before="120" w:after="120"/>
        <w:ind w:firstLine="709"/>
        <w:jc w:val="both"/>
        <w:rPr>
          <w:b w:val="0"/>
          <w:spacing w:val="-8"/>
        </w:rPr>
      </w:pPr>
      <w:r w:rsidRPr="00AF4F42">
        <w:rPr>
          <w:b w:val="0"/>
          <w:spacing w:val="-8"/>
        </w:rPr>
        <w:t>d) Áp dụng các biện pháp khắc phục hậu quả quy định tại Điều 4 Nghị định này.</w:t>
      </w:r>
    </w:p>
    <w:p w14:paraId="01D7D186" w14:textId="77777777" w:rsidR="006F49A0" w:rsidRPr="00AF4F42" w:rsidRDefault="006F49A0" w:rsidP="00AF4F42">
      <w:pPr>
        <w:spacing w:before="120" w:after="120"/>
        <w:ind w:firstLine="709"/>
        <w:jc w:val="both"/>
        <w:rPr>
          <w:b w:val="0"/>
          <w:spacing w:val="-4"/>
        </w:rPr>
      </w:pPr>
      <w:bookmarkStart w:id="12" w:name="_Hlk204247434"/>
      <w:r w:rsidRPr="00AF4F42">
        <w:rPr>
          <w:b w:val="0"/>
          <w:spacing w:val="-4"/>
        </w:rPr>
        <w:t>5. Đoàn trưởng Đoàn đặc nhiệm phòng chống ma túy và tội phạm thuộc Cục Phòng chống ma túy và tội phạm thuộc Bộ Tư lệnh Bộ đội biên phòng có quyền:</w:t>
      </w:r>
    </w:p>
    <w:p w14:paraId="4F8DAC77" w14:textId="77777777" w:rsidR="006F49A0" w:rsidRPr="00AF4F42" w:rsidRDefault="006F49A0" w:rsidP="00AF4F42">
      <w:pPr>
        <w:spacing w:before="120" w:after="120"/>
        <w:ind w:firstLine="709"/>
        <w:jc w:val="both"/>
        <w:rPr>
          <w:b w:val="0"/>
        </w:rPr>
      </w:pPr>
      <w:r w:rsidRPr="00AF4F42">
        <w:rPr>
          <w:b w:val="0"/>
        </w:rPr>
        <w:t>a) Phạt cảnh cáo;</w:t>
      </w:r>
    </w:p>
    <w:p w14:paraId="091E2036" w14:textId="77777777" w:rsidR="006F49A0" w:rsidRPr="00AF4F42" w:rsidRDefault="006F49A0" w:rsidP="00AF4F42">
      <w:pPr>
        <w:spacing w:before="120" w:after="120"/>
        <w:ind w:firstLine="709"/>
        <w:jc w:val="both"/>
        <w:rPr>
          <w:b w:val="0"/>
        </w:rPr>
      </w:pPr>
      <w:r w:rsidRPr="00AF4F42">
        <w:rPr>
          <w:b w:val="0"/>
        </w:rPr>
        <w:t>b) Phạt tiền đến 25.000.000 đồng;</w:t>
      </w:r>
    </w:p>
    <w:p w14:paraId="63C66CF7" w14:textId="77777777" w:rsidR="006F49A0" w:rsidRPr="00AF4F42" w:rsidRDefault="006F49A0" w:rsidP="00AF4F42">
      <w:pPr>
        <w:spacing w:before="120" w:after="120"/>
        <w:ind w:firstLine="709"/>
        <w:jc w:val="both"/>
        <w:rPr>
          <w:b w:val="0"/>
        </w:rPr>
      </w:pPr>
      <w:r w:rsidRPr="00AF4F42">
        <w:rPr>
          <w:b w:val="0"/>
        </w:rPr>
        <w:t>c) Tước quyền sử dụng giấy phép, chứng chỉ hành nghề có thời hạn hoặc đình chỉ hoạt động có thời hạn;</w:t>
      </w:r>
    </w:p>
    <w:p w14:paraId="4E4F2628" w14:textId="77777777" w:rsidR="006F49A0" w:rsidRPr="00AF4F42" w:rsidRDefault="006F49A0" w:rsidP="00AF4F42">
      <w:pPr>
        <w:spacing w:before="120" w:after="120"/>
        <w:ind w:firstLine="709"/>
        <w:jc w:val="both"/>
        <w:rPr>
          <w:b w:val="0"/>
        </w:rPr>
      </w:pPr>
      <w:r w:rsidRPr="00AF4F42">
        <w:rPr>
          <w:b w:val="0"/>
        </w:rPr>
        <w:t xml:space="preserve">d) Tịch thu tang vật vi phạm hành chính; </w:t>
      </w:r>
    </w:p>
    <w:p w14:paraId="775C837A" w14:textId="4D77B1FC" w:rsidR="006F49A0" w:rsidRPr="00AF4F42" w:rsidRDefault="006F49A0" w:rsidP="00AF4F42">
      <w:pPr>
        <w:spacing w:before="120" w:after="120"/>
        <w:ind w:firstLine="709"/>
        <w:jc w:val="both"/>
        <w:rPr>
          <w:b w:val="0"/>
          <w:spacing w:val="-8"/>
        </w:rPr>
      </w:pPr>
      <w:r w:rsidRPr="00AF4F42">
        <w:rPr>
          <w:b w:val="0"/>
          <w:spacing w:val="-8"/>
        </w:rPr>
        <w:t>đ) Áp dụng các biện pháp khắc phục hậu quả quy định tại Điều 4 Nghị định này.</w:t>
      </w:r>
      <w:bookmarkEnd w:id="12"/>
    </w:p>
    <w:p w14:paraId="4FDDF9DF" w14:textId="77777777" w:rsidR="006F49A0" w:rsidRPr="00AF4F42" w:rsidRDefault="006F49A0" w:rsidP="00AF4F42">
      <w:pPr>
        <w:spacing w:before="120" w:after="120"/>
        <w:ind w:firstLine="709"/>
        <w:jc w:val="both"/>
        <w:rPr>
          <w:b w:val="0"/>
        </w:rPr>
      </w:pPr>
      <w:bookmarkStart w:id="13" w:name="_Hlk204247448"/>
      <w:r w:rsidRPr="00AF4F42">
        <w:rPr>
          <w:b w:val="0"/>
        </w:rPr>
        <w:t>6. Chỉ huy trưởng Ban chỉ huy Bộ đội biên phòng; Hải đoàn trưởng Hải đoàn biên phòng, Cục trưởng Cục Phòng chống ma túy và tội phạm thuộc Bộ Tư lệnh Bộ đội biên phòng có quyền:</w:t>
      </w:r>
    </w:p>
    <w:p w14:paraId="11C7C518" w14:textId="77777777" w:rsidR="006F49A0" w:rsidRPr="00AF4F42" w:rsidRDefault="006F49A0" w:rsidP="00AF4F42">
      <w:pPr>
        <w:spacing w:before="120" w:after="120"/>
        <w:ind w:firstLine="709"/>
        <w:jc w:val="both"/>
        <w:rPr>
          <w:b w:val="0"/>
        </w:rPr>
      </w:pPr>
      <w:r w:rsidRPr="00AF4F42">
        <w:rPr>
          <w:b w:val="0"/>
        </w:rPr>
        <w:t>a) Phạt cảnh cáo;</w:t>
      </w:r>
    </w:p>
    <w:p w14:paraId="37E0DE78" w14:textId="77777777" w:rsidR="006F49A0" w:rsidRPr="00AF4F42" w:rsidRDefault="006F49A0" w:rsidP="00AF4F42">
      <w:pPr>
        <w:spacing w:before="120" w:after="120"/>
        <w:ind w:firstLine="709"/>
        <w:jc w:val="both"/>
        <w:rPr>
          <w:b w:val="0"/>
        </w:rPr>
      </w:pPr>
      <w:r w:rsidRPr="00AF4F42">
        <w:rPr>
          <w:b w:val="0"/>
        </w:rPr>
        <w:t>b) Phạt tiền đến 50.000.000 đồng;</w:t>
      </w:r>
    </w:p>
    <w:p w14:paraId="48C376A3" w14:textId="77777777" w:rsidR="006F49A0" w:rsidRPr="00AF4F42" w:rsidRDefault="006F49A0" w:rsidP="00AF4F42">
      <w:pPr>
        <w:spacing w:before="120" w:after="120"/>
        <w:ind w:firstLine="709"/>
        <w:jc w:val="both"/>
        <w:rPr>
          <w:b w:val="0"/>
        </w:rPr>
      </w:pPr>
      <w:r w:rsidRPr="00AF4F42">
        <w:rPr>
          <w:b w:val="0"/>
        </w:rPr>
        <w:t>c) Tước quyền sử dụng giấy phép, chứng chỉ hành nghề có thời hạn hoặc đình chỉ hoạt động có thời hạn;</w:t>
      </w:r>
    </w:p>
    <w:p w14:paraId="0DAB2B47" w14:textId="77777777" w:rsidR="006F49A0" w:rsidRPr="00AF4F42" w:rsidRDefault="006F49A0" w:rsidP="00AF4F42">
      <w:pPr>
        <w:spacing w:before="120" w:after="120"/>
        <w:ind w:firstLine="709"/>
        <w:jc w:val="both"/>
        <w:rPr>
          <w:b w:val="0"/>
        </w:rPr>
      </w:pPr>
      <w:r w:rsidRPr="00AF4F42">
        <w:rPr>
          <w:b w:val="0"/>
        </w:rPr>
        <w:t>d) Tịch thu tang vật vi phạm hành chính;</w:t>
      </w:r>
    </w:p>
    <w:p w14:paraId="716B25EF" w14:textId="2E743F83" w:rsidR="006F49A0" w:rsidRPr="00AF4F42" w:rsidRDefault="006F49A0" w:rsidP="00AF4F42">
      <w:pPr>
        <w:spacing w:before="120" w:after="120"/>
        <w:ind w:firstLine="709"/>
        <w:jc w:val="both"/>
        <w:rPr>
          <w:b w:val="0"/>
          <w:iCs/>
          <w:spacing w:val="-8"/>
        </w:rPr>
      </w:pPr>
      <w:r w:rsidRPr="00AF4F42">
        <w:rPr>
          <w:b w:val="0"/>
          <w:spacing w:val="-8"/>
        </w:rPr>
        <w:t>đ) Áp dụng các biện pháp khắc phục hậu quả quy định tại Điều 4 Nghị định này.</w:t>
      </w:r>
      <w:bookmarkEnd w:id="13"/>
      <w:r w:rsidRPr="00AF4F42">
        <w:rPr>
          <w:b w:val="0"/>
          <w:spacing w:val="-8"/>
        </w:rPr>
        <w:t>”</w:t>
      </w:r>
    </w:p>
    <w:p w14:paraId="152B4CED" w14:textId="092ECD39" w:rsidR="00086918" w:rsidRPr="00AF4F42" w:rsidRDefault="00144C9B" w:rsidP="00AF4F42">
      <w:pPr>
        <w:spacing w:before="120" w:after="120"/>
        <w:ind w:firstLine="709"/>
        <w:jc w:val="both"/>
        <w:rPr>
          <w:bCs/>
          <w:iCs/>
          <w:spacing w:val="-4"/>
        </w:rPr>
      </w:pPr>
      <w:r w:rsidRPr="00AF4F42">
        <w:rPr>
          <w:bCs/>
          <w:iCs/>
          <w:spacing w:val="-4"/>
        </w:rPr>
        <w:t>Điều 1</w:t>
      </w:r>
      <w:r w:rsidR="00E40D42" w:rsidRPr="00AF4F42">
        <w:rPr>
          <w:bCs/>
          <w:iCs/>
          <w:spacing w:val="-4"/>
        </w:rPr>
        <w:t>1</w:t>
      </w:r>
      <w:r w:rsidRPr="00AF4F42">
        <w:rPr>
          <w:bCs/>
          <w:iCs/>
          <w:spacing w:val="-4"/>
        </w:rPr>
        <w:t>. Sửa đổi, bổ sung Điều 23</w:t>
      </w:r>
    </w:p>
    <w:p w14:paraId="39AB5395" w14:textId="77777777" w:rsidR="00201237" w:rsidRPr="00AF4F42" w:rsidRDefault="00144C9B" w:rsidP="00AF4F42">
      <w:pPr>
        <w:spacing w:before="120" w:after="120"/>
        <w:ind w:firstLine="709"/>
        <w:jc w:val="both"/>
        <w:rPr>
          <w:bCs/>
        </w:rPr>
      </w:pPr>
      <w:r w:rsidRPr="00AF4F42">
        <w:rPr>
          <w:bCs/>
          <w:iCs/>
          <w:spacing w:val="-4"/>
        </w:rPr>
        <w:t>“</w:t>
      </w:r>
      <w:r w:rsidR="00201237" w:rsidRPr="00AF4F42">
        <w:rPr>
          <w:bCs/>
        </w:rPr>
        <w:t>Điều 23. Thẩm quyền của Cảnh sát biển </w:t>
      </w:r>
    </w:p>
    <w:p w14:paraId="6FA7F0E9" w14:textId="77777777" w:rsidR="006B74FB" w:rsidRPr="00AF4F42" w:rsidRDefault="006B74FB" w:rsidP="00AF4F42">
      <w:pPr>
        <w:spacing w:before="120" w:after="120"/>
        <w:ind w:firstLine="709"/>
        <w:jc w:val="both"/>
        <w:rPr>
          <w:b w:val="0"/>
          <w:bCs/>
          <w:spacing w:val="-6"/>
        </w:rPr>
      </w:pPr>
      <w:r w:rsidRPr="00AF4F42">
        <w:rPr>
          <w:b w:val="0"/>
          <w:bCs/>
          <w:spacing w:val="-6"/>
        </w:rPr>
        <w:t>1. Cảnh sát viên Cảnh sát biển đang thi hành công vụ có quyền:</w:t>
      </w:r>
    </w:p>
    <w:p w14:paraId="18D1FAEE" w14:textId="77777777" w:rsidR="006B74FB" w:rsidRPr="00AF4F42" w:rsidRDefault="006B74FB" w:rsidP="00AF4F42">
      <w:pPr>
        <w:spacing w:before="120" w:after="120"/>
        <w:ind w:firstLine="709"/>
        <w:jc w:val="both"/>
        <w:rPr>
          <w:b w:val="0"/>
          <w:bCs/>
        </w:rPr>
      </w:pPr>
      <w:r w:rsidRPr="00AF4F42">
        <w:rPr>
          <w:b w:val="0"/>
          <w:bCs/>
        </w:rPr>
        <w:t>a) Phạt cảnh cáo;</w:t>
      </w:r>
    </w:p>
    <w:p w14:paraId="4A943FAC" w14:textId="65DC40D8" w:rsidR="006B74FB" w:rsidRPr="00AF4F42" w:rsidRDefault="006B74FB" w:rsidP="00AF4F42">
      <w:pPr>
        <w:spacing w:before="120" w:after="120"/>
        <w:ind w:firstLine="709"/>
        <w:jc w:val="both"/>
        <w:rPr>
          <w:b w:val="0"/>
          <w:bCs/>
        </w:rPr>
      </w:pPr>
      <w:r w:rsidRPr="00AF4F42">
        <w:rPr>
          <w:b w:val="0"/>
          <w:bCs/>
        </w:rPr>
        <w:t>b) Phạt tiền đến 2.500.000 đồng</w:t>
      </w:r>
      <w:r w:rsidR="00372609" w:rsidRPr="00AF4F42">
        <w:rPr>
          <w:b w:val="0"/>
          <w:bCs/>
        </w:rPr>
        <w:t>;</w:t>
      </w:r>
    </w:p>
    <w:p w14:paraId="7CC34E64" w14:textId="77777777" w:rsidR="006B74FB" w:rsidRPr="00AF4F42" w:rsidRDefault="006B74FB" w:rsidP="00AF4F42">
      <w:pPr>
        <w:spacing w:before="120" w:after="120"/>
        <w:ind w:firstLine="709"/>
        <w:jc w:val="both"/>
        <w:rPr>
          <w:b w:val="0"/>
          <w:bCs/>
          <w:spacing w:val="-10"/>
        </w:rPr>
      </w:pPr>
      <w:r w:rsidRPr="00AF4F42">
        <w:rPr>
          <w:b w:val="0"/>
          <w:bCs/>
          <w:spacing w:val="-10"/>
        </w:rPr>
        <w:t>c) Tịch thu tang vật vi phạm hành chính có giá trị không vượt quá 5.000.000 đồng.</w:t>
      </w:r>
    </w:p>
    <w:p w14:paraId="77423D2A" w14:textId="77777777" w:rsidR="006B74FB" w:rsidRPr="00AF4F42" w:rsidRDefault="006B74FB" w:rsidP="00AF4F42">
      <w:pPr>
        <w:spacing w:before="120" w:after="120"/>
        <w:ind w:firstLine="709"/>
        <w:jc w:val="both"/>
        <w:rPr>
          <w:b w:val="0"/>
          <w:bCs/>
        </w:rPr>
      </w:pPr>
      <w:bookmarkStart w:id="14" w:name="_Hlk204248979"/>
      <w:r w:rsidRPr="00AF4F42">
        <w:rPr>
          <w:b w:val="0"/>
          <w:bCs/>
        </w:rPr>
        <w:t>2. Tổ trưởng Tổ nghiệp vụ Cảnh sát biển có quyền:</w:t>
      </w:r>
    </w:p>
    <w:p w14:paraId="4331737C" w14:textId="77777777" w:rsidR="006B74FB" w:rsidRPr="00AF4F42" w:rsidRDefault="006B74FB" w:rsidP="00AF4F42">
      <w:pPr>
        <w:spacing w:before="120" w:after="120"/>
        <w:ind w:firstLine="709"/>
        <w:jc w:val="both"/>
        <w:rPr>
          <w:b w:val="0"/>
          <w:bCs/>
        </w:rPr>
      </w:pPr>
      <w:r w:rsidRPr="00AF4F42">
        <w:rPr>
          <w:b w:val="0"/>
          <w:bCs/>
        </w:rPr>
        <w:lastRenderedPageBreak/>
        <w:t>a) Phạt cảnh cáo;</w:t>
      </w:r>
    </w:p>
    <w:p w14:paraId="5B28465E" w14:textId="5F2CFB26" w:rsidR="006B74FB" w:rsidRPr="00AF4F42" w:rsidRDefault="006B74FB" w:rsidP="00AF4F42">
      <w:pPr>
        <w:spacing w:before="120" w:after="120"/>
        <w:ind w:firstLine="709"/>
        <w:jc w:val="both"/>
        <w:rPr>
          <w:b w:val="0"/>
          <w:bCs/>
        </w:rPr>
      </w:pPr>
      <w:r w:rsidRPr="00AF4F42">
        <w:rPr>
          <w:b w:val="0"/>
          <w:bCs/>
        </w:rPr>
        <w:t>b) Phạt tiền đến 5.000.000 đồng</w:t>
      </w:r>
      <w:r w:rsidR="00372609" w:rsidRPr="00AF4F42">
        <w:rPr>
          <w:b w:val="0"/>
          <w:bCs/>
        </w:rPr>
        <w:t>;</w:t>
      </w:r>
    </w:p>
    <w:p w14:paraId="074AD44C" w14:textId="77777777" w:rsidR="006B74FB" w:rsidRPr="00AF4F42" w:rsidRDefault="006B74FB" w:rsidP="00AF4F42">
      <w:pPr>
        <w:spacing w:before="120" w:after="120"/>
        <w:ind w:firstLine="709"/>
        <w:jc w:val="both"/>
        <w:rPr>
          <w:b w:val="0"/>
          <w:bCs/>
        </w:rPr>
      </w:pPr>
      <w:r w:rsidRPr="00AF4F42">
        <w:rPr>
          <w:b w:val="0"/>
          <w:bCs/>
        </w:rPr>
        <w:t>c) Tịch thu tang vật vi phạm hành chính có giá trị không vượt quá 10.000.000 đồng.</w:t>
      </w:r>
      <w:bookmarkEnd w:id="14"/>
    </w:p>
    <w:p w14:paraId="774D8CAE" w14:textId="77777777" w:rsidR="006B74FB" w:rsidRPr="00AF4F42" w:rsidRDefault="006B74FB" w:rsidP="00AF4F42">
      <w:pPr>
        <w:spacing w:before="120" w:after="120"/>
        <w:ind w:firstLine="709"/>
        <w:jc w:val="both"/>
        <w:rPr>
          <w:b w:val="0"/>
          <w:bCs/>
        </w:rPr>
      </w:pPr>
      <w:r w:rsidRPr="00AF4F42">
        <w:rPr>
          <w:b w:val="0"/>
          <w:bCs/>
        </w:rPr>
        <w:t>3. Đội trưởng Đội nghiệp vụ Cảnh sát biển, Trạm trưởng trạm Cảnh sát biển có quyền:</w:t>
      </w:r>
    </w:p>
    <w:p w14:paraId="751ADBA1" w14:textId="77777777" w:rsidR="006B74FB" w:rsidRPr="00AF4F42" w:rsidRDefault="006B74FB" w:rsidP="00AF4F42">
      <w:pPr>
        <w:spacing w:before="120" w:after="120"/>
        <w:ind w:firstLine="709"/>
        <w:jc w:val="both"/>
        <w:rPr>
          <w:b w:val="0"/>
          <w:bCs/>
        </w:rPr>
      </w:pPr>
      <w:r w:rsidRPr="00AF4F42">
        <w:rPr>
          <w:b w:val="0"/>
          <w:bCs/>
        </w:rPr>
        <w:t>a) Phạt cảnh cáo;</w:t>
      </w:r>
    </w:p>
    <w:p w14:paraId="2268A966" w14:textId="701E7D20" w:rsidR="006B74FB" w:rsidRPr="00AF4F42" w:rsidRDefault="006B74FB" w:rsidP="00AF4F42">
      <w:pPr>
        <w:spacing w:before="120" w:after="120"/>
        <w:ind w:firstLine="709"/>
        <w:jc w:val="both"/>
        <w:rPr>
          <w:b w:val="0"/>
          <w:bCs/>
        </w:rPr>
      </w:pPr>
      <w:r w:rsidRPr="00AF4F42">
        <w:rPr>
          <w:b w:val="0"/>
          <w:bCs/>
        </w:rPr>
        <w:t>b) Phạt tiền đến 10.000.000 đồng</w:t>
      </w:r>
      <w:r w:rsidR="00372609" w:rsidRPr="00AF4F42">
        <w:rPr>
          <w:b w:val="0"/>
          <w:bCs/>
        </w:rPr>
        <w:t>;</w:t>
      </w:r>
    </w:p>
    <w:p w14:paraId="243775EA" w14:textId="5EB36E62" w:rsidR="006B74FB" w:rsidRPr="00AF4F42" w:rsidRDefault="006B74FB" w:rsidP="00AF4F42">
      <w:pPr>
        <w:spacing w:before="120" w:after="120"/>
        <w:ind w:firstLine="709"/>
        <w:jc w:val="both"/>
        <w:rPr>
          <w:b w:val="0"/>
          <w:bCs/>
          <w:lang w:val="it-IT"/>
        </w:rPr>
      </w:pPr>
      <w:r w:rsidRPr="00AF4F42">
        <w:rPr>
          <w:b w:val="0"/>
          <w:bCs/>
          <w:lang w:val="it-IT"/>
        </w:rPr>
        <w:t>c) Tịch thu tang vật vi phạm hành chính có giá trị không vượt quá 20.000.000 đồng</w:t>
      </w:r>
      <w:r w:rsidR="00DA2FA5" w:rsidRPr="00AF4F42">
        <w:rPr>
          <w:b w:val="0"/>
          <w:bCs/>
          <w:lang w:val="it-IT"/>
        </w:rPr>
        <w:t>.</w:t>
      </w:r>
    </w:p>
    <w:p w14:paraId="5B4CA249" w14:textId="77777777" w:rsidR="006B74FB" w:rsidRPr="00AF4F42" w:rsidRDefault="006B74FB" w:rsidP="00AF4F42">
      <w:pPr>
        <w:spacing w:before="120" w:after="120"/>
        <w:ind w:firstLine="709"/>
        <w:jc w:val="both"/>
        <w:rPr>
          <w:b w:val="0"/>
          <w:bCs/>
        </w:rPr>
      </w:pPr>
      <w:bookmarkStart w:id="15" w:name="_Hlk204249054"/>
      <w:r w:rsidRPr="00AF4F42">
        <w:rPr>
          <w:b w:val="0"/>
          <w:bCs/>
        </w:rPr>
        <w:t>4. Hải đội trưởng Hải đội Cảnh sát biển có quyền:</w:t>
      </w:r>
    </w:p>
    <w:p w14:paraId="25FAB00D" w14:textId="77777777" w:rsidR="006B74FB" w:rsidRPr="00AF4F42" w:rsidRDefault="006B74FB" w:rsidP="00AF4F42">
      <w:pPr>
        <w:spacing w:before="120" w:after="120"/>
        <w:ind w:firstLine="709"/>
        <w:jc w:val="both"/>
        <w:rPr>
          <w:b w:val="0"/>
          <w:bCs/>
        </w:rPr>
      </w:pPr>
      <w:r w:rsidRPr="00AF4F42">
        <w:rPr>
          <w:b w:val="0"/>
          <w:bCs/>
        </w:rPr>
        <w:t>a) Phạt cảnh cáo;</w:t>
      </w:r>
    </w:p>
    <w:p w14:paraId="1D409AEC" w14:textId="77777777" w:rsidR="006B74FB" w:rsidRPr="00AF4F42" w:rsidRDefault="006B74FB" w:rsidP="00AF4F42">
      <w:pPr>
        <w:spacing w:before="120" w:after="120"/>
        <w:ind w:firstLine="709"/>
        <w:jc w:val="both"/>
        <w:rPr>
          <w:b w:val="0"/>
          <w:bCs/>
        </w:rPr>
      </w:pPr>
      <w:r w:rsidRPr="00AF4F42">
        <w:rPr>
          <w:b w:val="0"/>
          <w:bCs/>
        </w:rPr>
        <w:t>b) Phạt tiền đến 15.000.000 đồng;</w:t>
      </w:r>
    </w:p>
    <w:p w14:paraId="52840C0D" w14:textId="77777777" w:rsidR="006B74FB" w:rsidRPr="00AF4F42" w:rsidRDefault="006B74FB" w:rsidP="00AF4F42">
      <w:pPr>
        <w:spacing w:before="120" w:after="120"/>
        <w:ind w:firstLine="709"/>
        <w:jc w:val="both"/>
        <w:rPr>
          <w:b w:val="0"/>
          <w:bCs/>
        </w:rPr>
      </w:pPr>
      <w:r w:rsidRPr="00AF4F42">
        <w:rPr>
          <w:b w:val="0"/>
          <w:bCs/>
        </w:rPr>
        <w:t>c) Tịch thu tang vật vi phạm hành chính có giá trị không vượt quá 30.000.000 đồng;</w:t>
      </w:r>
    </w:p>
    <w:p w14:paraId="7031E6CD" w14:textId="15F08E80" w:rsidR="006B74FB" w:rsidRPr="00AF4F42" w:rsidRDefault="006B74FB" w:rsidP="00AF4F42">
      <w:pPr>
        <w:spacing w:before="120" w:after="120"/>
        <w:ind w:firstLine="709"/>
        <w:jc w:val="both"/>
        <w:rPr>
          <w:b w:val="0"/>
          <w:bCs/>
          <w:spacing w:val="-8"/>
        </w:rPr>
      </w:pPr>
      <w:bookmarkStart w:id="16" w:name="_Hlk204249065"/>
      <w:bookmarkEnd w:id="15"/>
      <w:r w:rsidRPr="00AF4F42">
        <w:rPr>
          <w:b w:val="0"/>
          <w:bCs/>
          <w:spacing w:val="-8"/>
        </w:rPr>
        <w:t>d) Áp dụng các biện pháp khắc phục hậu quả quy định tại Điều 4 Nghị định này.</w:t>
      </w:r>
      <w:bookmarkEnd w:id="16"/>
    </w:p>
    <w:p w14:paraId="083E6B7D" w14:textId="77777777" w:rsidR="006B74FB" w:rsidRPr="00AF4F42" w:rsidRDefault="006B74FB" w:rsidP="00AF4F42">
      <w:pPr>
        <w:spacing w:before="120" w:after="120"/>
        <w:ind w:firstLine="709"/>
        <w:jc w:val="both"/>
        <w:rPr>
          <w:b w:val="0"/>
          <w:bCs/>
        </w:rPr>
      </w:pPr>
      <w:bookmarkStart w:id="17" w:name="_Hlk204249113"/>
      <w:r w:rsidRPr="00AF4F42">
        <w:rPr>
          <w:b w:val="0"/>
          <w:bCs/>
        </w:rPr>
        <w:t>5. Hải đoàn trưởng Hải đoàn Cảnh sát biển; Đoàn trưởng Đoàn trinh sát, Đoàn trưởng Đoàn đặc nhiệm phòng chống tội phạm ma túy thuộc Bộ Tư lệnh Cảnh sát biển Việt Nam có quyền:</w:t>
      </w:r>
    </w:p>
    <w:p w14:paraId="5DAE5980" w14:textId="77777777" w:rsidR="006B74FB" w:rsidRPr="00AF4F42" w:rsidRDefault="006B74FB" w:rsidP="00AF4F42">
      <w:pPr>
        <w:spacing w:before="120" w:after="120"/>
        <w:ind w:firstLine="709"/>
        <w:jc w:val="both"/>
        <w:rPr>
          <w:b w:val="0"/>
          <w:bCs/>
        </w:rPr>
      </w:pPr>
      <w:r w:rsidRPr="00AF4F42">
        <w:rPr>
          <w:b w:val="0"/>
          <w:bCs/>
        </w:rPr>
        <w:t>a) Phạt cảnh cáo;</w:t>
      </w:r>
    </w:p>
    <w:p w14:paraId="04AC5B18" w14:textId="77777777" w:rsidR="006B74FB" w:rsidRPr="00AF4F42" w:rsidRDefault="006B74FB" w:rsidP="00AF4F42">
      <w:pPr>
        <w:spacing w:before="120" w:after="120"/>
        <w:ind w:firstLine="709"/>
        <w:jc w:val="both"/>
        <w:rPr>
          <w:b w:val="0"/>
          <w:bCs/>
        </w:rPr>
      </w:pPr>
      <w:r w:rsidRPr="00AF4F42">
        <w:rPr>
          <w:b w:val="0"/>
          <w:bCs/>
        </w:rPr>
        <w:t>b) Phạt tiền đến 25.000.000 đồng;</w:t>
      </w:r>
    </w:p>
    <w:p w14:paraId="632F6828" w14:textId="4C2E8FEB" w:rsidR="006B74FB" w:rsidRPr="00AF4F42" w:rsidRDefault="006B74FB" w:rsidP="00AF4F42">
      <w:pPr>
        <w:spacing w:before="120" w:after="120"/>
        <w:ind w:firstLine="709"/>
        <w:jc w:val="both"/>
        <w:rPr>
          <w:b w:val="0"/>
          <w:bCs/>
        </w:rPr>
      </w:pPr>
      <w:r w:rsidRPr="00AF4F42">
        <w:rPr>
          <w:b w:val="0"/>
          <w:bCs/>
        </w:rPr>
        <w:t>c) Tước quyền sử dụng giấy phép, chứng chỉ hành nghề có thời hạn</w:t>
      </w:r>
      <w:r w:rsidR="00572651" w:rsidRPr="00AF4F42">
        <w:rPr>
          <w:b w:val="0"/>
          <w:bCs/>
        </w:rPr>
        <w:t xml:space="preserve"> hoặc đình chỉ hoạt động có thời hạn</w:t>
      </w:r>
      <w:r w:rsidRPr="00AF4F42">
        <w:rPr>
          <w:b w:val="0"/>
          <w:bCs/>
        </w:rPr>
        <w:t>;</w:t>
      </w:r>
    </w:p>
    <w:p w14:paraId="2CBBA877" w14:textId="77777777" w:rsidR="006B74FB" w:rsidRPr="00AF4F42" w:rsidRDefault="006B74FB" w:rsidP="00AF4F42">
      <w:pPr>
        <w:spacing w:before="120" w:after="120"/>
        <w:ind w:firstLine="709"/>
        <w:jc w:val="both"/>
        <w:rPr>
          <w:b w:val="0"/>
          <w:bCs/>
        </w:rPr>
      </w:pPr>
      <w:r w:rsidRPr="00AF4F42">
        <w:rPr>
          <w:b w:val="0"/>
          <w:bCs/>
        </w:rPr>
        <w:t>d) Tịch thu tang vật vi phạm hành chính;</w:t>
      </w:r>
    </w:p>
    <w:p w14:paraId="19A8EBDB" w14:textId="09586938" w:rsidR="006B74FB" w:rsidRPr="00AF4F42" w:rsidRDefault="006B74FB"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bookmarkEnd w:id="17"/>
    </w:p>
    <w:p w14:paraId="50FDCC75" w14:textId="77777777" w:rsidR="006B74FB" w:rsidRPr="00AF4F42" w:rsidRDefault="006B74FB" w:rsidP="00AF4F42">
      <w:pPr>
        <w:spacing w:before="120" w:after="120"/>
        <w:ind w:firstLine="709"/>
        <w:jc w:val="both"/>
        <w:rPr>
          <w:b w:val="0"/>
          <w:bCs/>
        </w:rPr>
      </w:pPr>
      <w:bookmarkStart w:id="18" w:name="_Hlk204249127"/>
      <w:r w:rsidRPr="00AF4F42">
        <w:rPr>
          <w:b w:val="0"/>
          <w:bCs/>
        </w:rPr>
        <w:t>6. Tư lệnh Vùng Cảnh sát biển, Cục trưởng Cục Nghiệp vụ và Pháp luật thuộc Bộ Tư lệnh Cảnh sát biển Việt Nam có quyền:</w:t>
      </w:r>
    </w:p>
    <w:p w14:paraId="339974D4" w14:textId="77777777" w:rsidR="006B74FB" w:rsidRPr="00AF4F42" w:rsidRDefault="006B74FB" w:rsidP="00AF4F42">
      <w:pPr>
        <w:spacing w:before="120" w:after="120"/>
        <w:ind w:firstLine="709"/>
        <w:jc w:val="both"/>
        <w:rPr>
          <w:b w:val="0"/>
          <w:bCs/>
        </w:rPr>
      </w:pPr>
      <w:r w:rsidRPr="00AF4F42">
        <w:rPr>
          <w:b w:val="0"/>
          <w:bCs/>
        </w:rPr>
        <w:t>a) Phạt cảnh cáo;</w:t>
      </w:r>
    </w:p>
    <w:p w14:paraId="2123B811" w14:textId="77777777" w:rsidR="006B74FB" w:rsidRPr="00AF4F42" w:rsidRDefault="006B74FB" w:rsidP="00AF4F42">
      <w:pPr>
        <w:spacing w:before="120" w:after="120"/>
        <w:ind w:firstLine="709"/>
        <w:jc w:val="both"/>
        <w:rPr>
          <w:b w:val="0"/>
          <w:bCs/>
        </w:rPr>
      </w:pPr>
      <w:r w:rsidRPr="00AF4F42">
        <w:rPr>
          <w:b w:val="0"/>
          <w:bCs/>
        </w:rPr>
        <w:t>b) Phạt tiền đến 40.000.000 đồng;</w:t>
      </w:r>
    </w:p>
    <w:p w14:paraId="72592FDA" w14:textId="2E23623E" w:rsidR="006B74FB" w:rsidRPr="00AF4F42" w:rsidRDefault="006B74FB" w:rsidP="00AF4F42">
      <w:pPr>
        <w:spacing w:before="120" w:after="120"/>
        <w:ind w:firstLine="709"/>
        <w:jc w:val="both"/>
        <w:rPr>
          <w:b w:val="0"/>
          <w:bCs/>
        </w:rPr>
      </w:pPr>
      <w:r w:rsidRPr="00AF4F42">
        <w:rPr>
          <w:b w:val="0"/>
          <w:bCs/>
        </w:rPr>
        <w:t>c) Tước quyền sử dụng giấy phép, chứng chỉ hành nghề có thời hạn</w:t>
      </w:r>
      <w:r w:rsidR="00572651" w:rsidRPr="00AF4F42">
        <w:rPr>
          <w:b w:val="0"/>
          <w:bCs/>
        </w:rPr>
        <w:t xml:space="preserve"> hoặc đình chỉ hoạt động có thời hạn</w:t>
      </w:r>
      <w:r w:rsidRPr="00AF4F42">
        <w:rPr>
          <w:b w:val="0"/>
          <w:bCs/>
        </w:rPr>
        <w:t>;</w:t>
      </w:r>
    </w:p>
    <w:p w14:paraId="628DA991" w14:textId="77777777" w:rsidR="006B74FB" w:rsidRPr="00AF4F42" w:rsidRDefault="006B74FB" w:rsidP="00AF4F42">
      <w:pPr>
        <w:spacing w:before="120" w:after="120"/>
        <w:ind w:firstLine="709"/>
        <w:jc w:val="both"/>
        <w:rPr>
          <w:b w:val="0"/>
          <w:bCs/>
        </w:rPr>
      </w:pPr>
      <w:r w:rsidRPr="00AF4F42">
        <w:rPr>
          <w:b w:val="0"/>
          <w:bCs/>
        </w:rPr>
        <w:t>d) Tịch thu tang vật vi phạm hành chính;</w:t>
      </w:r>
    </w:p>
    <w:p w14:paraId="78CEE73F" w14:textId="77777777" w:rsidR="006B74FB" w:rsidRPr="00AF4F42" w:rsidRDefault="006B74FB"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bookmarkEnd w:id="18"/>
    </w:p>
    <w:p w14:paraId="4FFEA51D" w14:textId="77777777" w:rsidR="006B74FB" w:rsidRPr="00AF4F42" w:rsidRDefault="006B74FB" w:rsidP="00AF4F42">
      <w:pPr>
        <w:spacing w:before="120" w:after="120"/>
        <w:ind w:firstLine="709"/>
        <w:jc w:val="both"/>
        <w:rPr>
          <w:b w:val="0"/>
          <w:bCs/>
        </w:rPr>
      </w:pPr>
      <w:bookmarkStart w:id="19" w:name="_Hlk204249139"/>
      <w:r w:rsidRPr="00AF4F42">
        <w:rPr>
          <w:b w:val="0"/>
          <w:bCs/>
        </w:rPr>
        <w:t>7. Tư lệnh Cảnh sát biển Việt Nam có quyền:</w:t>
      </w:r>
    </w:p>
    <w:p w14:paraId="771118BB" w14:textId="77777777" w:rsidR="006B74FB" w:rsidRPr="00AF4F42" w:rsidRDefault="006B74FB" w:rsidP="00AF4F42">
      <w:pPr>
        <w:spacing w:before="120" w:after="120"/>
        <w:ind w:firstLine="709"/>
        <w:jc w:val="both"/>
        <w:rPr>
          <w:b w:val="0"/>
          <w:bCs/>
        </w:rPr>
      </w:pPr>
      <w:r w:rsidRPr="00AF4F42">
        <w:rPr>
          <w:b w:val="0"/>
          <w:bCs/>
        </w:rPr>
        <w:t>a) Phạt cảnh cáo;</w:t>
      </w:r>
    </w:p>
    <w:p w14:paraId="65EEBDE9" w14:textId="77777777" w:rsidR="006B74FB" w:rsidRPr="00AF4F42" w:rsidRDefault="006B74FB" w:rsidP="00AF4F42">
      <w:pPr>
        <w:spacing w:before="120" w:after="120"/>
        <w:ind w:firstLine="709"/>
        <w:jc w:val="both"/>
        <w:rPr>
          <w:b w:val="0"/>
          <w:bCs/>
        </w:rPr>
      </w:pPr>
      <w:r w:rsidRPr="00AF4F42">
        <w:rPr>
          <w:b w:val="0"/>
          <w:bCs/>
        </w:rPr>
        <w:lastRenderedPageBreak/>
        <w:t>b) Phạt tiền đến 50.000.000 đồng;</w:t>
      </w:r>
    </w:p>
    <w:p w14:paraId="12F876C7" w14:textId="77777777" w:rsidR="006B74FB" w:rsidRPr="00AF4F42" w:rsidRDefault="006B74FB"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60F16FAE" w14:textId="77777777" w:rsidR="006B74FB" w:rsidRPr="00AF4F42" w:rsidRDefault="006B74FB" w:rsidP="00AF4F42">
      <w:pPr>
        <w:spacing w:before="120" w:after="120"/>
        <w:ind w:firstLine="709"/>
        <w:jc w:val="both"/>
        <w:rPr>
          <w:b w:val="0"/>
          <w:bCs/>
        </w:rPr>
      </w:pPr>
      <w:r w:rsidRPr="00AF4F42">
        <w:rPr>
          <w:b w:val="0"/>
          <w:bCs/>
        </w:rPr>
        <w:t>d) Tịch thu tang vật vi phạm hành chính;</w:t>
      </w:r>
    </w:p>
    <w:p w14:paraId="56CE6B3F" w14:textId="295659AD" w:rsidR="00201237" w:rsidRPr="00AF4F42" w:rsidRDefault="006B74FB"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bookmarkEnd w:id="19"/>
      <w:r w:rsidR="00201237" w:rsidRPr="00AF4F42">
        <w:rPr>
          <w:b w:val="0"/>
          <w:bCs/>
          <w:spacing w:val="-8"/>
        </w:rPr>
        <w:t>”</w:t>
      </w:r>
    </w:p>
    <w:p w14:paraId="1899A2AE" w14:textId="72A04E84" w:rsidR="00201237" w:rsidRPr="00AF4F42" w:rsidRDefault="002972F2" w:rsidP="00AF4F42">
      <w:pPr>
        <w:spacing w:before="120" w:after="120"/>
        <w:ind w:firstLine="709"/>
        <w:jc w:val="both"/>
      </w:pPr>
      <w:r w:rsidRPr="00AF4F42">
        <w:t>1</w:t>
      </w:r>
      <w:r w:rsidR="006749DA" w:rsidRPr="00AF4F42">
        <w:t>2</w:t>
      </w:r>
      <w:r w:rsidRPr="00AF4F42">
        <w:t>. Sửa đổi, bổ sung Điều 24</w:t>
      </w:r>
    </w:p>
    <w:p w14:paraId="6BFD826F" w14:textId="013D6B74" w:rsidR="00FF7EBE" w:rsidRPr="00AF4F42" w:rsidRDefault="00FF7EBE" w:rsidP="00AF4F42">
      <w:pPr>
        <w:spacing w:before="120" w:after="120"/>
        <w:ind w:firstLine="709"/>
        <w:jc w:val="both"/>
      </w:pPr>
      <w:r w:rsidRPr="00AF4F42">
        <w:t>“Điều 24. Thẩm quyền của Công an nhân dân </w:t>
      </w:r>
    </w:p>
    <w:p w14:paraId="7781DE06" w14:textId="5011BC13" w:rsidR="00FF7EBE" w:rsidRPr="00AF4F42" w:rsidRDefault="00FF7EBE" w:rsidP="00AF4F42">
      <w:pPr>
        <w:spacing w:before="120" w:after="120"/>
        <w:ind w:firstLine="709"/>
        <w:jc w:val="both"/>
        <w:rPr>
          <w:b w:val="0"/>
          <w:bCs/>
          <w:spacing w:val="-6"/>
        </w:rPr>
      </w:pPr>
      <w:r w:rsidRPr="00AF4F42">
        <w:rPr>
          <w:b w:val="0"/>
          <w:bCs/>
          <w:spacing w:val="-6"/>
        </w:rPr>
        <w:t>1. Chiến sỹ Công an nhân dân đang thi hành công vụ có quyền:</w:t>
      </w:r>
    </w:p>
    <w:p w14:paraId="4C2F7634" w14:textId="77777777" w:rsidR="00FF7EBE" w:rsidRPr="00AF4F42" w:rsidRDefault="00FF7EBE" w:rsidP="00AF4F42">
      <w:pPr>
        <w:spacing w:before="120" w:after="120"/>
        <w:ind w:firstLine="709"/>
        <w:jc w:val="both"/>
        <w:rPr>
          <w:b w:val="0"/>
          <w:bCs/>
        </w:rPr>
      </w:pPr>
      <w:r w:rsidRPr="00AF4F42">
        <w:rPr>
          <w:b w:val="0"/>
          <w:bCs/>
        </w:rPr>
        <w:t>a) Phạt cảnh cáo;</w:t>
      </w:r>
    </w:p>
    <w:p w14:paraId="53D683A1" w14:textId="26F4810B" w:rsidR="00FF7EBE" w:rsidRPr="00AF4F42" w:rsidRDefault="00FF7EBE" w:rsidP="00AF4F42">
      <w:pPr>
        <w:spacing w:before="120" w:after="120"/>
        <w:ind w:firstLine="709"/>
        <w:jc w:val="both"/>
        <w:rPr>
          <w:b w:val="0"/>
          <w:bCs/>
        </w:rPr>
      </w:pPr>
      <w:r w:rsidRPr="00AF4F42">
        <w:rPr>
          <w:b w:val="0"/>
          <w:bCs/>
        </w:rPr>
        <w:t>b) Phạt tiền đến 5.000.000 đồng</w:t>
      </w:r>
      <w:r w:rsidR="00F43DBC" w:rsidRPr="00AF4F42">
        <w:rPr>
          <w:b w:val="0"/>
          <w:bCs/>
        </w:rPr>
        <w:t>;</w:t>
      </w:r>
    </w:p>
    <w:p w14:paraId="64332D31" w14:textId="63973762" w:rsidR="002972F2" w:rsidRPr="00AF4F42" w:rsidRDefault="00FF7EBE" w:rsidP="00AF4F42">
      <w:pPr>
        <w:spacing w:before="120" w:after="120"/>
        <w:ind w:firstLine="709"/>
        <w:jc w:val="both"/>
        <w:rPr>
          <w:b w:val="0"/>
          <w:bCs/>
        </w:rPr>
      </w:pPr>
      <w:r w:rsidRPr="00AF4F42">
        <w:rPr>
          <w:b w:val="0"/>
          <w:bCs/>
        </w:rPr>
        <w:t>c) Tịch thu tang vật vi phạm hành chính có giá trị không vượt quá 10.000.000 đồng.</w:t>
      </w:r>
    </w:p>
    <w:p w14:paraId="5F7AA280" w14:textId="77777777" w:rsidR="00FF7EBE" w:rsidRPr="00AF4F42" w:rsidRDefault="00FF7EBE" w:rsidP="00AF4F42">
      <w:pPr>
        <w:spacing w:before="120" w:after="120"/>
        <w:ind w:firstLine="709"/>
        <w:jc w:val="both"/>
        <w:rPr>
          <w:b w:val="0"/>
          <w:bCs/>
          <w:spacing w:val="-8"/>
        </w:rPr>
      </w:pPr>
      <w:r w:rsidRPr="00AF4F42">
        <w:rPr>
          <w:b w:val="0"/>
          <w:bCs/>
          <w:spacing w:val="-8"/>
        </w:rPr>
        <w:t>2. Thủ trưởng đơn vị Cảnh sát cơ động cấp đại đội có quyền:</w:t>
      </w:r>
    </w:p>
    <w:p w14:paraId="7EB8FB49" w14:textId="77777777" w:rsidR="00FF7EBE" w:rsidRPr="00AF4F42" w:rsidRDefault="00FF7EBE" w:rsidP="00AF4F42">
      <w:pPr>
        <w:spacing w:before="120" w:after="120"/>
        <w:ind w:firstLine="709"/>
        <w:jc w:val="both"/>
        <w:rPr>
          <w:b w:val="0"/>
          <w:bCs/>
        </w:rPr>
      </w:pPr>
      <w:r w:rsidRPr="00AF4F42">
        <w:rPr>
          <w:b w:val="0"/>
          <w:bCs/>
        </w:rPr>
        <w:t>a) Phạt cảnh cáo;</w:t>
      </w:r>
    </w:p>
    <w:p w14:paraId="198D2A37" w14:textId="1710B768" w:rsidR="00FF7EBE" w:rsidRPr="00AF4F42" w:rsidRDefault="00FF7EBE" w:rsidP="00AF4F42">
      <w:pPr>
        <w:spacing w:before="120" w:after="120"/>
        <w:ind w:firstLine="709"/>
        <w:jc w:val="both"/>
        <w:rPr>
          <w:b w:val="0"/>
          <w:bCs/>
        </w:rPr>
      </w:pPr>
      <w:r w:rsidRPr="00AF4F42">
        <w:rPr>
          <w:b w:val="0"/>
          <w:bCs/>
        </w:rPr>
        <w:t>b) Phạt tiền đến 10.000.000 đồng</w:t>
      </w:r>
      <w:r w:rsidR="00F43DBC" w:rsidRPr="00AF4F42">
        <w:rPr>
          <w:b w:val="0"/>
          <w:bCs/>
        </w:rPr>
        <w:t>;</w:t>
      </w:r>
    </w:p>
    <w:p w14:paraId="57993BD9" w14:textId="77777777" w:rsidR="00FF7EBE" w:rsidRPr="00AF4F42" w:rsidRDefault="00FF7EBE" w:rsidP="00AF4F42">
      <w:pPr>
        <w:spacing w:before="120" w:after="120"/>
        <w:ind w:firstLine="709"/>
        <w:jc w:val="both"/>
        <w:rPr>
          <w:b w:val="0"/>
          <w:bCs/>
        </w:rPr>
      </w:pPr>
      <w:r w:rsidRPr="00AF4F42">
        <w:rPr>
          <w:b w:val="0"/>
          <w:bCs/>
        </w:rPr>
        <w:t>c) Tịch thu tang vật vi phạm hành chính có giá trị không vượt quá 20.000.000 đồng.</w:t>
      </w:r>
    </w:p>
    <w:p w14:paraId="7A834441" w14:textId="77777777" w:rsidR="00FF7EBE" w:rsidRPr="00AF4F42" w:rsidRDefault="00FF7EBE" w:rsidP="00AF4F42">
      <w:pPr>
        <w:spacing w:before="120" w:after="120"/>
        <w:ind w:firstLine="709"/>
        <w:jc w:val="both"/>
        <w:rPr>
          <w:b w:val="0"/>
          <w:bCs/>
        </w:rPr>
      </w:pPr>
      <w:r w:rsidRPr="00AF4F42">
        <w:rPr>
          <w:b w:val="0"/>
          <w:bCs/>
        </w:rPr>
        <w:t>3. Trưởng đồn Công an, Thủ trưởng đơn vị Cảnh sát cơ động cấp tiểu đoàn, Thủy đội trưởng, Trưởng trạm, Đội trưởng có quyền:</w:t>
      </w:r>
    </w:p>
    <w:p w14:paraId="18DE6083" w14:textId="77777777" w:rsidR="00FF7EBE" w:rsidRPr="00AF4F42" w:rsidRDefault="00FF7EBE" w:rsidP="00AF4F42">
      <w:pPr>
        <w:spacing w:before="120" w:after="120"/>
        <w:ind w:firstLine="709"/>
        <w:jc w:val="both"/>
        <w:rPr>
          <w:b w:val="0"/>
          <w:bCs/>
        </w:rPr>
      </w:pPr>
      <w:r w:rsidRPr="00AF4F42">
        <w:rPr>
          <w:b w:val="0"/>
          <w:bCs/>
        </w:rPr>
        <w:t>a) Phạt cảnh cáo;</w:t>
      </w:r>
    </w:p>
    <w:p w14:paraId="26292E79" w14:textId="77777777" w:rsidR="00FF7EBE" w:rsidRPr="00AF4F42" w:rsidRDefault="00FF7EBE" w:rsidP="00AF4F42">
      <w:pPr>
        <w:spacing w:before="120" w:after="120"/>
        <w:ind w:firstLine="709"/>
        <w:jc w:val="both"/>
        <w:rPr>
          <w:b w:val="0"/>
          <w:bCs/>
        </w:rPr>
      </w:pPr>
      <w:r w:rsidRPr="00AF4F42">
        <w:rPr>
          <w:b w:val="0"/>
          <w:bCs/>
        </w:rPr>
        <w:t>b) Phạt tiền đến 15.000.000 đồng;</w:t>
      </w:r>
    </w:p>
    <w:p w14:paraId="14E8AA3B" w14:textId="77777777" w:rsidR="00FF7EBE" w:rsidRPr="00AF4F42" w:rsidRDefault="00FF7EBE"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3CD75DD8" w14:textId="77777777" w:rsidR="00FF7EBE" w:rsidRPr="00AF4F42" w:rsidRDefault="00FF7EBE" w:rsidP="00AF4F42">
      <w:pPr>
        <w:spacing w:before="120" w:after="120"/>
        <w:ind w:firstLine="709"/>
        <w:jc w:val="both"/>
        <w:rPr>
          <w:b w:val="0"/>
          <w:bCs/>
        </w:rPr>
      </w:pPr>
      <w:r w:rsidRPr="00AF4F42">
        <w:rPr>
          <w:b w:val="0"/>
          <w:bCs/>
        </w:rPr>
        <w:t>d) Tịch thu tang vật vi phạm hành chính có giá trị không vượt quá 30.000.000 đồng.</w:t>
      </w:r>
    </w:p>
    <w:p w14:paraId="4D06582E" w14:textId="77777777" w:rsidR="00FF7EBE" w:rsidRPr="00AF4F42" w:rsidRDefault="00FF7EBE" w:rsidP="00AF4F42">
      <w:pPr>
        <w:spacing w:before="120" w:after="120"/>
        <w:ind w:firstLine="709"/>
        <w:jc w:val="both"/>
        <w:rPr>
          <w:b w:val="0"/>
          <w:bCs/>
        </w:rPr>
      </w:pPr>
      <w:r w:rsidRPr="00AF4F42">
        <w:rPr>
          <w:b w:val="0"/>
          <w:bCs/>
        </w:rPr>
        <w:t>4. Trưởng Công an cấp xã có quyền:</w:t>
      </w:r>
    </w:p>
    <w:p w14:paraId="0771BF65" w14:textId="77777777" w:rsidR="00FF7EBE" w:rsidRPr="00AF4F42" w:rsidRDefault="00FF7EBE" w:rsidP="00AF4F42">
      <w:pPr>
        <w:spacing w:before="120" w:after="120"/>
        <w:ind w:firstLine="709"/>
        <w:jc w:val="both"/>
        <w:rPr>
          <w:b w:val="0"/>
          <w:bCs/>
        </w:rPr>
      </w:pPr>
      <w:r w:rsidRPr="00AF4F42">
        <w:rPr>
          <w:b w:val="0"/>
          <w:bCs/>
        </w:rPr>
        <w:t>a) Phạt cảnh cáo;</w:t>
      </w:r>
    </w:p>
    <w:p w14:paraId="31C841A3" w14:textId="77777777" w:rsidR="00FF7EBE" w:rsidRPr="00AF4F42" w:rsidRDefault="00FF7EBE" w:rsidP="00AF4F42">
      <w:pPr>
        <w:spacing w:before="120" w:after="120"/>
        <w:ind w:firstLine="709"/>
        <w:jc w:val="both"/>
        <w:rPr>
          <w:b w:val="0"/>
          <w:bCs/>
        </w:rPr>
      </w:pPr>
      <w:r w:rsidRPr="00AF4F42">
        <w:rPr>
          <w:b w:val="0"/>
          <w:bCs/>
        </w:rPr>
        <w:t>b) Phạt tiền đến 25.000.000 đồng;</w:t>
      </w:r>
    </w:p>
    <w:p w14:paraId="6A8AC9AD" w14:textId="77777777" w:rsidR="00FF7EBE" w:rsidRPr="00AF4F42" w:rsidRDefault="00FF7EBE"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6967EC47" w14:textId="77777777" w:rsidR="00FF7EBE" w:rsidRPr="00AF4F42" w:rsidRDefault="00FF7EBE" w:rsidP="00AF4F42">
      <w:pPr>
        <w:spacing w:before="120" w:after="120"/>
        <w:ind w:firstLine="709"/>
        <w:jc w:val="both"/>
        <w:rPr>
          <w:b w:val="0"/>
          <w:bCs/>
        </w:rPr>
      </w:pPr>
      <w:r w:rsidRPr="00AF4F42">
        <w:rPr>
          <w:b w:val="0"/>
          <w:bCs/>
        </w:rPr>
        <w:t>d) Tịch thu tang vật vi phạm hành chính;</w:t>
      </w:r>
    </w:p>
    <w:p w14:paraId="2D6ACF21" w14:textId="52E0585A" w:rsidR="00FF7EBE" w:rsidRPr="00AF4F42" w:rsidRDefault="00FF7EBE"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p>
    <w:p w14:paraId="3FFE6466" w14:textId="647E88A8" w:rsidR="00FF7EBE" w:rsidRPr="00AF4F42" w:rsidRDefault="00FF7EBE" w:rsidP="00AF4F42">
      <w:pPr>
        <w:spacing w:before="120" w:after="120"/>
        <w:ind w:firstLine="709"/>
        <w:jc w:val="both"/>
        <w:rPr>
          <w:b w:val="0"/>
          <w:bCs/>
        </w:rPr>
      </w:pPr>
      <w:r w:rsidRPr="00AF4F42">
        <w:rPr>
          <w:b w:val="0"/>
          <w:bCs/>
        </w:rPr>
        <w:t xml:space="preserve">5. Trưởng Công an cửa khẩu Cảng hàng không quốc tế; Trưởng phòng nghiệp vụ thuộc Cục An ninh nội địa gồm: Trưởng phòng Tham mưu tổng hợp, Trưởng phòng An ninh Công giáo, Trưởng phòng An ninh tôn giáo khác, Trưởng </w:t>
      </w:r>
      <w:r w:rsidRPr="00AF4F42">
        <w:rPr>
          <w:b w:val="0"/>
          <w:bCs/>
        </w:rPr>
        <w:lastRenderedPageBreak/>
        <w:t xml:space="preserve">phòng An ninh dân tộc, Trưởng phòng Chống phản động, Trưởng phòng Chống khủng bố, Trưởng phòng An ninh xã hội; Trưởng phòng nghiệp vụ thuộc Cục An ninh chính trị nội bộ gồm: Trưởng phòng Bảo vệ nội bộ các cơ quan Đảng, Nhà nước Trung ương, Trưởng phòng An ninh các cơ quan tư pháp, xây dựng pháp luật, tổ chức chính trị - xã hội Trung ương, Trưởng phòng An ninh báo chí, xuất bản, Trưởng phòng An ninh y tế, giáo dục, Trưởng phòng An ninh văn hóa, thể thao và lao động xã hội, Trưởng phòng An ninh bưu chính, viễn thông và công nghệ thông tin, Trưởng phòng Quản lý nhà nước về bảo vệ bí mật Nhà nước; Trưởng phòng nghiệp vụ thuộc Cục An ninh kinh tế gồm: Trưởng phòng An ninh công thương, Trưởng phòng An ninh tiền tệ, Trưởng phòng An ninh giao thông, xây dựng, Trưởng phòng An ninh tài chính, đầu tư, Trưởng phòng An ninh nông, lâm, ngư nghiệp, Trưởng phòng An ninh khoa học, công nghệ và tài nguyên, môi trường; Trưởng phòng nghiệp vụ thuộc Cục Cảnh sát điều tra tội phạm về ma túy gồm: Trưởng phòng Phòng ngừa, điều tra tội phạm lĩnh vực mua bán, vận chuyển trái phép chất ma túy, Trưởng phòng Phòng ngừa, điều tra tội phạm lĩnh vực tổ chức, chứa chấp sử dụng trái phép chất ma túy, Trưởng phòng Phòng ngừa, điều tra tội phạm lĩnh vực sản xuất trái phép chất ma túy, Trưởng phòng Phòng ngừa, điều tra tội phạm trong các hoạt động hợp pháp liên quan đến ma túy; Trưởng phòng nghiệp vụ thuộc Cục Cảnh sát quản lý hành chính về trật tự xã hội gồm: Trưởng phòng Hướng dẫn, quản lý vũ khí, vật liệu nổ, công cụ hỗ trợ và pháo, Trưởng phòng Hướng dẫn, quản lý các ngành, nghề đầu tư kinh doanh có điều kiện về an ninh, trật tự và con dấu, Giám đốc Trung tâm dữ liệu quốc gia về dân cư; Trưởng phòng nghiệp vụ thuộc Cục Cảnh sát giao thông gồm: Trưởng phòng Hướng dẫn tuyên truyền, điều tra, giải quyết tai nạn giao thông, Trưởng phòng Hướng dẫn, đăng ký và kiểm định phương tiện, Trưởng phòng Hướng dẫn, đào tạo, sát hạch, quản lý giấy phép của người điều khiển phương tiện giao thông, Trưởng phòng Hướng dẫn tuần tra, kiểm soát giao thông đường bộ, đường sắt, Trưởng phòng Hướng dẫn điều khiển giao thông và dẫn đoàn, Trưởng phòng Hướng dẫn tuần tra, kiểm soát và đấu tranh phòng, chống tội phạm trên đường thủy nội địa, Thủy đoàn trưởng; Trưởng phòng nghiệp vụ thuộc Cục Cảnh sát phòng cháy, chữa cháy và cứu nạn, cứu hộ gồm: Trưởng phòng Công tác phòng cháy, Trưởng phòng Thẩm duyệt về phòng cháy, chữa cháy, Trưởng phòng Công tác chữa cháy và cứu nạn, cứu hộ, Trưởng phòng Quản lý khoa học - công nghệ và kiểm định phương tiện phòng cháy, chữa cháy và cứu nạn, cứu hộ; Trưởng phòng nghiệp vụ thuộc Cục An ninh mạng và phòng, chống tội phạm sử dụng công nghệ cao gồm: Trưởng phòng Phòng, chống tội phạm sử dụng không gian mạng xâm phạm trật tự quản lý kinh tế, Trưởng phòng Phòng, chống tội phạm sử dụng không gian mạng xâm phạm trật tự xã hội, Trưởng phòng An ninh thông tin mạng, Trưởng phòng Bảo vệ an ninh hệ thống mạng thông tin quốc gia, Trưởng phòng Giám sát thông tin mạng và phòng, chống hoạt động sử dụng không gian mạng xâm phạm an ninh quốc gia; Trưởng phòng nghiệp vụ thuộc Cục Quản lý xuất nhập cảnh gồm: Trưởng phòng Quản lý nhập cảnh, xuất cảnh, cư trú của người nước ngoài, Trưởng phòng Quản lý xuất cảnh, nhập cảnh của công dân Việt Nam, Giám đốc Trung tâm An ninh hàng không quốc gia; Trưởng phòng nghiệp </w:t>
      </w:r>
      <w:r w:rsidRPr="00AF4F42">
        <w:rPr>
          <w:b w:val="0"/>
          <w:bCs/>
        </w:rPr>
        <w:lastRenderedPageBreak/>
        <w:t>vụ thuộc Trung tâm dữ liệu quốc gia gồm: Trưởng phòng Tham mưu tổng hợp, Trưởng phòng Quản trị ứng dụng, Trưởng phòng Quản trị dữ liệu, Trưởng phòng An ninh, an toàn hệ thống, Trưởng phòng Quản trị, vận hành hệ thống công nghệ thông tin, Trưởng phòng Quản trị, vận hành vỏ trạm trung tâm dữ liệu; Thủ trưởng đơn vị Cảnh sát cơ động cấp trung đoàn; Trưởng phòng Công an cấp tỉnh gồm: Trưởng phòng An ninh nội địa,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môi trường, Trưởng phòng Cảnh sát điều tra tội phạm về ma túy, Trưởng phòng Cảnh sát giao thông, Trưởng phòng Cảnh sát cơ động, Trưởng phòng Cảnh sát thi hành án hình sự và hỗ trợ tư pháp, Trưởng phòng Cảnh sát phòng cháy, chữa cháy và cứu nạn, cứu hộ, Trưởng phòng An ninh mạng và phòng, chống tội phạm sử dụng công nghệ cao, Trưởng phòng An ninh kinh tế, Trưởng phòng An ninh đối ngoại, Trưởng phòng quản lý xuất nhập cảnh, Chánh Văn phòng Cơ quan Cảnh sát điều tra Công an cấp tỉnh có quyền:</w:t>
      </w:r>
    </w:p>
    <w:p w14:paraId="1D5E82E2" w14:textId="77777777" w:rsidR="00FF7EBE" w:rsidRPr="00AF4F42" w:rsidRDefault="00FF7EBE" w:rsidP="00AF4F42">
      <w:pPr>
        <w:spacing w:before="120" w:after="120"/>
        <w:ind w:firstLine="709"/>
        <w:jc w:val="both"/>
        <w:rPr>
          <w:b w:val="0"/>
          <w:bCs/>
        </w:rPr>
      </w:pPr>
      <w:r w:rsidRPr="00AF4F42">
        <w:rPr>
          <w:b w:val="0"/>
          <w:bCs/>
        </w:rPr>
        <w:t>a) Phạt cảnh cáo;</w:t>
      </w:r>
    </w:p>
    <w:p w14:paraId="4DCFEC2C" w14:textId="77777777" w:rsidR="00FF7EBE" w:rsidRPr="00AF4F42" w:rsidRDefault="00FF7EBE" w:rsidP="00AF4F42">
      <w:pPr>
        <w:spacing w:before="120" w:after="120"/>
        <w:ind w:firstLine="709"/>
        <w:jc w:val="both"/>
        <w:rPr>
          <w:b w:val="0"/>
          <w:bCs/>
        </w:rPr>
      </w:pPr>
      <w:r w:rsidRPr="00AF4F42">
        <w:rPr>
          <w:b w:val="0"/>
          <w:bCs/>
        </w:rPr>
        <w:t>b) Phạt tiền đến 40.000.000đ;</w:t>
      </w:r>
    </w:p>
    <w:p w14:paraId="3CA4262E" w14:textId="77777777" w:rsidR="00FF7EBE" w:rsidRPr="00AF4F42" w:rsidRDefault="00FF7EBE"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00599685" w14:textId="77777777" w:rsidR="00FF7EBE" w:rsidRPr="00AF4F42" w:rsidRDefault="00FF7EBE" w:rsidP="00AF4F42">
      <w:pPr>
        <w:spacing w:before="120" w:after="120"/>
        <w:ind w:firstLine="709"/>
        <w:jc w:val="both"/>
        <w:rPr>
          <w:b w:val="0"/>
          <w:bCs/>
        </w:rPr>
      </w:pPr>
      <w:r w:rsidRPr="00AF4F42">
        <w:rPr>
          <w:b w:val="0"/>
          <w:bCs/>
        </w:rPr>
        <w:t>d) Tịch thu tang vật vi phạm hành chính;</w:t>
      </w:r>
    </w:p>
    <w:p w14:paraId="1B3E82BF" w14:textId="77777777" w:rsidR="003A03D6" w:rsidRPr="00AF4F42" w:rsidRDefault="00FF7EBE"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p>
    <w:p w14:paraId="25308FF6" w14:textId="6BB95819" w:rsidR="001637D7" w:rsidRPr="00AF4F42" w:rsidRDefault="00F13EF7" w:rsidP="00AF4F42">
      <w:pPr>
        <w:spacing w:before="120" w:after="120"/>
        <w:ind w:firstLine="709"/>
        <w:jc w:val="both"/>
        <w:rPr>
          <w:b w:val="0"/>
          <w:bCs/>
        </w:rPr>
      </w:pPr>
      <w:r w:rsidRPr="00AF4F42">
        <w:rPr>
          <w:b w:val="0"/>
          <w:bCs/>
        </w:rPr>
        <w:t>6</w:t>
      </w:r>
      <w:r w:rsidR="001637D7" w:rsidRPr="00AF4F42">
        <w:rPr>
          <w:b w:val="0"/>
          <w:bCs/>
        </w:rPr>
        <w:t>. Giám đốc Công an cấp tỉnh có quyền:</w:t>
      </w:r>
    </w:p>
    <w:p w14:paraId="530F89B0" w14:textId="77777777" w:rsidR="001637D7" w:rsidRPr="00AF4F42" w:rsidRDefault="001637D7" w:rsidP="00AF4F42">
      <w:pPr>
        <w:spacing w:before="120" w:after="120"/>
        <w:ind w:firstLine="709"/>
        <w:jc w:val="both"/>
        <w:rPr>
          <w:b w:val="0"/>
          <w:bCs/>
        </w:rPr>
      </w:pPr>
      <w:r w:rsidRPr="00AF4F42">
        <w:rPr>
          <w:b w:val="0"/>
          <w:bCs/>
        </w:rPr>
        <w:t>a) Phạt cảnh cáo;</w:t>
      </w:r>
    </w:p>
    <w:p w14:paraId="1622140F" w14:textId="77777777" w:rsidR="001637D7" w:rsidRPr="00AF4F42" w:rsidRDefault="001637D7" w:rsidP="00AF4F42">
      <w:pPr>
        <w:spacing w:before="120" w:after="120"/>
        <w:ind w:firstLine="709"/>
        <w:jc w:val="both"/>
        <w:rPr>
          <w:b w:val="0"/>
          <w:bCs/>
        </w:rPr>
      </w:pPr>
      <w:r w:rsidRPr="00AF4F42">
        <w:rPr>
          <w:b w:val="0"/>
          <w:bCs/>
        </w:rPr>
        <w:t>b) Phạt tiền đến 50.000.000 đồng;</w:t>
      </w:r>
    </w:p>
    <w:p w14:paraId="3468453D" w14:textId="77777777" w:rsidR="001637D7" w:rsidRPr="00AF4F42" w:rsidRDefault="001637D7"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1F34FB12" w14:textId="77777777" w:rsidR="001637D7" w:rsidRPr="00AF4F42" w:rsidRDefault="001637D7" w:rsidP="00AF4F42">
      <w:pPr>
        <w:spacing w:before="120" w:after="120"/>
        <w:ind w:firstLine="709"/>
        <w:jc w:val="both"/>
        <w:rPr>
          <w:b w:val="0"/>
          <w:bCs/>
        </w:rPr>
      </w:pPr>
      <w:r w:rsidRPr="00AF4F42">
        <w:rPr>
          <w:b w:val="0"/>
          <w:bCs/>
        </w:rPr>
        <w:t>d) Tịch thu tang vật vi phạm hành chính;</w:t>
      </w:r>
    </w:p>
    <w:p w14:paraId="78F0097F" w14:textId="68AC6B7D" w:rsidR="001637D7" w:rsidRPr="00AF4F42" w:rsidRDefault="0085081C" w:rsidP="00AF4F42">
      <w:pPr>
        <w:spacing w:before="120" w:after="120"/>
        <w:ind w:firstLine="709"/>
        <w:jc w:val="both"/>
        <w:rPr>
          <w:b w:val="0"/>
          <w:bCs/>
          <w:spacing w:val="-8"/>
        </w:rPr>
      </w:pPr>
      <w:r w:rsidRPr="00AF4F42">
        <w:rPr>
          <w:b w:val="0"/>
          <w:bCs/>
          <w:spacing w:val="-8"/>
        </w:rPr>
        <w:t>đ</w:t>
      </w:r>
      <w:r w:rsidR="001637D7" w:rsidRPr="00AF4F42">
        <w:rPr>
          <w:b w:val="0"/>
          <w:bCs/>
          <w:spacing w:val="-8"/>
        </w:rPr>
        <w:t>) Áp dụng các biện pháp khắc phục hậu quả quy định tại Điều 4 Nghị định này.</w:t>
      </w:r>
    </w:p>
    <w:p w14:paraId="41CD839D" w14:textId="7B2589F5" w:rsidR="001637D7" w:rsidRPr="00AF4F42" w:rsidRDefault="00F13EF7" w:rsidP="00AF4F42">
      <w:pPr>
        <w:spacing w:before="120" w:after="120"/>
        <w:ind w:firstLine="709"/>
        <w:jc w:val="both"/>
        <w:rPr>
          <w:b w:val="0"/>
          <w:bCs/>
        </w:rPr>
      </w:pPr>
      <w:r w:rsidRPr="00AF4F42">
        <w:rPr>
          <w:b w:val="0"/>
          <w:bCs/>
        </w:rPr>
        <w:t>7</w:t>
      </w:r>
      <w:r w:rsidR="001637D7" w:rsidRPr="00AF4F42">
        <w:rPr>
          <w:b w:val="0"/>
          <w:bCs/>
        </w:rPr>
        <w:t>. Cục trưởng Cục An ninh chính trị nội bộ, Cục trưởng Cục An ninh kinh tế, Chánh văn phòng cơ quan Cảnh sát điều tra Bộ Công an,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Giám đốc Trung tâm dữ liệu quốc gia có quyền:</w:t>
      </w:r>
    </w:p>
    <w:p w14:paraId="043F018C" w14:textId="77777777" w:rsidR="001637D7" w:rsidRPr="00AF4F42" w:rsidRDefault="001637D7" w:rsidP="00AF4F42">
      <w:pPr>
        <w:spacing w:before="120" w:after="120"/>
        <w:ind w:firstLine="709"/>
        <w:jc w:val="both"/>
        <w:rPr>
          <w:b w:val="0"/>
          <w:bCs/>
        </w:rPr>
      </w:pPr>
      <w:r w:rsidRPr="00AF4F42">
        <w:rPr>
          <w:b w:val="0"/>
          <w:bCs/>
        </w:rPr>
        <w:lastRenderedPageBreak/>
        <w:t>a) Phạt cảnh cáo;</w:t>
      </w:r>
    </w:p>
    <w:p w14:paraId="002B045F" w14:textId="77777777" w:rsidR="001637D7" w:rsidRPr="00AF4F42" w:rsidRDefault="001637D7" w:rsidP="00AF4F42">
      <w:pPr>
        <w:spacing w:before="120" w:after="120"/>
        <w:ind w:firstLine="709"/>
        <w:jc w:val="both"/>
        <w:rPr>
          <w:b w:val="0"/>
          <w:bCs/>
        </w:rPr>
      </w:pPr>
      <w:r w:rsidRPr="00AF4F42">
        <w:rPr>
          <w:b w:val="0"/>
          <w:bCs/>
        </w:rPr>
        <w:t>b) Phạt tiền đến 50.000.000 đồng;</w:t>
      </w:r>
    </w:p>
    <w:p w14:paraId="0D535FF2" w14:textId="77777777" w:rsidR="001637D7" w:rsidRPr="00AF4F42" w:rsidRDefault="001637D7" w:rsidP="00AF4F42">
      <w:pPr>
        <w:spacing w:before="120" w:after="120"/>
        <w:ind w:firstLine="709"/>
        <w:jc w:val="both"/>
        <w:rPr>
          <w:b w:val="0"/>
          <w:bCs/>
        </w:rPr>
      </w:pPr>
      <w:r w:rsidRPr="00AF4F42">
        <w:rPr>
          <w:b w:val="0"/>
          <w:bCs/>
        </w:rPr>
        <w:t>c) Tước quyền sử dụng giấy phép, chứng chỉ hành nghề có thời hạn hoặc đình chỉ hoạt động có thời hạn;</w:t>
      </w:r>
    </w:p>
    <w:p w14:paraId="52947991" w14:textId="77777777" w:rsidR="001637D7" w:rsidRPr="00AF4F42" w:rsidRDefault="001637D7" w:rsidP="00AF4F42">
      <w:pPr>
        <w:spacing w:before="120" w:after="120"/>
        <w:ind w:firstLine="709"/>
        <w:jc w:val="both"/>
        <w:rPr>
          <w:b w:val="0"/>
          <w:bCs/>
        </w:rPr>
      </w:pPr>
      <w:r w:rsidRPr="00AF4F42">
        <w:rPr>
          <w:b w:val="0"/>
          <w:bCs/>
        </w:rPr>
        <w:t>d) Tịch thu tang vật vi phạm hành chính;</w:t>
      </w:r>
    </w:p>
    <w:p w14:paraId="54EC90D5" w14:textId="6AB242F5" w:rsidR="00201237" w:rsidRPr="00AF4F42" w:rsidRDefault="001637D7" w:rsidP="00AF4F42">
      <w:pPr>
        <w:spacing w:before="120" w:after="120"/>
        <w:ind w:firstLine="709"/>
        <w:jc w:val="both"/>
        <w:rPr>
          <w:b w:val="0"/>
          <w:bCs/>
          <w:spacing w:val="-8"/>
        </w:rPr>
      </w:pPr>
      <w:r w:rsidRPr="00AF4F42">
        <w:rPr>
          <w:b w:val="0"/>
          <w:bCs/>
          <w:spacing w:val="-8"/>
        </w:rPr>
        <w:t>đ) Áp dụng các biện pháp khắc phục hậu quả quy định tại Điều 4 Nghị định này.</w:t>
      </w:r>
      <w:r w:rsidR="00FF7EBE" w:rsidRPr="00AF4F42">
        <w:rPr>
          <w:b w:val="0"/>
          <w:bCs/>
          <w:spacing w:val="-8"/>
        </w:rPr>
        <w:t>”</w:t>
      </w:r>
    </w:p>
    <w:p w14:paraId="659DC041" w14:textId="5FBFAF09" w:rsidR="00201237" w:rsidRPr="00AF4F42" w:rsidRDefault="001B4F48" w:rsidP="00AF4F42">
      <w:pPr>
        <w:spacing w:before="120" w:after="120"/>
        <w:ind w:firstLine="709"/>
        <w:jc w:val="both"/>
      </w:pPr>
      <w:r w:rsidRPr="00AF4F42">
        <w:t xml:space="preserve">Điều </w:t>
      </w:r>
      <w:r w:rsidR="00BC6EB7" w:rsidRPr="00AF4F42">
        <w:t>1</w:t>
      </w:r>
      <w:r w:rsidR="006749DA" w:rsidRPr="00AF4F42">
        <w:t>3</w:t>
      </w:r>
      <w:r w:rsidRPr="00AF4F42">
        <w:t>. Bổ sung Điều 24a</w:t>
      </w:r>
      <w:r w:rsidR="00F67A49" w:rsidRPr="00AF4F42">
        <w:t xml:space="preserve"> </w:t>
      </w:r>
    </w:p>
    <w:p w14:paraId="761E2EF7" w14:textId="27DBCB65" w:rsidR="001B4F48" w:rsidRPr="00AF4F42" w:rsidRDefault="001B4F48" w:rsidP="00AF4F42">
      <w:pPr>
        <w:spacing w:before="120" w:after="120"/>
        <w:ind w:firstLine="709"/>
        <w:jc w:val="both"/>
        <w:rPr>
          <w:lang w:val="it-IT"/>
        </w:rPr>
      </w:pPr>
      <w:r w:rsidRPr="00AF4F42">
        <w:t xml:space="preserve">“Điều 24a. </w:t>
      </w:r>
      <w:r w:rsidRPr="00AF4F42">
        <w:rPr>
          <w:lang w:val="it-IT"/>
        </w:rPr>
        <w:t>Thẩm quyền của Thủ trưởng cơ quan thực hiện nhiệm vụ quản lý nhà nước theo chuyên ngành, lĩnh vực</w:t>
      </w:r>
    </w:p>
    <w:p w14:paraId="7EFCA83F" w14:textId="77777777" w:rsidR="001B4F48" w:rsidRPr="00AF4F42" w:rsidRDefault="001B4F48" w:rsidP="00AF4F42">
      <w:pPr>
        <w:spacing w:before="120" w:after="120"/>
        <w:ind w:firstLine="709"/>
        <w:jc w:val="both"/>
        <w:rPr>
          <w:b w:val="0"/>
          <w:bCs/>
          <w:lang w:val="it-IT"/>
        </w:rPr>
      </w:pPr>
      <w:r w:rsidRPr="00AF4F42">
        <w:rPr>
          <w:b w:val="0"/>
          <w:bCs/>
          <w:lang w:val="it-IT"/>
        </w:rPr>
        <w:t>1) Thủ trưởng cơ quan quản lý đường bộ khu vực thuộc Cục Đường bộ Việt Nam; Chi cục trưởng Chi cục Hàng hải và Đường thủy phía Bắc; Chi cục trưởng Chi cục Hàng hải và Đường thủy phía Nam có quyền:</w:t>
      </w:r>
    </w:p>
    <w:p w14:paraId="5AF23E46" w14:textId="68BBBCFF" w:rsidR="001B4F48" w:rsidRPr="00AF4F42" w:rsidRDefault="001B4F48" w:rsidP="00AF4F42">
      <w:pPr>
        <w:spacing w:before="120" w:after="120"/>
        <w:ind w:firstLine="709"/>
        <w:jc w:val="both"/>
        <w:rPr>
          <w:b w:val="0"/>
          <w:bCs/>
          <w:lang w:val="it-IT"/>
        </w:rPr>
      </w:pPr>
      <w:r w:rsidRPr="00AF4F42">
        <w:rPr>
          <w:b w:val="0"/>
          <w:bCs/>
          <w:lang w:val="it-IT"/>
        </w:rPr>
        <w:t>a) Phạt tiền đến 25.000.000 đồng;</w:t>
      </w:r>
    </w:p>
    <w:p w14:paraId="1A4BEF2E" w14:textId="5A7EF2BC" w:rsidR="001B4F48" w:rsidRPr="00AF4F42" w:rsidRDefault="00BA7E7E" w:rsidP="00AF4F42">
      <w:pPr>
        <w:spacing w:before="120" w:after="120"/>
        <w:ind w:firstLine="709"/>
        <w:jc w:val="both"/>
        <w:rPr>
          <w:b w:val="0"/>
          <w:bCs/>
          <w:lang w:val="it-IT"/>
        </w:rPr>
      </w:pPr>
      <w:r w:rsidRPr="00AF4F42">
        <w:rPr>
          <w:b w:val="0"/>
          <w:bCs/>
          <w:lang w:val="it-IT"/>
        </w:rPr>
        <w:t>b</w:t>
      </w:r>
      <w:r w:rsidR="001B4F48" w:rsidRPr="00AF4F42">
        <w:rPr>
          <w:b w:val="0"/>
          <w:bCs/>
          <w:lang w:val="it-IT"/>
        </w:rPr>
        <w:t>) Tước quyền sử dụng giấy phép, chứng chỉ hành nghề có thời hạn hoặc đình chỉ hoạt động có thời hạn;</w:t>
      </w:r>
    </w:p>
    <w:p w14:paraId="6E2372D4" w14:textId="679D1912" w:rsidR="001B4F48" w:rsidRPr="00AF4F42" w:rsidRDefault="00BA7E7E" w:rsidP="00AF4F42">
      <w:pPr>
        <w:spacing w:before="120" w:after="120"/>
        <w:ind w:firstLine="709"/>
        <w:jc w:val="both"/>
        <w:rPr>
          <w:b w:val="0"/>
          <w:bCs/>
          <w:lang w:val="it-IT"/>
        </w:rPr>
      </w:pPr>
      <w:r w:rsidRPr="00AF4F42">
        <w:rPr>
          <w:b w:val="0"/>
          <w:bCs/>
          <w:lang w:val="it-IT"/>
        </w:rPr>
        <w:t>c</w:t>
      </w:r>
      <w:r w:rsidR="001B4F48" w:rsidRPr="00AF4F42">
        <w:rPr>
          <w:b w:val="0"/>
          <w:bCs/>
          <w:lang w:val="it-IT"/>
        </w:rPr>
        <w:t>) Tịch thu tang vật vi phạm hành chính;</w:t>
      </w:r>
    </w:p>
    <w:p w14:paraId="60F914EB" w14:textId="3D3F81ED" w:rsidR="001B4F48" w:rsidRPr="00AF4F42" w:rsidRDefault="00BA7E7E" w:rsidP="00AF4F42">
      <w:pPr>
        <w:spacing w:before="120" w:after="120"/>
        <w:ind w:firstLine="709"/>
        <w:jc w:val="both"/>
        <w:rPr>
          <w:b w:val="0"/>
          <w:bCs/>
          <w:spacing w:val="-6"/>
          <w:lang w:val="it-IT"/>
        </w:rPr>
      </w:pPr>
      <w:r w:rsidRPr="00AF4F42">
        <w:rPr>
          <w:b w:val="0"/>
          <w:bCs/>
          <w:spacing w:val="-6"/>
          <w:lang w:val="it-IT"/>
        </w:rPr>
        <w:t>d</w:t>
      </w:r>
      <w:r w:rsidR="001B4F48" w:rsidRPr="00AF4F42">
        <w:rPr>
          <w:b w:val="0"/>
          <w:bCs/>
          <w:spacing w:val="-6"/>
          <w:lang w:val="it-IT"/>
        </w:rPr>
        <w:t>) Áp dụng biện pháp khắc phục hậu quả quy định tại Điều 4 Nghị định này.</w:t>
      </w:r>
    </w:p>
    <w:p w14:paraId="4EA45669" w14:textId="67729B02" w:rsidR="001B4F48" w:rsidRPr="00AF4F42" w:rsidRDefault="001B4F48" w:rsidP="00AF4F42">
      <w:pPr>
        <w:spacing w:before="120" w:after="120"/>
        <w:ind w:firstLine="709"/>
        <w:jc w:val="both"/>
        <w:rPr>
          <w:b w:val="0"/>
          <w:bCs/>
          <w:lang w:val="it-IT"/>
        </w:rPr>
      </w:pPr>
      <w:r w:rsidRPr="00AF4F42">
        <w:rPr>
          <w:b w:val="0"/>
          <w:bCs/>
          <w:lang w:val="it-IT"/>
        </w:rPr>
        <w:t xml:space="preserve">2) Giám đốc Sở </w:t>
      </w:r>
      <w:r w:rsidR="00BA7E7E" w:rsidRPr="00AF4F42">
        <w:rPr>
          <w:b w:val="0"/>
          <w:bCs/>
          <w:shd w:val="clear" w:color="auto" w:fill="FFFFFF"/>
        </w:rPr>
        <w:t>Văn hóa, Thể thao và Du lịch, Sở</w:t>
      </w:r>
      <w:r w:rsidR="00BA7E7E" w:rsidRPr="00AF4F42">
        <w:rPr>
          <w:b w:val="0"/>
          <w:bCs/>
          <w:lang w:val="it-IT"/>
        </w:rPr>
        <w:t xml:space="preserve"> </w:t>
      </w:r>
      <w:r w:rsidRPr="00AF4F42">
        <w:rPr>
          <w:b w:val="0"/>
          <w:bCs/>
          <w:lang w:val="it-IT"/>
        </w:rPr>
        <w:t xml:space="preserve">Du lịch, </w:t>
      </w:r>
      <w:r w:rsidR="008750EA" w:rsidRPr="00AF4F42">
        <w:rPr>
          <w:b w:val="0"/>
          <w:bCs/>
          <w:lang w:val="it-IT"/>
        </w:rPr>
        <w:t xml:space="preserve">Sở Công Thương, </w:t>
      </w:r>
      <w:r w:rsidRPr="00AF4F42">
        <w:rPr>
          <w:b w:val="0"/>
          <w:bCs/>
        </w:rPr>
        <w:t xml:space="preserve">Trưởng đoàn kiểm tra do Thủ trưởng tổ chức thuộc </w:t>
      </w:r>
      <w:r w:rsidRPr="00AF4F42">
        <w:rPr>
          <w:b w:val="0"/>
          <w:bCs/>
          <w:shd w:val="clear" w:color="auto" w:fill="FFFFFF"/>
        </w:rPr>
        <w:t>Bộ Văn hóa, Thể thao và Du lịch</w:t>
      </w:r>
      <w:r w:rsidRPr="00AF4F42">
        <w:rPr>
          <w:b w:val="0"/>
          <w:bCs/>
        </w:rPr>
        <w:t xml:space="preserve"> thực hiện nhiệm vụ quản lý nhà nước của </w:t>
      </w:r>
      <w:r w:rsidRPr="00AF4F42">
        <w:rPr>
          <w:b w:val="0"/>
          <w:bCs/>
          <w:shd w:val="clear" w:color="auto" w:fill="FFFFFF"/>
        </w:rPr>
        <w:t xml:space="preserve">Bộ Văn hóa, Thể thao và Du lịch </w:t>
      </w:r>
      <w:r w:rsidRPr="00AF4F42">
        <w:rPr>
          <w:b w:val="0"/>
          <w:bCs/>
        </w:rPr>
        <w:t>thành lập</w:t>
      </w:r>
      <w:r w:rsidRPr="00AF4F42">
        <w:rPr>
          <w:b w:val="0"/>
          <w:bCs/>
          <w:lang w:val="it-IT"/>
        </w:rPr>
        <w:t xml:space="preserve"> có quyền:</w:t>
      </w:r>
    </w:p>
    <w:p w14:paraId="1193C839" w14:textId="77777777" w:rsidR="001B4F48" w:rsidRPr="00AF4F42" w:rsidRDefault="001B4F48" w:rsidP="00AF4F42">
      <w:pPr>
        <w:spacing w:before="120" w:after="120"/>
        <w:ind w:firstLine="709"/>
        <w:jc w:val="both"/>
        <w:rPr>
          <w:b w:val="0"/>
          <w:bCs/>
          <w:lang w:val="it-IT"/>
        </w:rPr>
      </w:pPr>
      <w:r w:rsidRPr="00AF4F42">
        <w:rPr>
          <w:b w:val="0"/>
          <w:bCs/>
          <w:lang w:val="it-IT"/>
        </w:rPr>
        <w:t>a) Phạt cảnh cáo;</w:t>
      </w:r>
    </w:p>
    <w:p w14:paraId="6D74F085" w14:textId="77777777" w:rsidR="001B4F48" w:rsidRPr="00AF4F42" w:rsidRDefault="001B4F48" w:rsidP="00AF4F42">
      <w:pPr>
        <w:spacing w:before="120" w:after="120"/>
        <w:ind w:firstLine="709"/>
        <w:jc w:val="both"/>
        <w:rPr>
          <w:b w:val="0"/>
          <w:bCs/>
          <w:lang w:val="it-IT"/>
        </w:rPr>
      </w:pPr>
      <w:r w:rsidRPr="00AF4F42">
        <w:rPr>
          <w:b w:val="0"/>
          <w:bCs/>
          <w:lang w:val="it-IT"/>
        </w:rPr>
        <w:t>b) Phạt tiền đến 40.000.000 đồng;</w:t>
      </w:r>
    </w:p>
    <w:p w14:paraId="3A3C18E6" w14:textId="77777777" w:rsidR="001B4F48" w:rsidRPr="00AF4F42" w:rsidRDefault="001B4F48" w:rsidP="00AF4F42">
      <w:pPr>
        <w:spacing w:before="120" w:after="120"/>
        <w:ind w:firstLine="709"/>
        <w:jc w:val="both"/>
        <w:rPr>
          <w:b w:val="0"/>
          <w:bCs/>
          <w:lang w:val="it-IT"/>
        </w:rPr>
      </w:pPr>
      <w:r w:rsidRPr="00AF4F42">
        <w:rPr>
          <w:b w:val="0"/>
          <w:bCs/>
          <w:lang w:val="it-IT"/>
        </w:rPr>
        <w:t>c) Tước quyền sử dụng giấy phép, chứng chỉ hành nghề có thời hạn hoặc đình chỉ hoạt động có thời hạn;</w:t>
      </w:r>
    </w:p>
    <w:p w14:paraId="2E940FB0" w14:textId="77777777" w:rsidR="001B4F48" w:rsidRPr="00AF4F42" w:rsidRDefault="001B4F48" w:rsidP="00AF4F42">
      <w:pPr>
        <w:spacing w:before="120" w:after="120"/>
        <w:ind w:firstLine="709"/>
        <w:jc w:val="both"/>
        <w:rPr>
          <w:b w:val="0"/>
          <w:bCs/>
          <w:lang w:val="it-IT"/>
        </w:rPr>
      </w:pPr>
      <w:r w:rsidRPr="00AF4F42">
        <w:rPr>
          <w:b w:val="0"/>
          <w:bCs/>
          <w:lang w:val="it-IT"/>
        </w:rPr>
        <w:t>d) Tịch thu tang vật vi phạm hành chính;</w:t>
      </w:r>
    </w:p>
    <w:p w14:paraId="012AAE81" w14:textId="77777777" w:rsidR="001B4F48" w:rsidRPr="00AF4F42" w:rsidRDefault="001B4F48" w:rsidP="00AF4F42">
      <w:pPr>
        <w:spacing w:before="120" w:after="120"/>
        <w:ind w:firstLine="709"/>
        <w:jc w:val="both"/>
        <w:rPr>
          <w:b w:val="0"/>
          <w:bCs/>
          <w:spacing w:val="-6"/>
          <w:lang w:val="it-IT"/>
        </w:rPr>
      </w:pPr>
      <w:r w:rsidRPr="00AF4F42">
        <w:rPr>
          <w:b w:val="0"/>
          <w:bCs/>
          <w:spacing w:val="-6"/>
          <w:lang w:val="it-IT"/>
        </w:rPr>
        <w:t>đ) Áp dụng biện pháp khắc phục hậu quả quy định tại Điều 4 Nghị định này.</w:t>
      </w:r>
    </w:p>
    <w:p w14:paraId="5D753CFD" w14:textId="764BEE15" w:rsidR="001B4F48" w:rsidRPr="00AF4F42" w:rsidRDefault="001B4F48" w:rsidP="00AF4F42">
      <w:pPr>
        <w:spacing w:before="120" w:after="120"/>
        <w:ind w:firstLine="709"/>
        <w:jc w:val="both"/>
        <w:rPr>
          <w:b w:val="0"/>
          <w:bCs/>
          <w:iCs/>
        </w:rPr>
      </w:pPr>
      <w:r w:rsidRPr="00AF4F42">
        <w:rPr>
          <w:b w:val="0"/>
          <w:bCs/>
          <w:lang w:val="it-IT"/>
        </w:rPr>
        <w:t xml:space="preserve">3) </w:t>
      </w:r>
      <w:r w:rsidRPr="00AF4F42">
        <w:rPr>
          <w:b w:val="0"/>
          <w:bCs/>
          <w:shd w:val="clear" w:color="auto" w:fill="FFFFFF"/>
        </w:rPr>
        <w:t xml:space="preserve">Cục trưởng Cục Hàng hải và Đường thủy Việt Nam; Cục trưởng Cục </w:t>
      </w:r>
      <w:r w:rsidR="000475D7" w:rsidRPr="00AF4F42">
        <w:rPr>
          <w:b w:val="0"/>
          <w:bCs/>
          <w:shd w:val="clear" w:color="auto" w:fill="FFFFFF"/>
        </w:rPr>
        <w:t>Đường bộ</w:t>
      </w:r>
      <w:r w:rsidRPr="00AF4F42">
        <w:rPr>
          <w:b w:val="0"/>
          <w:bCs/>
          <w:shd w:val="clear" w:color="auto" w:fill="FFFFFF"/>
        </w:rPr>
        <w:t xml:space="preserve"> Việt Nam; Cục trưởng Cục Môi trường; Cục trưởng Cục Quản lý lao động ngoài nước; </w:t>
      </w:r>
      <w:r w:rsidR="00716DB1" w:rsidRPr="00AF4F42">
        <w:rPr>
          <w:b w:val="0"/>
          <w:bCs/>
          <w:shd w:val="clear" w:color="auto" w:fill="FFFFFF"/>
        </w:rPr>
        <w:t>Chánh Văn phòng</w:t>
      </w:r>
      <w:r w:rsidRPr="00AF4F42">
        <w:rPr>
          <w:b w:val="0"/>
          <w:bCs/>
          <w:shd w:val="clear" w:color="auto" w:fill="FFFFFF"/>
        </w:rPr>
        <w:t xml:space="preserve"> Bộ Văn hóa, Thể thao và Du lịch; </w:t>
      </w:r>
      <w:r w:rsidRPr="00AF4F42">
        <w:rPr>
          <w:b w:val="0"/>
          <w:bCs/>
          <w:lang w:val="it-IT"/>
        </w:rPr>
        <w:t xml:space="preserve">Trưởng đoàn kiểm tra do Bộ trưởng </w:t>
      </w:r>
      <w:r w:rsidRPr="00AF4F42">
        <w:rPr>
          <w:b w:val="0"/>
          <w:bCs/>
          <w:shd w:val="clear" w:color="auto" w:fill="FFFFFF"/>
        </w:rPr>
        <w:t>Bộ Văn hóa, Thể thao và Du lịch</w:t>
      </w:r>
      <w:r w:rsidRPr="00AF4F42">
        <w:rPr>
          <w:b w:val="0"/>
          <w:bCs/>
          <w:lang w:val="it-IT"/>
        </w:rPr>
        <w:t xml:space="preserve">  thành lập </w:t>
      </w:r>
      <w:r w:rsidRPr="00AF4F42">
        <w:rPr>
          <w:b w:val="0"/>
          <w:bCs/>
          <w:iCs/>
          <w:lang w:val="it-IT"/>
        </w:rPr>
        <w:t>có quyền:</w:t>
      </w:r>
      <w:r w:rsidRPr="00AF4F42">
        <w:rPr>
          <w:b w:val="0"/>
          <w:bCs/>
          <w:iCs/>
        </w:rPr>
        <w:t xml:space="preserve"> </w:t>
      </w:r>
    </w:p>
    <w:p w14:paraId="75B1A39A" w14:textId="77777777" w:rsidR="001B4F48" w:rsidRPr="00AF4F42" w:rsidRDefault="001B4F48" w:rsidP="00AF4F42">
      <w:pPr>
        <w:spacing w:before="120" w:after="120"/>
        <w:ind w:firstLine="709"/>
        <w:jc w:val="both"/>
        <w:rPr>
          <w:b w:val="0"/>
          <w:bCs/>
          <w:iCs/>
          <w:lang w:val="it-IT"/>
        </w:rPr>
      </w:pPr>
      <w:r w:rsidRPr="00AF4F42">
        <w:rPr>
          <w:b w:val="0"/>
          <w:bCs/>
          <w:iCs/>
          <w:lang w:val="it-IT"/>
        </w:rPr>
        <w:t>a) Phạt cảnh cáo;</w:t>
      </w:r>
    </w:p>
    <w:p w14:paraId="3ADE539D" w14:textId="77777777" w:rsidR="001B4F48" w:rsidRPr="00AF4F42" w:rsidRDefault="001B4F48" w:rsidP="00AF4F42">
      <w:pPr>
        <w:spacing w:before="120" w:after="120"/>
        <w:ind w:firstLine="709"/>
        <w:jc w:val="both"/>
        <w:rPr>
          <w:b w:val="0"/>
          <w:bCs/>
          <w:iCs/>
          <w:lang w:val="it-IT"/>
        </w:rPr>
      </w:pPr>
      <w:r w:rsidRPr="00AF4F42">
        <w:rPr>
          <w:b w:val="0"/>
          <w:bCs/>
          <w:iCs/>
          <w:lang w:val="it-IT"/>
        </w:rPr>
        <w:t>b) Phạt tiền đến mức 50.000.000 đồng;</w:t>
      </w:r>
    </w:p>
    <w:p w14:paraId="7E3A93DC" w14:textId="77777777" w:rsidR="001B4F48" w:rsidRPr="00AF4F42" w:rsidRDefault="001B4F48" w:rsidP="00AF4F42">
      <w:pPr>
        <w:spacing w:before="120" w:after="120"/>
        <w:ind w:firstLine="709"/>
        <w:jc w:val="both"/>
        <w:rPr>
          <w:b w:val="0"/>
          <w:bCs/>
          <w:iCs/>
          <w:lang w:val="it-IT"/>
        </w:rPr>
      </w:pPr>
      <w:r w:rsidRPr="00AF4F42">
        <w:rPr>
          <w:b w:val="0"/>
          <w:bCs/>
          <w:iCs/>
          <w:lang w:val="it-IT"/>
        </w:rPr>
        <w:t>c) Tước quyền sử dụng giấy phép, chứng chỉ hành nghề có thời hạn hoặc đình chỉ hoạt động có thời hạn;</w:t>
      </w:r>
    </w:p>
    <w:p w14:paraId="2847595B" w14:textId="77777777" w:rsidR="001B4F48" w:rsidRPr="00AF4F42" w:rsidRDefault="001B4F48" w:rsidP="00AF4F42">
      <w:pPr>
        <w:spacing w:before="120" w:after="120"/>
        <w:ind w:firstLine="709"/>
        <w:jc w:val="both"/>
        <w:rPr>
          <w:b w:val="0"/>
          <w:bCs/>
          <w:iCs/>
          <w:lang w:val="it-IT"/>
        </w:rPr>
      </w:pPr>
      <w:r w:rsidRPr="00AF4F42">
        <w:rPr>
          <w:b w:val="0"/>
          <w:bCs/>
          <w:iCs/>
          <w:lang w:val="it-IT"/>
        </w:rPr>
        <w:t>d) Tịch thu tang vật vi phạm hành chính;</w:t>
      </w:r>
    </w:p>
    <w:p w14:paraId="411BB962" w14:textId="73EAC29A" w:rsidR="00201237" w:rsidRPr="00AF4F42" w:rsidRDefault="001B4F48" w:rsidP="00AF4F42">
      <w:pPr>
        <w:spacing w:before="120" w:after="120"/>
        <w:ind w:firstLine="709"/>
        <w:jc w:val="both"/>
        <w:rPr>
          <w:b w:val="0"/>
          <w:bCs/>
          <w:spacing w:val="-6"/>
        </w:rPr>
      </w:pPr>
      <w:r w:rsidRPr="00AF4F42">
        <w:rPr>
          <w:b w:val="0"/>
          <w:bCs/>
          <w:iCs/>
          <w:spacing w:val="-6"/>
          <w:lang w:val="it-IT"/>
        </w:rPr>
        <w:lastRenderedPageBreak/>
        <w:t>đ) Áp dụng biện pháp khắc phục hậu quả quy định tại Điều 4 Nghị định này.”</w:t>
      </w:r>
    </w:p>
    <w:p w14:paraId="628472A4" w14:textId="14E9BA2B" w:rsidR="002B1DDF" w:rsidRPr="00AF4F42" w:rsidRDefault="002B1DDF" w:rsidP="00AF4F42">
      <w:pPr>
        <w:spacing w:before="120" w:after="120"/>
        <w:ind w:firstLine="709"/>
        <w:jc w:val="both"/>
        <w:rPr>
          <w:spacing w:val="-6"/>
        </w:rPr>
      </w:pPr>
      <w:r w:rsidRPr="00AF4F42">
        <w:rPr>
          <w:spacing w:val="-6"/>
        </w:rPr>
        <w:t xml:space="preserve">Điều </w:t>
      </w:r>
      <w:r w:rsidR="00BC6EB7" w:rsidRPr="00AF4F42">
        <w:rPr>
          <w:spacing w:val="-6"/>
        </w:rPr>
        <w:t>1</w:t>
      </w:r>
      <w:r w:rsidR="006749DA" w:rsidRPr="00AF4F42">
        <w:rPr>
          <w:spacing w:val="-6"/>
        </w:rPr>
        <w:t>4</w:t>
      </w:r>
      <w:r w:rsidRPr="00AF4F42">
        <w:rPr>
          <w:spacing w:val="-6"/>
        </w:rPr>
        <w:t>. Sửa đổi, bổ sung Điều 25</w:t>
      </w:r>
    </w:p>
    <w:p w14:paraId="0F5B379D" w14:textId="77777777" w:rsidR="002B1DDF" w:rsidRPr="00AF4F42" w:rsidRDefault="002B1DDF" w:rsidP="00AF4F42">
      <w:pPr>
        <w:spacing w:before="120" w:after="120"/>
        <w:ind w:firstLine="709"/>
        <w:jc w:val="both"/>
      </w:pPr>
      <w:r w:rsidRPr="00AF4F42">
        <w:rPr>
          <w:spacing w:val="-6"/>
        </w:rPr>
        <w:t>“</w:t>
      </w:r>
      <w:r w:rsidRPr="00AF4F42">
        <w:t>Điều 25. Phân định thẩm quyền xử phạt vi phạm hành chính trong lĩnh vực du lịch</w:t>
      </w:r>
    </w:p>
    <w:p w14:paraId="39712F84" w14:textId="7681D225" w:rsidR="002B1DDF" w:rsidRPr="00AF4F42" w:rsidRDefault="002B1DDF" w:rsidP="00AF4F42">
      <w:pPr>
        <w:spacing w:before="120" w:after="120"/>
        <w:ind w:firstLine="709"/>
        <w:jc w:val="both"/>
        <w:rPr>
          <w:b w:val="0"/>
          <w:bCs/>
        </w:rPr>
      </w:pPr>
      <w:r w:rsidRPr="00AF4F42">
        <w:rPr>
          <w:b w:val="0"/>
          <w:bCs/>
        </w:rPr>
        <w:t>1. Chủ tịch Ủy ban nhân dân các cấp có thẩm quyền lập biên bản vi phạm hành chính, xử phạt vi phạm hành chính và áp dụng các biện pháp khắc phục hậu quả đối với hành vi vi phạm hành chính quy định tại Chương II Nghị định này.</w:t>
      </w:r>
    </w:p>
    <w:p w14:paraId="0A26D258" w14:textId="530EB6A6" w:rsidR="002B1DDF" w:rsidRPr="00AF4F42" w:rsidRDefault="002B1DDF" w:rsidP="00AF4F42">
      <w:pPr>
        <w:spacing w:before="120" w:after="120"/>
        <w:ind w:firstLine="709"/>
        <w:jc w:val="both"/>
        <w:rPr>
          <w:b w:val="0"/>
          <w:bCs/>
          <w:spacing w:val="-6"/>
        </w:rPr>
      </w:pPr>
      <w:r w:rsidRPr="00AF4F42">
        <w:rPr>
          <w:b w:val="0"/>
          <w:bCs/>
          <w:spacing w:val="-6"/>
        </w:rPr>
        <w:t>2. Người có thẩm quyền xử phạt của ngành Văn hóa, Thể thao và Du lịch xử phạt đối với các hành vi vi phạm hành chính quy định tại Chương II Nghị định này.</w:t>
      </w:r>
    </w:p>
    <w:p w14:paraId="0E602FB2" w14:textId="00F49D12" w:rsidR="002B1DDF" w:rsidRPr="00AF4F42" w:rsidRDefault="002B1DDF" w:rsidP="00AF4F42">
      <w:pPr>
        <w:spacing w:before="120" w:after="120"/>
        <w:ind w:firstLine="709"/>
        <w:jc w:val="both"/>
        <w:rPr>
          <w:b w:val="0"/>
          <w:bCs/>
        </w:rPr>
      </w:pPr>
      <w:r w:rsidRPr="00AF4F42">
        <w:rPr>
          <w:b w:val="0"/>
          <w:bCs/>
        </w:rPr>
        <w:t xml:space="preserve">3. </w:t>
      </w:r>
      <w:r w:rsidR="000475D7" w:rsidRPr="00AF4F42">
        <w:rPr>
          <w:b w:val="0"/>
          <w:bCs/>
        </w:rPr>
        <w:t xml:space="preserve">Thanh tra </w:t>
      </w:r>
      <w:r w:rsidR="000475D7" w:rsidRPr="00AF4F42">
        <w:rPr>
          <w:b w:val="0"/>
          <w:bCs/>
          <w:shd w:val="clear" w:color="auto" w:fill="FFFFFF"/>
        </w:rPr>
        <w:t>Cục Hàng hải và Đường thủy Việt Nam, Cục trưởng Cục Hàng hải và Đường thủy Việt Nam</w:t>
      </w:r>
      <w:r w:rsidR="00F952FC" w:rsidRPr="00AF4F42">
        <w:rPr>
          <w:b w:val="0"/>
          <w:bCs/>
          <w:shd w:val="clear" w:color="auto" w:fill="FFFFFF"/>
        </w:rPr>
        <w:t>, Cục trưởng Cục Đường bộ Việt Nam</w:t>
      </w:r>
      <w:r w:rsidR="000475D7" w:rsidRPr="00AF4F42">
        <w:rPr>
          <w:b w:val="0"/>
          <w:bCs/>
          <w:shd w:val="clear" w:color="auto" w:fill="FFFFFF"/>
        </w:rPr>
        <w:t xml:space="preserve"> </w:t>
      </w:r>
      <w:r w:rsidRPr="00AF4F42">
        <w:rPr>
          <w:b w:val="0"/>
          <w:bCs/>
        </w:rPr>
        <w:t>xử phạt đối với các hành vi vi phạm hành chính quy định tại Điều 17 và Điều 18 Nghị định này tại các điểm dừng xe, đỗ xe trên đường bộ, bến xe, bãi đỗ xe, trạm dừng nghỉ, trạm kiểm tra trọng tải xe, trạm thu phí, cơ sở kinh doanh vận tải đường bộ, khi phương tiện (có hành vi vi phạm) dừng, đỗ trên đường bộ.</w:t>
      </w:r>
    </w:p>
    <w:p w14:paraId="1B127C35" w14:textId="72199B40" w:rsidR="002B1DDF" w:rsidRPr="00AF4F42" w:rsidRDefault="002B1DDF" w:rsidP="00AF4F42">
      <w:pPr>
        <w:spacing w:before="120" w:after="120"/>
        <w:ind w:firstLine="709"/>
        <w:jc w:val="both"/>
        <w:rPr>
          <w:b w:val="0"/>
          <w:bCs/>
        </w:rPr>
      </w:pPr>
      <w:r w:rsidRPr="00AF4F42">
        <w:rPr>
          <w:b w:val="0"/>
          <w:bCs/>
        </w:rPr>
        <w:t xml:space="preserve">4. </w:t>
      </w:r>
      <w:r w:rsidR="000475D7" w:rsidRPr="00AF4F42">
        <w:rPr>
          <w:b w:val="0"/>
          <w:bCs/>
        </w:rPr>
        <w:t>Cục trưởng Cục Quản lý lao động ngoài nước</w:t>
      </w:r>
      <w:r w:rsidRPr="00AF4F42">
        <w:rPr>
          <w:b w:val="0"/>
          <w:bCs/>
        </w:rPr>
        <w:t xml:space="preserve"> xử phạt đối với các hành vi vi phạm hành chính quy định tại điểm a khoản 5, điểm d khoản 13 Điều 7; hành vi không có hợp đồng lao động với doanh nghiệp kinh doanh dịch vụ lữ hành hoặc doanh nghiệp cung cấp dịch vụ hướng dẫn du lịch quy định tại điểm d khoản 5, khoản 9 Điều 9 Nghị định này.</w:t>
      </w:r>
    </w:p>
    <w:p w14:paraId="2F33CE1A" w14:textId="36D80203" w:rsidR="002B1DDF" w:rsidRPr="00AF4F42" w:rsidRDefault="002B1DDF" w:rsidP="00AF4F42">
      <w:pPr>
        <w:spacing w:before="120" w:after="120"/>
        <w:ind w:firstLine="709"/>
        <w:jc w:val="both"/>
        <w:rPr>
          <w:b w:val="0"/>
          <w:bCs/>
        </w:rPr>
      </w:pPr>
      <w:r w:rsidRPr="00AF4F42">
        <w:rPr>
          <w:b w:val="0"/>
          <w:bCs/>
        </w:rPr>
        <w:t xml:space="preserve">5. </w:t>
      </w:r>
      <w:r w:rsidR="00F952FC" w:rsidRPr="00AF4F42">
        <w:rPr>
          <w:b w:val="0"/>
          <w:bCs/>
          <w:shd w:val="clear" w:color="auto" w:fill="FFFFFF"/>
        </w:rPr>
        <w:t>Cục trưởng Cục Môi trường</w:t>
      </w:r>
      <w:r w:rsidR="00F952FC" w:rsidRPr="00AF4F42">
        <w:rPr>
          <w:b w:val="0"/>
          <w:bCs/>
        </w:rPr>
        <w:t xml:space="preserve"> </w:t>
      </w:r>
      <w:r w:rsidRPr="00AF4F42">
        <w:rPr>
          <w:b w:val="0"/>
          <w:bCs/>
        </w:rPr>
        <w:t>xử phạt đối với các hành vi vi phạm hành chính quy định tại khoản 4 Điều 11; điểm a khoản 5 Điều 13; điểm e khoản 3, các điểm g, h và i khoản 4; điểm b khoản 5 Điều 16 Nghị định này.</w:t>
      </w:r>
    </w:p>
    <w:p w14:paraId="0DB8AC68" w14:textId="5991159B" w:rsidR="00B67C81" w:rsidRPr="00AF4F42" w:rsidRDefault="002B1DDF" w:rsidP="00AF4F42">
      <w:pPr>
        <w:spacing w:before="120" w:after="120"/>
        <w:ind w:firstLine="709"/>
        <w:jc w:val="both"/>
        <w:rPr>
          <w:b w:val="0"/>
        </w:rPr>
      </w:pPr>
      <w:r w:rsidRPr="00AF4F42">
        <w:rPr>
          <w:b w:val="0"/>
          <w:bCs/>
        </w:rPr>
        <w:t xml:space="preserve">6. </w:t>
      </w:r>
      <w:r w:rsidR="00B67C81" w:rsidRPr="00AF4F42">
        <w:rPr>
          <w:b w:val="0"/>
        </w:rPr>
        <w:t xml:space="preserve">Quản lý thị </w:t>
      </w:r>
      <w:r w:rsidR="00BE2C18" w:rsidRPr="00AF4F42">
        <w:rPr>
          <w:b w:val="0"/>
        </w:rPr>
        <w:t xml:space="preserve">trường </w:t>
      </w:r>
      <w:r w:rsidR="00B67C81" w:rsidRPr="00AF4F42">
        <w:rPr>
          <w:b w:val="0"/>
        </w:rPr>
        <w:t xml:space="preserve">xử phạt đối với các hành vi vi phạm hành chính quy định tại điểm a khoản 3, điểm c khoản 4 Điều 6; điểm c khoản 4, điểm d khoản 5, </w:t>
      </w:r>
      <w:r w:rsidR="00BE2C18" w:rsidRPr="00AF4F42">
        <w:rPr>
          <w:b w:val="0"/>
        </w:rPr>
        <w:t xml:space="preserve">điểm d khoản 9, </w:t>
      </w:r>
      <w:r w:rsidR="00B67C81" w:rsidRPr="00AF4F42">
        <w:rPr>
          <w:b w:val="0"/>
        </w:rPr>
        <w:t>điểm b khoản 12, điểm a và điểm b khoản 13 và khoản 14 Điều 7; khoản 3 và khoản 6 Điều 8; điểm c khoản 1, các khoản 4, 6 và 7 Điều 10; khoản 1, điểm a khoản 3, điểm h khoản 4 Điều 13 Nghị định này.</w:t>
      </w:r>
    </w:p>
    <w:p w14:paraId="1FBD37BF" w14:textId="75913FAA" w:rsidR="00B67C81" w:rsidRPr="00AF4F42" w:rsidRDefault="009E3923" w:rsidP="00AF4F42">
      <w:pPr>
        <w:spacing w:before="120" w:after="120"/>
        <w:ind w:firstLine="709"/>
        <w:jc w:val="both"/>
        <w:rPr>
          <w:b w:val="0"/>
          <w:spacing w:val="-4"/>
        </w:rPr>
      </w:pPr>
      <w:r w:rsidRPr="00AF4F42">
        <w:rPr>
          <w:b w:val="0"/>
          <w:spacing w:val="-4"/>
        </w:rPr>
        <w:t>7</w:t>
      </w:r>
      <w:r w:rsidR="00B67C81" w:rsidRPr="00AF4F42">
        <w:rPr>
          <w:b w:val="0"/>
          <w:spacing w:val="-4"/>
        </w:rPr>
        <w:t xml:space="preserve">. Bộ đội biên phòng xử phạt đối với các hành vi vi phạm hành chính quy định tại các khoản 5, 6 và 7 Điều 6; khoản </w:t>
      </w:r>
      <w:r w:rsidR="004321D7" w:rsidRPr="00AF4F42">
        <w:rPr>
          <w:b w:val="0"/>
          <w:spacing w:val="-4"/>
        </w:rPr>
        <w:t xml:space="preserve">1 và khoản </w:t>
      </w:r>
      <w:r w:rsidR="00B67C81" w:rsidRPr="00AF4F42">
        <w:rPr>
          <w:b w:val="0"/>
          <w:spacing w:val="-4"/>
        </w:rPr>
        <w:t>4 Điều 7; các khoản 1, 2, 3, 4 và 5, điểm b và c khoản 6, các khoản 7, 8 và 9 Điều 9; Điều 14; các khoản 2, 3, 4, 5, 6 và 7 Điều 15; Điều 17 </w:t>
      </w:r>
      <w:r w:rsidR="00651424" w:rsidRPr="00AF4F42">
        <w:rPr>
          <w:b w:val="0"/>
          <w:spacing w:val="-4"/>
        </w:rPr>
        <w:t xml:space="preserve">và Điều 18 </w:t>
      </w:r>
      <w:r w:rsidR="00B67C81" w:rsidRPr="00AF4F42">
        <w:rPr>
          <w:b w:val="0"/>
          <w:spacing w:val="-4"/>
        </w:rPr>
        <w:t>Nghị định này.</w:t>
      </w:r>
    </w:p>
    <w:p w14:paraId="03564C44" w14:textId="3AC02EE7" w:rsidR="00B67C81" w:rsidRPr="00AF4F42" w:rsidRDefault="009E3923" w:rsidP="00AF4F42">
      <w:pPr>
        <w:spacing w:before="120" w:after="120"/>
        <w:ind w:firstLine="709"/>
        <w:jc w:val="both"/>
        <w:rPr>
          <w:b w:val="0"/>
        </w:rPr>
      </w:pPr>
      <w:r w:rsidRPr="00AF4F42">
        <w:rPr>
          <w:b w:val="0"/>
        </w:rPr>
        <w:t>8</w:t>
      </w:r>
      <w:r w:rsidR="00B67C81" w:rsidRPr="00AF4F42">
        <w:rPr>
          <w:b w:val="0"/>
        </w:rPr>
        <w:t xml:space="preserve">. Cảnh sát biển xử phạt đối với các hành vi vi phạm hành chính quy định tại các khoản 5, 6 và 7 Điều 6; </w:t>
      </w:r>
      <w:r w:rsidR="00651424" w:rsidRPr="00AF4F42">
        <w:rPr>
          <w:b w:val="0"/>
        </w:rPr>
        <w:t xml:space="preserve">khoản 1 và </w:t>
      </w:r>
      <w:r w:rsidR="00B67C81" w:rsidRPr="00AF4F42">
        <w:rPr>
          <w:b w:val="0"/>
        </w:rPr>
        <w:t>khoản 4 Điều 7; Điều 9; Điều 14; các khoản 2, 3, 4, 5, 6 và 7 Điều 15; Điều 17; Điều 18 Nghị định này.</w:t>
      </w:r>
    </w:p>
    <w:p w14:paraId="3C29944A" w14:textId="5CC3D373" w:rsidR="002B1DDF" w:rsidRPr="00AF4F42" w:rsidRDefault="009E3923" w:rsidP="00AF4F42">
      <w:pPr>
        <w:spacing w:before="80" w:after="80"/>
        <w:ind w:firstLine="709"/>
        <w:jc w:val="both"/>
        <w:rPr>
          <w:b w:val="0"/>
        </w:rPr>
      </w:pPr>
      <w:r w:rsidRPr="00AF4F42">
        <w:rPr>
          <w:b w:val="0"/>
        </w:rPr>
        <w:t>9</w:t>
      </w:r>
      <w:r w:rsidR="00B67C81" w:rsidRPr="00AF4F42">
        <w:rPr>
          <w:b w:val="0"/>
        </w:rPr>
        <w:t xml:space="preserve">. Công an nhân dân xử phạt đối với các hành vi vi phạm hành chính quy định tại điểm a và điểm b khoản 3, điểm a và điểm c khoản 4, các khoản 5, 6 và 7 Điều 6; khoản 1, điểm b và điểm c khoản 2, điểm a và điểm c khoản 4, điểm d khoản 5, điểm c khoản 8, điểm b,  điểm c và điểm d khoản 9, điểm c và điểm d khoản 13, điểm đ khoản 14 Điều 7; khoản 6 và khoản 7 Điều 8; khoản 3 và khoản </w:t>
      </w:r>
      <w:r w:rsidR="00B67C81" w:rsidRPr="00AF4F42">
        <w:rPr>
          <w:b w:val="0"/>
        </w:rPr>
        <w:lastRenderedPageBreak/>
        <w:t>4, điểm a và điểm b khoản 6, các khoản 7, 8 và 9 Điều 9; khoản 6 Điều 10; khoản 4 Điều 12; điểm b khoản 5 Điều 13; Điều 14; các khoản 2, 3, 4, 5, 6, 7 và 8 Điều 15; khoản 1, điểm a khoản 2, điểm c khoản 3, điểm k và điểm l khoản 4, điểm a khoản 5 Điều 16</w:t>
      </w:r>
      <w:r w:rsidR="009A6983" w:rsidRPr="00AF4F42">
        <w:rPr>
          <w:b w:val="0"/>
        </w:rPr>
        <w:t xml:space="preserve"> và Điều 17 </w:t>
      </w:r>
      <w:r w:rsidR="00B67C81" w:rsidRPr="00AF4F42">
        <w:rPr>
          <w:b w:val="0"/>
        </w:rPr>
        <w:t> Nghị định này.</w:t>
      </w:r>
      <w:r w:rsidR="002B1DDF" w:rsidRPr="00AF4F42">
        <w:rPr>
          <w:b w:val="0"/>
        </w:rPr>
        <w:t>”</w:t>
      </w:r>
    </w:p>
    <w:p w14:paraId="3B73786E" w14:textId="0A88928A" w:rsidR="002B1DDF" w:rsidRPr="00AF4F42" w:rsidRDefault="00E50168" w:rsidP="00AF4F42">
      <w:pPr>
        <w:spacing w:before="80" w:after="80"/>
        <w:ind w:firstLine="709"/>
        <w:jc w:val="both"/>
        <w:rPr>
          <w:spacing w:val="-6"/>
        </w:rPr>
      </w:pPr>
      <w:r w:rsidRPr="00AF4F42">
        <w:rPr>
          <w:spacing w:val="-6"/>
        </w:rPr>
        <w:t xml:space="preserve">Điều </w:t>
      </w:r>
      <w:r w:rsidR="00BC6EB7" w:rsidRPr="00AF4F42">
        <w:rPr>
          <w:spacing w:val="-6"/>
        </w:rPr>
        <w:t>1</w:t>
      </w:r>
      <w:r w:rsidR="006749DA" w:rsidRPr="00AF4F42">
        <w:rPr>
          <w:spacing w:val="-6"/>
        </w:rPr>
        <w:t>5</w:t>
      </w:r>
      <w:r w:rsidRPr="00AF4F42">
        <w:rPr>
          <w:spacing w:val="-6"/>
        </w:rPr>
        <w:t xml:space="preserve">. Sửa đổi, bổ sung khoản 1 </w:t>
      </w:r>
      <w:r w:rsidR="00887B82" w:rsidRPr="00AF4F42">
        <w:rPr>
          <w:spacing w:val="-6"/>
        </w:rPr>
        <w:t xml:space="preserve">và khoản 2 </w:t>
      </w:r>
      <w:r w:rsidR="000523D4" w:rsidRPr="00AF4F42">
        <w:rPr>
          <w:spacing w:val="-6"/>
        </w:rPr>
        <w:t xml:space="preserve">của </w:t>
      </w:r>
      <w:r w:rsidRPr="00AF4F42">
        <w:rPr>
          <w:spacing w:val="-6"/>
        </w:rPr>
        <w:t>Điều 26</w:t>
      </w:r>
    </w:p>
    <w:p w14:paraId="7DDE482D" w14:textId="77777777" w:rsidR="000523D4" w:rsidRPr="00AF4F42" w:rsidRDefault="00E50168" w:rsidP="00AF4F42">
      <w:pPr>
        <w:spacing w:before="80" w:after="80"/>
        <w:ind w:firstLine="709"/>
        <w:jc w:val="both"/>
        <w:rPr>
          <w:b w:val="0"/>
        </w:rPr>
      </w:pPr>
      <w:r w:rsidRPr="00AF4F42">
        <w:rPr>
          <w:b w:val="0"/>
        </w:rPr>
        <w:t>“1.</w:t>
      </w:r>
      <w:r w:rsidRPr="00AF4F42">
        <w:rPr>
          <w:b w:val="0"/>
          <w:lang w:val="vi-VN"/>
        </w:rPr>
        <w:t xml:space="preserve"> Người có thẩm quyền xử phạt vi phạm hành chính quy định từ Điều 19 đến Điều 24</w:t>
      </w:r>
      <w:r w:rsidRPr="00AF4F42">
        <w:rPr>
          <w:b w:val="0"/>
        </w:rPr>
        <w:t>a</w:t>
      </w:r>
      <w:r w:rsidRPr="00AF4F42">
        <w:rPr>
          <w:b w:val="0"/>
          <w:lang w:val="vi-VN"/>
        </w:rPr>
        <w:t xml:space="preserve"> Nghị định này theo chức năng, nhiệm vụ, quyền hạn được giao.</w:t>
      </w:r>
    </w:p>
    <w:p w14:paraId="0B73C143" w14:textId="5F573647" w:rsidR="00E50168" w:rsidRPr="00AF4F42" w:rsidRDefault="000523D4" w:rsidP="00AF4F42">
      <w:pPr>
        <w:spacing w:before="80" w:after="80"/>
        <w:ind w:firstLine="709"/>
        <w:jc w:val="both"/>
        <w:rPr>
          <w:b w:val="0"/>
          <w:spacing w:val="-6"/>
        </w:rPr>
      </w:pPr>
      <w:r w:rsidRPr="00AF4F42">
        <w:rPr>
          <w:b w:val="0"/>
        </w:rPr>
        <w:t>2. Công chức được giao nhiệm vụ kiểm tra, xác minh về du lịch, kiểm soát viên thị trường đang thi hành công vụ được quyền lập biên bản vi phạm hành chính và chuyển hồ sơ vi phạm hành chính đến người có thẩm quyền xử phạt để tiến hành xử phạt theo quy định của pháp luật.</w:t>
      </w:r>
      <w:r w:rsidR="00E50168" w:rsidRPr="00AF4F42">
        <w:rPr>
          <w:b w:val="0"/>
        </w:rPr>
        <w:t>”</w:t>
      </w:r>
    </w:p>
    <w:p w14:paraId="1CA6BFEC" w14:textId="71EB6EA0" w:rsidR="00201A21" w:rsidRPr="00AF4F42" w:rsidRDefault="00A16240" w:rsidP="00AF4F42">
      <w:pPr>
        <w:pStyle w:val="BodyText"/>
        <w:spacing w:before="80" w:after="80"/>
        <w:ind w:firstLine="720"/>
        <w:jc w:val="both"/>
        <w:rPr>
          <w:bCs/>
          <w:lang w:val="it-IT"/>
        </w:rPr>
      </w:pPr>
      <w:r w:rsidRPr="00AF4F42">
        <w:rPr>
          <w:bCs/>
          <w:lang w:val="it-IT"/>
        </w:rPr>
        <w:t xml:space="preserve">Điều </w:t>
      </w:r>
      <w:r w:rsidR="00BC6EB7" w:rsidRPr="00AF4F42">
        <w:rPr>
          <w:bCs/>
          <w:lang w:val="it-IT"/>
        </w:rPr>
        <w:t>1</w:t>
      </w:r>
      <w:r w:rsidR="006749DA" w:rsidRPr="00AF4F42">
        <w:rPr>
          <w:bCs/>
          <w:lang w:val="it-IT"/>
        </w:rPr>
        <w:t>6</w:t>
      </w:r>
      <w:r w:rsidRPr="00AF4F42">
        <w:rPr>
          <w:bCs/>
          <w:lang w:val="it-IT"/>
        </w:rPr>
        <w:t>. Điều khoản thi hành</w:t>
      </w:r>
    </w:p>
    <w:p w14:paraId="35EBF02D" w14:textId="47866E8D" w:rsidR="00186E94" w:rsidRPr="00AF4F42" w:rsidRDefault="000954E8" w:rsidP="00AF4F42">
      <w:pPr>
        <w:pStyle w:val="BodyText"/>
        <w:numPr>
          <w:ilvl w:val="0"/>
          <w:numId w:val="35"/>
        </w:numPr>
        <w:tabs>
          <w:tab w:val="left" w:pos="993"/>
        </w:tabs>
        <w:spacing w:before="80" w:after="80"/>
        <w:ind w:left="0" w:firstLine="710"/>
        <w:jc w:val="both"/>
      </w:pPr>
      <w:r w:rsidRPr="00AF4F42">
        <w:rPr>
          <w:b w:val="0"/>
        </w:rPr>
        <w:t>Nghị định này có hiệu lực thi hành từ ngày       tháng      năm 2026</w:t>
      </w:r>
      <w:r w:rsidR="000523D4" w:rsidRPr="00AF4F42">
        <w:rPr>
          <w:b w:val="0"/>
        </w:rPr>
        <w:t>.</w:t>
      </w:r>
    </w:p>
    <w:p w14:paraId="7D62CDD9" w14:textId="6BB79E9F" w:rsidR="000523D4" w:rsidRPr="00AF4F42" w:rsidRDefault="00BC6EB7" w:rsidP="00AF4F42">
      <w:pPr>
        <w:pStyle w:val="BodyText"/>
        <w:numPr>
          <w:ilvl w:val="0"/>
          <w:numId w:val="35"/>
        </w:numPr>
        <w:tabs>
          <w:tab w:val="left" w:pos="993"/>
        </w:tabs>
        <w:spacing w:before="80" w:after="80"/>
        <w:ind w:left="0" w:firstLine="710"/>
        <w:jc w:val="both"/>
      </w:pPr>
      <w:r w:rsidRPr="00AF4F42">
        <w:rPr>
          <w:b w:val="0"/>
          <w:bCs/>
        </w:rPr>
        <w:t>Các khoản 3,</w:t>
      </w:r>
      <w:r w:rsidR="001104BA" w:rsidRPr="00AF4F42">
        <w:rPr>
          <w:b w:val="0"/>
          <w:bCs/>
        </w:rPr>
        <w:t xml:space="preserve"> </w:t>
      </w:r>
      <w:r w:rsidRPr="00AF4F42">
        <w:rPr>
          <w:b w:val="0"/>
          <w:bCs/>
        </w:rPr>
        <w:t>4,</w:t>
      </w:r>
      <w:r w:rsidR="001104BA" w:rsidRPr="00AF4F42">
        <w:rPr>
          <w:b w:val="0"/>
          <w:bCs/>
        </w:rPr>
        <w:t xml:space="preserve"> </w:t>
      </w:r>
      <w:r w:rsidRPr="00AF4F42">
        <w:rPr>
          <w:b w:val="0"/>
          <w:bCs/>
        </w:rPr>
        <w:t>5,</w:t>
      </w:r>
      <w:r w:rsidR="001104BA" w:rsidRPr="00AF4F42">
        <w:rPr>
          <w:b w:val="0"/>
          <w:bCs/>
        </w:rPr>
        <w:t xml:space="preserve"> </w:t>
      </w:r>
      <w:r w:rsidRPr="00AF4F42">
        <w:rPr>
          <w:b w:val="0"/>
          <w:bCs/>
        </w:rPr>
        <w:t>6,</w:t>
      </w:r>
      <w:r w:rsidR="001104BA" w:rsidRPr="00AF4F42">
        <w:rPr>
          <w:b w:val="0"/>
          <w:bCs/>
        </w:rPr>
        <w:t xml:space="preserve"> </w:t>
      </w:r>
      <w:r w:rsidRPr="00AF4F42">
        <w:rPr>
          <w:b w:val="0"/>
          <w:bCs/>
        </w:rPr>
        <w:t>7,</w:t>
      </w:r>
      <w:r w:rsidR="001104BA" w:rsidRPr="00AF4F42">
        <w:rPr>
          <w:b w:val="0"/>
          <w:bCs/>
        </w:rPr>
        <w:t xml:space="preserve"> </w:t>
      </w:r>
      <w:r w:rsidRPr="00AF4F42">
        <w:rPr>
          <w:b w:val="0"/>
          <w:bCs/>
        </w:rPr>
        <w:t>8</w:t>
      </w:r>
      <w:r w:rsidR="001104BA" w:rsidRPr="00AF4F42">
        <w:rPr>
          <w:b w:val="0"/>
          <w:bCs/>
        </w:rPr>
        <w:t xml:space="preserve"> và </w:t>
      </w:r>
      <w:r w:rsidRPr="00AF4F42">
        <w:rPr>
          <w:b w:val="0"/>
          <w:bCs/>
        </w:rPr>
        <w:t>9</w:t>
      </w:r>
      <w:r w:rsidR="001104BA" w:rsidRPr="00AF4F42">
        <w:rPr>
          <w:b w:val="0"/>
          <w:bCs/>
        </w:rPr>
        <w:t xml:space="preserve"> Điều 1</w:t>
      </w:r>
      <w:r w:rsidR="001104BA" w:rsidRPr="00AF4F42">
        <w:t xml:space="preserve"> </w:t>
      </w:r>
      <w:r w:rsidR="001104BA" w:rsidRPr="00AF4F42">
        <w:rPr>
          <w:b w:val="0"/>
        </w:rPr>
        <w:t>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  hết hiệu lực thi hành kể từ ngày Nghị định này có hiệu lực.</w:t>
      </w:r>
    </w:p>
    <w:p w14:paraId="289D770E" w14:textId="4729CA0E" w:rsidR="00A16240" w:rsidRPr="00AF4F42" w:rsidRDefault="00A16240" w:rsidP="00AF4F42">
      <w:pPr>
        <w:pStyle w:val="BodyText"/>
        <w:spacing w:before="80" w:after="80"/>
        <w:ind w:firstLine="720"/>
        <w:jc w:val="both"/>
        <w:rPr>
          <w:bCs/>
          <w:lang w:val="it-IT"/>
        </w:rPr>
      </w:pPr>
      <w:r w:rsidRPr="00AF4F42">
        <w:rPr>
          <w:bCs/>
          <w:lang w:val="it-IT"/>
        </w:rPr>
        <w:t xml:space="preserve">Điều </w:t>
      </w:r>
      <w:r w:rsidR="00BC6EB7" w:rsidRPr="00AF4F42">
        <w:rPr>
          <w:bCs/>
          <w:lang w:val="it-IT"/>
        </w:rPr>
        <w:t>1</w:t>
      </w:r>
      <w:r w:rsidR="006749DA" w:rsidRPr="00AF4F42">
        <w:rPr>
          <w:bCs/>
          <w:lang w:val="it-IT"/>
        </w:rPr>
        <w:t>7</w:t>
      </w:r>
      <w:r w:rsidRPr="00AF4F42">
        <w:rPr>
          <w:bCs/>
          <w:lang w:val="it-IT"/>
        </w:rPr>
        <w:t xml:space="preserve">. </w:t>
      </w:r>
      <w:r w:rsidR="00C6667A" w:rsidRPr="00AF4F42">
        <w:rPr>
          <w:bCs/>
          <w:lang w:val="it-IT"/>
        </w:rPr>
        <w:t>Điều khoản</w:t>
      </w:r>
      <w:r w:rsidRPr="00AF4F42">
        <w:rPr>
          <w:bCs/>
          <w:lang w:val="it-IT"/>
        </w:rPr>
        <w:t xml:space="preserve"> chuyển tiếp</w:t>
      </w:r>
    </w:p>
    <w:p w14:paraId="65425B0F" w14:textId="3C2C2CF2" w:rsidR="000954E8" w:rsidRPr="00AF4F42" w:rsidRDefault="000954E8" w:rsidP="00AF4F42">
      <w:pPr>
        <w:pStyle w:val="BodyText"/>
        <w:spacing w:before="80" w:after="80"/>
        <w:ind w:firstLine="720"/>
        <w:jc w:val="both"/>
        <w:rPr>
          <w:b w:val="0"/>
        </w:rPr>
      </w:pPr>
      <w:r w:rsidRPr="00AF4F42">
        <w:rPr>
          <w:b w:val="0"/>
        </w:rPr>
        <w:t>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Nghị định số 45/2019/NĐ-CP ngày 21 tháng 5 năm 2019 của Chính phủ quy định xử phạt vi phạm hành chính trong lĩnh vực du lịch; 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w:t>
      </w:r>
      <w:r w:rsidR="0063431B" w:rsidRPr="00AF4F42">
        <w:rPr>
          <w:b w:val="0"/>
        </w:rPr>
        <w:t>/.</w:t>
      </w:r>
    </w:p>
    <w:tbl>
      <w:tblPr>
        <w:tblW w:w="9356" w:type="dxa"/>
        <w:tblLayout w:type="fixed"/>
        <w:tblLook w:val="01E0" w:firstRow="1" w:lastRow="1" w:firstColumn="1" w:lastColumn="1" w:noHBand="0" w:noVBand="0"/>
      </w:tblPr>
      <w:tblGrid>
        <w:gridCol w:w="5954"/>
        <w:gridCol w:w="3402"/>
      </w:tblGrid>
      <w:tr w:rsidR="00201A21" w:rsidRPr="005F07E1" w14:paraId="0063D21F" w14:textId="77777777" w:rsidTr="007B7F03">
        <w:trPr>
          <w:trHeight w:val="1418"/>
        </w:trPr>
        <w:tc>
          <w:tcPr>
            <w:tcW w:w="5954" w:type="dxa"/>
          </w:tcPr>
          <w:p w14:paraId="441D946E" w14:textId="77777777" w:rsidR="00201A21" w:rsidRPr="007B7F03" w:rsidRDefault="00201A21" w:rsidP="00704D9D">
            <w:pPr>
              <w:widowControl w:val="0"/>
              <w:ind w:left="-108"/>
              <w:rPr>
                <w:b w:val="0"/>
                <w:bCs/>
                <w:sz w:val="22"/>
                <w:szCs w:val="22"/>
              </w:rPr>
            </w:pPr>
            <w:r w:rsidRPr="007B7F03">
              <w:rPr>
                <w:i/>
                <w:sz w:val="24"/>
                <w:szCs w:val="24"/>
              </w:rPr>
              <w:t>Nơi nhận:</w:t>
            </w:r>
            <w:r w:rsidRPr="007B7F03">
              <w:rPr>
                <w:sz w:val="22"/>
                <w:szCs w:val="22"/>
              </w:rPr>
              <w:br/>
            </w:r>
            <w:r w:rsidRPr="007B7F03">
              <w:rPr>
                <w:b w:val="0"/>
                <w:bCs/>
                <w:sz w:val="22"/>
                <w:szCs w:val="22"/>
              </w:rPr>
              <w:t>- Ban Bí thư Trung ương Đảng;</w:t>
            </w:r>
            <w:r w:rsidRPr="007B7F03">
              <w:rPr>
                <w:b w:val="0"/>
                <w:bCs/>
                <w:sz w:val="22"/>
                <w:szCs w:val="22"/>
              </w:rPr>
              <w:br/>
              <w:t>- Thủ tướng, các Phó Thủ tướng Chính phủ;</w:t>
            </w:r>
            <w:r w:rsidRPr="007B7F03">
              <w:rPr>
                <w:b w:val="0"/>
                <w:bCs/>
                <w:sz w:val="22"/>
                <w:szCs w:val="22"/>
              </w:rPr>
              <w:br/>
              <w:t>- Các bộ, cơ quan ngang bộ, cơ quan thuộc Chính phủ;</w:t>
            </w:r>
            <w:r w:rsidRPr="007B7F03">
              <w:rPr>
                <w:b w:val="0"/>
                <w:bCs/>
                <w:sz w:val="22"/>
                <w:szCs w:val="22"/>
              </w:rPr>
              <w:br/>
              <w:t>- HĐND, UBND các tỉnh, thành phố;</w:t>
            </w:r>
            <w:r w:rsidRPr="007B7F03">
              <w:rPr>
                <w:b w:val="0"/>
                <w:bCs/>
                <w:sz w:val="22"/>
                <w:szCs w:val="22"/>
              </w:rPr>
              <w:br/>
              <w:t>- Văn phòng Trung ương và các Ban của Đảng;</w:t>
            </w:r>
            <w:r w:rsidRPr="007B7F03">
              <w:rPr>
                <w:b w:val="0"/>
                <w:bCs/>
                <w:sz w:val="22"/>
                <w:szCs w:val="22"/>
              </w:rPr>
              <w:br/>
              <w:t>- Văn phòng Tổng Bí thư;</w:t>
            </w:r>
            <w:r w:rsidRPr="007B7F03">
              <w:rPr>
                <w:b w:val="0"/>
                <w:bCs/>
                <w:sz w:val="22"/>
                <w:szCs w:val="22"/>
              </w:rPr>
              <w:br/>
              <w:t>- Văn phòng Chủ tịch nước;</w:t>
            </w:r>
            <w:r w:rsidRPr="007B7F03">
              <w:rPr>
                <w:b w:val="0"/>
                <w:bCs/>
                <w:sz w:val="22"/>
                <w:szCs w:val="22"/>
              </w:rPr>
              <w:br/>
              <w:t>- Hội đồng Dân tộc và các Ủy ban của Quốc hội;</w:t>
            </w:r>
            <w:r w:rsidRPr="007B7F03">
              <w:rPr>
                <w:b w:val="0"/>
                <w:bCs/>
                <w:sz w:val="22"/>
                <w:szCs w:val="22"/>
              </w:rPr>
              <w:br/>
              <w:t>- Văn phòng Quốc hội;</w:t>
            </w:r>
            <w:r w:rsidRPr="007B7F03">
              <w:rPr>
                <w:b w:val="0"/>
                <w:bCs/>
                <w:sz w:val="22"/>
                <w:szCs w:val="22"/>
              </w:rPr>
              <w:br/>
              <w:t>- Tòa án nhân dân tối cao;</w:t>
            </w:r>
            <w:r w:rsidRPr="007B7F03">
              <w:rPr>
                <w:b w:val="0"/>
                <w:bCs/>
                <w:sz w:val="22"/>
                <w:szCs w:val="22"/>
              </w:rPr>
              <w:br/>
              <w:t>- Viện kiểm sát nhân dân tối cao;</w:t>
            </w:r>
            <w:r w:rsidRPr="007B7F03">
              <w:rPr>
                <w:b w:val="0"/>
                <w:bCs/>
                <w:sz w:val="22"/>
                <w:szCs w:val="22"/>
              </w:rPr>
              <w:br/>
              <w:t>- Kiểm toán nhà nước;</w:t>
            </w:r>
          </w:p>
          <w:p w14:paraId="3DD415AE" w14:textId="77777777" w:rsidR="00201A21" w:rsidRPr="007B7F03" w:rsidRDefault="00201A21" w:rsidP="00704D9D">
            <w:pPr>
              <w:widowControl w:val="0"/>
              <w:ind w:left="-108"/>
              <w:rPr>
                <w:b w:val="0"/>
                <w:bCs/>
                <w:sz w:val="22"/>
                <w:szCs w:val="22"/>
              </w:rPr>
            </w:pPr>
            <w:r w:rsidRPr="007B7F03">
              <w:rPr>
                <w:b w:val="0"/>
                <w:bCs/>
                <w:sz w:val="22"/>
                <w:szCs w:val="22"/>
              </w:rPr>
              <w:t>- Ủy ban trung ương Mặt trận Tổ quốc Việt Nam;</w:t>
            </w:r>
          </w:p>
          <w:p w14:paraId="0C508643" w14:textId="77777777" w:rsidR="00201A21" w:rsidRPr="007B7F03" w:rsidRDefault="00201A21" w:rsidP="00704D9D">
            <w:pPr>
              <w:widowControl w:val="0"/>
              <w:ind w:left="-108"/>
              <w:rPr>
                <w:b w:val="0"/>
                <w:bCs/>
                <w:sz w:val="22"/>
                <w:szCs w:val="22"/>
              </w:rPr>
            </w:pPr>
            <w:r w:rsidRPr="007B7F03">
              <w:rPr>
                <w:b w:val="0"/>
                <w:bCs/>
                <w:sz w:val="22"/>
                <w:szCs w:val="22"/>
              </w:rPr>
              <w:t>- Cổng pháp luật quốc gia;</w:t>
            </w:r>
          </w:p>
          <w:p w14:paraId="083B67D9" w14:textId="77777777" w:rsidR="00201A21" w:rsidRPr="007B7F03" w:rsidRDefault="00201A21" w:rsidP="00704D9D">
            <w:pPr>
              <w:widowControl w:val="0"/>
              <w:ind w:left="-108"/>
              <w:rPr>
                <w:b w:val="0"/>
                <w:bCs/>
                <w:sz w:val="22"/>
                <w:szCs w:val="22"/>
              </w:rPr>
            </w:pPr>
            <w:r w:rsidRPr="007B7F03">
              <w:rPr>
                <w:b w:val="0"/>
                <w:bCs/>
                <w:sz w:val="22"/>
                <w:szCs w:val="22"/>
              </w:rPr>
              <w:t>- VPCP: BTCN, các PCN, Trợ lý TTg, TGĐ Cổng TTĐT, các Vụ, Cục, đơn vị trực thuộc, Công báo;</w:t>
            </w:r>
          </w:p>
          <w:p w14:paraId="6A0BA973" w14:textId="77777777" w:rsidR="00201A21" w:rsidRPr="007B7F03" w:rsidRDefault="00201A21" w:rsidP="00704D9D">
            <w:pPr>
              <w:widowControl w:val="0"/>
              <w:ind w:left="-108"/>
              <w:rPr>
                <w:sz w:val="22"/>
                <w:szCs w:val="22"/>
              </w:rPr>
            </w:pPr>
            <w:r w:rsidRPr="007B7F03">
              <w:rPr>
                <w:b w:val="0"/>
                <w:bCs/>
                <w:sz w:val="22"/>
                <w:szCs w:val="22"/>
              </w:rPr>
              <w:t>- Lưu: VT, PC (2).</w:t>
            </w:r>
          </w:p>
        </w:tc>
        <w:tc>
          <w:tcPr>
            <w:tcW w:w="3402" w:type="dxa"/>
          </w:tcPr>
          <w:p w14:paraId="5C7094C4" w14:textId="77777777" w:rsidR="00201A21" w:rsidRPr="007B7F03" w:rsidRDefault="00201A21" w:rsidP="007B7F03">
            <w:pPr>
              <w:widowControl w:val="0"/>
              <w:jc w:val="center"/>
              <w:rPr>
                <w:b w:val="0"/>
                <w:spacing w:val="-6"/>
                <w:szCs w:val="30"/>
              </w:rPr>
            </w:pPr>
            <w:r w:rsidRPr="007B7F03">
              <w:rPr>
                <w:spacing w:val="-6"/>
                <w:szCs w:val="30"/>
              </w:rPr>
              <w:t>TM. CHÍNH PHỦ</w:t>
            </w:r>
          </w:p>
          <w:p w14:paraId="660803EF" w14:textId="77777777" w:rsidR="00201A21" w:rsidRPr="007B7F03" w:rsidRDefault="00201A21" w:rsidP="007B7F03">
            <w:pPr>
              <w:widowControl w:val="0"/>
              <w:jc w:val="center"/>
              <w:rPr>
                <w:b w:val="0"/>
                <w:spacing w:val="-6"/>
                <w:szCs w:val="30"/>
              </w:rPr>
            </w:pPr>
            <w:r w:rsidRPr="007B7F03">
              <w:rPr>
                <w:spacing w:val="-6"/>
                <w:szCs w:val="30"/>
              </w:rPr>
              <w:t>THỦ TƯỚNG</w:t>
            </w:r>
          </w:p>
          <w:p w14:paraId="5C8BD4C5" w14:textId="77777777" w:rsidR="00201A21" w:rsidRPr="00E1629F" w:rsidRDefault="00201A21" w:rsidP="007B7F03">
            <w:pPr>
              <w:widowControl w:val="0"/>
              <w:autoSpaceDE w:val="0"/>
              <w:autoSpaceDN w:val="0"/>
              <w:adjustRightInd w:val="0"/>
              <w:jc w:val="center"/>
              <w:textAlignment w:val="center"/>
              <w:rPr>
                <w:b w:val="0"/>
              </w:rPr>
            </w:pPr>
          </w:p>
          <w:p w14:paraId="7B6E6773" w14:textId="77777777" w:rsidR="00201A21" w:rsidRPr="00E1629F" w:rsidRDefault="00201A21" w:rsidP="007B7F03">
            <w:pPr>
              <w:widowControl w:val="0"/>
              <w:autoSpaceDE w:val="0"/>
              <w:autoSpaceDN w:val="0"/>
              <w:adjustRightInd w:val="0"/>
              <w:jc w:val="center"/>
              <w:textAlignment w:val="center"/>
              <w:rPr>
                <w:b w:val="0"/>
                <w:bCs/>
              </w:rPr>
            </w:pPr>
          </w:p>
          <w:p w14:paraId="55839778" w14:textId="77777777" w:rsidR="00201A21" w:rsidRPr="00E1629F" w:rsidRDefault="00201A21" w:rsidP="007B7F03">
            <w:pPr>
              <w:widowControl w:val="0"/>
              <w:autoSpaceDE w:val="0"/>
              <w:autoSpaceDN w:val="0"/>
              <w:adjustRightInd w:val="0"/>
              <w:jc w:val="center"/>
              <w:textAlignment w:val="center"/>
              <w:rPr>
                <w:b w:val="0"/>
                <w:bCs/>
              </w:rPr>
            </w:pPr>
          </w:p>
          <w:p w14:paraId="165FBC88" w14:textId="77777777" w:rsidR="00201A21" w:rsidRPr="00E1629F" w:rsidRDefault="00201A21" w:rsidP="007B7F03">
            <w:pPr>
              <w:widowControl w:val="0"/>
              <w:autoSpaceDE w:val="0"/>
              <w:autoSpaceDN w:val="0"/>
              <w:adjustRightInd w:val="0"/>
              <w:textAlignment w:val="center"/>
              <w:rPr>
                <w:b w:val="0"/>
                <w:bCs/>
              </w:rPr>
            </w:pPr>
          </w:p>
          <w:p w14:paraId="71D0794E" w14:textId="77777777" w:rsidR="00201A21" w:rsidRPr="00E1629F" w:rsidRDefault="00201A21" w:rsidP="007B7F03">
            <w:pPr>
              <w:widowControl w:val="0"/>
              <w:autoSpaceDE w:val="0"/>
              <w:autoSpaceDN w:val="0"/>
              <w:adjustRightInd w:val="0"/>
              <w:jc w:val="center"/>
              <w:textAlignment w:val="center"/>
              <w:rPr>
                <w:b w:val="0"/>
                <w:bCs/>
              </w:rPr>
            </w:pPr>
          </w:p>
          <w:p w14:paraId="65CAA59C" w14:textId="77777777" w:rsidR="00201A21" w:rsidRPr="00E1629F" w:rsidRDefault="00201A21" w:rsidP="007B7F03">
            <w:pPr>
              <w:widowControl w:val="0"/>
              <w:autoSpaceDE w:val="0"/>
              <w:autoSpaceDN w:val="0"/>
              <w:adjustRightInd w:val="0"/>
              <w:jc w:val="center"/>
              <w:textAlignment w:val="center"/>
              <w:rPr>
                <w:b w:val="0"/>
                <w:bCs/>
              </w:rPr>
            </w:pPr>
          </w:p>
          <w:p w14:paraId="2A4050AD" w14:textId="77777777" w:rsidR="00201A21" w:rsidRPr="005F07E1" w:rsidRDefault="00201A21" w:rsidP="007B7F03">
            <w:pPr>
              <w:widowControl w:val="0"/>
              <w:jc w:val="center"/>
              <w:rPr>
                <w:b w:val="0"/>
              </w:rPr>
            </w:pPr>
            <w:r w:rsidRPr="00E1629F">
              <w:t>Phạm Minh Chính</w:t>
            </w:r>
          </w:p>
        </w:tc>
      </w:tr>
    </w:tbl>
    <w:p w14:paraId="2A8D4ABD" w14:textId="77777777" w:rsidR="00570E23" w:rsidRDefault="00570E23"/>
    <w:sectPr w:rsidR="00570E23" w:rsidSect="0084320B">
      <w:headerReference w:type="default" r:id="rId7"/>
      <w:footerReference w:type="even" r:id="rId8"/>
      <w:footerReference w:type="default" r:id="rId9"/>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6603" w14:textId="77777777" w:rsidR="00793E1C" w:rsidRDefault="00793E1C">
      <w:r>
        <w:separator/>
      </w:r>
    </w:p>
  </w:endnote>
  <w:endnote w:type="continuationSeparator" w:id="0">
    <w:p w14:paraId="493F74A8" w14:textId="77777777" w:rsidR="00793E1C" w:rsidRDefault="0079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8D26" w14:textId="77777777" w:rsidR="00802521" w:rsidRDefault="00B7746E" w:rsidP="00181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AE35D" w14:textId="77777777" w:rsidR="00802521" w:rsidRDefault="00802521" w:rsidP="00241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3A78" w14:textId="77777777" w:rsidR="00802521" w:rsidRPr="000B3577" w:rsidRDefault="00802521" w:rsidP="00181DA1">
    <w:pPr>
      <w:pStyle w:val="Footer"/>
      <w:framePr w:wrap="around" w:vAnchor="text" w:hAnchor="margin" w:xAlign="right" w:y="1"/>
      <w:rPr>
        <w:rStyle w:val="PageNumber"/>
        <w:b w:val="0"/>
      </w:rPr>
    </w:pPr>
  </w:p>
  <w:p w14:paraId="79B1D7D8" w14:textId="77777777" w:rsidR="00802521" w:rsidRDefault="00802521" w:rsidP="002410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4EF4" w14:textId="77777777" w:rsidR="00793E1C" w:rsidRDefault="00793E1C">
      <w:r>
        <w:separator/>
      </w:r>
    </w:p>
  </w:footnote>
  <w:footnote w:type="continuationSeparator" w:id="0">
    <w:p w14:paraId="5314681E" w14:textId="77777777" w:rsidR="00793E1C" w:rsidRDefault="0079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D1BC" w14:textId="77777777" w:rsidR="00802521" w:rsidRPr="0084320B" w:rsidRDefault="00B7746E">
    <w:pPr>
      <w:pStyle w:val="Header"/>
      <w:jc w:val="center"/>
      <w:rPr>
        <w:b w:val="0"/>
      </w:rPr>
    </w:pPr>
    <w:r w:rsidRPr="0084320B">
      <w:rPr>
        <w:b w:val="0"/>
      </w:rPr>
      <w:fldChar w:fldCharType="begin"/>
    </w:r>
    <w:r w:rsidRPr="0084320B">
      <w:rPr>
        <w:b w:val="0"/>
      </w:rPr>
      <w:instrText xml:space="preserve"> PAGE   \* MERGEFORMAT </w:instrText>
    </w:r>
    <w:r w:rsidRPr="0084320B">
      <w:rPr>
        <w:b w:val="0"/>
      </w:rPr>
      <w:fldChar w:fldCharType="separate"/>
    </w:r>
    <w:r>
      <w:rPr>
        <w:b w:val="0"/>
        <w:noProof/>
      </w:rPr>
      <w:t>31</w:t>
    </w:r>
    <w:r w:rsidRPr="0084320B">
      <w:rPr>
        <w:b w:val="0"/>
        <w:noProof/>
      </w:rPr>
      <w:fldChar w:fldCharType="end"/>
    </w:r>
  </w:p>
  <w:p w14:paraId="41BADF09" w14:textId="77777777" w:rsidR="00802521" w:rsidRDefault="0080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EA1"/>
    <w:multiLevelType w:val="hybridMultilevel"/>
    <w:tmpl w:val="D2906B2A"/>
    <w:lvl w:ilvl="0" w:tplc="A5AAE232">
      <w:start w:val="1"/>
      <w:numFmt w:val="decimal"/>
      <w:pStyle w:val="1CharCharCharCha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770C7"/>
    <w:multiLevelType w:val="hybridMultilevel"/>
    <w:tmpl w:val="2B30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0B58"/>
    <w:multiLevelType w:val="hybridMultilevel"/>
    <w:tmpl w:val="9864D610"/>
    <w:lvl w:ilvl="0" w:tplc="09C0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37F12"/>
    <w:multiLevelType w:val="multilevel"/>
    <w:tmpl w:val="6E2641B8"/>
    <w:lvl w:ilvl="0">
      <w:start w:val="1"/>
      <w:numFmt w:val="decimal"/>
      <w:lvlText w:val="%1."/>
      <w:lvlJc w:val="left"/>
      <w:pPr>
        <w:tabs>
          <w:tab w:val="num" w:pos="720"/>
        </w:tabs>
        <w:ind w:left="720" w:hanging="720"/>
      </w:pPr>
    </w:lvl>
    <w:lvl w:ilvl="1">
      <w:start w:val="1"/>
      <w:numFmt w:val="decimal"/>
      <w:lvlText w:val="%2."/>
      <w:lvlJc w:val="left"/>
      <w:pPr>
        <w:tabs>
          <w:tab w:val="num" w:pos="1855"/>
        </w:tabs>
        <w:ind w:left="1855"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BC511A"/>
    <w:multiLevelType w:val="hybridMultilevel"/>
    <w:tmpl w:val="2AF07C3C"/>
    <w:lvl w:ilvl="0" w:tplc="DD78E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B1B5E"/>
    <w:multiLevelType w:val="hybridMultilevel"/>
    <w:tmpl w:val="7E18E0E8"/>
    <w:lvl w:ilvl="0" w:tplc="32A41D1E">
      <w:start w:val="3"/>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6EB2F23"/>
    <w:multiLevelType w:val="hybridMultilevel"/>
    <w:tmpl w:val="DDA0073E"/>
    <w:lvl w:ilvl="0" w:tplc="38B2643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295022BC"/>
    <w:multiLevelType w:val="hybridMultilevel"/>
    <w:tmpl w:val="6D7CA9D6"/>
    <w:lvl w:ilvl="0" w:tplc="F01274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E397624"/>
    <w:multiLevelType w:val="hybridMultilevel"/>
    <w:tmpl w:val="B0AC4E52"/>
    <w:lvl w:ilvl="0" w:tplc="169814B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C733A8"/>
    <w:multiLevelType w:val="multilevel"/>
    <w:tmpl w:val="2A36D4DC"/>
    <w:lvl w:ilvl="0">
      <w:start w:val="1"/>
      <w:numFmt w:val="decimal"/>
      <w:lvlText w:val="%1."/>
      <w:lvlJc w:val="left"/>
      <w:pPr>
        <w:tabs>
          <w:tab w:val="num" w:pos="1040"/>
        </w:tabs>
        <w:ind w:left="10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10" w15:restartNumberingAfterBreak="0">
    <w:nsid w:val="2F7C62C9"/>
    <w:multiLevelType w:val="hybridMultilevel"/>
    <w:tmpl w:val="3288E02C"/>
    <w:lvl w:ilvl="0" w:tplc="EC7277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2CC7300"/>
    <w:multiLevelType w:val="hybridMultilevel"/>
    <w:tmpl w:val="2AD80FA2"/>
    <w:lvl w:ilvl="0" w:tplc="D8B8C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E439D"/>
    <w:multiLevelType w:val="hybridMultilevel"/>
    <w:tmpl w:val="570AB63C"/>
    <w:lvl w:ilvl="0" w:tplc="C722E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F70F3"/>
    <w:multiLevelType w:val="hybridMultilevel"/>
    <w:tmpl w:val="1B62DBAE"/>
    <w:lvl w:ilvl="0" w:tplc="99829C84">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14" w15:restartNumberingAfterBreak="0">
    <w:nsid w:val="45C429D9"/>
    <w:multiLevelType w:val="hybridMultilevel"/>
    <w:tmpl w:val="9162EA1A"/>
    <w:lvl w:ilvl="0" w:tplc="A7FAC3C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76D60EA"/>
    <w:multiLevelType w:val="hybridMultilevel"/>
    <w:tmpl w:val="A210EEBE"/>
    <w:lvl w:ilvl="0" w:tplc="7424F09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488152D7"/>
    <w:multiLevelType w:val="hybridMultilevel"/>
    <w:tmpl w:val="41F81EAA"/>
    <w:lvl w:ilvl="0" w:tplc="F1A033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B397B87"/>
    <w:multiLevelType w:val="hybridMultilevel"/>
    <w:tmpl w:val="10B66C0E"/>
    <w:lvl w:ilvl="0" w:tplc="9AD2EF2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65794"/>
    <w:multiLevelType w:val="hybridMultilevel"/>
    <w:tmpl w:val="37B44078"/>
    <w:lvl w:ilvl="0" w:tplc="AB766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3CC72E4"/>
    <w:multiLevelType w:val="hybridMultilevel"/>
    <w:tmpl w:val="C4663212"/>
    <w:lvl w:ilvl="0" w:tplc="F7865AD2">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0" w15:restartNumberingAfterBreak="0">
    <w:nsid w:val="54161BB3"/>
    <w:multiLevelType w:val="hybridMultilevel"/>
    <w:tmpl w:val="80EC5FF4"/>
    <w:lvl w:ilvl="0" w:tplc="C6BEF2AE">
      <w:start w:val="1"/>
      <w:numFmt w:val="decimal"/>
      <w:lvlText w:val="%1."/>
      <w:lvlJc w:val="left"/>
      <w:pPr>
        <w:ind w:left="1069" w:hanging="360"/>
      </w:pPr>
      <w:rPr>
        <w:rFonts w:hint="default"/>
        <w:i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8FF0558"/>
    <w:multiLevelType w:val="hybridMultilevel"/>
    <w:tmpl w:val="AD24B86C"/>
    <w:lvl w:ilvl="0" w:tplc="E3E6A8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9CB0D61"/>
    <w:multiLevelType w:val="hybridMultilevel"/>
    <w:tmpl w:val="7F3EE016"/>
    <w:lvl w:ilvl="0" w:tplc="0826E83A">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AF8136B"/>
    <w:multiLevelType w:val="hybridMultilevel"/>
    <w:tmpl w:val="F71C7DB8"/>
    <w:lvl w:ilvl="0" w:tplc="B12A040E">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B0C37D1"/>
    <w:multiLevelType w:val="hybridMultilevel"/>
    <w:tmpl w:val="3996C064"/>
    <w:lvl w:ilvl="0" w:tplc="4B3EE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4247312"/>
    <w:multiLevelType w:val="hybridMultilevel"/>
    <w:tmpl w:val="1B62DBAE"/>
    <w:lvl w:ilvl="0" w:tplc="99829C84">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6" w15:restartNumberingAfterBreak="0">
    <w:nsid w:val="66744D27"/>
    <w:multiLevelType w:val="hybridMultilevel"/>
    <w:tmpl w:val="3898992C"/>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97550"/>
    <w:multiLevelType w:val="hybridMultilevel"/>
    <w:tmpl w:val="D9B47C72"/>
    <w:lvl w:ilvl="0" w:tplc="5A0296CE">
      <w:start w:val="1"/>
      <w:numFmt w:val="decimal"/>
      <w:lvlText w:val="%1."/>
      <w:lvlJc w:val="left"/>
      <w:pPr>
        <w:ind w:left="1070" w:hanging="360"/>
      </w:pPr>
      <w:rPr>
        <w:rFonts w:hint="default"/>
        <w:b w:val="0"/>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8" w15:restartNumberingAfterBreak="0">
    <w:nsid w:val="7643378A"/>
    <w:multiLevelType w:val="hybridMultilevel"/>
    <w:tmpl w:val="1B62DBAE"/>
    <w:lvl w:ilvl="0" w:tplc="99829C84">
      <w:start w:val="1"/>
      <w:numFmt w:val="decimal"/>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9" w15:restartNumberingAfterBreak="0">
    <w:nsid w:val="767D7676"/>
    <w:multiLevelType w:val="hybridMultilevel"/>
    <w:tmpl w:val="C9B0F120"/>
    <w:lvl w:ilvl="0" w:tplc="11B4A3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B9B416C"/>
    <w:multiLevelType w:val="hybridMultilevel"/>
    <w:tmpl w:val="5A1089FA"/>
    <w:lvl w:ilvl="0" w:tplc="0FEE95F4">
      <w:start w:val="1"/>
      <w:numFmt w:val="decimal"/>
      <w:lvlText w:val="%1."/>
      <w:lvlJc w:val="left"/>
      <w:pPr>
        <w:ind w:left="2204" w:hanging="360"/>
      </w:pPr>
      <w:rPr>
        <w:rFonts w:ascii="Times New Roman" w:hAnsi="Times New Roman" w:cs="Times New Roman" w:hint="default"/>
        <w:color w:val="auto"/>
        <w:sz w:val="28"/>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1" w15:restartNumberingAfterBreak="0">
    <w:nsid w:val="7D917563"/>
    <w:multiLevelType w:val="hybridMultilevel"/>
    <w:tmpl w:val="054EDD08"/>
    <w:lvl w:ilvl="0" w:tplc="2676D9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0"/>
  </w:num>
  <w:num w:numId="3">
    <w:abstractNumId w:val="2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7"/>
  </w:num>
  <w:num w:numId="8">
    <w:abstractNumId w:val="3"/>
  </w:num>
  <w:num w:numId="9">
    <w:abstractNumId w:val="1"/>
  </w:num>
  <w:num w:numId="10">
    <w:abstractNumId w:val="11"/>
  </w:num>
  <w:num w:numId="11">
    <w:abstractNumId w:val="29"/>
  </w:num>
  <w:num w:numId="12">
    <w:abstractNumId w:val="31"/>
  </w:num>
  <w:num w:numId="13">
    <w:abstractNumId w:val="14"/>
  </w:num>
  <w:num w:numId="14">
    <w:abstractNumId w:val="18"/>
  </w:num>
  <w:num w:numId="15">
    <w:abstractNumId w:val="30"/>
  </w:num>
  <w:num w:numId="16">
    <w:abstractNumId w:val="2"/>
  </w:num>
  <w:num w:numId="17">
    <w:abstractNumId w:val="15"/>
  </w:num>
  <w:num w:numId="18">
    <w:abstractNumId w:val="6"/>
  </w:num>
  <w:num w:numId="19">
    <w:abstractNumId w:val="24"/>
  </w:num>
  <w:num w:numId="20">
    <w:abstractNumId w:val="21"/>
  </w:num>
  <w:num w:numId="21">
    <w:abstractNumId w:val="23"/>
  </w:num>
  <w:num w:numId="22">
    <w:abstractNumId w:val="19"/>
  </w:num>
  <w:num w:numId="23">
    <w:abstractNumId w:val="28"/>
  </w:num>
  <w:num w:numId="24">
    <w:abstractNumId w:val="13"/>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5"/>
  </w:num>
  <w:num w:numId="33">
    <w:abstractNumId w:val="7"/>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21"/>
    <w:rsid w:val="0001294D"/>
    <w:rsid w:val="000160B2"/>
    <w:rsid w:val="00032650"/>
    <w:rsid w:val="000475D7"/>
    <w:rsid w:val="00051FE2"/>
    <w:rsid w:val="000523D4"/>
    <w:rsid w:val="00056767"/>
    <w:rsid w:val="00074271"/>
    <w:rsid w:val="00075698"/>
    <w:rsid w:val="00080381"/>
    <w:rsid w:val="00086918"/>
    <w:rsid w:val="0009445A"/>
    <w:rsid w:val="000954E8"/>
    <w:rsid w:val="000A5C23"/>
    <w:rsid w:val="000B4759"/>
    <w:rsid w:val="000C3644"/>
    <w:rsid w:val="000D406E"/>
    <w:rsid w:val="000D6AB7"/>
    <w:rsid w:val="00105FA1"/>
    <w:rsid w:val="001104BA"/>
    <w:rsid w:val="00144C9B"/>
    <w:rsid w:val="001637D7"/>
    <w:rsid w:val="00175735"/>
    <w:rsid w:val="00186E94"/>
    <w:rsid w:val="001910C9"/>
    <w:rsid w:val="001B4F48"/>
    <w:rsid w:val="001C18E2"/>
    <w:rsid w:val="001C70BE"/>
    <w:rsid w:val="001F76DA"/>
    <w:rsid w:val="00201237"/>
    <w:rsid w:val="00201A21"/>
    <w:rsid w:val="00213079"/>
    <w:rsid w:val="00217B39"/>
    <w:rsid w:val="00230E1B"/>
    <w:rsid w:val="00283544"/>
    <w:rsid w:val="002972F2"/>
    <w:rsid w:val="002A3E56"/>
    <w:rsid w:val="002B1DDF"/>
    <w:rsid w:val="002C33D1"/>
    <w:rsid w:val="002E609D"/>
    <w:rsid w:val="002F07DF"/>
    <w:rsid w:val="00303ECF"/>
    <w:rsid w:val="0032035B"/>
    <w:rsid w:val="00332B70"/>
    <w:rsid w:val="003351FF"/>
    <w:rsid w:val="00336324"/>
    <w:rsid w:val="00372609"/>
    <w:rsid w:val="00387BAD"/>
    <w:rsid w:val="003A03D6"/>
    <w:rsid w:val="003C2C13"/>
    <w:rsid w:val="003C6F26"/>
    <w:rsid w:val="003D3ECB"/>
    <w:rsid w:val="00411DFF"/>
    <w:rsid w:val="00421026"/>
    <w:rsid w:val="00423A56"/>
    <w:rsid w:val="004321D7"/>
    <w:rsid w:val="004373DB"/>
    <w:rsid w:val="004645B6"/>
    <w:rsid w:val="00466015"/>
    <w:rsid w:val="00474F37"/>
    <w:rsid w:val="00486EEE"/>
    <w:rsid w:val="00496600"/>
    <w:rsid w:val="004A4477"/>
    <w:rsid w:val="004B322B"/>
    <w:rsid w:val="004B44A3"/>
    <w:rsid w:val="004C176C"/>
    <w:rsid w:val="004C5CC9"/>
    <w:rsid w:val="004C7105"/>
    <w:rsid w:val="004F3541"/>
    <w:rsid w:val="004F35D6"/>
    <w:rsid w:val="0051067B"/>
    <w:rsid w:val="005259FD"/>
    <w:rsid w:val="00551A75"/>
    <w:rsid w:val="00570E23"/>
    <w:rsid w:val="00571858"/>
    <w:rsid w:val="00572651"/>
    <w:rsid w:val="005731E4"/>
    <w:rsid w:val="00575288"/>
    <w:rsid w:val="00584619"/>
    <w:rsid w:val="0059206B"/>
    <w:rsid w:val="005A3D6D"/>
    <w:rsid w:val="005C38EB"/>
    <w:rsid w:val="005F6171"/>
    <w:rsid w:val="006058D0"/>
    <w:rsid w:val="00614A27"/>
    <w:rsid w:val="00625F72"/>
    <w:rsid w:val="00633761"/>
    <w:rsid w:val="0063431B"/>
    <w:rsid w:val="00651424"/>
    <w:rsid w:val="006749DA"/>
    <w:rsid w:val="006945B6"/>
    <w:rsid w:val="006B74FB"/>
    <w:rsid w:val="006C0AEA"/>
    <w:rsid w:val="006F49A0"/>
    <w:rsid w:val="006F73B1"/>
    <w:rsid w:val="0071150C"/>
    <w:rsid w:val="00716DB1"/>
    <w:rsid w:val="00720575"/>
    <w:rsid w:val="007360AE"/>
    <w:rsid w:val="00751378"/>
    <w:rsid w:val="00786DB2"/>
    <w:rsid w:val="00793E1C"/>
    <w:rsid w:val="007A7751"/>
    <w:rsid w:val="007B7F03"/>
    <w:rsid w:val="007C29DF"/>
    <w:rsid w:val="007D4A5C"/>
    <w:rsid w:val="007E28A6"/>
    <w:rsid w:val="007F29A7"/>
    <w:rsid w:val="00802521"/>
    <w:rsid w:val="008031F1"/>
    <w:rsid w:val="0080552D"/>
    <w:rsid w:val="00807367"/>
    <w:rsid w:val="00812F58"/>
    <w:rsid w:val="00837C6C"/>
    <w:rsid w:val="00844C2C"/>
    <w:rsid w:val="0085081C"/>
    <w:rsid w:val="00855791"/>
    <w:rsid w:val="00872832"/>
    <w:rsid w:val="008750EA"/>
    <w:rsid w:val="00887B82"/>
    <w:rsid w:val="008D3E64"/>
    <w:rsid w:val="008F0CFC"/>
    <w:rsid w:val="0092394E"/>
    <w:rsid w:val="00931688"/>
    <w:rsid w:val="0097045C"/>
    <w:rsid w:val="00972460"/>
    <w:rsid w:val="0098493C"/>
    <w:rsid w:val="009A6983"/>
    <w:rsid w:val="009B2756"/>
    <w:rsid w:val="009C72FC"/>
    <w:rsid w:val="009E1ABB"/>
    <w:rsid w:val="009E3923"/>
    <w:rsid w:val="009E3948"/>
    <w:rsid w:val="00A026A8"/>
    <w:rsid w:val="00A0787C"/>
    <w:rsid w:val="00A16240"/>
    <w:rsid w:val="00A320B8"/>
    <w:rsid w:val="00A40D44"/>
    <w:rsid w:val="00A50A2E"/>
    <w:rsid w:val="00A5244A"/>
    <w:rsid w:val="00A61E7A"/>
    <w:rsid w:val="00A95732"/>
    <w:rsid w:val="00AA231A"/>
    <w:rsid w:val="00AB5F8C"/>
    <w:rsid w:val="00AC2B21"/>
    <w:rsid w:val="00AF05AD"/>
    <w:rsid w:val="00AF3288"/>
    <w:rsid w:val="00AF4F42"/>
    <w:rsid w:val="00AF50F3"/>
    <w:rsid w:val="00B132E0"/>
    <w:rsid w:val="00B1413B"/>
    <w:rsid w:val="00B144BD"/>
    <w:rsid w:val="00B50AE3"/>
    <w:rsid w:val="00B51D8A"/>
    <w:rsid w:val="00B67C81"/>
    <w:rsid w:val="00B71934"/>
    <w:rsid w:val="00B7746E"/>
    <w:rsid w:val="00B84DE9"/>
    <w:rsid w:val="00BA0A99"/>
    <w:rsid w:val="00BA7C56"/>
    <w:rsid w:val="00BA7E7E"/>
    <w:rsid w:val="00BB023B"/>
    <w:rsid w:val="00BC6EB7"/>
    <w:rsid w:val="00BD2DBE"/>
    <w:rsid w:val="00BE2C18"/>
    <w:rsid w:val="00BE3BD7"/>
    <w:rsid w:val="00BF06E8"/>
    <w:rsid w:val="00C10339"/>
    <w:rsid w:val="00C1106E"/>
    <w:rsid w:val="00C220B2"/>
    <w:rsid w:val="00C25FAB"/>
    <w:rsid w:val="00C41D12"/>
    <w:rsid w:val="00C54743"/>
    <w:rsid w:val="00C65286"/>
    <w:rsid w:val="00C6667A"/>
    <w:rsid w:val="00CA1445"/>
    <w:rsid w:val="00CA7E4F"/>
    <w:rsid w:val="00CB0FE9"/>
    <w:rsid w:val="00CD2276"/>
    <w:rsid w:val="00CD6BAC"/>
    <w:rsid w:val="00CF0434"/>
    <w:rsid w:val="00CF39A6"/>
    <w:rsid w:val="00CF4F4E"/>
    <w:rsid w:val="00D36876"/>
    <w:rsid w:val="00D467AF"/>
    <w:rsid w:val="00D5293A"/>
    <w:rsid w:val="00D96C1B"/>
    <w:rsid w:val="00DA2FA5"/>
    <w:rsid w:val="00DA5BD4"/>
    <w:rsid w:val="00DB1EBD"/>
    <w:rsid w:val="00DF7D08"/>
    <w:rsid w:val="00E03562"/>
    <w:rsid w:val="00E40D42"/>
    <w:rsid w:val="00E42328"/>
    <w:rsid w:val="00E432F3"/>
    <w:rsid w:val="00E50168"/>
    <w:rsid w:val="00E63604"/>
    <w:rsid w:val="00E916D4"/>
    <w:rsid w:val="00EA1724"/>
    <w:rsid w:val="00EA7282"/>
    <w:rsid w:val="00F0348B"/>
    <w:rsid w:val="00F13EF7"/>
    <w:rsid w:val="00F27382"/>
    <w:rsid w:val="00F27A07"/>
    <w:rsid w:val="00F43DBC"/>
    <w:rsid w:val="00F55E9B"/>
    <w:rsid w:val="00F61C61"/>
    <w:rsid w:val="00F67A49"/>
    <w:rsid w:val="00F778A1"/>
    <w:rsid w:val="00F90673"/>
    <w:rsid w:val="00F952FC"/>
    <w:rsid w:val="00F969D2"/>
    <w:rsid w:val="00FB4311"/>
    <w:rsid w:val="00FE7FA0"/>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906E"/>
  <w15:chartTrackingRefBased/>
  <w15:docId w15:val="{E08943C4-500E-48D1-8305-969BB961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DB"/>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201A21"/>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qFormat/>
    <w:rsid w:val="00201A21"/>
    <w:pPr>
      <w:keepNext/>
      <w:spacing w:before="120" w:after="120" w:line="360" w:lineRule="auto"/>
      <w:ind w:firstLine="547"/>
      <w:jc w:val="center"/>
      <w:outlineLvl w:val="1"/>
    </w:pPr>
    <w:rPr>
      <w:rFonts w:ascii=".VnTime" w:hAnsi=".VnTime"/>
      <w:b w:val="0"/>
      <w:szCs w:val="24"/>
    </w:rPr>
  </w:style>
  <w:style w:type="paragraph" w:styleId="Heading4">
    <w:name w:val="heading 4"/>
    <w:basedOn w:val="Normal"/>
    <w:next w:val="Normal"/>
    <w:link w:val="Heading4Char"/>
    <w:unhideWhenUsed/>
    <w:qFormat/>
    <w:rsid w:val="00201A21"/>
    <w:pPr>
      <w:keepNext/>
      <w:spacing w:before="240" w:after="60"/>
      <w:outlineLvl w:val="3"/>
    </w:pPr>
    <w:rPr>
      <w:rFonts w:ascii="Calibri" w:hAnsi="Calibri"/>
      <w:bCs/>
      <w:lang w:val="x-none" w:eastAsia="x-none"/>
    </w:rPr>
  </w:style>
  <w:style w:type="paragraph" w:styleId="Heading7">
    <w:name w:val="heading 7"/>
    <w:basedOn w:val="Normal"/>
    <w:next w:val="Normal"/>
    <w:link w:val="Heading7Char"/>
    <w:qFormat/>
    <w:rsid w:val="00201A21"/>
    <w:pPr>
      <w:spacing w:before="240" w:after="60"/>
      <w:outlineLvl w:val="6"/>
    </w:pPr>
    <w:rPr>
      <w:sz w:val="24"/>
      <w:szCs w:val="24"/>
    </w:rPr>
  </w:style>
  <w:style w:type="paragraph" w:styleId="Heading8">
    <w:name w:val="heading 8"/>
    <w:basedOn w:val="Normal"/>
    <w:next w:val="Normal"/>
    <w:link w:val="Heading8Char"/>
    <w:qFormat/>
    <w:rsid w:val="00201A2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A21"/>
    <w:rPr>
      <w:rFonts w:ascii="Arial" w:eastAsia="Times New Roman" w:hAnsi="Arial" w:cs="Arial"/>
      <w:b/>
      <w:bCs/>
      <w:kern w:val="32"/>
      <w:sz w:val="32"/>
      <w:szCs w:val="32"/>
    </w:rPr>
  </w:style>
  <w:style w:type="character" w:customStyle="1" w:styleId="Heading2Char">
    <w:name w:val="Heading 2 Char"/>
    <w:basedOn w:val="DefaultParagraphFont"/>
    <w:link w:val="Heading2"/>
    <w:rsid w:val="00201A21"/>
    <w:rPr>
      <w:rFonts w:ascii=".VnTime" w:eastAsia="Times New Roman" w:hAnsi=".VnTime" w:cs="Times New Roman"/>
      <w:sz w:val="28"/>
      <w:szCs w:val="24"/>
    </w:rPr>
  </w:style>
  <w:style w:type="character" w:customStyle="1" w:styleId="Heading4Char">
    <w:name w:val="Heading 4 Char"/>
    <w:basedOn w:val="DefaultParagraphFont"/>
    <w:link w:val="Heading4"/>
    <w:rsid w:val="00201A21"/>
    <w:rPr>
      <w:rFonts w:ascii="Calibri" w:eastAsia="Times New Roman" w:hAnsi="Calibri" w:cs="Times New Roman"/>
      <w:b/>
      <w:bCs/>
      <w:sz w:val="28"/>
      <w:szCs w:val="28"/>
      <w:lang w:val="x-none" w:eastAsia="x-none"/>
    </w:rPr>
  </w:style>
  <w:style w:type="character" w:customStyle="1" w:styleId="Heading7Char">
    <w:name w:val="Heading 7 Char"/>
    <w:basedOn w:val="DefaultParagraphFont"/>
    <w:link w:val="Heading7"/>
    <w:rsid w:val="00201A2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201A21"/>
    <w:rPr>
      <w:rFonts w:ascii="Times New Roman" w:eastAsia="Times New Roman" w:hAnsi="Times New Roman" w:cs="Times New Roman"/>
      <w:b/>
      <w:i/>
      <w:iCs/>
      <w:sz w:val="24"/>
      <w:szCs w:val="24"/>
    </w:rPr>
  </w:style>
  <w:style w:type="paragraph" w:styleId="BodyText3">
    <w:name w:val="Body Text 3"/>
    <w:basedOn w:val="Normal"/>
    <w:link w:val="BodyText3Char"/>
    <w:rsid w:val="00201A21"/>
    <w:pPr>
      <w:spacing w:before="120" w:after="120" w:line="336" w:lineRule="auto"/>
      <w:jc w:val="both"/>
    </w:pPr>
    <w:rPr>
      <w:rFonts w:ascii=".VnTime" w:hAnsi=".VnTime"/>
      <w:szCs w:val="24"/>
      <w:lang w:val="x-none" w:eastAsia="x-none"/>
    </w:rPr>
  </w:style>
  <w:style w:type="character" w:customStyle="1" w:styleId="BodyText3Char">
    <w:name w:val="Body Text 3 Char"/>
    <w:basedOn w:val="DefaultParagraphFont"/>
    <w:link w:val="BodyText3"/>
    <w:rsid w:val="00201A21"/>
    <w:rPr>
      <w:rFonts w:ascii=".VnTime" w:eastAsia="Times New Roman" w:hAnsi=".VnTime" w:cs="Times New Roman"/>
      <w:b/>
      <w:sz w:val="28"/>
      <w:szCs w:val="24"/>
      <w:lang w:val="x-none" w:eastAsia="x-none"/>
    </w:rPr>
  </w:style>
  <w:style w:type="paragraph" w:styleId="BodyText2">
    <w:name w:val="Body Text 2"/>
    <w:basedOn w:val="Normal"/>
    <w:link w:val="BodyText2Char"/>
    <w:rsid w:val="00201A21"/>
    <w:pPr>
      <w:spacing w:after="120" w:line="480" w:lineRule="auto"/>
    </w:pPr>
  </w:style>
  <w:style w:type="character" w:customStyle="1" w:styleId="BodyText2Char">
    <w:name w:val="Body Text 2 Char"/>
    <w:basedOn w:val="DefaultParagraphFont"/>
    <w:link w:val="BodyText2"/>
    <w:rsid w:val="00201A21"/>
    <w:rPr>
      <w:rFonts w:ascii="Times New Roman" w:eastAsia="Times New Roman" w:hAnsi="Times New Roman" w:cs="Times New Roman"/>
      <w:b/>
      <w:sz w:val="28"/>
      <w:szCs w:val="28"/>
    </w:rPr>
  </w:style>
  <w:style w:type="paragraph" w:styleId="BodyText">
    <w:name w:val="Body Text"/>
    <w:basedOn w:val="Normal"/>
    <w:link w:val="BodyTextChar"/>
    <w:rsid w:val="00201A21"/>
    <w:pPr>
      <w:spacing w:after="120"/>
    </w:pPr>
  </w:style>
  <w:style w:type="character" w:customStyle="1" w:styleId="BodyTextChar">
    <w:name w:val="Body Text Char"/>
    <w:basedOn w:val="DefaultParagraphFont"/>
    <w:link w:val="BodyText"/>
    <w:rsid w:val="00201A21"/>
    <w:rPr>
      <w:rFonts w:ascii="Times New Roman" w:eastAsia="Times New Roman" w:hAnsi="Times New Roman" w:cs="Times New Roman"/>
      <w:b/>
      <w:sz w:val="28"/>
      <w:szCs w:val="28"/>
    </w:rPr>
  </w:style>
  <w:style w:type="paragraph" w:styleId="Footer">
    <w:name w:val="footer"/>
    <w:basedOn w:val="Normal"/>
    <w:link w:val="FooterChar"/>
    <w:rsid w:val="00201A21"/>
    <w:pPr>
      <w:tabs>
        <w:tab w:val="center" w:pos="4320"/>
        <w:tab w:val="right" w:pos="8640"/>
      </w:tabs>
    </w:pPr>
  </w:style>
  <w:style w:type="character" w:customStyle="1" w:styleId="FooterChar">
    <w:name w:val="Footer Char"/>
    <w:basedOn w:val="DefaultParagraphFont"/>
    <w:link w:val="Footer"/>
    <w:rsid w:val="00201A21"/>
    <w:rPr>
      <w:rFonts w:ascii="Times New Roman" w:eastAsia="Times New Roman" w:hAnsi="Times New Roman" w:cs="Times New Roman"/>
      <w:b/>
      <w:sz w:val="28"/>
      <w:szCs w:val="28"/>
    </w:rPr>
  </w:style>
  <w:style w:type="character" w:styleId="PageNumber">
    <w:name w:val="page number"/>
    <w:basedOn w:val="DefaultParagraphFont"/>
    <w:rsid w:val="00201A21"/>
  </w:style>
  <w:style w:type="paragraph" w:styleId="Header">
    <w:name w:val="header"/>
    <w:basedOn w:val="Normal"/>
    <w:link w:val="HeaderChar"/>
    <w:uiPriority w:val="99"/>
    <w:rsid w:val="00201A21"/>
    <w:pPr>
      <w:tabs>
        <w:tab w:val="center" w:pos="4320"/>
        <w:tab w:val="right" w:pos="8640"/>
      </w:tabs>
    </w:pPr>
  </w:style>
  <w:style w:type="character" w:customStyle="1" w:styleId="HeaderChar">
    <w:name w:val="Header Char"/>
    <w:basedOn w:val="DefaultParagraphFont"/>
    <w:link w:val="Header"/>
    <w:uiPriority w:val="99"/>
    <w:rsid w:val="00201A21"/>
    <w:rPr>
      <w:rFonts w:ascii="Times New Roman" w:eastAsia="Times New Roman" w:hAnsi="Times New Roman" w:cs="Times New Roman"/>
      <w:b/>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201A21"/>
    <w:pPr>
      <w:spacing w:before="120" w:after="120" w:line="312" w:lineRule="auto"/>
    </w:pPr>
    <w:rPr>
      <w:b w:val="0"/>
    </w:rPr>
  </w:style>
  <w:style w:type="paragraph" w:styleId="NormalWeb">
    <w:name w:val="Normal (Web)"/>
    <w:basedOn w:val="Normal"/>
    <w:link w:val="NormalWebChar"/>
    <w:uiPriority w:val="99"/>
    <w:rsid w:val="00201A21"/>
    <w:pPr>
      <w:spacing w:before="100" w:beforeAutospacing="1" w:after="100" w:afterAutospacing="1"/>
    </w:pPr>
    <w:rPr>
      <w:b w:val="0"/>
      <w:sz w:val="24"/>
      <w:szCs w:val="24"/>
    </w:rPr>
  </w:style>
  <w:style w:type="paragraph" w:customStyle="1" w:styleId="CharCharCharCharCharCharCharCharCharChar">
    <w:name w:val="Char Char Char Char Char Char Char Char Char Char"/>
    <w:basedOn w:val="Normal"/>
    <w:semiHidden/>
    <w:rsid w:val="00201A21"/>
    <w:pPr>
      <w:spacing w:after="160" w:line="240" w:lineRule="exact"/>
    </w:pPr>
    <w:rPr>
      <w:rFonts w:ascii="Arial" w:hAnsi="Arial"/>
      <w:b w:val="0"/>
      <w:sz w:val="22"/>
      <w:szCs w:val="22"/>
    </w:rPr>
  </w:style>
  <w:style w:type="character" w:styleId="CommentReference">
    <w:name w:val="annotation reference"/>
    <w:rsid w:val="00201A21"/>
    <w:rPr>
      <w:sz w:val="16"/>
      <w:szCs w:val="16"/>
    </w:rPr>
  </w:style>
  <w:style w:type="paragraph" w:styleId="CommentText">
    <w:name w:val="annotation text"/>
    <w:basedOn w:val="Normal"/>
    <w:link w:val="CommentTextChar"/>
    <w:rsid w:val="00201A21"/>
    <w:rPr>
      <w:sz w:val="20"/>
      <w:szCs w:val="20"/>
      <w:lang w:val="x-none" w:eastAsia="x-none"/>
    </w:rPr>
  </w:style>
  <w:style w:type="character" w:customStyle="1" w:styleId="CommentTextChar">
    <w:name w:val="Comment Text Char"/>
    <w:basedOn w:val="DefaultParagraphFont"/>
    <w:link w:val="CommentText"/>
    <w:rsid w:val="00201A21"/>
    <w:rPr>
      <w:rFonts w:ascii="Times New Roman" w:eastAsia="Times New Roman" w:hAnsi="Times New Roman" w:cs="Times New Roman"/>
      <w:b/>
      <w:sz w:val="20"/>
      <w:szCs w:val="20"/>
      <w:lang w:val="x-none" w:eastAsia="x-none"/>
    </w:rPr>
  </w:style>
  <w:style w:type="paragraph" w:styleId="CommentSubject">
    <w:name w:val="annotation subject"/>
    <w:basedOn w:val="CommentText"/>
    <w:next w:val="CommentText"/>
    <w:link w:val="CommentSubjectChar"/>
    <w:rsid w:val="00201A21"/>
    <w:rPr>
      <w:bCs/>
    </w:rPr>
  </w:style>
  <w:style w:type="character" w:customStyle="1" w:styleId="CommentSubjectChar">
    <w:name w:val="Comment Subject Char"/>
    <w:basedOn w:val="CommentTextChar"/>
    <w:link w:val="CommentSubject"/>
    <w:rsid w:val="00201A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201A21"/>
    <w:rPr>
      <w:rFonts w:ascii="Tahoma" w:hAnsi="Tahoma"/>
      <w:sz w:val="16"/>
      <w:szCs w:val="16"/>
      <w:lang w:val="x-none" w:eastAsia="x-none"/>
    </w:rPr>
  </w:style>
  <w:style w:type="character" w:customStyle="1" w:styleId="BalloonTextChar">
    <w:name w:val="Balloon Text Char"/>
    <w:basedOn w:val="DefaultParagraphFont"/>
    <w:link w:val="BalloonText"/>
    <w:rsid w:val="00201A21"/>
    <w:rPr>
      <w:rFonts w:ascii="Tahoma" w:eastAsia="Times New Roman" w:hAnsi="Tahoma" w:cs="Times New Roman"/>
      <w:b/>
      <w:sz w:val="16"/>
      <w:szCs w:val="16"/>
      <w:lang w:val="x-none" w:eastAsia="x-none"/>
    </w:rPr>
  </w:style>
  <w:style w:type="character" w:styleId="Strong">
    <w:name w:val="Strong"/>
    <w:qFormat/>
    <w:rsid w:val="00201A21"/>
    <w:rPr>
      <w:b/>
      <w:bCs/>
    </w:rPr>
  </w:style>
  <w:style w:type="paragraph" w:customStyle="1" w:styleId="nddieuthan">
    <w:name w:val="nd_dieu_than"/>
    <w:basedOn w:val="Normal"/>
    <w:rsid w:val="00201A21"/>
    <w:pPr>
      <w:spacing w:before="80"/>
      <w:ind w:firstLine="720"/>
      <w:jc w:val="both"/>
    </w:pPr>
    <w:rPr>
      <w:b w:val="0"/>
      <w:szCs w:val="20"/>
    </w:rPr>
  </w:style>
  <w:style w:type="paragraph" w:customStyle="1" w:styleId="Char">
    <w:name w:val="Char"/>
    <w:basedOn w:val="Normal"/>
    <w:semiHidden/>
    <w:rsid w:val="00201A21"/>
    <w:pPr>
      <w:spacing w:after="160" w:line="240" w:lineRule="exact"/>
    </w:pPr>
    <w:rPr>
      <w:rFonts w:ascii="Arial" w:hAnsi="Arial"/>
      <w:b w:val="0"/>
      <w:sz w:val="22"/>
      <w:szCs w:val="22"/>
    </w:rPr>
  </w:style>
  <w:style w:type="table" w:styleId="TableGrid">
    <w:name w:val="Table Grid"/>
    <w:basedOn w:val="TableNormal"/>
    <w:rsid w:val="00201A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01A21"/>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201A21"/>
    <w:rPr>
      <w:color w:val="0000FF"/>
      <w:u w:val="single"/>
    </w:rPr>
  </w:style>
  <w:style w:type="paragraph" w:customStyle="1" w:styleId="1CharCharCharChar">
    <w:name w:val="1 Char Char Char Char"/>
    <w:basedOn w:val="DocumentMap"/>
    <w:autoRedefine/>
    <w:rsid w:val="00201A21"/>
    <w:pPr>
      <w:widowControl w:val="0"/>
      <w:numPr>
        <w:numId w:val="2"/>
      </w:numPr>
      <w:shd w:val="clear" w:color="auto" w:fill="FFFFFF"/>
      <w:ind w:left="0" w:firstLine="720"/>
      <w:jc w:val="both"/>
    </w:pPr>
    <w:rPr>
      <w:rFonts w:ascii="Tahoma" w:eastAsia="SimSun" w:hAnsi="Tahoma" w:cs="Times New Roman"/>
      <w:b w:val="0"/>
      <w:i/>
      <w:kern w:val="2"/>
      <w:sz w:val="24"/>
      <w:szCs w:val="24"/>
      <w:lang w:eastAsia="zh-CN"/>
    </w:rPr>
  </w:style>
  <w:style w:type="paragraph" w:styleId="DocumentMap">
    <w:name w:val="Document Map"/>
    <w:basedOn w:val="Normal"/>
    <w:link w:val="DocumentMapChar"/>
    <w:rsid w:val="00201A21"/>
    <w:rPr>
      <w:rFonts w:ascii="Segoe UI" w:hAnsi="Segoe UI" w:cs="Segoe UI"/>
      <w:sz w:val="16"/>
      <w:szCs w:val="16"/>
    </w:rPr>
  </w:style>
  <w:style w:type="character" w:customStyle="1" w:styleId="DocumentMapChar">
    <w:name w:val="Document Map Char"/>
    <w:basedOn w:val="DefaultParagraphFont"/>
    <w:link w:val="DocumentMap"/>
    <w:rsid w:val="00201A21"/>
    <w:rPr>
      <w:rFonts w:ascii="Segoe UI" w:eastAsia="Times New Roman" w:hAnsi="Segoe UI" w:cs="Segoe UI"/>
      <w:b/>
      <w:sz w:val="16"/>
      <w:szCs w:val="16"/>
    </w:rPr>
  </w:style>
  <w:style w:type="paragraph" w:styleId="FootnoteText">
    <w:name w:val="footnote text"/>
    <w:basedOn w:val="Normal"/>
    <w:link w:val="FootnoteTextChar"/>
    <w:uiPriority w:val="99"/>
    <w:unhideWhenUsed/>
    <w:rsid w:val="00201A21"/>
    <w:rPr>
      <w:b w:val="0"/>
      <w:sz w:val="20"/>
      <w:szCs w:val="20"/>
    </w:rPr>
  </w:style>
  <w:style w:type="character" w:customStyle="1" w:styleId="FootnoteTextChar">
    <w:name w:val="Footnote Text Char"/>
    <w:basedOn w:val="DefaultParagraphFont"/>
    <w:link w:val="FootnoteText"/>
    <w:uiPriority w:val="99"/>
    <w:rsid w:val="00201A21"/>
    <w:rPr>
      <w:rFonts w:ascii="Times New Roman" w:eastAsia="Times New Roman" w:hAnsi="Times New Roman" w:cs="Times New Roman"/>
      <w:sz w:val="20"/>
      <w:szCs w:val="20"/>
    </w:rPr>
  </w:style>
  <w:style w:type="paragraph" w:customStyle="1" w:styleId="normal-p">
    <w:name w:val="normal-p"/>
    <w:basedOn w:val="Normal"/>
    <w:rsid w:val="00201A21"/>
    <w:pPr>
      <w:overflowPunct w:val="0"/>
      <w:jc w:val="both"/>
      <w:textAlignment w:val="baseline"/>
    </w:pPr>
    <w:rPr>
      <w:b w:val="0"/>
      <w:sz w:val="20"/>
      <w:szCs w:val="20"/>
    </w:rPr>
  </w:style>
  <w:style w:type="character" w:customStyle="1" w:styleId="normal-h1">
    <w:name w:val="normal-h1"/>
    <w:rsid w:val="00201A21"/>
    <w:rPr>
      <w:rFonts w:ascii=".VnTime" w:hAnsi=".VnTime" w:hint="default"/>
      <w:color w:val="0000FF"/>
      <w:sz w:val="24"/>
      <w:szCs w:val="24"/>
    </w:rPr>
  </w:style>
  <w:style w:type="character" w:styleId="FollowedHyperlink">
    <w:name w:val="FollowedHyperlink"/>
    <w:uiPriority w:val="99"/>
    <w:unhideWhenUsed/>
    <w:rsid w:val="00201A21"/>
    <w:rPr>
      <w:color w:val="800080"/>
      <w:u w:val="single"/>
    </w:rPr>
  </w:style>
  <w:style w:type="paragraph" w:customStyle="1" w:styleId="CharCharCharCharCharCharCharCharCharChar0">
    <w:name w:val="Char Char Char Char Char Char Char Char Char Char"/>
    <w:basedOn w:val="Normal"/>
    <w:uiPriority w:val="99"/>
    <w:semiHidden/>
    <w:rsid w:val="00201A21"/>
    <w:pPr>
      <w:spacing w:after="160" w:line="240" w:lineRule="exact"/>
    </w:pPr>
    <w:rPr>
      <w:rFonts w:ascii="Arial" w:hAnsi="Arial"/>
      <w:b w:val="0"/>
      <w:sz w:val="22"/>
      <w:szCs w:val="22"/>
    </w:rPr>
  </w:style>
  <w:style w:type="character" w:styleId="FootnoteReference">
    <w:name w:val="footnote reference"/>
    <w:uiPriority w:val="99"/>
    <w:unhideWhenUsed/>
    <w:rsid w:val="00201A21"/>
    <w:rPr>
      <w:vertAlign w:val="superscript"/>
    </w:rPr>
  </w:style>
  <w:style w:type="character" w:customStyle="1" w:styleId="vn5">
    <w:name w:val="vn_5"/>
    <w:rsid w:val="00201A21"/>
  </w:style>
  <w:style w:type="paragraph" w:styleId="ListParagraph">
    <w:name w:val="List Paragraph"/>
    <w:basedOn w:val="Normal"/>
    <w:uiPriority w:val="34"/>
    <w:qFormat/>
    <w:rsid w:val="00201A21"/>
    <w:pPr>
      <w:ind w:left="720"/>
      <w:contextualSpacing/>
    </w:pPr>
    <w:rPr>
      <w:b w:val="0"/>
    </w:rPr>
  </w:style>
  <w:style w:type="paragraph" w:customStyle="1" w:styleId="Char4">
    <w:name w:val="Char4"/>
    <w:basedOn w:val="Normal"/>
    <w:semiHidden/>
    <w:rsid w:val="00201A21"/>
    <w:pPr>
      <w:spacing w:after="160" w:line="240" w:lineRule="exact"/>
    </w:pPr>
    <w:rPr>
      <w:rFonts w:ascii="Arial" w:hAnsi="Arial" w:cs="Arial"/>
      <w:b w:val="0"/>
      <w:sz w:val="22"/>
      <w:szCs w:val="22"/>
    </w:rPr>
  </w:style>
  <w:style w:type="character" w:customStyle="1" w:styleId="NormalWebChar">
    <w:name w:val="Normal (Web) Char"/>
    <w:link w:val="NormalWeb"/>
    <w:uiPriority w:val="99"/>
    <w:locked/>
    <w:rsid w:val="00201A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780">
      <w:bodyDiv w:val="1"/>
      <w:marLeft w:val="0"/>
      <w:marRight w:val="0"/>
      <w:marTop w:val="0"/>
      <w:marBottom w:val="0"/>
      <w:divBdr>
        <w:top w:val="none" w:sz="0" w:space="0" w:color="auto"/>
        <w:left w:val="none" w:sz="0" w:space="0" w:color="auto"/>
        <w:bottom w:val="none" w:sz="0" w:space="0" w:color="auto"/>
        <w:right w:val="none" w:sz="0" w:space="0" w:color="auto"/>
      </w:divBdr>
    </w:div>
    <w:div w:id="571159863">
      <w:bodyDiv w:val="1"/>
      <w:marLeft w:val="0"/>
      <w:marRight w:val="0"/>
      <w:marTop w:val="0"/>
      <w:marBottom w:val="0"/>
      <w:divBdr>
        <w:top w:val="none" w:sz="0" w:space="0" w:color="auto"/>
        <w:left w:val="none" w:sz="0" w:space="0" w:color="auto"/>
        <w:bottom w:val="none" w:sz="0" w:space="0" w:color="auto"/>
        <w:right w:val="none" w:sz="0" w:space="0" w:color="auto"/>
      </w:divBdr>
    </w:div>
    <w:div w:id="888418769">
      <w:bodyDiv w:val="1"/>
      <w:marLeft w:val="0"/>
      <w:marRight w:val="0"/>
      <w:marTop w:val="0"/>
      <w:marBottom w:val="0"/>
      <w:divBdr>
        <w:top w:val="none" w:sz="0" w:space="0" w:color="auto"/>
        <w:left w:val="none" w:sz="0" w:space="0" w:color="auto"/>
        <w:bottom w:val="none" w:sz="0" w:space="0" w:color="auto"/>
        <w:right w:val="none" w:sz="0" w:space="0" w:color="auto"/>
      </w:divBdr>
    </w:div>
    <w:div w:id="18027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12</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2025-08-04T03:27:00Z</cp:lastPrinted>
  <dcterms:created xsi:type="dcterms:W3CDTF">2025-07-23T07:36:00Z</dcterms:created>
  <dcterms:modified xsi:type="dcterms:W3CDTF">2025-08-04T03:28:00Z</dcterms:modified>
</cp:coreProperties>
</file>