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BB13" w14:textId="77777777" w:rsidR="007C5F72" w:rsidRDefault="007C5F72" w:rsidP="007C5F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RANGE!A1:L14"/>
      <w:r w:rsidRPr="00FD1E77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</w:t>
      </w:r>
      <w:bookmarkEnd w:id="0"/>
      <w:r w:rsidR="0010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</w:p>
    <w:p w14:paraId="40459574" w14:textId="77777777" w:rsidR="007C5F72" w:rsidRDefault="007C5F72" w:rsidP="00CE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1E77">
        <w:rPr>
          <w:rFonts w:ascii="Times New Roman" w:eastAsia="Times New Roman" w:hAnsi="Times New Roman" w:cs="Times New Roman"/>
          <w:b/>
          <w:bCs/>
          <w:sz w:val="26"/>
          <w:szCs w:val="26"/>
        </w:rPr>
        <w:t>DỰ KIẾN TÁC ĐỘNG THU NSNN THEO PHƯƠNG ÁN ĐỀ XUẤT</w:t>
      </w:r>
    </w:p>
    <w:p w14:paraId="48835CE8" w14:textId="2FD265B5" w:rsidR="007C5F72" w:rsidRDefault="00463564" w:rsidP="00CE7772">
      <w:pPr>
        <w:spacing w:after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143BB" wp14:editId="2BB091B4">
                <wp:simplePos x="0" y="0"/>
                <wp:positionH relativeFrom="column">
                  <wp:posOffset>3841750</wp:posOffset>
                </wp:positionH>
                <wp:positionV relativeFrom="paragraph">
                  <wp:posOffset>526415</wp:posOffset>
                </wp:positionV>
                <wp:extent cx="1704975" cy="0"/>
                <wp:effectExtent l="8890" t="13335" r="10160" b="5715"/>
                <wp:wrapNone/>
                <wp:docPr id="10092997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CE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2.5pt;margin-top:41.45pt;width:1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nguAEAAFY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"/>
            </w:pict>
          </mc:Fallback>
        </mc:AlternateContent>
      </w:r>
      <w:r w:rsidR="007C5F72" w:rsidRPr="00EA3A91">
        <w:rPr>
          <w:rFonts w:ascii="Times New Roman" w:hAnsi="Times New Roman" w:cs="Times New Roman"/>
          <w:i/>
          <w:sz w:val="28"/>
          <w:szCs w:val="28"/>
        </w:rPr>
        <w:t>(</w:t>
      </w:r>
      <w:r w:rsidR="007C5F72">
        <w:rPr>
          <w:rFonts w:ascii="Times New Roman" w:hAnsi="Times New Roman" w:cs="Times New Roman"/>
          <w:i/>
          <w:sz w:val="28"/>
          <w:szCs w:val="28"/>
        </w:rPr>
        <w:t>K</w:t>
      </w:r>
      <w:r w:rsidR="007C5F72" w:rsidRPr="00EC451E">
        <w:rPr>
          <w:rFonts w:ascii="Times New Roman" w:hAnsi="Times New Roman" w:cs="Times New Roman"/>
          <w:i/>
          <w:sz w:val="28"/>
          <w:szCs w:val="28"/>
        </w:rPr>
        <w:t>èm</w:t>
      </w:r>
      <w:r w:rsidR="00A5702C">
        <w:rPr>
          <w:rFonts w:ascii="Times New Roman" w:hAnsi="Times New Roman" w:cs="Times New Roman"/>
          <w:i/>
          <w:sz w:val="28"/>
          <w:szCs w:val="28"/>
        </w:rPr>
        <w:t xml:space="preserve"> theo Bản thuyết minh quy phạm hóa chính sách của dự án Nghị quyết</w:t>
      </w:r>
      <w:r w:rsidR="007C5F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02C">
        <w:rPr>
          <w:rFonts w:ascii="Times New Roman" w:hAnsi="Times New Roman" w:cs="Times New Roman"/>
          <w:i/>
          <w:sz w:val="28"/>
          <w:szCs w:val="28"/>
        </w:rPr>
        <w:t xml:space="preserve">của Ủy ban Thường vụ Quốc hội về </w:t>
      </w:r>
      <w:r w:rsidR="00A5702C">
        <w:rPr>
          <w:rFonts w:ascii="Times New Roman" w:hAnsi="Times New Roman" w:cs="Times New Roman"/>
          <w:i/>
          <w:sz w:val="28"/>
          <w:szCs w:val="28"/>
        </w:rPr>
        <w:br/>
        <w:t>mức thuế bảo vệ môi trường đối với xăng, dầu, mờ nhờn</w:t>
      </w:r>
      <w:r w:rsidR="007C5F72" w:rsidRPr="00EA3A91">
        <w:rPr>
          <w:rFonts w:ascii="Times New Roman" w:hAnsi="Times New Roman" w:cs="Times New Roman"/>
          <w:i/>
          <w:sz w:val="28"/>
          <w:szCs w:val="28"/>
        </w:rPr>
        <w:t>)</w:t>
      </w:r>
    </w:p>
    <w:p w14:paraId="728FFAFB" w14:textId="77777777" w:rsidR="007C5F72" w:rsidRPr="007C5F72" w:rsidRDefault="007C5F72" w:rsidP="007C5F72">
      <w:pPr>
        <w:spacing w:before="120" w:after="120" w:line="240" w:lineRule="auto"/>
        <w:jc w:val="center"/>
        <w:rPr>
          <w:sz w:val="2"/>
          <w:szCs w:val="2"/>
        </w:r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549"/>
        <w:gridCol w:w="1857"/>
        <w:gridCol w:w="1594"/>
        <w:gridCol w:w="977"/>
        <w:gridCol w:w="1267"/>
        <w:gridCol w:w="1054"/>
        <w:gridCol w:w="1134"/>
        <w:gridCol w:w="1134"/>
        <w:gridCol w:w="1116"/>
        <w:gridCol w:w="1290"/>
        <w:gridCol w:w="1396"/>
        <w:gridCol w:w="1394"/>
      </w:tblGrid>
      <w:tr w:rsidR="00DB4369" w:rsidRPr="00DB4369" w14:paraId="5039832E" w14:textId="77777777" w:rsidTr="006632A8">
        <w:trPr>
          <w:trHeight w:val="42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30F" w14:textId="77777777" w:rsidR="00D81B4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81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</w:p>
          <w:p w14:paraId="44F6D44D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D3F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A79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Khung</w:t>
            </w:r>
            <w:r w:rsidR="00153EBF"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thuế theo Luật thuế BVMT</w:t>
            </w:r>
            <w:r w:rsidR="00153EBF"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53EBF"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(đồng/đơn vị tính</w:t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thuế)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C9A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Sản lượng tính thuế </w:t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(triệu lít, kg)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89613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thuế BVMT  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07A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thu thuế BVMT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6C3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giảm thuế GTGT theo PA điều chỉnh </w:t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(tỷ đồng)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5DB" w14:textId="77777777" w:rsidR="00DB4369" w:rsidRPr="00DB4369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giảm thu NSNN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dự kiến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(tỷ đồng)</w:t>
            </w:r>
          </w:p>
        </w:tc>
      </w:tr>
      <w:tr w:rsidR="00DB4369" w:rsidRPr="00DB4369" w14:paraId="381E9E12" w14:textId="77777777" w:rsidTr="006632A8">
        <w:trPr>
          <w:trHeight w:val="126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66A2" w14:textId="77777777" w:rsidR="00DB4369" w:rsidRPr="006B55E4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3669" w14:textId="77777777" w:rsidR="00DB4369" w:rsidRPr="006B55E4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20A7" w14:textId="77777777" w:rsidR="00DB4369" w:rsidRPr="006B55E4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7D95" w14:textId="77777777" w:rsidR="00DB4369" w:rsidRPr="006B55E4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1F1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NQ 579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81B42"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(đồng/đơn vị tính thuế)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B35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 điều chỉnh 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81B42"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(đ/đơn vị tính thuế)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662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giảm 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81B42"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(đ/đơn vị tính thuế)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72E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NQ579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(tỷ đồng)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7CA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PA điều chỉnh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(tỷ đồng)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F52" w14:textId="77777777" w:rsidR="00DB4369" w:rsidRPr="006B55E4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giảm </w:t>
            </w:r>
            <w:r w:rsidRPr="006B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(tỷ đồng)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2CCE" w14:textId="77777777" w:rsidR="00DB4369" w:rsidRPr="006B55E4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C9E1" w14:textId="77777777" w:rsidR="00DB4369" w:rsidRPr="00DB4369" w:rsidRDefault="00DB4369" w:rsidP="00CE7772">
            <w:pPr>
              <w:spacing w:after="0" w:line="240" w:lineRule="auto"/>
              <w:ind w:left="-90" w:righ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369" w:rsidRPr="00DB4369" w14:paraId="69C6C571" w14:textId="77777777" w:rsidTr="006632A8">
        <w:trPr>
          <w:trHeight w:val="43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082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825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0C5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A6D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EA9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C25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FEF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7=</w:t>
            </w:r>
            <w:r w:rsidR="005036F7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5-6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B28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8=4x5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460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9=4x6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E5B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10=9-8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FEDD6" w14:textId="77777777" w:rsidR="00DB4369" w:rsidRPr="00CE7772" w:rsidRDefault="005036F7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11=10x8</w:t>
            </w:r>
            <w:r w:rsidR="00DB4369"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%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106C" w14:textId="77777777" w:rsidR="00DB4369" w:rsidRPr="00CE7772" w:rsidRDefault="00DB4369" w:rsidP="00CE7772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12=10+11</w:t>
            </w:r>
          </w:p>
        </w:tc>
      </w:tr>
      <w:tr w:rsidR="005036F7" w:rsidRPr="00DB4369" w14:paraId="7C9E7CA4" w14:textId="77777777" w:rsidTr="006632A8">
        <w:trPr>
          <w:trHeight w:val="6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176" w14:textId="77777777" w:rsidR="005036F7" w:rsidRPr="00CE7772" w:rsidRDefault="005036F7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471" w14:textId="77777777" w:rsidR="005036F7" w:rsidRPr="00CE7772" w:rsidRDefault="005036F7" w:rsidP="00D81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Xăng (triệu lít)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BD9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1.000-4.000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189" w14:textId="77777777" w:rsidR="005036F7" w:rsidRPr="005036F7" w:rsidRDefault="005036F7" w:rsidP="0050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11.235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61C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4.000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2A3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2.000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F1D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2.000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258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44.940,0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666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22.470,0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505" w14:textId="77777777" w:rsidR="005036F7" w:rsidRPr="005036F7" w:rsidRDefault="006632A8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="005036F7"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22.470,0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6B2FA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-1.797,6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25A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-24.267,6 </w:t>
            </w:r>
          </w:p>
        </w:tc>
      </w:tr>
      <w:tr w:rsidR="005036F7" w:rsidRPr="00DB4369" w14:paraId="770CB989" w14:textId="77777777" w:rsidTr="006632A8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9763" w14:textId="77777777" w:rsidR="005036F7" w:rsidRPr="00CE7772" w:rsidRDefault="005036F7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BE3" w14:textId="77777777" w:rsidR="005036F7" w:rsidRPr="00CE7772" w:rsidRDefault="005036F7" w:rsidP="00D81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Dầu Diesel-DO (triệu lít)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506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500-2.000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EDAF" w14:textId="77777777" w:rsidR="005036F7" w:rsidRPr="005036F7" w:rsidRDefault="005036F7" w:rsidP="0050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15.373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FDB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303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463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994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30.746,0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4C6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15.373,0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9E3" w14:textId="77777777" w:rsidR="005036F7" w:rsidRPr="005036F7" w:rsidRDefault="006632A8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="005036F7"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15.373,0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487A7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-1.229,8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8BB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-16.602,8 </w:t>
            </w:r>
          </w:p>
        </w:tc>
      </w:tr>
      <w:tr w:rsidR="005036F7" w:rsidRPr="00DB4369" w14:paraId="4ED1C524" w14:textId="77777777" w:rsidTr="006632A8">
        <w:trPr>
          <w:trHeight w:val="12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12D" w14:textId="77777777" w:rsidR="005036F7" w:rsidRPr="00CE7772" w:rsidRDefault="005036F7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E1C" w14:textId="77777777" w:rsidR="005036F7" w:rsidRPr="00CE7772" w:rsidRDefault="005036F7" w:rsidP="00D81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Dầu Mazut, dầu nhờn (triệu lít)</w:t>
            </w: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>Mỡ nhờn-FO (triệu kg)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BF2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300-2.000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93C" w14:textId="77777777" w:rsidR="005036F7" w:rsidRPr="005036F7" w:rsidRDefault="005036F7" w:rsidP="0050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716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2.000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CD3C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341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A5C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1.774,0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E1A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887,0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DD3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-887,0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E7473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-71,0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FBB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-958,0 </w:t>
            </w:r>
          </w:p>
        </w:tc>
      </w:tr>
      <w:tr w:rsidR="005036F7" w:rsidRPr="00DB4369" w14:paraId="0D4945D1" w14:textId="77777777" w:rsidTr="006632A8">
        <w:trPr>
          <w:trHeight w:val="5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65C" w14:textId="77777777" w:rsidR="005036F7" w:rsidRPr="00CE7772" w:rsidRDefault="005036F7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0EB" w14:textId="77777777" w:rsidR="005036F7" w:rsidRPr="00CE7772" w:rsidRDefault="005036F7" w:rsidP="00D81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Dầu hỏa (triệu lít)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DFB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300-2.000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4A0" w14:textId="77777777" w:rsidR="005036F7" w:rsidRPr="005036F7" w:rsidRDefault="005036F7" w:rsidP="0050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F471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F56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722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25F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28,4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0C6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17,0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EDE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-11,4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7AA27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-0,9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5C4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-12,3 </w:t>
            </w:r>
          </w:p>
        </w:tc>
      </w:tr>
      <w:tr w:rsidR="005036F7" w:rsidRPr="00DB4369" w14:paraId="2CC39D4D" w14:textId="77777777" w:rsidTr="006632A8">
        <w:trPr>
          <w:trHeight w:val="7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C96" w14:textId="77777777" w:rsidR="005036F7" w:rsidRPr="00CE7772" w:rsidRDefault="005036F7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009" w14:textId="77777777" w:rsidR="005036F7" w:rsidRPr="00CE7772" w:rsidRDefault="005036F7" w:rsidP="00D81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Nhiên liệu bay (triệu lít)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F12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1.000-3.000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190D" w14:textId="77777777" w:rsidR="005036F7" w:rsidRPr="005036F7" w:rsidRDefault="005036F7" w:rsidP="0050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B74" w14:textId="77777777" w:rsidR="005036F7" w:rsidRPr="00CE7772" w:rsidRDefault="005036F7" w:rsidP="00051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3.000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1EA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2.000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080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>1.000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E2E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3.519,0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1F8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2.346,0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6F8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-1.173,0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23B2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-93,8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812" w14:textId="77777777" w:rsidR="005036F7" w:rsidRPr="005036F7" w:rsidRDefault="005036F7" w:rsidP="0050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36F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-1.266,8 </w:t>
            </w:r>
          </w:p>
        </w:tc>
      </w:tr>
      <w:tr w:rsidR="006632A8" w:rsidRPr="00DB4369" w14:paraId="5A4593B2" w14:textId="77777777" w:rsidTr="006632A8">
        <w:trPr>
          <w:trHeight w:val="6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66BE" w14:textId="77777777" w:rsidR="006632A8" w:rsidRPr="00CE7772" w:rsidRDefault="006632A8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sz w:val="26"/>
                <w:szCs w:val="28"/>
              </w:rPr>
              <w:t> </w:t>
            </w:r>
          </w:p>
        </w:tc>
        <w:tc>
          <w:tcPr>
            <w:tcW w:w="26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63B6" w14:textId="77777777" w:rsidR="006632A8" w:rsidRPr="00CE7772" w:rsidRDefault="006632A8" w:rsidP="007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E777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Tổng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0B0B" w14:textId="77777777" w:rsidR="006632A8" w:rsidRPr="006632A8" w:rsidRDefault="006632A8" w:rsidP="0066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632A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81.007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7B3D" w14:textId="77777777" w:rsidR="006632A8" w:rsidRPr="006632A8" w:rsidRDefault="006632A8" w:rsidP="0066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632A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41.093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AFA0" w14:textId="77777777" w:rsidR="006632A8" w:rsidRPr="006632A8" w:rsidRDefault="006632A8" w:rsidP="0066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632A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-39.914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C4624" w14:textId="77777777" w:rsidR="006632A8" w:rsidRPr="006632A8" w:rsidRDefault="006632A8" w:rsidP="0066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632A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-3.193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C0C" w14:textId="77777777" w:rsidR="006632A8" w:rsidRPr="006632A8" w:rsidRDefault="006632A8" w:rsidP="0066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632A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-43.108 </w:t>
            </w:r>
          </w:p>
        </w:tc>
      </w:tr>
    </w:tbl>
    <w:p w14:paraId="3A3FFD9D" w14:textId="77777777" w:rsidR="007D5D61" w:rsidRPr="007D5D61" w:rsidRDefault="007D5D61" w:rsidP="007D5D61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7D5D61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D5D61">
        <w:rPr>
          <w:rFonts w:ascii="Times New Roman" w:hAnsi="Times New Roman" w:cs="Times New Roman"/>
          <w:sz w:val="26"/>
          <w:szCs w:val="26"/>
        </w:rPr>
        <w:t xml:space="preserve">Sản lượng tính thuế căn cứ theo số liệu do </w:t>
      </w:r>
      <w:r w:rsidR="005036F7">
        <w:rPr>
          <w:rFonts w:ascii="Times New Roman" w:hAnsi="Times New Roman" w:cs="Times New Roman"/>
          <w:sz w:val="26"/>
          <w:szCs w:val="26"/>
        </w:rPr>
        <w:t>C</w:t>
      </w:r>
      <w:r w:rsidRPr="007D5D61">
        <w:rPr>
          <w:rFonts w:ascii="Times New Roman" w:hAnsi="Times New Roman" w:cs="Times New Roman"/>
          <w:sz w:val="26"/>
          <w:szCs w:val="26"/>
        </w:rPr>
        <w:t>ục Thuế cung cấp.</w:t>
      </w:r>
    </w:p>
    <w:sectPr w:rsidR="007D5D61" w:rsidRPr="007D5D61" w:rsidSect="00FD1E77">
      <w:pgSz w:w="16839" w:h="11907" w:orient="landscape" w:code="9"/>
      <w:pgMar w:top="1361" w:right="1134" w:bottom="102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77"/>
    <w:rsid w:val="000511D3"/>
    <w:rsid w:val="000B1C4D"/>
    <w:rsid w:val="001013C2"/>
    <w:rsid w:val="00104A1F"/>
    <w:rsid w:val="00153EBF"/>
    <w:rsid w:val="00203FCD"/>
    <w:rsid w:val="00211D61"/>
    <w:rsid w:val="00256F0C"/>
    <w:rsid w:val="00293E0D"/>
    <w:rsid w:val="003728F1"/>
    <w:rsid w:val="003A7B52"/>
    <w:rsid w:val="00463564"/>
    <w:rsid w:val="004751DF"/>
    <w:rsid w:val="005036F7"/>
    <w:rsid w:val="005272E9"/>
    <w:rsid w:val="00567BB6"/>
    <w:rsid w:val="00573CFF"/>
    <w:rsid w:val="005A5F52"/>
    <w:rsid w:val="005A60E3"/>
    <w:rsid w:val="005F15A6"/>
    <w:rsid w:val="006632A8"/>
    <w:rsid w:val="006A3D2B"/>
    <w:rsid w:val="006B55E4"/>
    <w:rsid w:val="00724947"/>
    <w:rsid w:val="00753799"/>
    <w:rsid w:val="00780D89"/>
    <w:rsid w:val="007905B3"/>
    <w:rsid w:val="007B5F90"/>
    <w:rsid w:val="007C5F72"/>
    <w:rsid w:val="007D5D61"/>
    <w:rsid w:val="00811119"/>
    <w:rsid w:val="008C6CD3"/>
    <w:rsid w:val="008E688E"/>
    <w:rsid w:val="00921553"/>
    <w:rsid w:val="00A5702C"/>
    <w:rsid w:val="00BE342F"/>
    <w:rsid w:val="00BE637E"/>
    <w:rsid w:val="00C84DFE"/>
    <w:rsid w:val="00CE7772"/>
    <w:rsid w:val="00D81B42"/>
    <w:rsid w:val="00DB4369"/>
    <w:rsid w:val="00E2013C"/>
    <w:rsid w:val="00E6647A"/>
    <w:rsid w:val="00E91069"/>
    <w:rsid w:val="00ED6486"/>
    <w:rsid w:val="00F04EB9"/>
    <w:rsid w:val="00F1358B"/>
    <w:rsid w:val="00F34249"/>
    <w:rsid w:val="00F4398C"/>
    <w:rsid w:val="00F5732E"/>
    <w:rsid w:val="00F67EB2"/>
    <w:rsid w:val="00F74172"/>
    <w:rsid w:val="00FD1E7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  <w14:docId w14:val="7D6402B6"/>
  <w15:docId w15:val="{8308846C-2538-4E6D-A706-8DE6412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C46E-0F0F-4F43-A4F6-DB52FCD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Trang Thu</cp:lastModifiedBy>
  <cp:revision>2</cp:revision>
  <cp:lastPrinted>2024-11-08T08:19:00Z</cp:lastPrinted>
  <dcterms:created xsi:type="dcterms:W3CDTF">2025-07-15T09:41:00Z</dcterms:created>
  <dcterms:modified xsi:type="dcterms:W3CDTF">2025-07-15T09:41:00Z</dcterms:modified>
</cp:coreProperties>
</file>