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22" w:type="dxa"/>
        <w:tblLook w:val="0000" w:firstRow="0" w:lastRow="0" w:firstColumn="0" w:lastColumn="0" w:noHBand="0" w:noVBand="0"/>
      </w:tblPr>
      <w:tblGrid>
        <w:gridCol w:w="4090"/>
        <w:gridCol w:w="5232"/>
      </w:tblGrid>
      <w:tr w:rsidR="00803D35" w:rsidRPr="00803D35" w14:paraId="1CBC7702" w14:textId="77777777" w:rsidTr="002362E9">
        <w:trPr>
          <w:trHeight w:val="840"/>
        </w:trPr>
        <w:tc>
          <w:tcPr>
            <w:tcW w:w="4090" w:type="dxa"/>
          </w:tcPr>
          <w:p w14:paraId="5B16368C" w14:textId="77777777" w:rsidR="00803D35" w:rsidRDefault="00803D35" w:rsidP="00803D35">
            <w:pPr>
              <w:keepNext/>
              <w:widowControl/>
              <w:autoSpaceDE/>
              <w:autoSpaceDN/>
              <w:jc w:val="center"/>
              <w:outlineLvl w:val="1"/>
              <w:rPr>
                <w:b/>
                <w:sz w:val="26"/>
                <w:szCs w:val="26"/>
                <w:lang w:val="vi-VN"/>
              </w:rPr>
            </w:pPr>
            <w:r w:rsidRPr="00803D35">
              <w:rPr>
                <w:bCs/>
                <w:sz w:val="26"/>
                <w:szCs w:val="26"/>
                <w:lang w:val="vi-VN"/>
              </w:rPr>
              <w:t>BỘ XÂY DỰNG</w:t>
            </w:r>
            <w:r w:rsidRPr="00803D35">
              <w:rPr>
                <w:bCs/>
                <w:sz w:val="26"/>
                <w:szCs w:val="26"/>
                <w:lang w:val="en-US"/>
              </w:rPr>
              <w:br/>
            </w:r>
            <w:r>
              <w:rPr>
                <w:b/>
                <w:sz w:val="26"/>
                <w:szCs w:val="26"/>
                <w:lang w:val="vi-VN"/>
              </w:rPr>
              <w:t>CỤC ĐĂNG KIỂM VIỆT NAM</w:t>
            </w:r>
          </w:p>
          <w:p w14:paraId="4ABF9479" w14:textId="3083EF54" w:rsidR="003E1BA8" w:rsidRPr="00803D35" w:rsidRDefault="003E1BA8" w:rsidP="00803D35">
            <w:pPr>
              <w:keepNext/>
              <w:widowControl/>
              <w:autoSpaceDE/>
              <w:autoSpaceDN/>
              <w:jc w:val="center"/>
              <w:outlineLvl w:val="1"/>
              <w:rPr>
                <w:bCs/>
                <w:sz w:val="26"/>
                <w:szCs w:val="26"/>
                <w:lang w:val="vi-VN"/>
              </w:rPr>
            </w:pPr>
            <w:r w:rsidRPr="00803D35">
              <w:rPr>
                <w:rFonts w:ascii=".VnTime" w:hAnsi=".VnTime"/>
                <w:bCs/>
                <w:noProof/>
                <w:sz w:val="26"/>
                <w:szCs w:val="26"/>
                <w:lang w:val="en-US"/>
              </w:rPr>
              <mc:AlternateContent>
                <mc:Choice Requires="wps">
                  <w:drawing>
                    <wp:anchor distT="4294967289" distB="4294967289" distL="114300" distR="114300" simplePos="0" relativeHeight="251661312" behindDoc="0" locked="0" layoutInCell="1" allowOverlap="1" wp14:anchorId="5DD10E0E" wp14:editId="0BC11E65">
                      <wp:simplePos x="0" y="0"/>
                      <wp:positionH relativeFrom="column">
                        <wp:posOffset>68934</wp:posOffset>
                      </wp:positionH>
                      <wp:positionV relativeFrom="paragraph">
                        <wp:posOffset>697</wp:posOffset>
                      </wp:positionV>
                      <wp:extent cx="2309933" cy="8092"/>
                      <wp:effectExtent l="0" t="0" r="14605" b="17780"/>
                      <wp:wrapNone/>
                      <wp:docPr id="159692160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309933" cy="8092"/>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7275373" id="Straight Connector 7" o:spid="_x0000_s1026" style="position:absolute;flip:y;z-index:251661312;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5.45pt,.05pt" to="187.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">
                      <o:lock v:ext="edit" shapetype="f"/>
                    </v:line>
                  </w:pict>
                </mc:Fallback>
              </mc:AlternateContent>
            </w:r>
          </w:p>
        </w:tc>
        <w:tc>
          <w:tcPr>
            <w:tcW w:w="5232" w:type="dxa"/>
          </w:tcPr>
          <w:p w14:paraId="32AFC8F0" w14:textId="77777777" w:rsidR="00803D35" w:rsidRPr="00803D35" w:rsidRDefault="00803D35" w:rsidP="00803D35">
            <w:pPr>
              <w:widowControl/>
              <w:autoSpaceDE/>
              <w:autoSpaceDN/>
              <w:jc w:val="center"/>
              <w:rPr>
                <w:b/>
                <w:sz w:val="26"/>
                <w:szCs w:val="26"/>
                <w:lang w:val="en-US"/>
              </w:rPr>
            </w:pPr>
            <w:r w:rsidRPr="00803D35">
              <w:rPr>
                <w:rFonts w:ascii=".VnTime" w:hAnsi=".VnTime"/>
                <w:b/>
                <w:i/>
                <w:noProof/>
                <w:sz w:val="26"/>
                <w:szCs w:val="26"/>
                <w:lang w:val="en-US"/>
              </w:rPr>
              <mc:AlternateContent>
                <mc:Choice Requires="wps">
                  <w:drawing>
                    <wp:anchor distT="0" distB="0" distL="114300" distR="114300" simplePos="0" relativeHeight="251659264" behindDoc="0" locked="0" layoutInCell="1" allowOverlap="1" wp14:anchorId="1698070F" wp14:editId="61538D49">
                      <wp:simplePos x="0" y="0"/>
                      <wp:positionH relativeFrom="column">
                        <wp:posOffset>587375</wp:posOffset>
                      </wp:positionH>
                      <wp:positionV relativeFrom="paragraph">
                        <wp:posOffset>387985</wp:posOffset>
                      </wp:positionV>
                      <wp:extent cx="1990725" cy="0"/>
                      <wp:effectExtent l="0" t="0" r="3175" b="0"/>
                      <wp:wrapNone/>
                      <wp:docPr id="41959172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78FD9" id="Line 3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5pt,30.55pt" to="203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">
                      <o:lock v:ext="edit" shapetype="f"/>
                    </v:line>
                  </w:pict>
                </mc:Fallback>
              </mc:AlternateContent>
            </w:r>
            <w:r w:rsidRPr="00803D35">
              <w:rPr>
                <w:b/>
                <w:sz w:val="24"/>
                <w:szCs w:val="26"/>
                <w:lang w:val="en-US"/>
              </w:rPr>
              <w:t>CỘNG HÒA XÃ HỘI CHỦ NGHĨA VIỆT NAM</w:t>
            </w:r>
            <w:r w:rsidRPr="00803D35">
              <w:rPr>
                <w:b/>
                <w:sz w:val="24"/>
                <w:szCs w:val="26"/>
                <w:lang w:val="en-US"/>
              </w:rPr>
              <w:br/>
            </w:r>
            <w:proofErr w:type="spellStart"/>
            <w:r w:rsidRPr="00803D35">
              <w:rPr>
                <w:b/>
                <w:sz w:val="26"/>
                <w:szCs w:val="26"/>
                <w:lang w:val="en-US"/>
              </w:rPr>
              <w:t>Độc</w:t>
            </w:r>
            <w:proofErr w:type="spellEnd"/>
            <w:r w:rsidRPr="00803D35">
              <w:rPr>
                <w:b/>
                <w:sz w:val="26"/>
                <w:szCs w:val="26"/>
                <w:lang w:val="en-US"/>
              </w:rPr>
              <w:t xml:space="preserve"> </w:t>
            </w:r>
            <w:proofErr w:type="spellStart"/>
            <w:r w:rsidRPr="00803D35">
              <w:rPr>
                <w:b/>
                <w:sz w:val="26"/>
                <w:szCs w:val="26"/>
                <w:lang w:val="en-US"/>
              </w:rPr>
              <w:t>lập</w:t>
            </w:r>
            <w:proofErr w:type="spellEnd"/>
            <w:r w:rsidRPr="00803D35">
              <w:rPr>
                <w:b/>
                <w:sz w:val="26"/>
                <w:szCs w:val="26"/>
                <w:lang w:val="en-US"/>
              </w:rPr>
              <w:t xml:space="preserve"> - </w:t>
            </w:r>
            <w:proofErr w:type="spellStart"/>
            <w:r w:rsidRPr="00803D35">
              <w:rPr>
                <w:b/>
                <w:sz w:val="26"/>
                <w:szCs w:val="26"/>
                <w:lang w:val="en-US"/>
              </w:rPr>
              <w:t>Tự</w:t>
            </w:r>
            <w:proofErr w:type="spellEnd"/>
            <w:r w:rsidRPr="00803D35">
              <w:rPr>
                <w:b/>
                <w:sz w:val="26"/>
                <w:szCs w:val="26"/>
                <w:lang w:val="en-US"/>
              </w:rPr>
              <w:t xml:space="preserve"> do - </w:t>
            </w:r>
            <w:proofErr w:type="spellStart"/>
            <w:r w:rsidRPr="00803D35">
              <w:rPr>
                <w:b/>
                <w:sz w:val="26"/>
                <w:szCs w:val="26"/>
                <w:lang w:val="en-US"/>
              </w:rPr>
              <w:t>Hạnh</w:t>
            </w:r>
            <w:proofErr w:type="spellEnd"/>
            <w:r w:rsidRPr="00803D35">
              <w:rPr>
                <w:b/>
                <w:sz w:val="26"/>
                <w:szCs w:val="26"/>
                <w:lang w:val="en-US"/>
              </w:rPr>
              <w:t xml:space="preserve"> </w:t>
            </w:r>
            <w:proofErr w:type="spellStart"/>
            <w:r w:rsidRPr="00803D35">
              <w:rPr>
                <w:b/>
                <w:sz w:val="26"/>
                <w:szCs w:val="26"/>
                <w:lang w:val="en-US"/>
              </w:rPr>
              <w:t>phúc</w:t>
            </w:r>
            <w:proofErr w:type="spellEnd"/>
          </w:p>
        </w:tc>
      </w:tr>
      <w:tr w:rsidR="00803D35" w:rsidRPr="00803D35" w14:paraId="044E3774" w14:textId="77777777" w:rsidTr="002362E9">
        <w:trPr>
          <w:trHeight w:val="640"/>
        </w:trPr>
        <w:tc>
          <w:tcPr>
            <w:tcW w:w="4090" w:type="dxa"/>
          </w:tcPr>
          <w:p w14:paraId="58F59352" w14:textId="657BB4E2" w:rsidR="00803D35" w:rsidRPr="00803D35" w:rsidRDefault="00803D35" w:rsidP="00803D35">
            <w:pPr>
              <w:widowControl/>
              <w:autoSpaceDE/>
              <w:autoSpaceDN/>
              <w:jc w:val="center"/>
              <w:rPr>
                <w:sz w:val="27"/>
                <w:szCs w:val="27"/>
                <w:lang w:val="vi-VN"/>
              </w:rPr>
            </w:pPr>
          </w:p>
        </w:tc>
        <w:tc>
          <w:tcPr>
            <w:tcW w:w="5232" w:type="dxa"/>
          </w:tcPr>
          <w:p w14:paraId="60219B43" w14:textId="61DEE2C8" w:rsidR="00803D35" w:rsidRPr="003E1BA8" w:rsidRDefault="00803D35" w:rsidP="00803D35">
            <w:pPr>
              <w:keepNext/>
              <w:widowControl/>
              <w:autoSpaceDE/>
              <w:autoSpaceDN/>
              <w:spacing w:before="120" w:after="60"/>
              <w:jc w:val="center"/>
              <w:outlineLvl w:val="3"/>
              <w:rPr>
                <w:bCs/>
                <w:i/>
                <w:sz w:val="26"/>
                <w:szCs w:val="26"/>
                <w:lang w:val="en-US"/>
              </w:rPr>
            </w:pPr>
            <w:r w:rsidRPr="003E1BA8">
              <w:rPr>
                <w:bCs/>
                <w:i/>
                <w:sz w:val="26"/>
                <w:szCs w:val="26"/>
                <w:lang w:val="en-US"/>
              </w:rPr>
              <w:t xml:space="preserve">Hà </w:t>
            </w:r>
            <w:proofErr w:type="spellStart"/>
            <w:r w:rsidRPr="003E1BA8">
              <w:rPr>
                <w:bCs/>
                <w:i/>
                <w:sz w:val="26"/>
                <w:szCs w:val="26"/>
                <w:lang w:val="en-US"/>
              </w:rPr>
              <w:t>Nội</w:t>
            </w:r>
            <w:proofErr w:type="spellEnd"/>
            <w:r w:rsidRPr="003E1BA8">
              <w:rPr>
                <w:bCs/>
                <w:i/>
                <w:sz w:val="26"/>
                <w:szCs w:val="26"/>
                <w:lang w:val="en-US"/>
              </w:rPr>
              <w:t xml:space="preserve">, </w:t>
            </w:r>
            <w:proofErr w:type="spellStart"/>
            <w:r w:rsidRPr="003E1BA8">
              <w:rPr>
                <w:bCs/>
                <w:i/>
                <w:sz w:val="26"/>
                <w:szCs w:val="26"/>
                <w:lang w:val="en-US"/>
              </w:rPr>
              <w:t>ngày</w:t>
            </w:r>
            <w:proofErr w:type="spellEnd"/>
            <w:r w:rsidRPr="003E1BA8">
              <w:rPr>
                <w:bCs/>
                <w:i/>
                <w:sz w:val="26"/>
                <w:szCs w:val="26"/>
                <w:lang w:val="en-US"/>
              </w:rPr>
              <w:t xml:space="preserve"> </w:t>
            </w:r>
            <w:r w:rsidR="00512FFB">
              <w:rPr>
                <w:bCs/>
                <w:i/>
                <w:sz w:val="26"/>
                <w:szCs w:val="26"/>
                <w:lang w:val="vi-VN"/>
              </w:rPr>
              <w:t>30</w:t>
            </w:r>
            <w:r w:rsidRPr="003E1BA8">
              <w:rPr>
                <w:bCs/>
                <w:i/>
                <w:sz w:val="26"/>
                <w:szCs w:val="26"/>
                <w:lang w:val="en-US"/>
              </w:rPr>
              <w:t xml:space="preserve"> </w:t>
            </w:r>
            <w:proofErr w:type="spellStart"/>
            <w:r w:rsidRPr="003E1BA8">
              <w:rPr>
                <w:bCs/>
                <w:i/>
                <w:sz w:val="26"/>
                <w:szCs w:val="26"/>
                <w:lang w:val="en-US"/>
              </w:rPr>
              <w:t>tháng</w:t>
            </w:r>
            <w:proofErr w:type="spellEnd"/>
            <w:r w:rsidRPr="003E1BA8">
              <w:rPr>
                <w:bCs/>
                <w:i/>
                <w:sz w:val="26"/>
                <w:szCs w:val="26"/>
                <w:lang w:val="en-US"/>
              </w:rPr>
              <w:t xml:space="preserve"> </w:t>
            </w:r>
            <w:r w:rsidR="00512FFB">
              <w:rPr>
                <w:bCs/>
                <w:i/>
                <w:sz w:val="26"/>
                <w:szCs w:val="26"/>
                <w:lang w:val="vi-VN"/>
              </w:rPr>
              <w:t>5</w:t>
            </w:r>
            <w:r w:rsidRPr="003E1BA8">
              <w:rPr>
                <w:bCs/>
                <w:i/>
                <w:sz w:val="26"/>
                <w:szCs w:val="26"/>
                <w:lang w:val="en-US"/>
              </w:rPr>
              <w:t xml:space="preserve"> </w:t>
            </w:r>
            <w:proofErr w:type="spellStart"/>
            <w:r w:rsidRPr="003E1BA8">
              <w:rPr>
                <w:bCs/>
                <w:i/>
                <w:sz w:val="26"/>
                <w:szCs w:val="26"/>
                <w:lang w:val="en-US"/>
              </w:rPr>
              <w:t>năm</w:t>
            </w:r>
            <w:proofErr w:type="spellEnd"/>
            <w:r w:rsidRPr="003E1BA8">
              <w:rPr>
                <w:bCs/>
                <w:i/>
                <w:sz w:val="26"/>
                <w:szCs w:val="26"/>
                <w:lang w:val="en-US"/>
              </w:rPr>
              <w:t xml:space="preserve"> 2025</w:t>
            </w:r>
          </w:p>
        </w:tc>
      </w:tr>
    </w:tbl>
    <w:p w14:paraId="5CF46FA8" w14:textId="6F8CE7D2" w:rsidR="0036329E" w:rsidRDefault="00A939C9" w:rsidP="007C7481">
      <w:pPr>
        <w:pStyle w:val="Title"/>
        <w:spacing w:line="352" w:lineRule="auto"/>
        <w:ind w:left="0" w:right="3" w:firstLine="0"/>
        <w:jc w:val="center"/>
      </w:pPr>
      <w:r>
        <w:t>BÁO</w:t>
      </w:r>
      <w:r>
        <w:rPr>
          <w:spacing w:val="-5"/>
        </w:rPr>
        <w:t xml:space="preserve"> </w:t>
      </w:r>
      <w:r>
        <w:t>CÁO</w:t>
      </w:r>
      <w:r>
        <w:rPr>
          <w:spacing w:val="-5"/>
        </w:rPr>
        <w:t xml:space="preserve"> </w:t>
      </w:r>
      <w:r>
        <w:t>QUÁ</w:t>
      </w:r>
      <w:r>
        <w:rPr>
          <w:spacing w:val="-10"/>
        </w:rPr>
        <w:t xml:space="preserve"> </w:t>
      </w:r>
      <w:r>
        <w:t>TRÌNH</w:t>
      </w:r>
      <w:r>
        <w:rPr>
          <w:spacing w:val="-5"/>
        </w:rPr>
        <w:t xml:space="preserve"> </w:t>
      </w:r>
      <w:r>
        <w:t>XÂY</w:t>
      </w:r>
      <w:r>
        <w:rPr>
          <w:spacing w:val="-17"/>
        </w:rPr>
        <w:t xml:space="preserve"> </w:t>
      </w:r>
      <w:r>
        <w:t>DỰNG</w:t>
      </w:r>
      <w:r>
        <w:rPr>
          <w:spacing w:val="-15"/>
        </w:rPr>
        <w:t xml:space="preserve"> </w:t>
      </w:r>
      <w:r>
        <w:t>DỰ</w:t>
      </w:r>
      <w:r>
        <w:rPr>
          <w:spacing w:val="-11"/>
        </w:rPr>
        <w:t xml:space="preserve"> </w:t>
      </w:r>
      <w:r>
        <w:t>THẢO TIÊU</w:t>
      </w:r>
      <w:r>
        <w:rPr>
          <w:spacing w:val="-5"/>
        </w:rPr>
        <w:t xml:space="preserve"> </w:t>
      </w:r>
      <w:r>
        <w:t>CHUẨN</w:t>
      </w:r>
      <w:r>
        <w:rPr>
          <w:spacing w:val="-4"/>
        </w:rPr>
        <w:t xml:space="preserve"> </w:t>
      </w:r>
      <w:r>
        <w:t>QUỐC</w:t>
      </w:r>
      <w:r>
        <w:rPr>
          <w:spacing w:val="-4"/>
        </w:rPr>
        <w:t xml:space="preserve"> </w:t>
      </w:r>
      <w:r>
        <w:rPr>
          <w:spacing w:val="-5"/>
        </w:rPr>
        <w:t>GIA</w:t>
      </w:r>
    </w:p>
    <w:p w14:paraId="5CF46FA9" w14:textId="77777777" w:rsidR="0036329E" w:rsidRDefault="00A939C9" w:rsidP="00457D82">
      <w:pPr>
        <w:pStyle w:val="Heading1"/>
        <w:numPr>
          <w:ilvl w:val="0"/>
          <w:numId w:val="7"/>
        </w:numPr>
        <w:tabs>
          <w:tab w:val="left" w:pos="680"/>
        </w:tabs>
        <w:spacing w:before="5"/>
        <w:ind w:left="284" w:hanging="254"/>
      </w:pPr>
      <w:r>
        <w:t>Thông</w:t>
      </w:r>
      <w:r>
        <w:rPr>
          <w:spacing w:val="-3"/>
        </w:rPr>
        <w:t xml:space="preserve"> </w:t>
      </w:r>
      <w:r>
        <w:t>tin</w:t>
      </w:r>
      <w:r>
        <w:rPr>
          <w:spacing w:val="-2"/>
        </w:rPr>
        <w:t xml:space="preserve"> chung</w:t>
      </w:r>
    </w:p>
    <w:p w14:paraId="5CF46FAA" w14:textId="3D2F2A72" w:rsidR="0036329E" w:rsidRDefault="00A939C9" w:rsidP="00B92021">
      <w:pPr>
        <w:pStyle w:val="Heading2"/>
        <w:numPr>
          <w:ilvl w:val="1"/>
          <w:numId w:val="7"/>
        </w:numPr>
        <w:tabs>
          <w:tab w:val="left" w:pos="876"/>
        </w:tabs>
        <w:spacing w:before="284"/>
        <w:ind w:left="567" w:hanging="450"/>
      </w:pPr>
      <w:r>
        <w:t>Tên</w:t>
      </w:r>
      <w:r>
        <w:rPr>
          <w:spacing w:val="-6"/>
        </w:rPr>
        <w:t xml:space="preserve"> </w:t>
      </w:r>
      <w:r>
        <w:t>TCVN</w:t>
      </w:r>
      <w:r>
        <w:rPr>
          <w:spacing w:val="-1"/>
        </w:rPr>
        <w:t xml:space="preserve"> </w:t>
      </w:r>
      <w:r>
        <w:t>-</w:t>
      </w:r>
      <w:r>
        <w:rPr>
          <w:spacing w:val="-2"/>
        </w:rPr>
        <w:t xml:space="preserve"> </w:t>
      </w:r>
      <w:r>
        <w:t>Mã</w:t>
      </w:r>
      <w:r>
        <w:rPr>
          <w:spacing w:val="-3"/>
        </w:rPr>
        <w:t xml:space="preserve"> </w:t>
      </w:r>
      <w:r>
        <w:t>số</w:t>
      </w:r>
      <w:r>
        <w:rPr>
          <w:spacing w:val="-5"/>
        </w:rPr>
        <w:t xml:space="preserve"> </w:t>
      </w:r>
      <w:r>
        <w:rPr>
          <w:spacing w:val="-2"/>
        </w:rPr>
        <w:t>TC</w:t>
      </w:r>
      <w:r w:rsidR="00A45A69">
        <w:rPr>
          <w:spacing w:val="-2"/>
          <w:lang w:val="vi-VN"/>
        </w:rPr>
        <w:t>252</w:t>
      </w:r>
      <w:r w:rsidR="00A45A69">
        <w:rPr>
          <w:spacing w:val="-2"/>
          <w:lang w:val="en-US"/>
        </w:rPr>
        <w:t>3</w:t>
      </w:r>
    </w:p>
    <w:p w14:paraId="5CF46FAB" w14:textId="77777777" w:rsidR="0036329E" w:rsidRDefault="00A939C9" w:rsidP="00457D82">
      <w:pPr>
        <w:spacing w:before="284"/>
        <w:ind w:left="284"/>
        <w:rPr>
          <w:i/>
          <w:sz w:val="26"/>
        </w:rPr>
      </w:pPr>
      <w:r>
        <w:rPr>
          <w:i/>
          <w:sz w:val="26"/>
        </w:rPr>
        <w:t>Tên</w:t>
      </w:r>
      <w:r>
        <w:rPr>
          <w:i/>
          <w:spacing w:val="-2"/>
          <w:sz w:val="26"/>
        </w:rPr>
        <w:t xml:space="preserve"> </w:t>
      </w:r>
      <w:r>
        <w:rPr>
          <w:i/>
          <w:sz w:val="26"/>
        </w:rPr>
        <w:t>theo</w:t>
      </w:r>
      <w:r>
        <w:rPr>
          <w:i/>
          <w:spacing w:val="-1"/>
          <w:sz w:val="26"/>
        </w:rPr>
        <w:t xml:space="preserve"> </w:t>
      </w:r>
      <w:r>
        <w:rPr>
          <w:i/>
          <w:sz w:val="26"/>
        </w:rPr>
        <w:t>dự</w:t>
      </w:r>
      <w:r>
        <w:rPr>
          <w:i/>
          <w:spacing w:val="-1"/>
          <w:sz w:val="26"/>
        </w:rPr>
        <w:t xml:space="preserve"> </w:t>
      </w:r>
      <w:r>
        <w:rPr>
          <w:i/>
          <w:sz w:val="26"/>
        </w:rPr>
        <w:t>án</w:t>
      </w:r>
      <w:r>
        <w:rPr>
          <w:i/>
          <w:spacing w:val="-2"/>
          <w:sz w:val="26"/>
        </w:rPr>
        <w:t xml:space="preserve"> </w:t>
      </w:r>
      <w:r>
        <w:rPr>
          <w:i/>
          <w:sz w:val="26"/>
        </w:rPr>
        <w:t>tiêu</w:t>
      </w:r>
      <w:r>
        <w:rPr>
          <w:i/>
          <w:spacing w:val="-1"/>
          <w:sz w:val="26"/>
        </w:rPr>
        <w:t xml:space="preserve"> </w:t>
      </w:r>
      <w:r>
        <w:rPr>
          <w:i/>
          <w:spacing w:val="-2"/>
          <w:sz w:val="26"/>
        </w:rPr>
        <w:t>chuẩn:</w:t>
      </w:r>
    </w:p>
    <w:p w14:paraId="5CF46FAC" w14:textId="343FD446" w:rsidR="0036329E" w:rsidRDefault="00F11338" w:rsidP="00457D82">
      <w:pPr>
        <w:pStyle w:val="Heading1"/>
        <w:spacing w:before="286"/>
        <w:ind w:left="284"/>
        <w:rPr>
          <w:spacing w:val="-5"/>
          <w:lang w:val="vi-VN"/>
        </w:rPr>
      </w:pPr>
      <w:r w:rsidRPr="00F11338">
        <w:rPr>
          <w:rFonts w:ascii="Calibri" w:hAnsi="Calibri" w:cs="Calibri"/>
          <w:spacing w:val="-5"/>
          <w:lang w:val="vi-VN"/>
        </w:rPr>
        <w:t>﻿</w:t>
      </w:r>
      <w:r w:rsidR="00B75327">
        <w:rPr>
          <w:b w:val="0"/>
          <w:bCs w:val="0"/>
          <w:spacing w:val="-5"/>
          <w:lang w:val="vi-VN"/>
        </w:rPr>
        <w:t>P</w:t>
      </w:r>
      <w:r w:rsidR="00B75327" w:rsidRPr="00B75327">
        <w:rPr>
          <w:b w:val="0"/>
          <w:bCs w:val="0"/>
          <w:spacing w:val="-5"/>
          <w:lang w:val="vi-VN"/>
        </w:rPr>
        <w:t xml:space="preserve">hương tiện giao thông đường bộ – </w:t>
      </w:r>
      <w:r w:rsidR="00A45A69">
        <w:rPr>
          <w:b w:val="0"/>
          <w:bCs w:val="0"/>
          <w:spacing w:val="-5"/>
          <w:lang w:val="en-US"/>
        </w:rPr>
        <w:t xml:space="preserve">Xe </w:t>
      </w:r>
      <w:proofErr w:type="spellStart"/>
      <w:r w:rsidR="00A45A69">
        <w:rPr>
          <w:b w:val="0"/>
          <w:bCs w:val="0"/>
          <w:spacing w:val="-5"/>
          <w:lang w:val="en-US"/>
        </w:rPr>
        <w:t>mô</w:t>
      </w:r>
      <w:proofErr w:type="spellEnd"/>
      <w:r w:rsidR="00A45A69">
        <w:rPr>
          <w:b w:val="0"/>
          <w:bCs w:val="0"/>
          <w:spacing w:val="-5"/>
          <w:lang w:val="en-US"/>
        </w:rPr>
        <w:t xml:space="preserve"> </w:t>
      </w:r>
      <w:proofErr w:type="spellStart"/>
      <w:r w:rsidR="00A45A69">
        <w:rPr>
          <w:b w:val="0"/>
          <w:bCs w:val="0"/>
          <w:spacing w:val="-5"/>
          <w:lang w:val="en-US"/>
        </w:rPr>
        <w:t>tô</w:t>
      </w:r>
      <w:proofErr w:type="spellEnd"/>
      <w:r w:rsidR="00A45A69">
        <w:rPr>
          <w:b w:val="0"/>
          <w:bCs w:val="0"/>
          <w:spacing w:val="-5"/>
          <w:lang w:val="en-US"/>
        </w:rPr>
        <w:t xml:space="preserve"> </w:t>
      </w:r>
      <w:proofErr w:type="spellStart"/>
      <w:r w:rsidR="00A45A69">
        <w:rPr>
          <w:b w:val="0"/>
          <w:bCs w:val="0"/>
          <w:spacing w:val="-5"/>
          <w:lang w:val="en-US"/>
        </w:rPr>
        <w:t>xe</w:t>
      </w:r>
      <w:proofErr w:type="spellEnd"/>
      <w:r w:rsidR="00A45A69">
        <w:rPr>
          <w:b w:val="0"/>
          <w:bCs w:val="0"/>
          <w:spacing w:val="-5"/>
          <w:lang w:val="en-US"/>
        </w:rPr>
        <w:t xml:space="preserve"> </w:t>
      </w:r>
      <w:proofErr w:type="spellStart"/>
      <w:r w:rsidR="00A45A69">
        <w:rPr>
          <w:b w:val="0"/>
          <w:bCs w:val="0"/>
          <w:spacing w:val="-5"/>
          <w:lang w:val="en-US"/>
        </w:rPr>
        <w:t>gắn</w:t>
      </w:r>
      <w:proofErr w:type="spellEnd"/>
      <w:r w:rsidR="00A45A69">
        <w:rPr>
          <w:b w:val="0"/>
          <w:bCs w:val="0"/>
          <w:spacing w:val="-5"/>
          <w:lang w:val="en-US"/>
        </w:rPr>
        <w:t xml:space="preserve"> </w:t>
      </w:r>
      <w:proofErr w:type="spellStart"/>
      <w:r w:rsidR="00A45A69">
        <w:rPr>
          <w:b w:val="0"/>
          <w:bCs w:val="0"/>
          <w:spacing w:val="-5"/>
          <w:lang w:val="en-US"/>
        </w:rPr>
        <w:t>máy</w:t>
      </w:r>
      <w:proofErr w:type="spellEnd"/>
      <w:r w:rsidR="00A45A69">
        <w:rPr>
          <w:b w:val="0"/>
          <w:bCs w:val="0"/>
          <w:spacing w:val="-5"/>
          <w:lang w:val="en-US"/>
        </w:rPr>
        <w:t xml:space="preserve"> </w:t>
      </w:r>
      <w:proofErr w:type="spellStart"/>
      <w:r w:rsidR="00A45A69">
        <w:rPr>
          <w:b w:val="0"/>
          <w:bCs w:val="0"/>
          <w:spacing w:val="-5"/>
          <w:lang w:val="en-US"/>
        </w:rPr>
        <w:t>hai</w:t>
      </w:r>
      <w:proofErr w:type="spellEnd"/>
      <w:r w:rsidR="00A45A69">
        <w:rPr>
          <w:b w:val="0"/>
          <w:bCs w:val="0"/>
          <w:spacing w:val="-5"/>
          <w:lang w:val="en-US"/>
        </w:rPr>
        <w:t xml:space="preserve"> bánh</w:t>
      </w:r>
      <w:r w:rsidR="00B75327" w:rsidRPr="00B75327">
        <w:rPr>
          <w:b w:val="0"/>
          <w:bCs w:val="0"/>
          <w:spacing w:val="-5"/>
          <w:lang w:val="vi-VN"/>
        </w:rPr>
        <w:t xml:space="preserve"> – </w:t>
      </w:r>
      <w:r w:rsidR="00B75327">
        <w:rPr>
          <w:b w:val="0"/>
          <w:bCs w:val="0"/>
          <w:spacing w:val="-5"/>
          <w:lang w:val="vi-VN"/>
        </w:rPr>
        <w:t>G</w:t>
      </w:r>
      <w:r w:rsidR="00B75327" w:rsidRPr="00B75327">
        <w:rPr>
          <w:b w:val="0"/>
          <w:bCs w:val="0"/>
          <w:spacing w:val="-5"/>
          <w:lang w:val="vi-VN"/>
        </w:rPr>
        <w:t>iới hạn mức tiêu thụ nhiên liệu và</w:t>
      </w:r>
      <w:r w:rsidRPr="00B75327">
        <w:rPr>
          <w:b w:val="0"/>
          <w:bCs w:val="0"/>
          <w:spacing w:val="-5"/>
          <w:lang w:val="vi-VN"/>
        </w:rPr>
        <w:t xml:space="preserve"> </w:t>
      </w:r>
      <w:r w:rsidR="00B75327" w:rsidRPr="00B75327">
        <w:rPr>
          <w:b w:val="0"/>
          <w:bCs w:val="0"/>
          <w:spacing w:val="-5"/>
          <w:lang w:val="vi-VN"/>
        </w:rPr>
        <w:t>phương pháp đánh giá</w:t>
      </w:r>
    </w:p>
    <w:p w14:paraId="2E41B13D" w14:textId="77777777" w:rsidR="008022E2" w:rsidRPr="00F11338" w:rsidRDefault="008022E2" w:rsidP="00457D82">
      <w:pPr>
        <w:pStyle w:val="Heading1"/>
        <w:spacing w:before="286"/>
        <w:ind w:left="284"/>
        <w:rPr>
          <w:spacing w:val="-5"/>
          <w:lang w:val="vi-VN"/>
        </w:rPr>
      </w:pPr>
    </w:p>
    <w:p w14:paraId="5CF46FB0" w14:textId="77777777" w:rsidR="0036329E" w:rsidRDefault="00A939C9" w:rsidP="00B92021">
      <w:pPr>
        <w:pStyle w:val="Heading2"/>
        <w:numPr>
          <w:ilvl w:val="1"/>
          <w:numId w:val="7"/>
        </w:numPr>
        <w:tabs>
          <w:tab w:val="left" w:pos="880"/>
        </w:tabs>
        <w:ind w:left="567" w:hanging="454"/>
      </w:pPr>
      <w:r>
        <w:t>Căn</w:t>
      </w:r>
      <w:r>
        <w:rPr>
          <w:spacing w:val="-4"/>
        </w:rPr>
        <w:t xml:space="preserve"> </w:t>
      </w:r>
      <w:r>
        <w:t>cứ</w:t>
      </w:r>
      <w:r>
        <w:rPr>
          <w:spacing w:val="-1"/>
        </w:rPr>
        <w:t xml:space="preserve"> </w:t>
      </w:r>
      <w:r>
        <w:t>xây</w:t>
      </w:r>
      <w:r>
        <w:rPr>
          <w:spacing w:val="-2"/>
        </w:rPr>
        <w:t xml:space="preserve"> </w:t>
      </w:r>
      <w:r>
        <w:rPr>
          <w:spacing w:val="-4"/>
        </w:rPr>
        <w:t>dựng</w:t>
      </w:r>
    </w:p>
    <w:p w14:paraId="45C99949" w14:textId="77777777" w:rsidR="00B92021" w:rsidRPr="00B92021" w:rsidRDefault="00A939C9" w:rsidP="00B92021">
      <w:pPr>
        <w:pStyle w:val="ListParagraph"/>
        <w:numPr>
          <w:ilvl w:val="0"/>
          <w:numId w:val="10"/>
        </w:numPr>
        <w:tabs>
          <w:tab w:val="left" w:pos="709"/>
        </w:tabs>
        <w:spacing w:before="282" w:line="276" w:lineRule="auto"/>
        <w:ind w:left="0" w:right="463" w:firstLine="360"/>
        <w:jc w:val="both"/>
        <w:rPr>
          <w:sz w:val="26"/>
        </w:rPr>
      </w:pPr>
      <w:r w:rsidRPr="00457D82">
        <w:rPr>
          <w:sz w:val="26"/>
        </w:rPr>
        <w:t>Luật</w:t>
      </w:r>
      <w:r w:rsidRPr="00457D82">
        <w:rPr>
          <w:spacing w:val="40"/>
          <w:sz w:val="26"/>
        </w:rPr>
        <w:t xml:space="preserve"> </w:t>
      </w:r>
      <w:r w:rsidRPr="00457D82">
        <w:rPr>
          <w:sz w:val="26"/>
        </w:rPr>
        <w:t>Tiêu</w:t>
      </w:r>
      <w:r w:rsidRPr="00457D82">
        <w:rPr>
          <w:spacing w:val="40"/>
          <w:sz w:val="26"/>
        </w:rPr>
        <w:t xml:space="preserve"> </w:t>
      </w:r>
      <w:r w:rsidRPr="00457D82">
        <w:rPr>
          <w:sz w:val="26"/>
        </w:rPr>
        <w:t>chuẩn</w:t>
      </w:r>
      <w:r w:rsidRPr="00457D82">
        <w:rPr>
          <w:spacing w:val="40"/>
          <w:sz w:val="26"/>
        </w:rPr>
        <w:t xml:space="preserve"> </w:t>
      </w:r>
      <w:r w:rsidRPr="00457D82">
        <w:rPr>
          <w:sz w:val="26"/>
        </w:rPr>
        <w:t>và</w:t>
      </w:r>
      <w:r w:rsidRPr="00457D82">
        <w:rPr>
          <w:spacing w:val="40"/>
          <w:sz w:val="26"/>
        </w:rPr>
        <w:t xml:space="preserve"> </w:t>
      </w:r>
      <w:r w:rsidRPr="00457D82">
        <w:rPr>
          <w:sz w:val="26"/>
        </w:rPr>
        <w:t>Quy</w:t>
      </w:r>
      <w:r w:rsidRPr="00457D82">
        <w:rPr>
          <w:spacing w:val="40"/>
          <w:sz w:val="26"/>
        </w:rPr>
        <w:t xml:space="preserve"> </w:t>
      </w:r>
      <w:r w:rsidRPr="00457D82">
        <w:rPr>
          <w:sz w:val="26"/>
        </w:rPr>
        <w:t>chuẩn</w:t>
      </w:r>
      <w:r w:rsidRPr="00457D82">
        <w:rPr>
          <w:spacing w:val="40"/>
          <w:sz w:val="26"/>
        </w:rPr>
        <w:t xml:space="preserve"> </w:t>
      </w:r>
      <w:r w:rsidRPr="00457D82">
        <w:rPr>
          <w:sz w:val="26"/>
        </w:rPr>
        <w:t>kỹ</w:t>
      </w:r>
      <w:r w:rsidRPr="00457D82">
        <w:rPr>
          <w:spacing w:val="40"/>
          <w:sz w:val="26"/>
        </w:rPr>
        <w:t xml:space="preserve"> </w:t>
      </w:r>
      <w:r w:rsidRPr="00457D82">
        <w:rPr>
          <w:sz w:val="26"/>
        </w:rPr>
        <w:t>thuật</w:t>
      </w:r>
      <w:r w:rsidRPr="00457D82">
        <w:rPr>
          <w:spacing w:val="40"/>
          <w:sz w:val="26"/>
        </w:rPr>
        <w:t xml:space="preserve"> </w:t>
      </w:r>
      <w:r w:rsidRPr="00457D82">
        <w:rPr>
          <w:sz w:val="26"/>
        </w:rPr>
        <w:t>số</w:t>
      </w:r>
      <w:r w:rsidRPr="00457D82">
        <w:rPr>
          <w:spacing w:val="40"/>
          <w:sz w:val="26"/>
        </w:rPr>
        <w:t xml:space="preserve"> </w:t>
      </w:r>
      <w:r w:rsidRPr="00457D82">
        <w:rPr>
          <w:sz w:val="26"/>
        </w:rPr>
        <w:t>68/2006/QH11</w:t>
      </w:r>
      <w:r w:rsidRPr="00457D82">
        <w:rPr>
          <w:spacing w:val="40"/>
          <w:sz w:val="26"/>
        </w:rPr>
        <w:t xml:space="preserve"> </w:t>
      </w:r>
      <w:r w:rsidRPr="00457D82">
        <w:rPr>
          <w:sz w:val="26"/>
        </w:rPr>
        <w:t>được</w:t>
      </w:r>
      <w:r w:rsidRPr="00457D82">
        <w:rPr>
          <w:spacing w:val="40"/>
          <w:sz w:val="26"/>
        </w:rPr>
        <w:t xml:space="preserve"> </w:t>
      </w:r>
      <w:r w:rsidRPr="00457D82">
        <w:rPr>
          <w:sz w:val="26"/>
        </w:rPr>
        <w:t>Quốc</w:t>
      </w:r>
      <w:r w:rsidRPr="00457D82">
        <w:rPr>
          <w:spacing w:val="40"/>
          <w:sz w:val="26"/>
        </w:rPr>
        <w:t xml:space="preserve"> </w:t>
      </w:r>
      <w:r w:rsidRPr="00457D82">
        <w:rPr>
          <w:sz w:val="26"/>
        </w:rPr>
        <w:t>hội thông qua ngày 29/6/2006 và có hiệu lực thi hành vào 01/01/2007;</w:t>
      </w:r>
    </w:p>
    <w:p w14:paraId="7ABA7DFB" w14:textId="77777777" w:rsidR="00B92021" w:rsidRPr="00B92021" w:rsidRDefault="00A939C9" w:rsidP="00B92021">
      <w:pPr>
        <w:pStyle w:val="ListParagraph"/>
        <w:numPr>
          <w:ilvl w:val="0"/>
          <w:numId w:val="10"/>
        </w:numPr>
        <w:tabs>
          <w:tab w:val="left" w:pos="709"/>
        </w:tabs>
        <w:spacing w:before="282" w:line="276" w:lineRule="auto"/>
        <w:ind w:left="0" w:right="463" w:firstLine="360"/>
        <w:jc w:val="both"/>
        <w:rPr>
          <w:sz w:val="26"/>
        </w:rPr>
      </w:pPr>
      <w:r w:rsidRPr="00B92021">
        <w:rPr>
          <w:sz w:val="26"/>
        </w:rPr>
        <w:t>Nghị định số 127/2007/NĐ-CP ngày 01/8/2007 của Chính phủ quy định chi tiết thi hành một số điều của Luật tiêu chuẩn và Quy chuẩn kỹ thuật;</w:t>
      </w:r>
    </w:p>
    <w:p w14:paraId="7C644345" w14:textId="77777777" w:rsidR="00B92021" w:rsidRPr="00B92021" w:rsidRDefault="00A939C9" w:rsidP="00B92021">
      <w:pPr>
        <w:pStyle w:val="ListParagraph"/>
        <w:numPr>
          <w:ilvl w:val="0"/>
          <w:numId w:val="10"/>
        </w:numPr>
        <w:tabs>
          <w:tab w:val="left" w:pos="709"/>
        </w:tabs>
        <w:spacing w:before="282" w:line="276" w:lineRule="auto"/>
        <w:ind w:left="0" w:right="463" w:firstLine="360"/>
        <w:jc w:val="both"/>
        <w:rPr>
          <w:sz w:val="26"/>
        </w:rPr>
      </w:pPr>
      <w:r w:rsidRPr="00B92021">
        <w:rPr>
          <w:sz w:val="26"/>
        </w:rPr>
        <w:t>Thông</w:t>
      </w:r>
      <w:r w:rsidRPr="00B92021">
        <w:rPr>
          <w:spacing w:val="40"/>
          <w:sz w:val="26"/>
        </w:rPr>
        <w:t xml:space="preserve"> </w:t>
      </w:r>
      <w:r w:rsidRPr="00B92021">
        <w:rPr>
          <w:sz w:val="26"/>
        </w:rPr>
        <w:t>tư</w:t>
      </w:r>
      <w:r w:rsidRPr="00B92021">
        <w:rPr>
          <w:spacing w:val="40"/>
          <w:sz w:val="26"/>
        </w:rPr>
        <w:t xml:space="preserve"> </w:t>
      </w:r>
      <w:r w:rsidRPr="00B92021">
        <w:rPr>
          <w:sz w:val="26"/>
        </w:rPr>
        <w:t>số</w:t>
      </w:r>
      <w:r w:rsidRPr="00B92021">
        <w:rPr>
          <w:spacing w:val="40"/>
          <w:sz w:val="26"/>
        </w:rPr>
        <w:t xml:space="preserve"> </w:t>
      </w:r>
      <w:r w:rsidRPr="00B92021">
        <w:rPr>
          <w:sz w:val="26"/>
        </w:rPr>
        <w:t>21/2007/TT-BKHCN</w:t>
      </w:r>
      <w:r w:rsidRPr="00B92021">
        <w:rPr>
          <w:spacing w:val="40"/>
          <w:sz w:val="26"/>
        </w:rPr>
        <w:t xml:space="preserve"> </w:t>
      </w:r>
      <w:r w:rsidRPr="00B92021">
        <w:rPr>
          <w:sz w:val="26"/>
        </w:rPr>
        <w:t>ngày</w:t>
      </w:r>
      <w:r w:rsidRPr="00B92021">
        <w:rPr>
          <w:spacing w:val="40"/>
          <w:sz w:val="26"/>
        </w:rPr>
        <w:t xml:space="preserve"> </w:t>
      </w:r>
      <w:r w:rsidRPr="00B92021">
        <w:rPr>
          <w:sz w:val="26"/>
        </w:rPr>
        <w:t>28/9/2007</w:t>
      </w:r>
      <w:r w:rsidRPr="00B92021">
        <w:rPr>
          <w:spacing w:val="40"/>
          <w:sz w:val="26"/>
        </w:rPr>
        <w:t xml:space="preserve"> </w:t>
      </w:r>
      <w:r w:rsidRPr="00B92021">
        <w:rPr>
          <w:sz w:val="26"/>
        </w:rPr>
        <w:t>của</w:t>
      </w:r>
      <w:r w:rsidRPr="00B92021">
        <w:rPr>
          <w:spacing w:val="40"/>
          <w:sz w:val="26"/>
        </w:rPr>
        <w:t xml:space="preserve"> </w:t>
      </w:r>
      <w:r w:rsidRPr="00B92021">
        <w:rPr>
          <w:sz w:val="26"/>
        </w:rPr>
        <w:t>Bộ</w:t>
      </w:r>
      <w:r w:rsidRPr="00B92021">
        <w:rPr>
          <w:spacing w:val="40"/>
          <w:sz w:val="26"/>
        </w:rPr>
        <w:t xml:space="preserve"> </w:t>
      </w:r>
      <w:r w:rsidRPr="00B92021">
        <w:rPr>
          <w:sz w:val="26"/>
        </w:rPr>
        <w:t>Khoa</w:t>
      </w:r>
      <w:r w:rsidRPr="00B92021">
        <w:rPr>
          <w:spacing w:val="40"/>
          <w:sz w:val="26"/>
        </w:rPr>
        <w:t xml:space="preserve"> </w:t>
      </w:r>
      <w:r w:rsidRPr="00B92021">
        <w:rPr>
          <w:sz w:val="26"/>
        </w:rPr>
        <w:t>học</w:t>
      </w:r>
      <w:r w:rsidRPr="00B92021">
        <w:rPr>
          <w:spacing w:val="40"/>
          <w:sz w:val="26"/>
        </w:rPr>
        <w:t xml:space="preserve"> </w:t>
      </w:r>
      <w:r w:rsidRPr="00B92021">
        <w:rPr>
          <w:sz w:val="26"/>
        </w:rPr>
        <w:t>và Công nghệ hướng dẫn xây dựng và áp dụng tiêu chuẩn;</w:t>
      </w:r>
    </w:p>
    <w:p w14:paraId="1F2DA900" w14:textId="77777777" w:rsidR="00B92021" w:rsidRPr="00B92021" w:rsidRDefault="005A7F97" w:rsidP="00B92021">
      <w:pPr>
        <w:pStyle w:val="ListParagraph"/>
        <w:numPr>
          <w:ilvl w:val="0"/>
          <w:numId w:val="10"/>
        </w:numPr>
        <w:tabs>
          <w:tab w:val="left" w:pos="709"/>
        </w:tabs>
        <w:spacing w:before="282" w:line="276" w:lineRule="auto"/>
        <w:ind w:left="0" w:right="463" w:firstLine="360"/>
        <w:jc w:val="both"/>
        <w:rPr>
          <w:sz w:val="26"/>
        </w:rPr>
      </w:pPr>
      <w:r w:rsidRPr="00B92021">
        <w:rPr>
          <w:sz w:val="26"/>
        </w:rPr>
        <w:t xml:space="preserve">Căn cứ quyết định số 778/QĐ-BGTVT ngày 26/06/2024 của Bộ trưởng Bộ Giao thông vận tải về việc Quyết định Giao Cục Đăng kiểm Việt Nam chủ trì xây dựng các tiêu chuẩn bổ sung vào kế hoạch xây dựng tiêu chuẩn, quy chuẩn năm 2024 (bổ sung lần 1) và chủ trì xây dựng các quy chuẩn vào kế hoạch xây dựng các tiêu chuẩn, quy chuẩn năm 2025 của Bộ Giao thông vận tải; </w:t>
      </w:r>
    </w:p>
    <w:p w14:paraId="26F48110" w14:textId="45165554" w:rsidR="00B92021" w:rsidRPr="00B92021" w:rsidRDefault="005A7F97" w:rsidP="00B92021">
      <w:pPr>
        <w:pStyle w:val="ListParagraph"/>
        <w:numPr>
          <w:ilvl w:val="0"/>
          <w:numId w:val="10"/>
        </w:numPr>
        <w:tabs>
          <w:tab w:val="left" w:pos="709"/>
        </w:tabs>
        <w:spacing w:before="282" w:line="276" w:lineRule="auto"/>
        <w:ind w:left="0" w:right="463" w:firstLine="360"/>
        <w:jc w:val="both"/>
        <w:rPr>
          <w:sz w:val="26"/>
        </w:rPr>
      </w:pPr>
      <w:r w:rsidRPr="00B92021">
        <w:rPr>
          <w:sz w:val="26"/>
        </w:rPr>
        <w:t>Căn cứ quyết định số 12</w:t>
      </w:r>
      <w:r w:rsidR="00A45A69">
        <w:rPr>
          <w:sz w:val="26"/>
          <w:lang w:val="en-US"/>
        </w:rPr>
        <w:t>59</w:t>
      </w:r>
      <w:r w:rsidRPr="00B92021">
        <w:rPr>
          <w:sz w:val="26"/>
        </w:rPr>
        <w:t xml:space="preserve">/QĐ-ĐKVN ngày 15/08/2024 của Cục Trưởng Cục Đăng kiểm Việt Nam về việc giao thực hiện nhiệm vụ xây dựng “Tiêu chuẩn giới hạn mức tiêu thụ nhiên liệu và phương pháp đánh giá đối với xe </w:t>
      </w:r>
      <w:r w:rsidR="00A45A69">
        <w:rPr>
          <w:sz w:val="26"/>
          <w:lang w:val="en-US"/>
        </w:rPr>
        <w:t>m</w:t>
      </w:r>
      <w:r w:rsidRPr="00B92021">
        <w:rPr>
          <w:sz w:val="26"/>
        </w:rPr>
        <w:t>ô tô</w:t>
      </w:r>
      <w:r w:rsidR="00A45A69">
        <w:rPr>
          <w:sz w:val="26"/>
          <w:lang w:val="en-US"/>
        </w:rPr>
        <w:t xml:space="preserve">, </w:t>
      </w:r>
      <w:proofErr w:type="spellStart"/>
      <w:r w:rsidR="00A45A69">
        <w:rPr>
          <w:sz w:val="26"/>
          <w:lang w:val="en-US"/>
        </w:rPr>
        <w:t>xe</w:t>
      </w:r>
      <w:proofErr w:type="spellEnd"/>
      <w:r w:rsidR="00A45A69">
        <w:rPr>
          <w:sz w:val="26"/>
          <w:lang w:val="en-US"/>
        </w:rPr>
        <w:t xml:space="preserve"> </w:t>
      </w:r>
      <w:proofErr w:type="spellStart"/>
      <w:r w:rsidR="00A45A69">
        <w:rPr>
          <w:sz w:val="26"/>
          <w:lang w:val="en-US"/>
        </w:rPr>
        <w:t>gắn</w:t>
      </w:r>
      <w:proofErr w:type="spellEnd"/>
      <w:r w:rsidR="00A45A69">
        <w:rPr>
          <w:sz w:val="26"/>
          <w:lang w:val="en-US"/>
        </w:rPr>
        <w:t xml:space="preserve"> </w:t>
      </w:r>
      <w:proofErr w:type="spellStart"/>
      <w:r w:rsidR="00A45A69">
        <w:rPr>
          <w:sz w:val="26"/>
          <w:lang w:val="en-US"/>
        </w:rPr>
        <w:t>máy</w:t>
      </w:r>
      <w:proofErr w:type="spellEnd"/>
      <w:r w:rsidR="00A45A69">
        <w:rPr>
          <w:sz w:val="26"/>
          <w:lang w:val="en-US"/>
        </w:rPr>
        <w:t xml:space="preserve"> </w:t>
      </w:r>
      <w:proofErr w:type="spellStart"/>
      <w:r w:rsidR="00A45A69">
        <w:rPr>
          <w:sz w:val="26"/>
          <w:lang w:val="en-US"/>
        </w:rPr>
        <w:t>hai</w:t>
      </w:r>
      <w:proofErr w:type="spellEnd"/>
      <w:r w:rsidR="00A45A69">
        <w:rPr>
          <w:sz w:val="26"/>
          <w:lang w:val="en-US"/>
        </w:rPr>
        <w:t xml:space="preserve"> bánh</w:t>
      </w:r>
      <w:r w:rsidRPr="00B92021">
        <w:rPr>
          <w:sz w:val="26"/>
        </w:rPr>
        <w:t>” mã số TC252</w:t>
      </w:r>
      <w:r w:rsidR="00A45A69">
        <w:rPr>
          <w:sz w:val="26"/>
          <w:lang w:val="en-US"/>
        </w:rPr>
        <w:t>3</w:t>
      </w:r>
      <w:r w:rsidRPr="00B92021">
        <w:rPr>
          <w:sz w:val="26"/>
        </w:rPr>
        <w:t>;</w:t>
      </w:r>
    </w:p>
    <w:p w14:paraId="049A27DB" w14:textId="66FBF514" w:rsidR="00951170" w:rsidRPr="00951170" w:rsidRDefault="00A939C9" w:rsidP="008E48C0">
      <w:pPr>
        <w:pStyle w:val="ListParagraph"/>
        <w:numPr>
          <w:ilvl w:val="0"/>
          <w:numId w:val="10"/>
        </w:numPr>
        <w:tabs>
          <w:tab w:val="left" w:pos="709"/>
        </w:tabs>
        <w:spacing w:before="282" w:line="276" w:lineRule="auto"/>
        <w:ind w:left="0" w:right="463" w:firstLine="360"/>
        <w:jc w:val="both"/>
        <w:rPr>
          <w:sz w:val="26"/>
        </w:rPr>
      </w:pPr>
      <w:r w:rsidRPr="00951170">
        <w:rPr>
          <w:sz w:val="26"/>
        </w:rPr>
        <w:t xml:space="preserve">Căn cứ Đề cương và dự toán dự án xây dựng Tiêu chuẩn quốc gia </w:t>
      </w:r>
      <w:r w:rsidR="00A45A69" w:rsidRPr="00951170">
        <w:rPr>
          <w:sz w:val="26"/>
          <w:lang w:val="en-US"/>
        </w:rPr>
        <w:t>“</w:t>
      </w:r>
      <w:r w:rsidR="00A45A69" w:rsidRPr="00951170">
        <w:rPr>
          <w:sz w:val="26"/>
        </w:rPr>
        <w:t xml:space="preserve">Tiêu chuẩn giới hạn mức tiêu thụ nhiên liệu và phương pháp đánh giá đối với xe </w:t>
      </w:r>
      <w:r w:rsidR="00A45A69" w:rsidRPr="00951170">
        <w:rPr>
          <w:sz w:val="26"/>
          <w:lang w:val="en-US"/>
        </w:rPr>
        <w:t>m</w:t>
      </w:r>
      <w:r w:rsidR="00A45A69" w:rsidRPr="00951170">
        <w:rPr>
          <w:sz w:val="26"/>
        </w:rPr>
        <w:t>ô tô</w:t>
      </w:r>
      <w:r w:rsidR="00A45A69" w:rsidRPr="00951170">
        <w:rPr>
          <w:sz w:val="26"/>
          <w:lang w:val="en-US"/>
        </w:rPr>
        <w:t xml:space="preserve">, </w:t>
      </w:r>
      <w:proofErr w:type="spellStart"/>
      <w:r w:rsidR="00A45A69" w:rsidRPr="00951170">
        <w:rPr>
          <w:sz w:val="26"/>
          <w:lang w:val="en-US"/>
        </w:rPr>
        <w:t>xe</w:t>
      </w:r>
      <w:proofErr w:type="spellEnd"/>
      <w:r w:rsidR="00A45A69" w:rsidRPr="00951170">
        <w:rPr>
          <w:sz w:val="26"/>
          <w:lang w:val="en-US"/>
        </w:rPr>
        <w:t xml:space="preserve"> </w:t>
      </w:r>
      <w:proofErr w:type="spellStart"/>
      <w:r w:rsidR="00A45A69" w:rsidRPr="00951170">
        <w:rPr>
          <w:sz w:val="26"/>
          <w:lang w:val="en-US"/>
        </w:rPr>
        <w:t>gắn</w:t>
      </w:r>
      <w:proofErr w:type="spellEnd"/>
      <w:r w:rsidR="00A45A69" w:rsidRPr="00951170">
        <w:rPr>
          <w:sz w:val="26"/>
          <w:lang w:val="en-US"/>
        </w:rPr>
        <w:t xml:space="preserve"> </w:t>
      </w:r>
      <w:proofErr w:type="spellStart"/>
      <w:r w:rsidR="00A45A69" w:rsidRPr="00951170">
        <w:rPr>
          <w:sz w:val="26"/>
          <w:lang w:val="en-US"/>
        </w:rPr>
        <w:t>máy</w:t>
      </w:r>
      <w:proofErr w:type="spellEnd"/>
      <w:r w:rsidR="00A45A69" w:rsidRPr="00951170">
        <w:rPr>
          <w:sz w:val="26"/>
          <w:lang w:val="en-US"/>
        </w:rPr>
        <w:t xml:space="preserve"> </w:t>
      </w:r>
      <w:proofErr w:type="spellStart"/>
      <w:r w:rsidR="00A45A69" w:rsidRPr="00951170">
        <w:rPr>
          <w:sz w:val="26"/>
          <w:lang w:val="en-US"/>
        </w:rPr>
        <w:t>hai</w:t>
      </w:r>
      <w:proofErr w:type="spellEnd"/>
      <w:r w:rsidR="00A45A69" w:rsidRPr="00951170">
        <w:rPr>
          <w:sz w:val="26"/>
          <w:lang w:val="en-US"/>
        </w:rPr>
        <w:t xml:space="preserve"> bánh</w:t>
      </w:r>
      <w:r w:rsidR="00A45A69" w:rsidRPr="00951170">
        <w:rPr>
          <w:sz w:val="26"/>
        </w:rPr>
        <w:t>” mã số TC252</w:t>
      </w:r>
      <w:r w:rsidR="00A45A69" w:rsidRPr="00951170">
        <w:rPr>
          <w:sz w:val="26"/>
          <w:lang w:val="en-US"/>
        </w:rPr>
        <w:t>3.</w:t>
      </w:r>
      <w:r w:rsidR="00951170" w:rsidRPr="00951170">
        <w:rPr>
          <w:sz w:val="26"/>
          <w:lang w:val="vi-VN"/>
        </w:rPr>
        <w:br w:type="page"/>
      </w:r>
    </w:p>
    <w:p w14:paraId="5CF46FBB" w14:textId="77777777" w:rsidR="0036329E" w:rsidRDefault="00A939C9" w:rsidP="00B92021">
      <w:pPr>
        <w:pStyle w:val="Heading2"/>
        <w:numPr>
          <w:ilvl w:val="1"/>
          <w:numId w:val="7"/>
        </w:numPr>
        <w:tabs>
          <w:tab w:val="left" w:pos="880"/>
        </w:tabs>
        <w:spacing w:before="242"/>
        <w:ind w:left="567" w:hanging="454"/>
      </w:pPr>
      <w:r>
        <w:lastRenderedPageBreak/>
        <w:t>Ban</w:t>
      </w:r>
      <w:r>
        <w:rPr>
          <w:spacing w:val="-6"/>
        </w:rPr>
        <w:t xml:space="preserve"> </w:t>
      </w:r>
      <w:r>
        <w:t>kỹ</w:t>
      </w:r>
      <w:r>
        <w:rPr>
          <w:spacing w:val="-6"/>
        </w:rPr>
        <w:t xml:space="preserve"> </w:t>
      </w:r>
      <w:r>
        <w:t>thuật</w:t>
      </w:r>
      <w:r>
        <w:rPr>
          <w:spacing w:val="-10"/>
        </w:rPr>
        <w:t xml:space="preserve"> </w:t>
      </w:r>
      <w:r>
        <w:t>Tiêu</w:t>
      </w:r>
      <w:r>
        <w:rPr>
          <w:spacing w:val="-5"/>
        </w:rPr>
        <w:t xml:space="preserve"> </w:t>
      </w:r>
      <w:r>
        <w:rPr>
          <w:spacing w:val="-4"/>
        </w:rPr>
        <w:t>chuẩn</w:t>
      </w:r>
    </w:p>
    <w:p w14:paraId="5CF46FBC" w14:textId="1560122C" w:rsidR="0036329E" w:rsidRDefault="00A939C9" w:rsidP="00457D82">
      <w:pPr>
        <w:spacing w:before="284"/>
        <w:ind w:left="284" w:right="435"/>
        <w:jc w:val="center"/>
        <w:rPr>
          <w:i/>
          <w:sz w:val="26"/>
        </w:rPr>
      </w:pPr>
      <w:r>
        <w:rPr>
          <w:i/>
          <w:sz w:val="26"/>
        </w:rPr>
        <w:t>(Theo</w:t>
      </w:r>
      <w:r>
        <w:rPr>
          <w:i/>
          <w:spacing w:val="-5"/>
          <w:sz w:val="26"/>
        </w:rPr>
        <w:t xml:space="preserve"> </w:t>
      </w:r>
      <w:r>
        <w:rPr>
          <w:i/>
          <w:sz w:val="26"/>
        </w:rPr>
        <w:t>Đề</w:t>
      </w:r>
      <w:r>
        <w:rPr>
          <w:i/>
          <w:spacing w:val="-3"/>
          <w:sz w:val="26"/>
        </w:rPr>
        <w:t xml:space="preserve"> </w:t>
      </w:r>
      <w:r>
        <w:rPr>
          <w:i/>
          <w:sz w:val="26"/>
        </w:rPr>
        <w:t>cương</w:t>
      </w:r>
      <w:r>
        <w:rPr>
          <w:i/>
          <w:spacing w:val="-3"/>
          <w:sz w:val="26"/>
        </w:rPr>
        <w:t xml:space="preserve"> </w:t>
      </w:r>
      <w:r>
        <w:rPr>
          <w:i/>
          <w:sz w:val="26"/>
        </w:rPr>
        <w:t>dự</w:t>
      </w:r>
      <w:r>
        <w:rPr>
          <w:i/>
          <w:spacing w:val="-3"/>
          <w:sz w:val="26"/>
        </w:rPr>
        <w:t xml:space="preserve"> </w:t>
      </w:r>
      <w:r>
        <w:rPr>
          <w:i/>
          <w:sz w:val="26"/>
        </w:rPr>
        <w:t>án</w:t>
      </w:r>
      <w:r>
        <w:rPr>
          <w:i/>
          <w:spacing w:val="-3"/>
          <w:sz w:val="26"/>
        </w:rPr>
        <w:t xml:space="preserve"> </w:t>
      </w:r>
      <w:r>
        <w:rPr>
          <w:i/>
          <w:sz w:val="26"/>
        </w:rPr>
        <w:t>xây</w:t>
      </w:r>
      <w:r>
        <w:rPr>
          <w:i/>
          <w:spacing w:val="-3"/>
          <w:sz w:val="26"/>
        </w:rPr>
        <w:t xml:space="preserve"> </w:t>
      </w:r>
      <w:r>
        <w:rPr>
          <w:i/>
          <w:sz w:val="26"/>
        </w:rPr>
        <w:t>dựng</w:t>
      </w:r>
      <w:r>
        <w:rPr>
          <w:i/>
          <w:spacing w:val="-3"/>
          <w:sz w:val="26"/>
        </w:rPr>
        <w:t xml:space="preserve"> </w:t>
      </w:r>
      <w:r>
        <w:rPr>
          <w:i/>
          <w:sz w:val="26"/>
        </w:rPr>
        <w:t>Tiêu</w:t>
      </w:r>
      <w:r>
        <w:rPr>
          <w:i/>
          <w:spacing w:val="-4"/>
          <w:sz w:val="26"/>
        </w:rPr>
        <w:t xml:space="preserve"> </w:t>
      </w:r>
      <w:r>
        <w:rPr>
          <w:i/>
          <w:sz w:val="26"/>
        </w:rPr>
        <w:t>chuẩn</w:t>
      </w:r>
      <w:r>
        <w:rPr>
          <w:i/>
          <w:spacing w:val="-10"/>
          <w:sz w:val="26"/>
        </w:rPr>
        <w:t>)</w:t>
      </w:r>
    </w:p>
    <w:p w14:paraId="5CF46FBD" w14:textId="6CBD5051" w:rsidR="0036329E" w:rsidRPr="0029203A" w:rsidRDefault="00A45A69" w:rsidP="00457D82">
      <w:pPr>
        <w:pStyle w:val="ListParagraph"/>
        <w:numPr>
          <w:ilvl w:val="0"/>
          <w:numId w:val="6"/>
        </w:numPr>
        <w:tabs>
          <w:tab w:val="left" w:pos="1558"/>
        </w:tabs>
        <w:spacing w:before="161"/>
        <w:ind w:left="284" w:hanging="423"/>
        <w:rPr>
          <w:sz w:val="24"/>
          <w:szCs w:val="24"/>
        </w:rPr>
      </w:pPr>
      <w:r>
        <w:rPr>
          <w:sz w:val="24"/>
          <w:szCs w:val="24"/>
          <w:lang w:val="en-US"/>
        </w:rPr>
        <w:t xml:space="preserve">Nguyễn Đức Tuấn </w:t>
      </w:r>
      <w:proofErr w:type="spellStart"/>
      <w:r>
        <w:rPr>
          <w:sz w:val="24"/>
          <w:szCs w:val="24"/>
          <w:lang w:val="en-US"/>
        </w:rPr>
        <w:t>Hiệp</w:t>
      </w:r>
      <w:proofErr w:type="spellEnd"/>
      <w:r w:rsidR="000B094F" w:rsidRPr="0029203A">
        <w:rPr>
          <w:sz w:val="24"/>
          <w:szCs w:val="24"/>
        </w:rPr>
        <w:t xml:space="preserve"> – Chủ trì biên </w:t>
      </w:r>
      <w:r w:rsidR="000B094F" w:rsidRPr="0029203A">
        <w:rPr>
          <w:spacing w:val="-4"/>
          <w:sz w:val="24"/>
          <w:szCs w:val="24"/>
        </w:rPr>
        <w:t>soạn</w:t>
      </w:r>
    </w:p>
    <w:p w14:paraId="5CF46FBE" w14:textId="55D2835B" w:rsidR="0036329E" w:rsidRPr="0029203A" w:rsidRDefault="00A45A69" w:rsidP="00457D82">
      <w:pPr>
        <w:pStyle w:val="ListParagraph"/>
        <w:numPr>
          <w:ilvl w:val="0"/>
          <w:numId w:val="6"/>
        </w:numPr>
        <w:tabs>
          <w:tab w:val="left" w:pos="1558"/>
        </w:tabs>
        <w:spacing w:before="138"/>
        <w:ind w:left="284" w:hanging="423"/>
        <w:rPr>
          <w:sz w:val="24"/>
          <w:szCs w:val="24"/>
        </w:rPr>
      </w:pPr>
      <w:r>
        <w:rPr>
          <w:sz w:val="24"/>
          <w:szCs w:val="24"/>
          <w:lang w:val="en-US"/>
        </w:rPr>
        <w:t xml:space="preserve">Nguyễn Đông Phong </w:t>
      </w:r>
      <w:r w:rsidR="00221077" w:rsidRPr="0029203A">
        <w:rPr>
          <w:sz w:val="24"/>
          <w:szCs w:val="24"/>
        </w:rPr>
        <w:t>-</w:t>
      </w:r>
      <w:r w:rsidR="00221077" w:rsidRPr="0029203A">
        <w:rPr>
          <w:spacing w:val="-2"/>
          <w:sz w:val="24"/>
          <w:szCs w:val="24"/>
        </w:rPr>
        <w:t xml:space="preserve"> </w:t>
      </w:r>
      <w:r w:rsidR="00221077" w:rsidRPr="0029203A">
        <w:rPr>
          <w:sz w:val="24"/>
          <w:szCs w:val="24"/>
        </w:rPr>
        <w:t>Thành</w:t>
      </w:r>
      <w:r w:rsidR="00221077" w:rsidRPr="0029203A">
        <w:rPr>
          <w:spacing w:val="-2"/>
          <w:sz w:val="24"/>
          <w:szCs w:val="24"/>
        </w:rPr>
        <w:t xml:space="preserve"> </w:t>
      </w:r>
      <w:r w:rsidR="00221077" w:rsidRPr="0029203A">
        <w:rPr>
          <w:sz w:val="24"/>
          <w:szCs w:val="24"/>
        </w:rPr>
        <w:t>viên</w:t>
      </w:r>
      <w:r w:rsidR="00221077" w:rsidRPr="0029203A">
        <w:rPr>
          <w:spacing w:val="-2"/>
          <w:sz w:val="24"/>
          <w:szCs w:val="24"/>
        </w:rPr>
        <w:t xml:space="preserve"> </w:t>
      </w:r>
    </w:p>
    <w:p w14:paraId="5CF46FBF" w14:textId="516F33D9" w:rsidR="0036329E" w:rsidRPr="0029203A" w:rsidRDefault="00A45A69" w:rsidP="00457D82">
      <w:pPr>
        <w:pStyle w:val="ListParagraph"/>
        <w:numPr>
          <w:ilvl w:val="0"/>
          <w:numId w:val="6"/>
        </w:numPr>
        <w:tabs>
          <w:tab w:val="left" w:pos="1558"/>
        </w:tabs>
        <w:spacing w:before="138"/>
        <w:ind w:left="284" w:hanging="423"/>
        <w:rPr>
          <w:sz w:val="24"/>
          <w:szCs w:val="24"/>
        </w:rPr>
      </w:pPr>
      <w:r>
        <w:rPr>
          <w:sz w:val="24"/>
          <w:szCs w:val="24"/>
          <w:lang w:val="en-US"/>
        </w:rPr>
        <w:t>Lê Hồng Việt</w:t>
      </w:r>
      <w:r w:rsidR="00D51700" w:rsidRPr="0029203A">
        <w:rPr>
          <w:sz w:val="24"/>
          <w:szCs w:val="24"/>
        </w:rPr>
        <w:t xml:space="preserve"> – Thành </w:t>
      </w:r>
      <w:r w:rsidR="00D51700" w:rsidRPr="0029203A">
        <w:rPr>
          <w:spacing w:val="-4"/>
          <w:sz w:val="24"/>
          <w:szCs w:val="24"/>
        </w:rPr>
        <w:t>viên</w:t>
      </w:r>
    </w:p>
    <w:p w14:paraId="5CF46FC0" w14:textId="22094AF3" w:rsidR="0036329E" w:rsidRPr="0029203A" w:rsidRDefault="00A45A69" w:rsidP="00457D82">
      <w:pPr>
        <w:pStyle w:val="ListParagraph"/>
        <w:numPr>
          <w:ilvl w:val="0"/>
          <w:numId w:val="6"/>
        </w:numPr>
        <w:tabs>
          <w:tab w:val="left" w:pos="1558"/>
        </w:tabs>
        <w:spacing w:before="138"/>
        <w:ind w:left="284" w:hanging="423"/>
        <w:rPr>
          <w:sz w:val="24"/>
          <w:szCs w:val="24"/>
        </w:rPr>
      </w:pPr>
      <w:r w:rsidRPr="0029203A">
        <w:rPr>
          <w:sz w:val="24"/>
          <w:szCs w:val="24"/>
          <w:lang w:val="vi-VN"/>
        </w:rPr>
        <w:t>Nguyễn Hoài Nam</w:t>
      </w:r>
      <w:r w:rsidR="00636B21" w:rsidRPr="0029203A">
        <w:rPr>
          <w:sz w:val="24"/>
          <w:szCs w:val="24"/>
        </w:rPr>
        <w:t xml:space="preserve"> – Thành </w:t>
      </w:r>
      <w:r w:rsidR="00636B21" w:rsidRPr="0029203A">
        <w:rPr>
          <w:spacing w:val="-4"/>
          <w:sz w:val="24"/>
          <w:szCs w:val="24"/>
        </w:rPr>
        <w:t>viên</w:t>
      </w:r>
    </w:p>
    <w:p w14:paraId="5CF46FC2" w14:textId="1D432BC2" w:rsidR="0036329E" w:rsidRPr="0029203A" w:rsidRDefault="00146313" w:rsidP="00457D82">
      <w:pPr>
        <w:pStyle w:val="ListParagraph"/>
        <w:numPr>
          <w:ilvl w:val="0"/>
          <w:numId w:val="6"/>
        </w:numPr>
        <w:tabs>
          <w:tab w:val="left" w:pos="1558"/>
        </w:tabs>
        <w:spacing w:before="138"/>
        <w:ind w:left="284" w:hanging="423"/>
        <w:rPr>
          <w:sz w:val="24"/>
          <w:szCs w:val="24"/>
        </w:rPr>
      </w:pPr>
      <w:r w:rsidRPr="0029203A">
        <w:rPr>
          <w:sz w:val="24"/>
          <w:szCs w:val="24"/>
          <w:lang w:val="vi-VN"/>
        </w:rPr>
        <w:t xml:space="preserve">Nguyễn Văn Truyền </w:t>
      </w:r>
      <w:r w:rsidRPr="0029203A">
        <w:rPr>
          <w:sz w:val="24"/>
          <w:szCs w:val="24"/>
        </w:rPr>
        <w:t xml:space="preserve">– Thành </w:t>
      </w:r>
      <w:r w:rsidRPr="0029203A">
        <w:rPr>
          <w:spacing w:val="-4"/>
          <w:sz w:val="24"/>
          <w:szCs w:val="24"/>
        </w:rPr>
        <w:t>viên</w:t>
      </w:r>
    </w:p>
    <w:p w14:paraId="5CF46FC6" w14:textId="41C33E46" w:rsidR="0036329E" w:rsidRPr="0029203A" w:rsidRDefault="00A45A69" w:rsidP="00457D82">
      <w:pPr>
        <w:pStyle w:val="ListParagraph"/>
        <w:numPr>
          <w:ilvl w:val="0"/>
          <w:numId w:val="6"/>
        </w:numPr>
        <w:tabs>
          <w:tab w:val="left" w:pos="1558"/>
        </w:tabs>
        <w:spacing w:before="138"/>
        <w:ind w:left="284" w:hanging="423"/>
        <w:rPr>
          <w:sz w:val="24"/>
          <w:szCs w:val="24"/>
        </w:rPr>
      </w:pPr>
      <w:r>
        <w:rPr>
          <w:sz w:val="24"/>
          <w:szCs w:val="24"/>
          <w:lang w:val="en-US"/>
        </w:rPr>
        <w:t>Nguyễn Hải Dương</w:t>
      </w:r>
      <w:r w:rsidR="0029203A" w:rsidRPr="0029203A">
        <w:rPr>
          <w:sz w:val="24"/>
          <w:szCs w:val="24"/>
          <w:lang w:val="vi-VN"/>
        </w:rPr>
        <w:t xml:space="preserve"> </w:t>
      </w:r>
      <w:r w:rsidR="0029203A" w:rsidRPr="0029203A">
        <w:rPr>
          <w:sz w:val="24"/>
          <w:szCs w:val="24"/>
        </w:rPr>
        <w:t xml:space="preserve">– Thành </w:t>
      </w:r>
      <w:r w:rsidR="0029203A" w:rsidRPr="0029203A">
        <w:rPr>
          <w:spacing w:val="-4"/>
          <w:sz w:val="24"/>
          <w:szCs w:val="24"/>
        </w:rPr>
        <w:t>viên</w:t>
      </w:r>
    </w:p>
    <w:p w14:paraId="5CF46FC7" w14:textId="77777777" w:rsidR="0036329E" w:rsidRDefault="00A939C9" w:rsidP="00B92021">
      <w:pPr>
        <w:pStyle w:val="Heading2"/>
        <w:numPr>
          <w:ilvl w:val="1"/>
          <w:numId w:val="7"/>
        </w:numPr>
        <w:tabs>
          <w:tab w:val="left" w:pos="876"/>
        </w:tabs>
        <w:spacing w:before="261"/>
        <w:ind w:left="567" w:hanging="450"/>
      </w:pPr>
      <w:r>
        <w:t>Tiến</w:t>
      </w:r>
      <w:r>
        <w:rPr>
          <w:spacing w:val="-8"/>
        </w:rPr>
        <w:t xml:space="preserve"> </w:t>
      </w:r>
      <w:r>
        <w:t>độ</w:t>
      </w:r>
      <w:r>
        <w:rPr>
          <w:spacing w:val="-5"/>
        </w:rPr>
        <w:t xml:space="preserve"> </w:t>
      </w:r>
      <w:r>
        <w:t>thực</w:t>
      </w:r>
      <w:r>
        <w:rPr>
          <w:spacing w:val="-5"/>
        </w:rPr>
        <w:t xml:space="preserve"> </w:t>
      </w:r>
      <w:r>
        <w:rPr>
          <w:spacing w:val="-4"/>
        </w:rPr>
        <w:t>hiện</w:t>
      </w:r>
    </w:p>
    <w:p w14:paraId="5CF46FC8" w14:textId="586060C0" w:rsidR="0036329E" w:rsidRDefault="00A939C9" w:rsidP="00457D82">
      <w:pPr>
        <w:spacing w:before="285"/>
        <w:ind w:left="284"/>
        <w:rPr>
          <w:i/>
          <w:sz w:val="26"/>
        </w:rPr>
      </w:pPr>
      <w:r>
        <w:rPr>
          <w:i/>
          <w:sz w:val="26"/>
        </w:rPr>
        <w:t>(Theo</w:t>
      </w:r>
      <w:r>
        <w:rPr>
          <w:i/>
          <w:spacing w:val="-4"/>
          <w:sz w:val="26"/>
        </w:rPr>
        <w:t xml:space="preserve"> </w:t>
      </w:r>
      <w:r>
        <w:rPr>
          <w:i/>
          <w:sz w:val="26"/>
        </w:rPr>
        <w:t>đề</w:t>
      </w:r>
      <w:r>
        <w:rPr>
          <w:i/>
          <w:spacing w:val="-3"/>
          <w:sz w:val="26"/>
        </w:rPr>
        <w:t xml:space="preserve"> </w:t>
      </w:r>
      <w:r>
        <w:rPr>
          <w:i/>
          <w:sz w:val="26"/>
        </w:rPr>
        <w:t>cương</w:t>
      </w:r>
      <w:r>
        <w:rPr>
          <w:i/>
          <w:spacing w:val="-2"/>
          <w:sz w:val="26"/>
        </w:rPr>
        <w:t xml:space="preserve"> </w:t>
      </w:r>
      <w:r>
        <w:rPr>
          <w:i/>
          <w:sz w:val="26"/>
        </w:rPr>
        <w:t>được</w:t>
      </w:r>
      <w:r>
        <w:rPr>
          <w:i/>
          <w:spacing w:val="-3"/>
          <w:sz w:val="26"/>
        </w:rPr>
        <w:t xml:space="preserve"> </w:t>
      </w:r>
      <w:r>
        <w:rPr>
          <w:i/>
          <w:sz w:val="26"/>
        </w:rPr>
        <w:t>phê</w:t>
      </w:r>
      <w:r>
        <w:rPr>
          <w:i/>
          <w:spacing w:val="-2"/>
          <w:sz w:val="26"/>
        </w:rPr>
        <w:t xml:space="preserve"> duyệt)</w:t>
      </w:r>
    </w:p>
    <w:p w14:paraId="5CF46FC9" w14:textId="77777777" w:rsidR="0036329E" w:rsidRDefault="0036329E" w:rsidP="00457D82">
      <w:pPr>
        <w:pStyle w:val="BodyText"/>
        <w:spacing w:before="4"/>
        <w:ind w:left="284"/>
        <w:rPr>
          <w:i/>
          <w:sz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5738"/>
        <w:gridCol w:w="1353"/>
        <w:gridCol w:w="1353"/>
      </w:tblGrid>
      <w:tr w:rsidR="00AA7D8E" w:rsidRPr="00E41F04" w14:paraId="7BF25361" w14:textId="77777777" w:rsidTr="00AA7D8E">
        <w:tc>
          <w:tcPr>
            <w:tcW w:w="326" w:type="pct"/>
            <w:vMerge w:val="restart"/>
            <w:vAlign w:val="center"/>
          </w:tcPr>
          <w:p w14:paraId="5E8E0D28" w14:textId="77777777" w:rsidR="00AA7D8E" w:rsidRPr="00E41F04" w:rsidRDefault="00AA7D8E" w:rsidP="00457D82">
            <w:pPr>
              <w:spacing w:before="60" w:after="60"/>
              <w:ind w:left="284"/>
              <w:jc w:val="both"/>
              <w:rPr>
                <w:b/>
                <w:sz w:val="26"/>
                <w:szCs w:val="26"/>
              </w:rPr>
            </w:pPr>
            <w:r w:rsidRPr="00E41F04">
              <w:rPr>
                <w:b/>
                <w:sz w:val="26"/>
                <w:szCs w:val="26"/>
              </w:rPr>
              <w:t>TT</w:t>
            </w:r>
          </w:p>
        </w:tc>
        <w:tc>
          <w:tcPr>
            <w:tcW w:w="3390" w:type="pct"/>
            <w:vMerge w:val="restart"/>
            <w:vAlign w:val="center"/>
          </w:tcPr>
          <w:p w14:paraId="0A9BAA1A" w14:textId="77777777" w:rsidR="00AA7D8E" w:rsidRPr="00E41F04" w:rsidRDefault="00AA7D8E" w:rsidP="00457D82">
            <w:pPr>
              <w:spacing w:before="60" w:after="60"/>
              <w:ind w:left="284"/>
              <w:jc w:val="both"/>
              <w:rPr>
                <w:b/>
                <w:sz w:val="26"/>
                <w:szCs w:val="26"/>
              </w:rPr>
            </w:pPr>
            <w:r w:rsidRPr="00E41F04">
              <w:rPr>
                <w:b/>
                <w:sz w:val="26"/>
                <w:szCs w:val="26"/>
              </w:rPr>
              <w:t>Nội dung công việc</w:t>
            </w:r>
          </w:p>
        </w:tc>
        <w:tc>
          <w:tcPr>
            <w:tcW w:w="1283" w:type="pct"/>
            <w:gridSpan w:val="2"/>
            <w:vAlign w:val="center"/>
          </w:tcPr>
          <w:p w14:paraId="10D95082" w14:textId="77777777" w:rsidR="00AA7D8E" w:rsidRPr="00E41F04" w:rsidRDefault="00AA7D8E" w:rsidP="00457D82">
            <w:pPr>
              <w:spacing w:before="60" w:after="60"/>
              <w:ind w:left="284"/>
              <w:jc w:val="center"/>
              <w:rPr>
                <w:b/>
                <w:sz w:val="26"/>
                <w:szCs w:val="26"/>
              </w:rPr>
            </w:pPr>
            <w:r w:rsidRPr="00E41F04">
              <w:rPr>
                <w:b/>
                <w:sz w:val="26"/>
                <w:szCs w:val="26"/>
              </w:rPr>
              <w:t>Thời gian</w:t>
            </w:r>
          </w:p>
        </w:tc>
      </w:tr>
      <w:tr w:rsidR="00AA7D8E" w:rsidRPr="00E41F04" w14:paraId="634453D2" w14:textId="77777777" w:rsidTr="00AA7D8E">
        <w:tc>
          <w:tcPr>
            <w:tcW w:w="326" w:type="pct"/>
            <w:vMerge/>
            <w:vAlign w:val="center"/>
          </w:tcPr>
          <w:p w14:paraId="1A75AD5F" w14:textId="77777777" w:rsidR="00AA7D8E" w:rsidRPr="00E41F04" w:rsidRDefault="00AA7D8E" w:rsidP="00457D82">
            <w:pPr>
              <w:spacing w:before="60" w:after="60"/>
              <w:ind w:left="284"/>
              <w:jc w:val="both"/>
              <w:rPr>
                <w:b/>
                <w:sz w:val="26"/>
                <w:szCs w:val="26"/>
              </w:rPr>
            </w:pPr>
          </w:p>
        </w:tc>
        <w:tc>
          <w:tcPr>
            <w:tcW w:w="3390" w:type="pct"/>
            <w:vMerge/>
            <w:vAlign w:val="center"/>
          </w:tcPr>
          <w:p w14:paraId="2F88D607" w14:textId="77777777" w:rsidR="00AA7D8E" w:rsidRPr="00E41F04" w:rsidRDefault="00AA7D8E" w:rsidP="00457D82">
            <w:pPr>
              <w:spacing w:before="60" w:after="60"/>
              <w:ind w:left="284"/>
              <w:jc w:val="both"/>
              <w:rPr>
                <w:b/>
                <w:sz w:val="26"/>
                <w:szCs w:val="26"/>
              </w:rPr>
            </w:pPr>
          </w:p>
        </w:tc>
        <w:tc>
          <w:tcPr>
            <w:tcW w:w="627" w:type="pct"/>
            <w:vAlign w:val="center"/>
          </w:tcPr>
          <w:p w14:paraId="2F878D15" w14:textId="77777777" w:rsidR="00AA7D8E" w:rsidRPr="00E41F04" w:rsidRDefault="00AA7D8E" w:rsidP="00457D82">
            <w:pPr>
              <w:spacing w:before="60" w:after="60"/>
              <w:ind w:left="284"/>
              <w:jc w:val="center"/>
              <w:rPr>
                <w:b/>
                <w:sz w:val="26"/>
                <w:szCs w:val="26"/>
              </w:rPr>
            </w:pPr>
            <w:r w:rsidRPr="00E41F04">
              <w:rPr>
                <w:b/>
                <w:sz w:val="26"/>
                <w:szCs w:val="26"/>
              </w:rPr>
              <w:t>Bắt đầu</w:t>
            </w:r>
          </w:p>
        </w:tc>
        <w:tc>
          <w:tcPr>
            <w:tcW w:w="656" w:type="pct"/>
            <w:vAlign w:val="center"/>
          </w:tcPr>
          <w:p w14:paraId="7E3C1D7E" w14:textId="77777777" w:rsidR="00AA7D8E" w:rsidRPr="00E41F04" w:rsidRDefault="00AA7D8E" w:rsidP="00457D82">
            <w:pPr>
              <w:spacing w:before="60" w:after="60"/>
              <w:ind w:left="284"/>
              <w:jc w:val="center"/>
              <w:rPr>
                <w:b/>
                <w:sz w:val="26"/>
                <w:szCs w:val="26"/>
              </w:rPr>
            </w:pPr>
            <w:r w:rsidRPr="00E41F04">
              <w:rPr>
                <w:b/>
                <w:sz w:val="26"/>
                <w:szCs w:val="26"/>
              </w:rPr>
              <w:t>Kết thúc</w:t>
            </w:r>
          </w:p>
        </w:tc>
      </w:tr>
      <w:tr w:rsidR="00AA7D8E" w:rsidRPr="00E41F04" w14:paraId="4EBFD45C" w14:textId="77777777" w:rsidTr="00AA7D8E">
        <w:tc>
          <w:tcPr>
            <w:tcW w:w="326" w:type="pct"/>
            <w:vAlign w:val="center"/>
          </w:tcPr>
          <w:p w14:paraId="4F509274" w14:textId="77777777" w:rsidR="00AA7D8E" w:rsidRPr="00E41F04" w:rsidRDefault="00AA7D8E" w:rsidP="00457D82">
            <w:pPr>
              <w:spacing w:before="60" w:after="60"/>
              <w:ind w:left="284"/>
              <w:jc w:val="center"/>
              <w:rPr>
                <w:sz w:val="26"/>
                <w:szCs w:val="26"/>
              </w:rPr>
            </w:pPr>
            <w:r w:rsidRPr="00E41F04">
              <w:rPr>
                <w:sz w:val="26"/>
                <w:szCs w:val="26"/>
              </w:rPr>
              <w:t>1</w:t>
            </w:r>
          </w:p>
        </w:tc>
        <w:tc>
          <w:tcPr>
            <w:tcW w:w="3390" w:type="pct"/>
            <w:vAlign w:val="center"/>
          </w:tcPr>
          <w:p w14:paraId="610F4CF2" w14:textId="77777777" w:rsidR="00AA7D8E" w:rsidRPr="00E41F04" w:rsidRDefault="00AA7D8E" w:rsidP="00457D82">
            <w:pPr>
              <w:spacing w:before="120" w:line="312" w:lineRule="auto"/>
              <w:ind w:left="284"/>
              <w:rPr>
                <w:sz w:val="26"/>
                <w:szCs w:val="26"/>
              </w:rPr>
            </w:pPr>
            <w:r w:rsidRPr="00E41F04">
              <w:rPr>
                <w:sz w:val="26"/>
                <w:szCs w:val="26"/>
              </w:rPr>
              <w:t>Lập dự án xây dựng tiêu chuẩn quốc gia (TCVN)</w:t>
            </w:r>
          </w:p>
        </w:tc>
        <w:tc>
          <w:tcPr>
            <w:tcW w:w="627" w:type="pct"/>
          </w:tcPr>
          <w:p w14:paraId="2307D3D5" w14:textId="77777777" w:rsidR="00AA7D8E" w:rsidRPr="00E41F04" w:rsidRDefault="00AA7D8E" w:rsidP="00457D82">
            <w:pPr>
              <w:spacing w:before="60" w:after="60"/>
              <w:ind w:left="284"/>
              <w:jc w:val="center"/>
              <w:rPr>
                <w:sz w:val="26"/>
                <w:szCs w:val="26"/>
              </w:rPr>
            </w:pPr>
            <w:r>
              <w:rPr>
                <w:sz w:val="26"/>
                <w:szCs w:val="26"/>
                <w:lang w:val="vi-VN"/>
              </w:rPr>
              <w:t>7</w:t>
            </w:r>
            <w:r w:rsidRPr="00E41F04">
              <w:rPr>
                <w:sz w:val="26"/>
                <w:szCs w:val="26"/>
                <w:lang w:val="vi-VN"/>
              </w:rPr>
              <w:t>/2024</w:t>
            </w:r>
          </w:p>
        </w:tc>
        <w:tc>
          <w:tcPr>
            <w:tcW w:w="656" w:type="pct"/>
          </w:tcPr>
          <w:p w14:paraId="7E5645C7" w14:textId="31863B42" w:rsidR="00AA7D8E" w:rsidRPr="00E41F04" w:rsidRDefault="00A45A69" w:rsidP="00457D82">
            <w:pPr>
              <w:spacing w:before="60" w:after="60"/>
              <w:ind w:left="284"/>
              <w:jc w:val="center"/>
              <w:rPr>
                <w:sz w:val="26"/>
                <w:szCs w:val="26"/>
              </w:rPr>
            </w:pPr>
            <w:r>
              <w:rPr>
                <w:sz w:val="26"/>
                <w:szCs w:val="26"/>
                <w:lang w:val="en-US"/>
              </w:rPr>
              <w:t>8</w:t>
            </w:r>
            <w:r w:rsidR="00AA7D8E" w:rsidRPr="00E41F04">
              <w:rPr>
                <w:sz w:val="26"/>
                <w:szCs w:val="26"/>
                <w:lang w:val="vi-VN"/>
              </w:rPr>
              <w:t>/2024</w:t>
            </w:r>
          </w:p>
        </w:tc>
      </w:tr>
      <w:tr w:rsidR="00AA7D8E" w:rsidRPr="00E41F04" w14:paraId="7554E1D8" w14:textId="77777777" w:rsidTr="00AA7D8E">
        <w:tc>
          <w:tcPr>
            <w:tcW w:w="326" w:type="pct"/>
            <w:vAlign w:val="center"/>
          </w:tcPr>
          <w:p w14:paraId="3042AB02" w14:textId="77777777" w:rsidR="00AA7D8E" w:rsidRPr="00E41F04" w:rsidRDefault="00AA7D8E" w:rsidP="00457D82">
            <w:pPr>
              <w:spacing w:before="60" w:after="60"/>
              <w:ind w:left="284"/>
              <w:jc w:val="center"/>
              <w:rPr>
                <w:sz w:val="26"/>
                <w:szCs w:val="26"/>
              </w:rPr>
            </w:pPr>
            <w:r w:rsidRPr="00E41F04">
              <w:rPr>
                <w:sz w:val="26"/>
                <w:szCs w:val="26"/>
              </w:rPr>
              <w:t>2</w:t>
            </w:r>
          </w:p>
        </w:tc>
        <w:tc>
          <w:tcPr>
            <w:tcW w:w="3390" w:type="pct"/>
            <w:vAlign w:val="center"/>
          </w:tcPr>
          <w:p w14:paraId="08A7408D" w14:textId="77777777" w:rsidR="00AA7D8E" w:rsidRPr="00E41F04" w:rsidRDefault="00AA7D8E" w:rsidP="00457D82">
            <w:pPr>
              <w:spacing w:before="60" w:after="60"/>
              <w:ind w:left="284"/>
              <w:rPr>
                <w:sz w:val="26"/>
                <w:szCs w:val="26"/>
              </w:rPr>
            </w:pPr>
            <w:r w:rsidRPr="00E41F04">
              <w:rPr>
                <w:sz w:val="26"/>
                <w:szCs w:val="26"/>
              </w:rPr>
              <w:t>Biên soạn dự thảo TCVN</w:t>
            </w:r>
          </w:p>
        </w:tc>
        <w:tc>
          <w:tcPr>
            <w:tcW w:w="627" w:type="pct"/>
          </w:tcPr>
          <w:p w14:paraId="13640604" w14:textId="43C38E00" w:rsidR="00AA7D8E" w:rsidRPr="00E41F04" w:rsidRDefault="00A45A69" w:rsidP="00457D82">
            <w:pPr>
              <w:spacing w:before="60" w:after="60"/>
              <w:ind w:left="284"/>
              <w:jc w:val="center"/>
              <w:rPr>
                <w:sz w:val="26"/>
                <w:szCs w:val="26"/>
              </w:rPr>
            </w:pPr>
            <w:r>
              <w:rPr>
                <w:sz w:val="26"/>
                <w:szCs w:val="26"/>
                <w:lang w:val="en-US"/>
              </w:rPr>
              <w:t>8</w:t>
            </w:r>
            <w:r w:rsidR="00AA7D8E" w:rsidRPr="00E41F04">
              <w:rPr>
                <w:sz w:val="26"/>
                <w:szCs w:val="26"/>
                <w:lang w:val="vi-VN"/>
              </w:rPr>
              <w:t>/202</w:t>
            </w:r>
            <w:r w:rsidR="00AA7D8E">
              <w:rPr>
                <w:sz w:val="26"/>
                <w:szCs w:val="26"/>
                <w:lang w:val="vi-VN"/>
              </w:rPr>
              <w:t>4</w:t>
            </w:r>
          </w:p>
        </w:tc>
        <w:tc>
          <w:tcPr>
            <w:tcW w:w="656" w:type="pct"/>
          </w:tcPr>
          <w:p w14:paraId="7F47820B" w14:textId="6E0EC81F" w:rsidR="00AA7D8E" w:rsidRPr="00A45A69" w:rsidRDefault="00A45A69" w:rsidP="00457D82">
            <w:pPr>
              <w:spacing w:before="60" w:after="60"/>
              <w:ind w:left="284"/>
              <w:jc w:val="center"/>
              <w:rPr>
                <w:sz w:val="26"/>
                <w:szCs w:val="26"/>
                <w:lang w:val="en-US"/>
              </w:rPr>
            </w:pPr>
            <w:r>
              <w:rPr>
                <w:sz w:val="26"/>
                <w:szCs w:val="26"/>
                <w:lang w:val="en-US"/>
              </w:rPr>
              <w:t>10</w:t>
            </w:r>
            <w:r>
              <w:rPr>
                <w:sz w:val="26"/>
                <w:szCs w:val="26"/>
                <w:lang w:val="vi-VN"/>
              </w:rPr>
              <w:t>/202</w:t>
            </w:r>
            <w:r>
              <w:rPr>
                <w:sz w:val="26"/>
                <w:szCs w:val="26"/>
                <w:lang w:val="en-US"/>
              </w:rPr>
              <w:t>4</w:t>
            </w:r>
          </w:p>
        </w:tc>
      </w:tr>
      <w:tr w:rsidR="00AA7D8E" w:rsidRPr="00E41F04" w14:paraId="69F5DFBB" w14:textId="77777777" w:rsidTr="00AA7D8E">
        <w:tc>
          <w:tcPr>
            <w:tcW w:w="326" w:type="pct"/>
            <w:vAlign w:val="center"/>
          </w:tcPr>
          <w:p w14:paraId="5469136E" w14:textId="77777777" w:rsidR="00AA7D8E" w:rsidRPr="00E41F04" w:rsidRDefault="00AA7D8E" w:rsidP="00457D82">
            <w:pPr>
              <w:spacing w:before="60" w:after="60"/>
              <w:ind w:left="284"/>
              <w:jc w:val="center"/>
              <w:rPr>
                <w:sz w:val="26"/>
                <w:szCs w:val="26"/>
              </w:rPr>
            </w:pPr>
          </w:p>
        </w:tc>
        <w:tc>
          <w:tcPr>
            <w:tcW w:w="3390" w:type="pct"/>
            <w:vAlign w:val="center"/>
          </w:tcPr>
          <w:p w14:paraId="5E1B3575" w14:textId="77777777" w:rsidR="00AA7D8E" w:rsidRPr="00E41F04" w:rsidRDefault="00AA7D8E" w:rsidP="00457D82">
            <w:pPr>
              <w:spacing w:before="120" w:line="312" w:lineRule="auto"/>
              <w:ind w:left="284"/>
              <w:rPr>
                <w:sz w:val="26"/>
                <w:szCs w:val="26"/>
              </w:rPr>
            </w:pPr>
            <w:r w:rsidRPr="00E41F04">
              <w:rPr>
                <w:sz w:val="26"/>
                <w:szCs w:val="26"/>
              </w:rPr>
              <w:t>- Thu thập tài liệu, khảo sát, khảo nghiệm (nếu cần)</w:t>
            </w:r>
          </w:p>
        </w:tc>
        <w:tc>
          <w:tcPr>
            <w:tcW w:w="627" w:type="pct"/>
          </w:tcPr>
          <w:p w14:paraId="54DEA2D1" w14:textId="2E2597F9" w:rsidR="00AA7D8E" w:rsidRPr="00E41F04" w:rsidRDefault="00A45A69" w:rsidP="00457D82">
            <w:pPr>
              <w:spacing w:before="60" w:after="60"/>
              <w:ind w:left="284"/>
              <w:jc w:val="center"/>
              <w:rPr>
                <w:sz w:val="26"/>
                <w:szCs w:val="26"/>
              </w:rPr>
            </w:pPr>
            <w:r>
              <w:rPr>
                <w:sz w:val="26"/>
                <w:szCs w:val="26"/>
                <w:lang w:val="en-US"/>
              </w:rPr>
              <w:t>8</w:t>
            </w:r>
            <w:r w:rsidR="00AA7D8E" w:rsidRPr="00E41F04">
              <w:rPr>
                <w:sz w:val="26"/>
                <w:szCs w:val="26"/>
                <w:lang w:val="vi-VN"/>
              </w:rPr>
              <w:t>/202</w:t>
            </w:r>
            <w:r w:rsidR="00AA7D8E">
              <w:rPr>
                <w:sz w:val="26"/>
                <w:szCs w:val="26"/>
                <w:lang w:val="vi-VN"/>
              </w:rPr>
              <w:t>4</w:t>
            </w:r>
          </w:p>
        </w:tc>
        <w:tc>
          <w:tcPr>
            <w:tcW w:w="656" w:type="pct"/>
          </w:tcPr>
          <w:p w14:paraId="7C19198B" w14:textId="77777777" w:rsidR="00AA7D8E" w:rsidRPr="00E41F04" w:rsidRDefault="00AA7D8E" w:rsidP="00457D82">
            <w:pPr>
              <w:spacing w:before="60" w:after="60"/>
              <w:ind w:left="284"/>
              <w:jc w:val="center"/>
              <w:rPr>
                <w:sz w:val="26"/>
                <w:szCs w:val="26"/>
              </w:rPr>
            </w:pPr>
            <w:r>
              <w:rPr>
                <w:sz w:val="26"/>
                <w:szCs w:val="26"/>
                <w:lang w:val="vi-VN"/>
              </w:rPr>
              <w:t>8</w:t>
            </w:r>
            <w:r w:rsidRPr="00E41F04">
              <w:rPr>
                <w:sz w:val="26"/>
                <w:szCs w:val="26"/>
                <w:lang w:val="vi-VN"/>
              </w:rPr>
              <w:t>/202</w:t>
            </w:r>
            <w:r>
              <w:rPr>
                <w:sz w:val="26"/>
                <w:szCs w:val="26"/>
                <w:lang w:val="vi-VN"/>
              </w:rPr>
              <w:t>4</w:t>
            </w:r>
          </w:p>
        </w:tc>
      </w:tr>
      <w:tr w:rsidR="00AA7D8E" w:rsidRPr="00E41F04" w14:paraId="3B2E012A" w14:textId="77777777" w:rsidTr="00AA7D8E">
        <w:tc>
          <w:tcPr>
            <w:tcW w:w="326" w:type="pct"/>
            <w:vAlign w:val="center"/>
          </w:tcPr>
          <w:p w14:paraId="1894FAE7" w14:textId="77777777" w:rsidR="00AA7D8E" w:rsidRPr="00E41F04" w:rsidRDefault="00AA7D8E" w:rsidP="00457D82">
            <w:pPr>
              <w:spacing w:before="60" w:after="60"/>
              <w:ind w:left="284"/>
              <w:jc w:val="center"/>
              <w:rPr>
                <w:sz w:val="26"/>
                <w:szCs w:val="26"/>
              </w:rPr>
            </w:pPr>
          </w:p>
        </w:tc>
        <w:tc>
          <w:tcPr>
            <w:tcW w:w="3390" w:type="pct"/>
            <w:vAlign w:val="center"/>
          </w:tcPr>
          <w:p w14:paraId="266A2DF6" w14:textId="77777777" w:rsidR="00AA7D8E" w:rsidRPr="00E41F04" w:rsidRDefault="00AA7D8E" w:rsidP="00457D82">
            <w:pPr>
              <w:spacing w:before="120" w:line="312" w:lineRule="auto"/>
              <w:ind w:left="284"/>
              <w:rPr>
                <w:sz w:val="26"/>
                <w:szCs w:val="26"/>
              </w:rPr>
            </w:pPr>
            <w:r w:rsidRPr="00E41F04">
              <w:rPr>
                <w:sz w:val="26"/>
                <w:szCs w:val="26"/>
              </w:rPr>
              <w:t>- Dịch và nghiên cứu các tài liệu chính làm cơ sở cho việc biên soạn tiêu chuẩn quốc gia</w:t>
            </w:r>
          </w:p>
        </w:tc>
        <w:tc>
          <w:tcPr>
            <w:tcW w:w="627" w:type="pct"/>
          </w:tcPr>
          <w:p w14:paraId="5271F921" w14:textId="77777777" w:rsidR="00AA7D8E" w:rsidRPr="00E41F04" w:rsidRDefault="00AA7D8E" w:rsidP="00457D82">
            <w:pPr>
              <w:spacing w:before="60" w:after="60"/>
              <w:ind w:left="284"/>
              <w:jc w:val="center"/>
              <w:rPr>
                <w:sz w:val="26"/>
                <w:szCs w:val="26"/>
              </w:rPr>
            </w:pPr>
            <w:r>
              <w:rPr>
                <w:sz w:val="26"/>
                <w:szCs w:val="26"/>
                <w:lang w:val="vi-VN"/>
              </w:rPr>
              <w:t>8</w:t>
            </w:r>
            <w:r w:rsidRPr="00E41F04">
              <w:rPr>
                <w:sz w:val="26"/>
                <w:szCs w:val="26"/>
                <w:lang w:val="vi-VN"/>
              </w:rPr>
              <w:t>/202</w:t>
            </w:r>
            <w:r>
              <w:rPr>
                <w:sz w:val="26"/>
                <w:szCs w:val="26"/>
                <w:lang w:val="vi-VN"/>
              </w:rPr>
              <w:t>4</w:t>
            </w:r>
          </w:p>
        </w:tc>
        <w:tc>
          <w:tcPr>
            <w:tcW w:w="656" w:type="pct"/>
          </w:tcPr>
          <w:p w14:paraId="796F3AC1" w14:textId="77777777" w:rsidR="00AA7D8E" w:rsidRPr="00E41F04" w:rsidRDefault="00AA7D8E" w:rsidP="00457D82">
            <w:pPr>
              <w:spacing w:before="60" w:after="60"/>
              <w:ind w:left="284"/>
              <w:jc w:val="center"/>
              <w:rPr>
                <w:sz w:val="26"/>
                <w:szCs w:val="26"/>
              </w:rPr>
            </w:pPr>
            <w:r>
              <w:rPr>
                <w:sz w:val="26"/>
                <w:szCs w:val="26"/>
                <w:lang w:val="vi-VN"/>
              </w:rPr>
              <w:t>8</w:t>
            </w:r>
            <w:r w:rsidRPr="00E41F04">
              <w:rPr>
                <w:sz w:val="26"/>
                <w:szCs w:val="26"/>
                <w:lang w:val="vi-VN"/>
              </w:rPr>
              <w:t>/202</w:t>
            </w:r>
            <w:r>
              <w:rPr>
                <w:sz w:val="26"/>
                <w:szCs w:val="26"/>
                <w:lang w:val="vi-VN"/>
              </w:rPr>
              <w:t>4</w:t>
            </w:r>
          </w:p>
        </w:tc>
      </w:tr>
      <w:tr w:rsidR="00AA7D8E" w:rsidRPr="00E41F04" w14:paraId="1F9387AE" w14:textId="77777777" w:rsidTr="00AA7D8E">
        <w:tc>
          <w:tcPr>
            <w:tcW w:w="326" w:type="pct"/>
            <w:vAlign w:val="center"/>
          </w:tcPr>
          <w:p w14:paraId="6EEF7641" w14:textId="77777777" w:rsidR="00AA7D8E" w:rsidRPr="00E41F04" w:rsidRDefault="00AA7D8E" w:rsidP="00457D82">
            <w:pPr>
              <w:spacing w:before="60" w:after="60"/>
              <w:ind w:left="284"/>
              <w:jc w:val="center"/>
              <w:rPr>
                <w:sz w:val="26"/>
                <w:szCs w:val="26"/>
              </w:rPr>
            </w:pPr>
          </w:p>
        </w:tc>
        <w:tc>
          <w:tcPr>
            <w:tcW w:w="3390" w:type="pct"/>
            <w:vAlign w:val="center"/>
          </w:tcPr>
          <w:p w14:paraId="73989F2F" w14:textId="77777777" w:rsidR="00AA7D8E" w:rsidRPr="00E41F04" w:rsidRDefault="00AA7D8E" w:rsidP="00457D82">
            <w:pPr>
              <w:spacing w:before="120" w:line="312" w:lineRule="auto"/>
              <w:ind w:left="284"/>
              <w:rPr>
                <w:sz w:val="26"/>
                <w:szCs w:val="26"/>
              </w:rPr>
            </w:pPr>
            <w:r w:rsidRPr="00E41F04">
              <w:rPr>
                <w:sz w:val="26"/>
                <w:szCs w:val="26"/>
              </w:rPr>
              <w:t>- Biên soạn dự thảo Ban kỹ thuật</w:t>
            </w:r>
          </w:p>
        </w:tc>
        <w:tc>
          <w:tcPr>
            <w:tcW w:w="627" w:type="pct"/>
          </w:tcPr>
          <w:p w14:paraId="411FCCC7" w14:textId="77777777" w:rsidR="00AA7D8E" w:rsidRPr="00E41F04" w:rsidRDefault="00AA7D8E" w:rsidP="00457D82">
            <w:pPr>
              <w:spacing w:before="60" w:after="60"/>
              <w:ind w:left="284"/>
              <w:jc w:val="center"/>
              <w:rPr>
                <w:sz w:val="26"/>
                <w:szCs w:val="26"/>
              </w:rPr>
            </w:pPr>
            <w:r>
              <w:rPr>
                <w:sz w:val="26"/>
                <w:szCs w:val="26"/>
                <w:lang w:val="vi-VN"/>
              </w:rPr>
              <w:t>8</w:t>
            </w:r>
            <w:r w:rsidRPr="00E41F04">
              <w:rPr>
                <w:sz w:val="26"/>
                <w:szCs w:val="26"/>
                <w:lang w:val="vi-VN"/>
              </w:rPr>
              <w:t>/202</w:t>
            </w:r>
            <w:r>
              <w:rPr>
                <w:sz w:val="26"/>
                <w:szCs w:val="26"/>
                <w:lang w:val="vi-VN"/>
              </w:rPr>
              <w:t>4</w:t>
            </w:r>
          </w:p>
        </w:tc>
        <w:tc>
          <w:tcPr>
            <w:tcW w:w="656" w:type="pct"/>
          </w:tcPr>
          <w:p w14:paraId="7BFFCE1F" w14:textId="77777777" w:rsidR="00AA7D8E" w:rsidRPr="00E41F04" w:rsidRDefault="00AA7D8E" w:rsidP="00457D82">
            <w:pPr>
              <w:spacing w:before="60" w:after="60"/>
              <w:ind w:left="284"/>
              <w:jc w:val="center"/>
              <w:rPr>
                <w:sz w:val="26"/>
                <w:szCs w:val="26"/>
              </w:rPr>
            </w:pPr>
            <w:r>
              <w:rPr>
                <w:sz w:val="26"/>
                <w:szCs w:val="26"/>
                <w:lang w:val="vi-VN"/>
              </w:rPr>
              <w:t>9</w:t>
            </w:r>
            <w:r w:rsidRPr="00E41F04">
              <w:rPr>
                <w:sz w:val="26"/>
                <w:szCs w:val="26"/>
                <w:lang w:val="vi-VN"/>
              </w:rPr>
              <w:t>/202</w:t>
            </w:r>
            <w:r>
              <w:rPr>
                <w:sz w:val="26"/>
                <w:szCs w:val="26"/>
                <w:lang w:val="vi-VN"/>
              </w:rPr>
              <w:t>4</w:t>
            </w:r>
          </w:p>
        </w:tc>
      </w:tr>
      <w:tr w:rsidR="00AA7D8E" w:rsidRPr="00E41F04" w14:paraId="228F3FED" w14:textId="77777777" w:rsidTr="00AA7D8E">
        <w:tc>
          <w:tcPr>
            <w:tcW w:w="326" w:type="pct"/>
            <w:vAlign w:val="center"/>
          </w:tcPr>
          <w:p w14:paraId="79C8E0D2" w14:textId="77777777" w:rsidR="00AA7D8E" w:rsidRPr="00E41F04" w:rsidRDefault="00AA7D8E" w:rsidP="00457D82">
            <w:pPr>
              <w:spacing w:before="60" w:after="60"/>
              <w:ind w:left="284"/>
              <w:jc w:val="center"/>
              <w:rPr>
                <w:sz w:val="26"/>
                <w:szCs w:val="26"/>
              </w:rPr>
            </w:pPr>
          </w:p>
        </w:tc>
        <w:tc>
          <w:tcPr>
            <w:tcW w:w="3390" w:type="pct"/>
            <w:vAlign w:val="center"/>
          </w:tcPr>
          <w:p w14:paraId="2A65C47D" w14:textId="77777777" w:rsidR="00AA7D8E" w:rsidRPr="00E41F04" w:rsidRDefault="00AA7D8E" w:rsidP="00457D82">
            <w:pPr>
              <w:spacing w:before="120" w:line="312" w:lineRule="auto"/>
              <w:ind w:left="284"/>
              <w:rPr>
                <w:sz w:val="26"/>
                <w:szCs w:val="26"/>
              </w:rPr>
            </w:pPr>
            <w:r w:rsidRPr="00E41F04">
              <w:rPr>
                <w:sz w:val="26"/>
                <w:szCs w:val="26"/>
              </w:rPr>
              <w:t>- Gửi lấy ý kiến dự thảo Ban kỹ thuật</w:t>
            </w:r>
          </w:p>
        </w:tc>
        <w:tc>
          <w:tcPr>
            <w:tcW w:w="627" w:type="pct"/>
          </w:tcPr>
          <w:p w14:paraId="1D2FADFA" w14:textId="77777777" w:rsidR="00AA7D8E" w:rsidRPr="00E41F04" w:rsidRDefault="00AA7D8E" w:rsidP="00457D82">
            <w:pPr>
              <w:spacing w:before="60" w:after="60"/>
              <w:ind w:left="284"/>
              <w:jc w:val="center"/>
              <w:rPr>
                <w:sz w:val="26"/>
                <w:szCs w:val="26"/>
              </w:rPr>
            </w:pPr>
            <w:r>
              <w:rPr>
                <w:sz w:val="26"/>
                <w:szCs w:val="26"/>
                <w:lang w:val="vi-VN"/>
              </w:rPr>
              <w:t>9</w:t>
            </w:r>
            <w:r w:rsidRPr="00E41F04">
              <w:rPr>
                <w:sz w:val="26"/>
                <w:szCs w:val="26"/>
                <w:lang w:val="vi-VN"/>
              </w:rPr>
              <w:t>/202</w:t>
            </w:r>
            <w:r>
              <w:rPr>
                <w:sz w:val="26"/>
                <w:szCs w:val="26"/>
                <w:lang w:val="vi-VN"/>
              </w:rPr>
              <w:t>4</w:t>
            </w:r>
          </w:p>
        </w:tc>
        <w:tc>
          <w:tcPr>
            <w:tcW w:w="656" w:type="pct"/>
          </w:tcPr>
          <w:p w14:paraId="49321CFF" w14:textId="77777777" w:rsidR="00AA7D8E" w:rsidRPr="00E41F04" w:rsidRDefault="00AA7D8E" w:rsidP="00457D82">
            <w:pPr>
              <w:spacing w:before="60" w:after="60"/>
              <w:ind w:left="284"/>
              <w:jc w:val="center"/>
              <w:rPr>
                <w:sz w:val="26"/>
                <w:szCs w:val="26"/>
              </w:rPr>
            </w:pPr>
            <w:r>
              <w:rPr>
                <w:sz w:val="26"/>
                <w:szCs w:val="26"/>
                <w:lang w:val="vi-VN"/>
              </w:rPr>
              <w:t>9</w:t>
            </w:r>
            <w:r w:rsidRPr="00E41F04">
              <w:rPr>
                <w:sz w:val="26"/>
                <w:szCs w:val="26"/>
                <w:lang w:val="vi-VN"/>
              </w:rPr>
              <w:t>/202</w:t>
            </w:r>
            <w:r>
              <w:rPr>
                <w:sz w:val="26"/>
                <w:szCs w:val="26"/>
                <w:lang w:val="vi-VN"/>
              </w:rPr>
              <w:t>4</w:t>
            </w:r>
          </w:p>
        </w:tc>
      </w:tr>
      <w:tr w:rsidR="00AA7D8E" w:rsidRPr="00E41F04" w14:paraId="11F2F98A" w14:textId="77777777" w:rsidTr="00AA7D8E">
        <w:tc>
          <w:tcPr>
            <w:tcW w:w="326" w:type="pct"/>
            <w:vAlign w:val="center"/>
          </w:tcPr>
          <w:p w14:paraId="6C94200A" w14:textId="77777777" w:rsidR="00AA7D8E" w:rsidRPr="00E41F04" w:rsidRDefault="00AA7D8E" w:rsidP="00457D82">
            <w:pPr>
              <w:spacing w:before="60" w:after="60"/>
              <w:ind w:left="284"/>
              <w:jc w:val="center"/>
              <w:rPr>
                <w:sz w:val="26"/>
                <w:szCs w:val="26"/>
              </w:rPr>
            </w:pPr>
          </w:p>
        </w:tc>
        <w:tc>
          <w:tcPr>
            <w:tcW w:w="3390" w:type="pct"/>
            <w:vAlign w:val="center"/>
          </w:tcPr>
          <w:p w14:paraId="099E21A3" w14:textId="77777777" w:rsidR="00AA7D8E" w:rsidRPr="00E41F04" w:rsidRDefault="00AA7D8E" w:rsidP="00457D82">
            <w:pPr>
              <w:spacing w:before="120" w:line="312" w:lineRule="auto"/>
              <w:ind w:left="284"/>
              <w:rPr>
                <w:sz w:val="26"/>
                <w:szCs w:val="26"/>
              </w:rPr>
            </w:pPr>
            <w:r w:rsidRPr="00E41F04">
              <w:rPr>
                <w:sz w:val="26"/>
                <w:szCs w:val="26"/>
              </w:rPr>
              <w:t>- Họp xem xét nội dung dự thảo Ban kỹ thuật</w:t>
            </w:r>
          </w:p>
        </w:tc>
        <w:tc>
          <w:tcPr>
            <w:tcW w:w="627" w:type="pct"/>
          </w:tcPr>
          <w:p w14:paraId="127D2363" w14:textId="77777777" w:rsidR="00AA7D8E" w:rsidRPr="00E41F04" w:rsidRDefault="00AA7D8E" w:rsidP="00457D82">
            <w:pPr>
              <w:spacing w:before="60" w:after="60"/>
              <w:ind w:left="284"/>
              <w:jc w:val="center"/>
              <w:rPr>
                <w:sz w:val="26"/>
                <w:szCs w:val="26"/>
              </w:rPr>
            </w:pPr>
            <w:r>
              <w:rPr>
                <w:sz w:val="26"/>
                <w:szCs w:val="26"/>
                <w:lang w:val="vi-VN"/>
              </w:rPr>
              <w:t>9</w:t>
            </w:r>
            <w:r w:rsidRPr="00E41F04">
              <w:rPr>
                <w:sz w:val="26"/>
                <w:szCs w:val="26"/>
                <w:lang w:val="vi-VN"/>
              </w:rPr>
              <w:t>/202</w:t>
            </w:r>
            <w:r>
              <w:rPr>
                <w:sz w:val="26"/>
                <w:szCs w:val="26"/>
                <w:lang w:val="vi-VN"/>
              </w:rPr>
              <w:t>4</w:t>
            </w:r>
          </w:p>
        </w:tc>
        <w:tc>
          <w:tcPr>
            <w:tcW w:w="656" w:type="pct"/>
          </w:tcPr>
          <w:p w14:paraId="65C35724" w14:textId="77777777" w:rsidR="00AA7D8E" w:rsidRPr="00E41F04" w:rsidRDefault="00AA7D8E" w:rsidP="00457D82">
            <w:pPr>
              <w:spacing w:before="60" w:after="60"/>
              <w:ind w:left="284"/>
              <w:jc w:val="center"/>
              <w:rPr>
                <w:sz w:val="26"/>
                <w:szCs w:val="26"/>
              </w:rPr>
            </w:pPr>
            <w:r>
              <w:rPr>
                <w:sz w:val="26"/>
                <w:szCs w:val="26"/>
                <w:lang w:val="vi-VN"/>
              </w:rPr>
              <w:t>10</w:t>
            </w:r>
            <w:r w:rsidRPr="00E41F04">
              <w:rPr>
                <w:sz w:val="26"/>
                <w:szCs w:val="26"/>
                <w:lang w:val="vi-VN"/>
              </w:rPr>
              <w:t>/2025</w:t>
            </w:r>
          </w:p>
        </w:tc>
      </w:tr>
      <w:tr w:rsidR="00AA7D8E" w:rsidRPr="00E41F04" w14:paraId="74849227" w14:textId="77777777" w:rsidTr="00AA7D8E">
        <w:tc>
          <w:tcPr>
            <w:tcW w:w="326" w:type="pct"/>
            <w:vAlign w:val="center"/>
          </w:tcPr>
          <w:p w14:paraId="315BE778" w14:textId="77777777" w:rsidR="00AA7D8E" w:rsidRPr="00E41F04" w:rsidRDefault="00AA7D8E" w:rsidP="00457D82">
            <w:pPr>
              <w:spacing w:before="60" w:after="60"/>
              <w:ind w:left="284"/>
              <w:jc w:val="center"/>
              <w:rPr>
                <w:sz w:val="26"/>
                <w:szCs w:val="26"/>
              </w:rPr>
            </w:pPr>
          </w:p>
        </w:tc>
        <w:tc>
          <w:tcPr>
            <w:tcW w:w="3390" w:type="pct"/>
            <w:vAlign w:val="center"/>
          </w:tcPr>
          <w:p w14:paraId="2DCBB33F" w14:textId="77777777" w:rsidR="00AA7D8E" w:rsidRPr="00E41F04" w:rsidRDefault="00AA7D8E" w:rsidP="00457D82">
            <w:pPr>
              <w:spacing w:before="120" w:line="312" w:lineRule="auto"/>
              <w:ind w:left="284"/>
              <w:rPr>
                <w:sz w:val="26"/>
                <w:szCs w:val="26"/>
              </w:rPr>
            </w:pPr>
            <w:r w:rsidRPr="00E41F04">
              <w:rPr>
                <w:sz w:val="26"/>
                <w:szCs w:val="26"/>
              </w:rPr>
              <w:t>- Biên soạn dự thảo TCVN</w:t>
            </w:r>
          </w:p>
        </w:tc>
        <w:tc>
          <w:tcPr>
            <w:tcW w:w="627" w:type="pct"/>
          </w:tcPr>
          <w:p w14:paraId="7AA84AC1" w14:textId="77777777" w:rsidR="00AA7D8E" w:rsidRPr="00E41F04" w:rsidRDefault="00AA7D8E" w:rsidP="00457D82">
            <w:pPr>
              <w:spacing w:before="60" w:after="60"/>
              <w:ind w:left="284"/>
              <w:jc w:val="center"/>
              <w:rPr>
                <w:sz w:val="26"/>
                <w:szCs w:val="26"/>
              </w:rPr>
            </w:pPr>
            <w:r>
              <w:rPr>
                <w:sz w:val="26"/>
                <w:szCs w:val="26"/>
                <w:lang w:val="vi-VN"/>
              </w:rPr>
              <w:t>10</w:t>
            </w:r>
            <w:r w:rsidRPr="00E41F04">
              <w:rPr>
                <w:sz w:val="26"/>
                <w:szCs w:val="26"/>
                <w:lang w:val="vi-VN"/>
              </w:rPr>
              <w:t>/202</w:t>
            </w:r>
            <w:r>
              <w:rPr>
                <w:sz w:val="26"/>
                <w:szCs w:val="26"/>
                <w:lang w:val="vi-VN"/>
              </w:rPr>
              <w:t>4</w:t>
            </w:r>
          </w:p>
        </w:tc>
        <w:tc>
          <w:tcPr>
            <w:tcW w:w="656" w:type="pct"/>
          </w:tcPr>
          <w:p w14:paraId="2548CA45" w14:textId="77777777" w:rsidR="00AA7D8E" w:rsidRPr="00E41F04" w:rsidRDefault="00AA7D8E" w:rsidP="00457D82">
            <w:pPr>
              <w:spacing w:before="60" w:after="60"/>
              <w:ind w:left="284"/>
              <w:jc w:val="center"/>
              <w:rPr>
                <w:sz w:val="26"/>
                <w:szCs w:val="26"/>
              </w:rPr>
            </w:pPr>
            <w:r>
              <w:rPr>
                <w:sz w:val="26"/>
                <w:szCs w:val="26"/>
                <w:lang w:val="vi-VN"/>
              </w:rPr>
              <w:t>10</w:t>
            </w:r>
            <w:r w:rsidRPr="00E41F04">
              <w:rPr>
                <w:sz w:val="26"/>
                <w:szCs w:val="26"/>
                <w:lang w:val="vi-VN"/>
              </w:rPr>
              <w:t>/202</w:t>
            </w:r>
            <w:r>
              <w:rPr>
                <w:sz w:val="26"/>
                <w:szCs w:val="26"/>
                <w:lang w:val="vi-VN"/>
              </w:rPr>
              <w:t>4</w:t>
            </w:r>
          </w:p>
        </w:tc>
      </w:tr>
      <w:tr w:rsidR="00AA7D8E" w:rsidRPr="00E41F04" w14:paraId="05ABB8BA" w14:textId="77777777" w:rsidTr="00AA7D8E">
        <w:tc>
          <w:tcPr>
            <w:tcW w:w="326" w:type="pct"/>
            <w:vAlign w:val="center"/>
          </w:tcPr>
          <w:p w14:paraId="1CE7E140" w14:textId="77777777" w:rsidR="00AA7D8E" w:rsidRPr="00E41F04" w:rsidRDefault="00AA7D8E" w:rsidP="00457D82">
            <w:pPr>
              <w:spacing w:before="60" w:after="60"/>
              <w:ind w:left="284"/>
              <w:jc w:val="center"/>
              <w:rPr>
                <w:sz w:val="26"/>
                <w:szCs w:val="26"/>
              </w:rPr>
            </w:pPr>
            <w:r w:rsidRPr="00E41F04">
              <w:rPr>
                <w:sz w:val="26"/>
                <w:szCs w:val="26"/>
              </w:rPr>
              <w:t>3</w:t>
            </w:r>
          </w:p>
        </w:tc>
        <w:tc>
          <w:tcPr>
            <w:tcW w:w="3390" w:type="pct"/>
            <w:vAlign w:val="center"/>
          </w:tcPr>
          <w:p w14:paraId="06B90A21" w14:textId="77777777" w:rsidR="00AA7D8E" w:rsidRPr="00E41F04" w:rsidRDefault="00AA7D8E" w:rsidP="00457D82">
            <w:pPr>
              <w:spacing w:before="60" w:after="60"/>
              <w:ind w:left="284"/>
              <w:rPr>
                <w:sz w:val="26"/>
                <w:szCs w:val="26"/>
              </w:rPr>
            </w:pPr>
            <w:r w:rsidRPr="00E41F04">
              <w:rPr>
                <w:sz w:val="26"/>
                <w:szCs w:val="26"/>
              </w:rPr>
              <w:t>Lấy ý kiến dự thảo TCVN</w:t>
            </w:r>
          </w:p>
        </w:tc>
        <w:tc>
          <w:tcPr>
            <w:tcW w:w="627" w:type="pct"/>
          </w:tcPr>
          <w:p w14:paraId="03C6381C" w14:textId="77777777" w:rsidR="00AA7D8E" w:rsidRPr="00E41F04" w:rsidRDefault="00AA7D8E" w:rsidP="00457D82">
            <w:pPr>
              <w:spacing w:before="60" w:after="60"/>
              <w:ind w:left="284"/>
              <w:jc w:val="center"/>
              <w:rPr>
                <w:sz w:val="26"/>
                <w:szCs w:val="26"/>
              </w:rPr>
            </w:pPr>
            <w:r>
              <w:rPr>
                <w:sz w:val="26"/>
                <w:szCs w:val="26"/>
                <w:lang w:val="vi-VN"/>
              </w:rPr>
              <w:t>10</w:t>
            </w:r>
            <w:r w:rsidRPr="00E41F04">
              <w:rPr>
                <w:sz w:val="26"/>
                <w:szCs w:val="26"/>
                <w:lang w:val="vi-VN"/>
              </w:rPr>
              <w:t>/202</w:t>
            </w:r>
            <w:r>
              <w:rPr>
                <w:sz w:val="26"/>
                <w:szCs w:val="26"/>
                <w:lang w:val="vi-VN"/>
              </w:rPr>
              <w:t>4</w:t>
            </w:r>
          </w:p>
        </w:tc>
        <w:tc>
          <w:tcPr>
            <w:tcW w:w="656" w:type="pct"/>
          </w:tcPr>
          <w:p w14:paraId="66632C69" w14:textId="77777777" w:rsidR="00AA7D8E" w:rsidRPr="00E41F04" w:rsidRDefault="00AA7D8E" w:rsidP="00457D82">
            <w:pPr>
              <w:spacing w:before="60" w:after="60"/>
              <w:ind w:left="284"/>
              <w:jc w:val="center"/>
              <w:rPr>
                <w:sz w:val="26"/>
                <w:szCs w:val="26"/>
              </w:rPr>
            </w:pPr>
            <w:r>
              <w:rPr>
                <w:sz w:val="26"/>
                <w:szCs w:val="26"/>
                <w:lang w:val="vi-VN"/>
              </w:rPr>
              <w:t>12</w:t>
            </w:r>
            <w:r w:rsidRPr="00E41F04">
              <w:rPr>
                <w:sz w:val="26"/>
                <w:szCs w:val="26"/>
                <w:lang w:val="vi-VN"/>
              </w:rPr>
              <w:t>/202</w:t>
            </w:r>
            <w:r>
              <w:rPr>
                <w:sz w:val="26"/>
                <w:szCs w:val="26"/>
                <w:lang w:val="vi-VN"/>
              </w:rPr>
              <w:t>4</w:t>
            </w:r>
          </w:p>
        </w:tc>
      </w:tr>
      <w:tr w:rsidR="00AA7D8E" w:rsidRPr="00E41F04" w14:paraId="083729CE" w14:textId="77777777" w:rsidTr="00AA7D8E">
        <w:tc>
          <w:tcPr>
            <w:tcW w:w="326" w:type="pct"/>
            <w:vAlign w:val="center"/>
          </w:tcPr>
          <w:p w14:paraId="27DA5F5C" w14:textId="77777777" w:rsidR="00AA7D8E" w:rsidRPr="00E41F04" w:rsidRDefault="00AA7D8E" w:rsidP="00457D82">
            <w:pPr>
              <w:spacing w:before="60" w:after="60"/>
              <w:ind w:left="284"/>
              <w:jc w:val="center"/>
              <w:rPr>
                <w:sz w:val="26"/>
                <w:szCs w:val="26"/>
              </w:rPr>
            </w:pPr>
            <w:r w:rsidRPr="00E41F04">
              <w:rPr>
                <w:sz w:val="26"/>
                <w:szCs w:val="26"/>
              </w:rPr>
              <w:t>4</w:t>
            </w:r>
          </w:p>
        </w:tc>
        <w:tc>
          <w:tcPr>
            <w:tcW w:w="3390" w:type="pct"/>
            <w:vAlign w:val="center"/>
          </w:tcPr>
          <w:p w14:paraId="7F891134" w14:textId="77777777" w:rsidR="00AA7D8E" w:rsidRPr="00E41F04" w:rsidRDefault="00AA7D8E" w:rsidP="00457D82">
            <w:pPr>
              <w:spacing w:before="60" w:after="60"/>
              <w:ind w:left="284"/>
              <w:rPr>
                <w:sz w:val="26"/>
                <w:szCs w:val="26"/>
              </w:rPr>
            </w:pPr>
            <w:r w:rsidRPr="00E41F04">
              <w:rPr>
                <w:sz w:val="26"/>
                <w:szCs w:val="26"/>
              </w:rPr>
              <w:t>Hội nghị chuyên đề</w:t>
            </w:r>
          </w:p>
        </w:tc>
        <w:tc>
          <w:tcPr>
            <w:tcW w:w="627" w:type="pct"/>
          </w:tcPr>
          <w:p w14:paraId="4865EE5A" w14:textId="77777777" w:rsidR="00AA7D8E" w:rsidRPr="00E41F04" w:rsidRDefault="00AA7D8E" w:rsidP="00457D82">
            <w:pPr>
              <w:spacing w:before="60" w:after="60"/>
              <w:ind w:left="284"/>
              <w:jc w:val="center"/>
              <w:rPr>
                <w:sz w:val="26"/>
                <w:szCs w:val="26"/>
              </w:rPr>
            </w:pPr>
            <w:r>
              <w:rPr>
                <w:sz w:val="26"/>
                <w:szCs w:val="26"/>
                <w:lang w:val="vi-VN"/>
              </w:rPr>
              <w:t>12</w:t>
            </w:r>
            <w:r w:rsidRPr="00E41F04">
              <w:rPr>
                <w:sz w:val="26"/>
                <w:szCs w:val="26"/>
                <w:lang w:val="vi-VN"/>
              </w:rPr>
              <w:t>/202</w:t>
            </w:r>
            <w:r>
              <w:rPr>
                <w:sz w:val="26"/>
                <w:szCs w:val="26"/>
                <w:lang w:val="vi-VN"/>
              </w:rPr>
              <w:t>4</w:t>
            </w:r>
          </w:p>
        </w:tc>
        <w:tc>
          <w:tcPr>
            <w:tcW w:w="656" w:type="pct"/>
          </w:tcPr>
          <w:p w14:paraId="0975D348" w14:textId="77777777" w:rsidR="00AA7D8E" w:rsidRPr="00E41F04" w:rsidRDefault="00AA7D8E" w:rsidP="00457D82">
            <w:pPr>
              <w:spacing w:before="60" w:after="60"/>
              <w:ind w:left="284"/>
              <w:jc w:val="center"/>
              <w:rPr>
                <w:sz w:val="26"/>
                <w:szCs w:val="26"/>
              </w:rPr>
            </w:pPr>
            <w:r>
              <w:rPr>
                <w:sz w:val="26"/>
                <w:szCs w:val="26"/>
                <w:lang w:val="vi-VN"/>
              </w:rPr>
              <w:t>1</w:t>
            </w:r>
            <w:r w:rsidRPr="00E41F04">
              <w:rPr>
                <w:sz w:val="26"/>
                <w:szCs w:val="26"/>
                <w:lang w:val="vi-VN"/>
              </w:rPr>
              <w:t>/2025</w:t>
            </w:r>
          </w:p>
        </w:tc>
      </w:tr>
      <w:tr w:rsidR="00AA7D8E" w:rsidRPr="00E41F04" w14:paraId="02FBDF88" w14:textId="77777777" w:rsidTr="00AA7D8E">
        <w:tc>
          <w:tcPr>
            <w:tcW w:w="326" w:type="pct"/>
            <w:vAlign w:val="center"/>
          </w:tcPr>
          <w:p w14:paraId="474B839A" w14:textId="77777777" w:rsidR="00AA7D8E" w:rsidRPr="00E41F04" w:rsidRDefault="00AA7D8E" w:rsidP="00457D82">
            <w:pPr>
              <w:spacing w:before="60" w:after="60"/>
              <w:ind w:left="284"/>
              <w:jc w:val="center"/>
              <w:rPr>
                <w:sz w:val="26"/>
                <w:szCs w:val="26"/>
              </w:rPr>
            </w:pPr>
            <w:r w:rsidRPr="00E41F04">
              <w:rPr>
                <w:sz w:val="26"/>
                <w:szCs w:val="26"/>
              </w:rPr>
              <w:t>5</w:t>
            </w:r>
          </w:p>
        </w:tc>
        <w:tc>
          <w:tcPr>
            <w:tcW w:w="3390" w:type="pct"/>
            <w:vAlign w:val="center"/>
          </w:tcPr>
          <w:p w14:paraId="37047487" w14:textId="77777777" w:rsidR="00AA7D8E" w:rsidRPr="00E41F04" w:rsidRDefault="00AA7D8E" w:rsidP="00457D82">
            <w:pPr>
              <w:spacing w:before="60" w:after="60"/>
              <w:ind w:left="284"/>
              <w:rPr>
                <w:sz w:val="26"/>
                <w:szCs w:val="26"/>
              </w:rPr>
            </w:pPr>
            <w:r w:rsidRPr="00E41F04">
              <w:rPr>
                <w:sz w:val="26"/>
                <w:szCs w:val="26"/>
              </w:rPr>
              <w:t>Hoàn chỉnh dự thảo TCVN và lập hồ sơ dự thảo TCVN</w:t>
            </w:r>
          </w:p>
        </w:tc>
        <w:tc>
          <w:tcPr>
            <w:tcW w:w="627" w:type="pct"/>
          </w:tcPr>
          <w:p w14:paraId="40F720C1" w14:textId="77777777" w:rsidR="00AA7D8E" w:rsidRPr="00E41F04" w:rsidRDefault="00AA7D8E" w:rsidP="00457D82">
            <w:pPr>
              <w:spacing w:before="60" w:after="60"/>
              <w:ind w:left="284"/>
              <w:jc w:val="center"/>
              <w:rPr>
                <w:sz w:val="26"/>
                <w:szCs w:val="26"/>
              </w:rPr>
            </w:pPr>
            <w:r>
              <w:rPr>
                <w:sz w:val="26"/>
                <w:szCs w:val="26"/>
                <w:lang w:val="vi-VN"/>
              </w:rPr>
              <w:t>1</w:t>
            </w:r>
            <w:r w:rsidRPr="00E41F04">
              <w:rPr>
                <w:sz w:val="26"/>
                <w:szCs w:val="26"/>
                <w:lang w:val="vi-VN"/>
              </w:rPr>
              <w:t>/2025</w:t>
            </w:r>
          </w:p>
        </w:tc>
        <w:tc>
          <w:tcPr>
            <w:tcW w:w="656" w:type="pct"/>
          </w:tcPr>
          <w:p w14:paraId="63B0716A" w14:textId="77777777" w:rsidR="00AA7D8E" w:rsidRPr="00E41F04" w:rsidRDefault="00AA7D8E" w:rsidP="00457D82">
            <w:pPr>
              <w:spacing w:before="60" w:after="60"/>
              <w:ind w:left="284"/>
              <w:jc w:val="center"/>
              <w:rPr>
                <w:sz w:val="26"/>
                <w:szCs w:val="26"/>
              </w:rPr>
            </w:pPr>
            <w:r>
              <w:rPr>
                <w:sz w:val="26"/>
                <w:szCs w:val="26"/>
                <w:lang w:val="vi-VN"/>
              </w:rPr>
              <w:t>2</w:t>
            </w:r>
            <w:r w:rsidRPr="00E41F04">
              <w:rPr>
                <w:sz w:val="26"/>
                <w:szCs w:val="26"/>
                <w:lang w:val="vi-VN"/>
              </w:rPr>
              <w:t>/2025</w:t>
            </w:r>
          </w:p>
        </w:tc>
      </w:tr>
      <w:tr w:rsidR="00AA7D8E" w:rsidRPr="00E41F04" w14:paraId="707F1123" w14:textId="77777777" w:rsidTr="00AA7D8E">
        <w:tc>
          <w:tcPr>
            <w:tcW w:w="326" w:type="pct"/>
            <w:vAlign w:val="center"/>
          </w:tcPr>
          <w:p w14:paraId="13BB06BA" w14:textId="77777777" w:rsidR="00AA7D8E" w:rsidRPr="00E41F04" w:rsidRDefault="00AA7D8E" w:rsidP="00457D82">
            <w:pPr>
              <w:spacing w:before="60" w:after="60"/>
              <w:ind w:left="284"/>
              <w:jc w:val="center"/>
              <w:rPr>
                <w:sz w:val="26"/>
                <w:szCs w:val="26"/>
              </w:rPr>
            </w:pPr>
            <w:r w:rsidRPr="00E41F04">
              <w:rPr>
                <w:sz w:val="26"/>
                <w:szCs w:val="26"/>
              </w:rPr>
              <w:t>6</w:t>
            </w:r>
          </w:p>
        </w:tc>
        <w:tc>
          <w:tcPr>
            <w:tcW w:w="3390" w:type="pct"/>
            <w:vAlign w:val="center"/>
          </w:tcPr>
          <w:p w14:paraId="08FDC865" w14:textId="77777777" w:rsidR="00AA7D8E" w:rsidRPr="00E41F04" w:rsidRDefault="00AA7D8E" w:rsidP="00457D82">
            <w:pPr>
              <w:spacing w:before="60" w:after="60"/>
              <w:ind w:left="284"/>
              <w:rPr>
                <w:sz w:val="26"/>
                <w:szCs w:val="26"/>
              </w:rPr>
            </w:pPr>
            <w:r w:rsidRPr="00E41F04">
              <w:rPr>
                <w:sz w:val="26"/>
                <w:szCs w:val="26"/>
              </w:rPr>
              <w:t>Thẩm tra hồ sơ dự thảo TCVN</w:t>
            </w:r>
          </w:p>
        </w:tc>
        <w:tc>
          <w:tcPr>
            <w:tcW w:w="627" w:type="pct"/>
          </w:tcPr>
          <w:p w14:paraId="0AFD855D" w14:textId="77777777" w:rsidR="00AA7D8E" w:rsidRPr="00E41F04" w:rsidRDefault="00AA7D8E" w:rsidP="00457D82">
            <w:pPr>
              <w:spacing w:before="60" w:after="60"/>
              <w:ind w:left="284"/>
              <w:jc w:val="center"/>
              <w:rPr>
                <w:sz w:val="26"/>
                <w:szCs w:val="26"/>
              </w:rPr>
            </w:pPr>
            <w:r>
              <w:rPr>
                <w:sz w:val="26"/>
                <w:szCs w:val="26"/>
                <w:lang w:val="vi-VN"/>
              </w:rPr>
              <w:t>2</w:t>
            </w:r>
            <w:r w:rsidRPr="00E41F04">
              <w:rPr>
                <w:sz w:val="26"/>
                <w:szCs w:val="26"/>
                <w:lang w:val="vi-VN"/>
              </w:rPr>
              <w:t>/2025</w:t>
            </w:r>
          </w:p>
        </w:tc>
        <w:tc>
          <w:tcPr>
            <w:tcW w:w="656" w:type="pct"/>
          </w:tcPr>
          <w:p w14:paraId="3AF1FCE1" w14:textId="77777777" w:rsidR="00AA7D8E" w:rsidRPr="00E41F04" w:rsidRDefault="00AA7D8E" w:rsidP="00457D82">
            <w:pPr>
              <w:spacing w:before="60" w:after="60"/>
              <w:ind w:left="284"/>
              <w:jc w:val="center"/>
              <w:rPr>
                <w:sz w:val="26"/>
                <w:szCs w:val="26"/>
              </w:rPr>
            </w:pPr>
            <w:r>
              <w:rPr>
                <w:sz w:val="26"/>
                <w:szCs w:val="26"/>
                <w:lang w:val="vi-VN"/>
              </w:rPr>
              <w:t>3</w:t>
            </w:r>
            <w:r w:rsidRPr="00E41F04">
              <w:rPr>
                <w:sz w:val="26"/>
                <w:szCs w:val="26"/>
                <w:lang w:val="vi-VN"/>
              </w:rPr>
              <w:t>/2025</w:t>
            </w:r>
          </w:p>
        </w:tc>
      </w:tr>
      <w:tr w:rsidR="00AA7D8E" w:rsidRPr="00E41F04" w14:paraId="190BA48E" w14:textId="77777777" w:rsidTr="00AA7D8E">
        <w:tc>
          <w:tcPr>
            <w:tcW w:w="326" w:type="pct"/>
            <w:vAlign w:val="center"/>
          </w:tcPr>
          <w:p w14:paraId="55C15DE8" w14:textId="77777777" w:rsidR="00AA7D8E" w:rsidRPr="00E41F04" w:rsidRDefault="00AA7D8E" w:rsidP="00457D82">
            <w:pPr>
              <w:spacing w:before="60" w:after="60"/>
              <w:ind w:left="284"/>
              <w:jc w:val="center"/>
              <w:rPr>
                <w:sz w:val="26"/>
                <w:szCs w:val="26"/>
              </w:rPr>
            </w:pPr>
            <w:r w:rsidRPr="00E41F04">
              <w:rPr>
                <w:sz w:val="26"/>
                <w:szCs w:val="26"/>
              </w:rPr>
              <w:t>7</w:t>
            </w:r>
          </w:p>
        </w:tc>
        <w:tc>
          <w:tcPr>
            <w:tcW w:w="3390" w:type="pct"/>
            <w:vAlign w:val="bottom"/>
          </w:tcPr>
          <w:p w14:paraId="763C6039" w14:textId="77777777" w:rsidR="00AA7D8E" w:rsidRPr="00E41F04" w:rsidRDefault="00AA7D8E" w:rsidP="00457D82">
            <w:pPr>
              <w:spacing w:before="120" w:line="312" w:lineRule="auto"/>
              <w:ind w:left="284"/>
              <w:rPr>
                <w:sz w:val="26"/>
                <w:szCs w:val="26"/>
              </w:rPr>
            </w:pPr>
            <w:r w:rsidRPr="00E41F04">
              <w:rPr>
                <w:sz w:val="26"/>
                <w:szCs w:val="26"/>
              </w:rPr>
              <w:t>Gửi hồ sơ dự thảo TCVN để thẩm định</w:t>
            </w:r>
          </w:p>
        </w:tc>
        <w:tc>
          <w:tcPr>
            <w:tcW w:w="627" w:type="pct"/>
          </w:tcPr>
          <w:p w14:paraId="05446DD6" w14:textId="77777777" w:rsidR="00AA7D8E" w:rsidRPr="00E41F04" w:rsidRDefault="00AA7D8E" w:rsidP="00457D82">
            <w:pPr>
              <w:spacing w:before="60" w:after="60"/>
              <w:ind w:left="284"/>
              <w:jc w:val="center"/>
              <w:rPr>
                <w:sz w:val="26"/>
                <w:szCs w:val="26"/>
              </w:rPr>
            </w:pPr>
            <w:r>
              <w:rPr>
                <w:sz w:val="26"/>
                <w:szCs w:val="26"/>
                <w:lang w:val="vi-VN"/>
              </w:rPr>
              <w:t>3</w:t>
            </w:r>
            <w:r w:rsidRPr="00E41F04">
              <w:rPr>
                <w:sz w:val="26"/>
                <w:szCs w:val="26"/>
                <w:lang w:val="vi-VN"/>
              </w:rPr>
              <w:t>/2025</w:t>
            </w:r>
          </w:p>
        </w:tc>
        <w:tc>
          <w:tcPr>
            <w:tcW w:w="656" w:type="pct"/>
          </w:tcPr>
          <w:p w14:paraId="2D365946" w14:textId="77777777" w:rsidR="00AA7D8E" w:rsidRPr="00E41F04" w:rsidRDefault="00AA7D8E" w:rsidP="00457D82">
            <w:pPr>
              <w:spacing w:before="60" w:after="60"/>
              <w:ind w:left="284"/>
              <w:jc w:val="center"/>
              <w:rPr>
                <w:sz w:val="26"/>
                <w:szCs w:val="26"/>
              </w:rPr>
            </w:pPr>
            <w:r>
              <w:rPr>
                <w:sz w:val="26"/>
                <w:szCs w:val="26"/>
                <w:lang w:val="vi-VN"/>
              </w:rPr>
              <w:t>4</w:t>
            </w:r>
            <w:r w:rsidRPr="00E41F04">
              <w:rPr>
                <w:sz w:val="26"/>
                <w:szCs w:val="26"/>
                <w:lang w:val="vi-VN"/>
              </w:rPr>
              <w:t>/2025</w:t>
            </w:r>
          </w:p>
        </w:tc>
      </w:tr>
    </w:tbl>
    <w:p w14:paraId="5CF47005" w14:textId="77777777" w:rsidR="0036329E" w:rsidRDefault="0036329E" w:rsidP="00457D82">
      <w:pPr>
        <w:pStyle w:val="TableParagraph"/>
        <w:spacing w:line="281" w:lineRule="exact"/>
        <w:ind w:left="284"/>
        <w:rPr>
          <w:sz w:val="26"/>
        </w:rPr>
        <w:sectPr w:rsidR="0036329E" w:rsidSect="007C7481">
          <w:headerReference w:type="default" r:id="rId7"/>
          <w:footerReference w:type="default" r:id="rId8"/>
          <w:pgSz w:w="11910" w:h="16840"/>
          <w:pgMar w:top="1134" w:right="1134" w:bottom="1134" w:left="1701" w:header="729" w:footer="751" w:gutter="0"/>
          <w:cols w:space="720"/>
          <w:docGrid w:linePitch="299"/>
        </w:sectPr>
      </w:pPr>
    </w:p>
    <w:p w14:paraId="5CF47006" w14:textId="77777777" w:rsidR="0036329E" w:rsidRDefault="00A939C9" w:rsidP="00B92021">
      <w:pPr>
        <w:pStyle w:val="Heading2"/>
        <w:numPr>
          <w:ilvl w:val="1"/>
          <w:numId w:val="7"/>
        </w:numPr>
        <w:tabs>
          <w:tab w:val="left" w:pos="876"/>
        </w:tabs>
        <w:spacing w:before="81"/>
        <w:ind w:left="567" w:hanging="450"/>
      </w:pPr>
      <w:r>
        <w:lastRenderedPageBreak/>
        <w:t>Tóm</w:t>
      </w:r>
      <w:r>
        <w:rPr>
          <w:spacing w:val="-2"/>
        </w:rPr>
        <w:t xml:space="preserve"> </w:t>
      </w:r>
      <w:r>
        <w:t>tắt</w:t>
      </w:r>
      <w:r>
        <w:rPr>
          <w:spacing w:val="-2"/>
        </w:rPr>
        <w:t xml:space="preserve"> </w:t>
      </w:r>
      <w:r>
        <w:t>quá</w:t>
      </w:r>
      <w:r>
        <w:rPr>
          <w:spacing w:val="-2"/>
        </w:rPr>
        <w:t xml:space="preserve"> </w:t>
      </w:r>
      <w:r>
        <w:t>trình</w:t>
      </w:r>
      <w:r>
        <w:rPr>
          <w:spacing w:val="-2"/>
        </w:rPr>
        <w:t xml:space="preserve"> </w:t>
      </w:r>
      <w:r>
        <w:t>xây</w:t>
      </w:r>
      <w:r>
        <w:rPr>
          <w:spacing w:val="-2"/>
        </w:rPr>
        <w:t xml:space="preserve"> </w:t>
      </w:r>
      <w:r>
        <w:t>dựng</w:t>
      </w:r>
      <w:r>
        <w:rPr>
          <w:spacing w:val="-2"/>
        </w:rPr>
        <w:t xml:space="preserve"> </w:t>
      </w:r>
      <w:r>
        <w:t>dự</w:t>
      </w:r>
      <w:r>
        <w:rPr>
          <w:spacing w:val="-2"/>
        </w:rPr>
        <w:t xml:space="preserve"> </w:t>
      </w:r>
      <w:r>
        <w:rPr>
          <w:spacing w:val="-4"/>
        </w:rPr>
        <w:t>thảo</w:t>
      </w:r>
    </w:p>
    <w:p w14:paraId="5CF47007" w14:textId="73116EE7" w:rsidR="0036329E" w:rsidRDefault="00A939C9" w:rsidP="00B92021">
      <w:pPr>
        <w:pStyle w:val="BodyText"/>
        <w:spacing w:before="283" w:line="276" w:lineRule="auto"/>
        <w:ind w:left="0" w:right="460" w:firstLine="426"/>
        <w:jc w:val="both"/>
      </w:pPr>
      <w:r>
        <w:t xml:space="preserve">Căn cứ trên Đề cương và dự toán dự án xây dựng Tiêu chuẩn quốc gia </w:t>
      </w:r>
      <w:r w:rsidR="00A45A69" w:rsidRPr="00A45A69">
        <w:t>-</w:t>
      </w:r>
      <w:r w:rsidR="00A45A69" w:rsidRPr="00A45A69">
        <w:tab/>
        <w:t>“Tiêu chuẩn giới hạn mức tiêu thụ nhiên liệu và phương pháp đánh giá đối với xe mô tô, xe gắn máy hai bánh” mã số TC2523</w:t>
      </w:r>
      <w:r w:rsidR="006478F3">
        <w:rPr>
          <w:lang w:val="vi-VN"/>
        </w:rPr>
        <w:t xml:space="preserve"> </w:t>
      </w:r>
      <w:r>
        <w:t xml:space="preserve">đã được phê duyệt, Ban biên soạn đã biên soạn và hoàn thành Dự thảo lần 1 </w:t>
      </w:r>
      <w:r w:rsidR="00A45A69" w:rsidRPr="00A45A69">
        <w:t>“Tiêu chuẩn giới hạn mức tiêu thụ nhiên liệu và phương pháp đánh giá đối với xe mô tô, xe gắn máy hai bánh”</w:t>
      </w:r>
      <w:r>
        <w:t xml:space="preserve">. </w:t>
      </w:r>
    </w:p>
    <w:p w14:paraId="6E358065" w14:textId="2ECBF0CF" w:rsidR="00064B25" w:rsidRPr="00334FFF" w:rsidRDefault="00334FFF" w:rsidP="00334FFF">
      <w:pPr>
        <w:pStyle w:val="BodyText"/>
        <w:spacing w:before="238" w:line="276" w:lineRule="auto"/>
        <w:ind w:left="0" w:right="460" w:firstLine="426"/>
        <w:jc w:val="both"/>
      </w:pPr>
      <w:r>
        <w:rPr>
          <w:lang w:val="vi-VN"/>
        </w:rPr>
        <w:t xml:space="preserve">- </w:t>
      </w:r>
      <w:r w:rsidR="00A939C9">
        <w:t xml:space="preserve">Theo Công văn số </w:t>
      </w:r>
      <w:r w:rsidR="00E10C6A">
        <w:rPr>
          <w:lang w:val="vi-VN"/>
        </w:rPr>
        <w:t>229</w:t>
      </w:r>
      <w:r w:rsidR="00A939C9">
        <w:t>/</w:t>
      </w:r>
      <w:r w:rsidR="00E10C6A">
        <w:t>NETC</w:t>
      </w:r>
      <w:r w:rsidR="00A939C9">
        <w:t xml:space="preserve"> ngày </w:t>
      </w:r>
      <w:r w:rsidR="00E10C6A">
        <w:rPr>
          <w:lang w:val="vi-VN"/>
        </w:rPr>
        <w:t>31</w:t>
      </w:r>
      <w:r w:rsidR="00A939C9">
        <w:t>/1</w:t>
      </w:r>
      <w:r w:rsidR="00E10C6A">
        <w:rPr>
          <w:lang w:val="vi-VN"/>
        </w:rPr>
        <w:t>0</w:t>
      </w:r>
      <w:r w:rsidR="00A939C9">
        <w:t>/20</w:t>
      </w:r>
      <w:r w:rsidR="00E10C6A">
        <w:rPr>
          <w:lang w:val="vi-VN"/>
        </w:rPr>
        <w:t>24</w:t>
      </w:r>
      <w:r w:rsidR="00A939C9">
        <w:t xml:space="preserve"> về việc góp</w:t>
      </w:r>
      <w:r w:rsidR="00A939C9">
        <w:rPr>
          <w:spacing w:val="-1"/>
        </w:rPr>
        <w:t xml:space="preserve"> </w:t>
      </w:r>
      <w:r w:rsidR="00A939C9">
        <w:t>ý</w:t>
      </w:r>
      <w:r w:rsidR="00A939C9">
        <w:rPr>
          <w:spacing w:val="-1"/>
        </w:rPr>
        <w:t xml:space="preserve"> </w:t>
      </w:r>
      <w:r w:rsidR="00A939C9">
        <w:t>kiến</w:t>
      </w:r>
      <w:r w:rsidR="00A939C9">
        <w:rPr>
          <w:spacing w:val="-1"/>
        </w:rPr>
        <w:t xml:space="preserve"> </w:t>
      </w:r>
      <w:r w:rsidR="00A939C9">
        <w:t>dự</w:t>
      </w:r>
      <w:r w:rsidR="00A939C9">
        <w:rPr>
          <w:spacing w:val="-1"/>
        </w:rPr>
        <w:t xml:space="preserve"> </w:t>
      </w:r>
      <w:r w:rsidR="00A939C9">
        <w:t>thảo</w:t>
      </w:r>
      <w:r w:rsidR="00A939C9">
        <w:rPr>
          <w:spacing w:val="-1"/>
        </w:rPr>
        <w:t xml:space="preserve"> </w:t>
      </w:r>
      <w:r w:rsidR="00A45A69" w:rsidRPr="00A45A69">
        <w:t>“Tiêu chuẩn giới hạn mức tiêu thụ nhiên liệu và phương pháp đánh giá đối với xe mô tô, xe gắn máy hai bánh”</w:t>
      </w:r>
      <w:r w:rsidR="00A939C9">
        <w:t xml:space="preserve">, </w:t>
      </w:r>
      <w:r w:rsidR="00E10C6A">
        <w:t>Trung</w:t>
      </w:r>
      <w:r w:rsidR="00E10C6A">
        <w:rPr>
          <w:lang w:val="vi-VN"/>
        </w:rPr>
        <w:t xml:space="preserve"> tâm thử nghiệm khí thải phương tiện giao thông cơ giới đường bộ (NETC)</w:t>
      </w:r>
      <w:r w:rsidR="00A939C9">
        <w:t>, cơ quan chủ trì biên soạn, đã gửi Dự thảo tới nhiều đơn vị để lấy các ý kiến nhận xét góp ý.</w:t>
      </w:r>
      <w:r>
        <w:rPr>
          <w:lang w:val="vi-VN"/>
        </w:rPr>
        <w:t xml:space="preserve"> </w:t>
      </w:r>
      <w:r w:rsidR="00A939C9">
        <w:t>Sau</w:t>
      </w:r>
      <w:r w:rsidR="00A939C9">
        <w:rPr>
          <w:spacing w:val="15"/>
        </w:rPr>
        <w:t xml:space="preserve"> </w:t>
      </w:r>
      <w:r w:rsidR="00A939C9">
        <w:t>khi</w:t>
      </w:r>
      <w:r w:rsidR="00A939C9">
        <w:rPr>
          <w:spacing w:val="16"/>
        </w:rPr>
        <w:t xml:space="preserve"> </w:t>
      </w:r>
      <w:r w:rsidR="00A939C9">
        <w:t>hết</w:t>
      </w:r>
      <w:r w:rsidR="00A939C9">
        <w:rPr>
          <w:spacing w:val="15"/>
        </w:rPr>
        <w:t xml:space="preserve"> </w:t>
      </w:r>
      <w:r w:rsidR="00A939C9">
        <w:t>thời</w:t>
      </w:r>
      <w:r w:rsidR="00A939C9">
        <w:rPr>
          <w:spacing w:val="15"/>
        </w:rPr>
        <w:t xml:space="preserve"> </w:t>
      </w:r>
      <w:r w:rsidR="00A939C9">
        <w:t>gian</w:t>
      </w:r>
      <w:r w:rsidR="00A939C9">
        <w:rPr>
          <w:spacing w:val="16"/>
        </w:rPr>
        <w:t xml:space="preserve"> </w:t>
      </w:r>
      <w:r w:rsidR="00A939C9">
        <w:t>lấy</w:t>
      </w:r>
      <w:r w:rsidR="00A939C9">
        <w:rPr>
          <w:spacing w:val="16"/>
        </w:rPr>
        <w:t xml:space="preserve"> </w:t>
      </w:r>
      <w:r w:rsidR="00A939C9">
        <w:t>ý</w:t>
      </w:r>
      <w:r w:rsidR="00A939C9">
        <w:rPr>
          <w:spacing w:val="16"/>
        </w:rPr>
        <w:t xml:space="preserve"> </w:t>
      </w:r>
      <w:r w:rsidR="00A939C9">
        <w:t>kiến</w:t>
      </w:r>
      <w:r w:rsidR="00A939C9">
        <w:rPr>
          <w:spacing w:val="16"/>
        </w:rPr>
        <w:t xml:space="preserve"> </w:t>
      </w:r>
      <w:r w:rsidR="00A939C9">
        <w:t>góp</w:t>
      </w:r>
      <w:r w:rsidR="00A939C9">
        <w:rPr>
          <w:spacing w:val="16"/>
        </w:rPr>
        <w:t xml:space="preserve"> </w:t>
      </w:r>
      <w:r w:rsidR="00A939C9">
        <w:t>ý,</w:t>
      </w:r>
      <w:r w:rsidR="00A939C9">
        <w:rPr>
          <w:spacing w:val="15"/>
        </w:rPr>
        <w:t xml:space="preserve"> </w:t>
      </w:r>
      <w:r w:rsidR="00A939C9">
        <w:t>nhận</w:t>
      </w:r>
      <w:r w:rsidR="00A939C9">
        <w:rPr>
          <w:spacing w:val="15"/>
        </w:rPr>
        <w:t xml:space="preserve"> </w:t>
      </w:r>
      <w:r w:rsidR="00A939C9">
        <w:t>được</w:t>
      </w:r>
      <w:r w:rsidR="00A939C9">
        <w:rPr>
          <w:spacing w:val="16"/>
        </w:rPr>
        <w:t xml:space="preserve"> </w:t>
      </w:r>
      <w:r w:rsidR="00A939C9">
        <w:t>các</w:t>
      </w:r>
      <w:r w:rsidR="00A939C9">
        <w:rPr>
          <w:spacing w:val="16"/>
        </w:rPr>
        <w:t xml:space="preserve"> </w:t>
      </w:r>
      <w:r w:rsidR="00A939C9">
        <w:t>ý</w:t>
      </w:r>
      <w:r w:rsidR="00A939C9">
        <w:rPr>
          <w:spacing w:val="16"/>
        </w:rPr>
        <w:t xml:space="preserve"> </w:t>
      </w:r>
      <w:r w:rsidR="00A939C9">
        <w:t>kiến</w:t>
      </w:r>
      <w:r w:rsidR="00A939C9">
        <w:rPr>
          <w:spacing w:val="15"/>
        </w:rPr>
        <w:t xml:space="preserve"> </w:t>
      </w:r>
      <w:r w:rsidR="00A939C9">
        <w:t>góp</w:t>
      </w:r>
      <w:r w:rsidR="00A939C9">
        <w:rPr>
          <w:spacing w:val="16"/>
        </w:rPr>
        <w:t xml:space="preserve"> </w:t>
      </w:r>
      <w:r w:rsidR="00A939C9">
        <w:t>ý</w:t>
      </w:r>
      <w:r w:rsidR="00A939C9">
        <w:rPr>
          <w:spacing w:val="16"/>
        </w:rPr>
        <w:t xml:space="preserve"> </w:t>
      </w:r>
      <w:r w:rsidR="00A939C9">
        <w:t>từ</w:t>
      </w:r>
      <w:r w:rsidR="00A939C9">
        <w:rPr>
          <w:spacing w:val="16"/>
        </w:rPr>
        <w:t xml:space="preserve"> </w:t>
      </w:r>
      <w:r w:rsidR="00A939C9">
        <w:t>các</w:t>
      </w:r>
      <w:r w:rsidR="00A939C9">
        <w:rPr>
          <w:spacing w:val="16"/>
        </w:rPr>
        <w:t xml:space="preserve"> </w:t>
      </w:r>
      <w:r w:rsidR="00A939C9">
        <w:t>cơ</w:t>
      </w:r>
      <w:r w:rsidR="00A939C9">
        <w:rPr>
          <w:spacing w:val="15"/>
        </w:rPr>
        <w:t xml:space="preserve"> </w:t>
      </w:r>
      <w:r w:rsidR="00A939C9">
        <w:t>quan, tổ</w:t>
      </w:r>
      <w:r w:rsidR="00A939C9">
        <w:rPr>
          <w:spacing w:val="40"/>
        </w:rPr>
        <w:t xml:space="preserve"> </w:t>
      </w:r>
      <w:r w:rsidR="00A939C9">
        <w:t>chức</w:t>
      </w:r>
      <w:r w:rsidR="00A939C9">
        <w:rPr>
          <w:spacing w:val="40"/>
        </w:rPr>
        <w:t xml:space="preserve"> </w:t>
      </w:r>
      <w:r w:rsidR="00A939C9">
        <w:t>đến</w:t>
      </w:r>
      <w:r w:rsidR="00A939C9">
        <w:rPr>
          <w:spacing w:val="40"/>
        </w:rPr>
        <w:t xml:space="preserve"> </w:t>
      </w:r>
      <w:r w:rsidR="00E10C6A">
        <w:rPr>
          <w:lang w:val="vi-VN"/>
        </w:rPr>
        <w:t>Trung tâm NETC</w:t>
      </w:r>
      <w:r w:rsidR="00A939C9">
        <w:t>,</w:t>
      </w:r>
      <w:r w:rsidR="00A939C9">
        <w:rPr>
          <w:spacing w:val="40"/>
        </w:rPr>
        <w:t xml:space="preserve"> </w:t>
      </w:r>
      <w:r w:rsidR="00A939C9">
        <w:t>Ban</w:t>
      </w:r>
      <w:r w:rsidR="00A939C9">
        <w:rPr>
          <w:spacing w:val="40"/>
        </w:rPr>
        <w:t xml:space="preserve"> </w:t>
      </w:r>
      <w:r w:rsidR="00A939C9">
        <w:t>biên</w:t>
      </w:r>
      <w:r w:rsidR="00A939C9">
        <w:rPr>
          <w:spacing w:val="40"/>
        </w:rPr>
        <w:t xml:space="preserve"> </w:t>
      </w:r>
      <w:r w:rsidR="00A939C9">
        <w:t>soạn</w:t>
      </w:r>
      <w:r w:rsidR="00A939C9">
        <w:rPr>
          <w:spacing w:val="40"/>
        </w:rPr>
        <w:t xml:space="preserve"> </w:t>
      </w:r>
      <w:r w:rsidR="00A939C9">
        <w:t>đã</w:t>
      </w:r>
      <w:r w:rsidR="00A939C9">
        <w:rPr>
          <w:spacing w:val="40"/>
        </w:rPr>
        <w:t xml:space="preserve"> </w:t>
      </w:r>
      <w:r w:rsidR="00A939C9">
        <w:t>tiếp</w:t>
      </w:r>
      <w:r w:rsidR="00A939C9">
        <w:rPr>
          <w:spacing w:val="40"/>
        </w:rPr>
        <w:t xml:space="preserve"> </w:t>
      </w:r>
      <w:r w:rsidR="00A939C9">
        <w:t>tục</w:t>
      </w:r>
      <w:r w:rsidR="00A939C9">
        <w:rPr>
          <w:spacing w:val="40"/>
        </w:rPr>
        <w:t xml:space="preserve"> </w:t>
      </w:r>
      <w:r w:rsidR="00A939C9">
        <w:t>chỉnh</w:t>
      </w:r>
      <w:r w:rsidR="00A939C9">
        <w:rPr>
          <w:spacing w:val="40"/>
        </w:rPr>
        <w:t xml:space="preserve"> </w:t>
      </w:r>
      <w:r w:rsidR="00A939C9">
        <w:t>sửa</w:t>
      </w:r>
      <w:r w:rsidR="00A939C9">
        <w:rPr>
          <w:spacing w:val="40"/>
        </w:rPr>
        <w:t xml:space="preserve"> </w:t>
      </w:r>
      <w:r w:rsidR="00A939C9">
        <w:t>và hoàn thiện bản dự thảo, giải trình các ý kiến góp ý và câu hỏi liên quan.</w:t>
      </w:r>
    </w:p>
    <w:p w14:paraId="5CF4700B" w14:textId="11EE8A44" w:rsidR="0036329E" w:rsidRDefault="00EA2FDE" w:rsidP="00B92021">
      <w:pPr>
        <w:pStyle w:val="BodyText"/>
        <w:spacing w:before="239" w:line="276" w:lineRule="auto"/>
        <w:ind w:left="0" w:right="462" w:firstLine="426"/>
        <w:jc w:val="both"/>
      </w:pPr>
      <w:r>
        <w:rPr>
          <w:lang w:val="vi-VN"/>
        </w:rPr>
        <w:t xml:space="preserve">- </w:t>
      </w:r>
      <w:r w:rsidR="00A939C9">
        <w:t>Ban biên</w:t>
      </w:r>
      <w:r w:rsidR="00A939C9">
        <w:rPr>
          <w:spacing w:val="3"/>
        </w:rPr>
        <w:t xml:space="preserve"> </w:t>
      </w:r>
      <w:r w:rsidR="00A939C9">
        <w:t>soạn</w:t>
      </w:r>
      <w:r w:rsidR="00A939C9">
        <w:rPr>
          <w:spacing w:val="2"/>
        </w:rPr>
        <w:t xml:space="preserve"> </w:t>
      </w:r>
      <w:r w:rsidR="00A939C9">
        <w:t>đã</w:t>
      </w:r>
      <w:r w:rsidR="00A939C9">
        <w:rPr>
          <w:spacing w:val="1"/>
        </w:rPr>
        <w:t xml:space="preserve"> </w:t>
      </w:r>
      <w:r w:rsidR="00A939C9">
        <w:t>hoàn</w:t>
      </w:r>
      <w:r w:rsidR="00A939C9">
        <w:rPr>
          <w:spacing w:val="2"/>
        </w:rPr>
        <w:t xml:space="preserve"> </w:t>
      </w:r>
      <w:r w:rsidR="00A939C9">
        <w:t>thành</w:t>
      </w:r>
      <w:r w:rsidR="00A939C9">
        <w:rPr>
          <w:spacing w:val="2"/>
        </w:rPr>
        <w:t xml:space="preserve"> </w:t>
      </w:r>
      <w:r w:rsidR="00A939C9">
        <w:t>bản</w:t>
      </w:r>
      <w:r w:rsidR="00A939C9">
        <w:rPr>
          <w:spacing w:val="1"/>
        </w:rPr>
        <w:t xml:space="preserve"> </w:t>
      </w:r>
      <w:r w:rsidR="00A939C9">
        <w:t>Dự</w:t>
      </w:r>
      <w:r w:rsidR="00A939C9">
        <w:rPr>
          <w:spacing w:val="2"/>
        </w:rPr>
        <w:t xml:space="preserve"> </w:t>
      </w:r>
      <w:r w:rsidR="00A939C9">
        <w:t>thảo</w:t>
      </w:r>
      <w:r w:rsidR="00A939C9">
        <w:rPr>
          <w:spacing w:val="2"/>
        </w:rPr>
        <w:t xml:space="preserve"> </w:t>
      </w:r>
      <w:r w:rsidR="00A939C9">
        <w:t>lần</w:t>
      </w:r>
      <w:r w:rsidR="00A939C9">
        <w:rPr>
          <w:spacing w:val="3"/>
        </w:rPr>
        <w:t xml:space="preserve"> </w:t>
      </w:r>
      <w:r w:rsidR="00A939C9">
        <w:t>2</w:t>
      </w:r>
      <w:r w:rsidR="00A939C9">
        <w:rPr>
          <w:spacing w:val="2"/>
        </w:rPr>
        <w:t xml:space="preserve"> </w:t>
      </w:r>
      <w:r w:rsidR="00A939C9">
        <w:t>và</w:t>
      </w:r>
      <w:r w:rsidR="00A939C9">
        <w:rPr>
          <w:spacing w:val="2"/>
        </w:rPr>
        <w:t xml:space="preserve"> </w:t>
      </w:r>
      <w:r w:rsidR="00A939C9">
        <w:t>đã</w:t>
      </w:r>
      <w:r w:rsidR="00A939C9">
        <w:rPr>
          <w:spacing w:val="2"/>
        </w:rPr>
        <w:t xml:space="preserve"> </w:t>
      </w:r>
      <w:r w:rsidR="00A939C9">
        <w:t>trình</w:t>
      </w:r>
      <w:r w:rsidR="00A939C9">
        <w:rPr>
          <w:spacing w:val="2"/>
        </w:rPr>
        <w:t xml:space="preserve"> </w:t>
      </w:r>
      <w:r w:rsidR="00064B25">
        <w:rPr>
          <w:spacing w:val="2"/>
        </w:rPr>
        <w:t>Cục</w:t>
      </w:r>
      <w:r w:rsidR="00A939C9">
        <w:rPr>
          <w:spacing w:val="-2"/>
        </w:rPr>
        <w:t xml:space="preserve"> </w:t>
      </w:r>
      <w:r w:rsidR="00064B25">
        <w:rPr>
          <w:spacing w:val="-2"/>
        </w:rPr>
        <w:t>Đăng</w:t>
      </w:r>
      <w:r w:rsidR="00064B25">
        <w:rPr>
          <w:spacing w:val="-2"/>
          <w:lang w:val="vi-VN"/>
        </w:rPr>
        <w:t xml:space="preserve"> kiểm</w:t>
      </w:r>
      <w:r w:rsidR="00A939C9">
        <w:rPr>
          <w:spacing w:val="-9"/>
        </w:rPr>
        <w:t xml:space="preserve"> </w:t>
      </w:r>
      <w:r w:rsidR="00A939C9">
        <w:t>Việt</w:t>
      </w:r>
      <w:r w:rsidR="00A939C9">
        <w:rPr>
          <w:spacing w:val="-2"/>
        </w:rPr>
        <w:t xml:space="preserve"> </w:t>
      </w:r>
      <w:r w:rsidR="00A939C9">
        <w:t>Nam</w:t>
      </w:r>
      <w:r w:rsidR="007D2A89">
        <w:rPr>
          <w:lang w:val="vi-VN"/>
        </w:rPr>
        <w:t xml:space="preserve"> theo công văn số </w:t>
      </w:r>
      <w:r w:rsidR="00965276">
        <w:rPr>
          <w:lang w:val="vi-VN"/>
        </w:rPr>
        <w:t xml:space="preserve">30/NETC ngày 04/2/2025 về việc đề xuất tổ chức Hội nghị nghiệm thu cấp cơ sở nhiệm vụ xây dựng </w:t>
      </w:r>
      <w:r w:rsidR="00C830F1">
        <w:rPr>
          <w:lang w:val="vi-VN"/>
        </w:rPr>
        <w:t>Tiêu chuẩn quốc gia (TCVN)</w:t>
      </w:r>
      <w:r w:rsidR="00A939C9">
        <w:rPr>
          <w:spacing w:val="-2"/>
        </w:rPr>
        <w:t>.</w:t>
      </w:r>
    </w:p>
    <w:p w14:paraId="5CF4700C" w14:textId="00295036" w:rsidR="0036329E" w:rsidRDefault="00EA2FDE" w:rsidP="00B92021">
      <w:pPr>
        <w:pStyle w:val="BodyText"/>
        <w:spacing w:before="285" w:line="276" w:lineRule="auto"/>
        <w:ind w:left="0" w:right="460" w:firstLine="425"/>
        <w:jc w:val="both"/>
      </w:pPr>
      <w:r>
        <w:rPr>
          <w:lang w:val="vi-VN"/>
        </w:rPr>
        <w:t xml:space="preserve">- </w:t>
      </w:r>
      <w:r w:rsidR="00A939C9">
        <w:t xml:space="preserve">Ngày </w:t>
      </w:r>
      <w:r w:rsidR="00B6458C">
        <w:rPr>
          <w:lang w:val="vi-VN"/>
        </w:rPr>
        <w:t>1</w:t>
      </w:r>
      <w:r w:rsidR="00A939C9">
        <w:t>4/</w:t>
      </w:r>
      <w:r w:rsidR="00B6458C">
        <w:rPr>
          <w:lang w:val="vi-VN"/>
        </w:rPr>
        <w:t>2</w:t>
      </w:r>
      <w:r w:rsidR="00A939C9">
        <w:t>/20</w:t>
      </w:r>
      <w:r w:rsidR="00B6458C">
        <w:rPr>
          <w:lang w:val="vi-VN"/>
        </w:rPr>
        <w:t>25</w:t>
      </w:r>
      <w:r w:rsidR="00A939C9">
        <w:t xml:space="preserve">, tại trụ sở </w:t>
      </w:r>
      <w:r w:rsidR="00B6458C">
        <w:rPr>
          <w:lang w:val="vi-VN"/>
        </w:rPr>
        <w:t>C</w:t>
      </w:r>
      <w:r w:rsidR="00A939C9">
        <w:t xml:space="preserve">ục </w:t>
      </w:r>
      <w:r w:rsidR="00B6458C">
        <w:t>Đăng</w:t>
      </w:r>
      <w:r w:rsidR="00B6458C">
        <w:rPr>
          <w:lang w:val="vi-VN"/>
        </w:rPr>
        <w:t xml:space="preserve"> kiểm</w:t>
      </w:r>
      <w:r w:rsidR="00A939C9">
        <w:t xml:space="preserve"> Việt Nam (Đ</w:t>
      </w:r>
      <w:r w:rsidR="00B6458C">
        <w:rPr>
          <w:lang w:val="vi-VN"/>
        </w:rPr>
        <w:t>K</w:t>
      </w:r>
      <w:r w:rsidR="00A939C9">
        <w:t xml:space="preserve">VN), Lãnh đạo </w:t>
      </w:r>
      <w:r w:rsidR="00B6458C">
        <w:t>Cục</w:t>
      </w:r>
      <w:r w:rsidR="00A939C9">
        <w:t xml:space="preserve"> đã chủ trì cuộc họp xem xét, đánh giá nghiệm thu cấp cơ sở dự thảo </w:t>
      </w:r>
      <w:r w:rsidR="00A45A69" w:rsidRPr="00A45A69">
        <w:t>“Tiêu chuẩn giới hạn mức tiêu thụ nhiên liệu và phương pháp đánh giá đối với xe mô tô, xe gắn máy hai bánh”</w:t>
      </w:r>
      <w:r w:rsidR="00A939C9">
        <w:t xml:space="preserve"> trong đó đã tổng hợp các nhận xét và kết luận cuộc họp trong </w:t>
      </w:r>
      <w:r w:rsidR="00302B9A">
        <w:rPr>
          <w:lang w:val="vi-VN"/>
        </w:rPr>
        <w:t>Biên bản hội nghị nghiệm thu cấp Cục</w:t>
      </w:r>
      <w:r w:rsidR="00A939C9">
        <w:t>.</w:t>
      </w:r>
    </w:p>
    <w:p w14:paraId="5CF4700D" w14:textId="77AC7349" w:rsidR="0036329E" w:rsidRDefault="00F91CFB" w:rsidP="00B92021">
      <w:pPr>
        <w:pStyle w:val="BodyText"/>
        <w:spacing w:before="238" w:line="276" w:lineRule="auto"/>
        <w:ind w:left="0" w:right="460" w:firstLine="425"/>
        <w:jc w:val="both"/>
        <w:rPr>
          <w:lang w:val="vi-VN"/>
        </w:rPr>
      </w:pPr>
      <w:r>
        <w:rPr>
          <w:lang w:val="vi-VN"/>
        </w:rPr>
        <w:t xml:space="preserve">- </w:t>
      </w:r>
      <w:r w:rsidR="00A939C9">
        <w:t>Căn cứ theo</w:t>
      </w:r>
      <w:r w:rsidR="00B44905">
        <w:rPr>
          <w:lang w:val="vi-VN"/>
        </w:rPr>
        <w:t xml:space="preserve"> Biên bản hội nghị nghiệm thu cấp Cục </w:t>
      </w:r>
      <w:r w:rsidR="00A45A69" w:rsidRPr="00A45A69">
        <w:t>“Tiêu chuẩn giới hạn mức tiêu thụ nhiên liệu và phương pháp đánh giá đối với xe mô tô, xe gắn máy hai bánh”</w:t>
      </w:r>
      <w:r w:rsidR="00A939C9">
        <w:t>, Ban biên soạn đã tiếp thu chỉnh sửa hoàn thành bản Dự thảo lần 3</w:t>
      </w:r>
      <w:r>
        <w:rPr>
          <w:lang w:val="vi-VN"/>
        </w:rPr>
        <w:t>.</w:t>
      </w:r>
    </w:p>
    <w:p w14:paraId="7BC41F17" w14:textId="77777777" w:rsidR="008A7684" w:rsidRDefault="008A7684" w:rsidP="008A7684">
      <w:pPr>
        <w:pStyle w:val="BodyText"/>
        <w:spacing w:before="238" w:line="276" w:lineRule="auto"/>
        <w:ind w:left="0" w:right="460" w:firstLine="425"/>
        <w:jc w:val="both"/>
        <w:rPr>
          <w:lang w:val="vi-VN"/>
        </w:rPr>
      </w:pPr>
      <w:r>
        <w:rPr>
          <w:lang w:val="vi-VN"/>
        </w:rPr>
        <w:t xml:space="preserve">- Ngày 05/3/2025, Cục ĐKVN đã có văn bản số </w:t>
      </w:r>
      <w:r w:rsidRPr="00E55D2B">
        <w:rPr>
          <w:rFonts w:ascii="Calibri" w:hAnsi="Calibri" w:cs="Calibri"/>
          <w:lang w:val="vi-VN"/>
        </w:rPr>
        <w:t>﻿</w:t>
      </w:r>
      <w:r w:rsidRPr="00E55D2B">
        <w:rPr>
          <w:lang w:val="vi-VN"/>
        </w:rPr>
        <w:t>851/ĐKVN-NETC</w:t>
      </w:r>
      <w:r>
        <w:rPr>
          <w:lang w:val="vi-VN"/>
        </w:rPr>
        <w:t xml:space="preserve"> gửi Bộ Xây dựng </w:t>
      </w:r>
      <w:r w:rsidRPr="002378A0">
        <w:rPr>
          <w:rFonts w:ascii="Calibri" w:hAnsi="Calibri" w:cs="Calibri"/>
          <w:lang w:val="vi-VN"/>
        </w:rPr>
        <w:t>﻿</w:t>
      </w:r>
      <w:r w:rsidRPr="002378A0">
        <w:rPr>
          <w:lang w:val="vi-VN"/>
        </w:rPr>
        <w:t>về việc trình dự thảo 02 tiêu chuẩn quốc gia</w:t>
      </w:r>
      <w:r>
        <w:rPr>
          <w:lang w:val="vi-VN"/>
        </w:rPr>
        <w:t xml:space="preserve"> </w:t>
      </w:r>
      <w:r w:rsidRPr="002378A0">
        <w:rPr>
          <w:lang w:val="vi-VN"/>
        </w:rPr>
        <w:t>(TCVN) liên quan đến phương tiện giao thông cơ giới đường bộ</w:t>
      </w:r>
      <w:r>
        <w:rPr>
          <w:lang w:val="vi-VN"/>
        </w:rPr>
        <w:t xml:space="preserve"> để Bộ Xây dựng xem xét và triển khai các bước tiếp theo.</w:t>
      </w:r>
    </w:p>
    <w:p w14:paraId="1163ED03" w14:textId="4503D0F4" w:rsidR="00F91CFB" w:rsidRPr="00F91CFB" w:rsidRDefault="008A7684" w:rsidP="008A7684">
      <w:pPr>
        <w:pStyle w:val="BodyText"/>
        <w:spacing w:before="238" w:line="276" w:lineRule="auto"/>
        <w:ind w:left="0" w:right="460" w:firstLine="425"/>
        <w:jc w:val="both"/>
        <w:rPr>
          <w:lang w:val="vi-VN"/>
        </w:rPr>
      </w:pPr>
      <w:r>
        <w:rPr>
          <w:lang w:val="vi-VN"/>
        </w:rPr>
        <w:t xml:space="preserve">- Ngày 13/5/2025, Bộ Xây dựng có công văn số </w:t>
      </w:r>
      <w:r w:rsidRPr="00B77E83">
        <w:rPr>
          <w:lang w:val="vi-VN"/>
        </w:rPr>
        <w:t>3335</w:t>
      </w:r>
      <w:r w:rsidRPr="00B77E83">
        <w:rPr>
          <w:lang w:val="es-ES"/>
        </w:rPr>
        <w:t>/</w:t>
      </w:r>
      <w:r w:rsidRPr="00B77E83">
        <w:rPr>
          <w:rFonts w:ascii="Calibri" w:hAnsi="Calibri" w:cs="Calibri"/>
          <w:lang w:val="es-ES"/>
        </w:rPr>
        <w:t>﻿</w:t>
      </w:r>
      <w:r w:rsidRPr="00B77E83">
        <w:rPr>
          <w:lang w:val="es-ES"/>
        </w:rPr>
        <w:t>BXD</w:t>
      </w:r>
      <w:r>
        <w:rPr>
          <w:lang w:val="vi-VN"/>
        </w:rPr>
        <w:t>-</w:t>
      </w:r>
      <w:r w:rsidRPr="00B77E83">
        <w:rPr>
          <w:lang w:val="es-ES"/>
        </w:rPr>
        <w:t>KHCNMT&amp;VLXD</w:t>
      </w:r>
      <w:r w:rsidRPr="00B77E83">
        <w:rPr>
          <w:lang w:val="vi-VN"/>
        </w:rPr>
        <w:t xml:space="preserve"> </w:t>
      </w:r>
      <w:proofErr w:type="spellStart"/>
      <w:r w:rsidRPr="00B77E83">
        <w:rPr>
          <w:lang w:val="es-ES"/>
        </w:rPr>
        <w:t>về</w:t>
      </w:r>
      <w:proofErr w:type="spellEnd"/>
      <w:r w:rsidRPr="00B77E83">
        <w:rPr>
          <w:lang w:val="es-ES"/>
        </w:rPr>
        <w:t xml:space="preserve"> </w:t>
      </w:r>
      <w:proofErr w:type="spellStart"/>
      <w:r w:rsidRPr="00B77E83">
        <w:rPr>
          <w:lang w:val="es-ES"/>
        </w:rPr>
        <w:t>việc</w:t>
      </w:r>
      <w:proofErr w:type="spellEnd"/>
      <w:r w:rsidRPr="00B77E83">
        <w:rPr>
          <w:lang w:val="es-ES"/>
        </w:rPr>
        <w:t xml:space="preserve"> </w:t>
      </w:r>
      <w:proofErr w:type="spellStart"/>
      <w:r w:rsidRPr="00B77E83">
        <w:rPr>
          <w:lang w:val="es-ES"/>
        </w:rPr>
        <w:t>hoàn</w:t>
      </w:r>
      <w:proofErr w:type="spellEnd"/>
      <w:r w:rsidRPr="00B77E83">
        <w:rPr>
          <w:lang w:val="es-ES"/>
        </w:rPr>
        <w:t xml:space="preserve"> </w:t>
      </w:r>
      <w:proofErr w:type="spellStart"/>
      <w:r w:rsidRPr="00B77E83">
        <w:rPr>
          <w:lang w:val="es-ES"/>
        </w:rPr>
        <w:t>thiện</w:t>
      </w:r>
      <w:proofErr w:type="spellEnd"/>
      <w:r w:rsidRPr="00B77E83">
        <w:rPr>
          <w:lang w:val="es-ES"/>
        </w:rPr>
        <w:t xml:space="preserve"> 02 </w:t>
      </w:r>
      <w:proofErr w:type="spellStart"/>
      <w:r w:rsidRPr="00B77E83">
        <w:rPr>
          <w:lang w:val="es-ES"/>
        </w:rPr>
        <w:t>hồ</w:t>
      </w:r>
      <w:proofErr w:type="spellEnd"/>
      <w:r w:rsidRPr="00B77E83">
        <w:rPr>
          <w:lang w:val="es-ES"/>
        </w:rPr>
        <w:t xml:space="preserve"> </w:t>
      </w:r>
      <w:proofErr w:type="spellStart"/>
      <w:r w:rsidRPr="00B77E83">
        <w:rPr>
          <w:lang w:val="es-ES"/>
        </w:rPr>
        <w:t>sơ</w:t>
      </w:r>
      <w:proofErr w:type="spellEnd"/>
      <w:r w:rsidRPr="00B77E83">
        <w:rPr>
          <w:lang w:val="es-ES"/>
        </w:rPr>
        <w:t xml:space="preserve"> </w:t>
      </w:r>
      <w:proofErr w:type="spellStart"/>
      <w:r w:rsidRPr="00B77E83">
        <w:rPr>
          <w:lang w:val="es-ES"/>
        </w:rPr>
        <w:t>trình</w:t>
      </w:r>
      <w:proofErr w:type="spellEnd"/>
      <w:r w:rsidRPr="00B77E83">
        <w:rPr>
          <w:lang w:val="es-ES"/>
        </w:rPr>
        <w:t xml:space="preserve"> </w:t>
      </w:r>
      <w:proofErr w:type="spellStart"/>
      <w:r w:rsidRPr="00B77E83">
        <w:rPr>
          <w:lang w:val="es-ES"/>
        </w:rPr>
        <w:t>dự</w:t>
      </w:r>
      <w:proofErr w:type="spellEnd"/>
      <w:r w:rsidRPr="00B77E83">
        <w:rPr>
          <w:lang w:val="es-ES"/>
        </w:rPr>
        <w:t xml:space="preserve"> </w:t>
      </w:r>
      <w:proofErr w:type="spellStart"/>
      <w:r w:rsidRPr="00B77E83">
        <w:rPr>
          <w:lang w:val="es-ES"/>
        </w:rPr>
        <w:t>thảo</w:t>
      </w:r>
      <w:proofErr w:type="spellEnd"/>
      <w:r w:rsidRPr="00B77E83">
        <w:rPr>
          <w:lang w:val="es-ES"/>
        </w:rPr>
        <w:t xml:space="preserve"> TCVN </w:t>
      </w:r>
      <w:proofErr w:type="spellStart"/>
      <w:r w:rsidRPr="00B77E83">
        <w:rPr>
          <w:lang w:val="es-ES"/>
        </w:rPr>
        <w:t>về</w:t>
      </w:r>
      <w:proofErr w:type="spellEnd"/>
      <w:r w:rsidRPr="00B77E83">
        <w:rPr>
          <w:lang w:val="es-ES"/>
        </w:rPr>
        <w:t xml:space="preserve"> </w:t>
      </w:r>
      <w:proofErr w:type="spellStart"/>
      <w:r w:rsidRPr="00B77E83">
        <w:rPr>
          <w:lang w:val="es-ES"/>
        </w:rPr>
        <w:t>giới</w:t>
      </w:r>
      <w:proofErr w:type="spellEnd"/>
      <w:r w:rsidRPr="00B77E83">
        <w:rPr>
          <w:lang w:val="es-ES"/>
        </w:rPr>
        <w:t xml:space="preserve"> </w:t>
      </w:r>
      <w:proofErr w:type="spellStart"/>
      <w:r w:rsidRPr="00B77E83">
        <w:rPr>
          <w:lang w:val="es-ES"/>
        </w:rPr>
        <w:t>hạn</w:t>
      </w:r>
      <w:proofErr w:type="spellEnd"/>
      <w:r w:rsidRPr="00B77E83">
        <w:rPr>
          <w:lang w:val="es-ES"/>
        </w:rPr>
        <w:t xml:space="preserve"> </w:t>
      </w:r>
      <w:proofErr w:type="spellStart"/>
      <w:r w:rsidRPr="00B77E83">
        <w:rPr>
          <w:lang w:val="es-ES"/>
        </w:rPr>
        <w:t>mức</w:t>
      </w:r>
      <w:proofErr w:type="spellEnd"/>
      <w:r w:rsidRPr="00B77E83">
        <w:rPr>
          <w:lang w:val="es-ES"/>
        </w:rPr>
        <w:t xml:space="preserve"> </w:t>
      </w:r>
      <w:proofErr w:type="spellStart"/>
      <w:r w:rsidRPr="00B77E83">
        <w:rPr>
          <w:lang w:val="es-ES"/>
        </w:rPr>
        <w:t>tiêu</w:t>
      </w:r>
      <w:proofErr w:type="spellEnd"/>
      <w:r w:rsidRPr="00B77E83">
        <w:rPr>
          <w:lang w:val="es-ES"/>
        </w:rPr>
        <w:t xml:space="preserve"> </w:t>
      </w:r>
      <w:proofErr w:type="spellStart"/>
      <w:r w:rsidRPr="00B77E83">
        <w:rPr>
          <w:lang w:val="es-ES"/>
        </w:rPr>
        <w:t>thụ</w:t>
      </w:r>
      <w:proofErr w:type="spellEnd"/>
      <w:r w:rsidRPr="00B77E83">
        <w:rPr>
          <w:lang w:val="es-ES"/>
        </w:rPr>
        <w:t xml:space="preserve"> </w:t>
      </w:r>
      <w:proofErr w:type="spellStart"/>
      <w:r w:rsidRPr="00B77E83">
        <w:rPr>
          <w:lang w:val="es-ES"/>
        </w:rPr>
        <w:t>nhiên</w:t>
      </w:r>
      <w:proofErr w:type="spellEnd"/>
      <w:r w:rsidRPr="00B77E83">
        <w:rPr>
          <w:lang w:val="es-ES"/>
        </w:rPr>
        <w:t xml:space="preserve"> </w:t>
      </w:r>
      <w:proofErr w:type="spellStart"/>
      <w:r w:rsidRPr="00B77E83">
        <w:rPr>
          <w:lang w:val="es-ES"/>
        </w:rPr>
        <w:t>liệu</w:t>
      </w:r>
      <w:proofErr w:type="spellEnd"/>
      <w:r w:rsidRPr="00B77E83">
        <w:rPr>
          <w:lang w:val="es-ES"/>
        </w:rPr>
        <w:t xml:space="preserve"> </w:t>
      </w:r>
      <w:proofErr w:type="spellStart"/>
      <w:r w:rsidRPr="00B77E83">
        <w:rPr>
          <w:lang w:val="es-ES"/>
        </w:rPr>
        <w:t>đối</w:t>
      </w:r>
      <w:proofErr w:type="spellEnd"/>
      <w:r w:rsidRPr="00B77E83">
        <w:rPr>
          <w:lang w:val="es-ES"/>
        </w:rPr>
        <w:t xml:space="preserve"> </w:t>
      </w:r>
      <w:proofErr w:type="spellStart"/>
      <w:r w:rsidRPr="00B77E83">
        <w:rPr>
          <w:lang w:val="es-ES"/>
        </w:rPr>
        <w:t>với</w:t>
      </w:r>
      <w:proofErr w:type="spellEnd"/>
      <w:r w:rsidRPr="00B77E83">
        <w:rPr>
          <w:lang w:val="es-ES"/>
        </w:rPr>
        <w:t xml:space="preserve"> </w:t>
      </w:r>
      <w:proofErr w:type="spellStart"/>
      <w:r w:rsidRPr="00B77E83">
        <w:rPr>
          <w:lang w:val="es-ES"/>
        </w:rPr>
        <w:t>xe</w:t>
      </w:r>
      <w:proofErr w:type="spellEnd"/>
      <w:r w:rsidRPr="00B77E83">
        <w:rPr>
          <w:lang w:val="es-ES"/>
        </w:rPr>
        <w:t xml:space="preserve"> ô </w:t>
      </w:r>
      <w:proofErr w:type="spellStart"/>
      <w:r w:rsidRPr="00B77E83">
        <w:rPr>
          <w:lang w:val="es-ES"/>
        </w:rPr>
        <w:t>tô</w:t>
      </w:r>
      <w:proofErr w:type="spellEnd"/>
      <w:r w:rsidRPr="00B77E83">
        <w:rPr>
          <w:lang w:val="es-ES"/>
        </w:rPr>
        <w:t xml:space="preserve">, </w:t>
      </w:r>
      <w:proofErr w:type="spellStart"/>
      <w:r w:rsidRPr="00B77E83">
        <w:rPr>
          <w:lang w:val="es-ES"/>
        </w:rPr>
        <w:t>xe</w:t>
      </w:r>
      <w:proofErr w:type="spellEnd"/>
      <w:r w:rsidRPr="00B77E83">
        <w:rPr>
          <w:lang w:val="es-ES"/>
        </w:rPr>
        <w:t xml:space="preserve"> </w:t>
      </w:r>
      <w:proofErr w:type="spellStart"/>
      <w:r w:rsidRPr="00B77E83">
        <w:rPr>
          <w:lang w:val="es-ES"/>
        </w:rPr>
        <w:t>mô</w:t>
      </w:r>
      <w:proofErr w:type="spellEnd"/>
      <w:r w:rsidRPr="00B77E83">
        <w:rPr>
          <w:lang w:val="es-ES"/>
        </w:rPr>
        <w:t xml:space="preserve"> </w:t>
      </w:r>
      <w:proofErr w:type="spellStart"/>
      <w:r w:rsidRPr="00B77E83">
        <w:rPr>
          <w:lang w:val="es-ES"/>
        </w:rPr>
        <w:t>tô</w:t>
      </w:r>
      <w:proofErr w:type="spellEnd"/>
      <w:r w:rsidRPr="00B77E83">
        <w:rPr>
          <w:lang w:val="es-ES"/>
        </w:rPr>
        <w:t xml:space="preserve"> </w:t>
      </w:r>
      <w:proofErr w:type="spellStart"/>
      <w:r w:rsidRPr="00B77E83">
        <w:rPr>
          <w:lang w:val="es-ES"/>
        </w:rPr>
        <w:t>và</w:t>
      </w:r>
      <w:proofErr w:type="spellEnd"/>
      <w:r w:rsidRPr="00B77E83">
        <w:rPr>
          <w:lang w:val="es-ES"/>
        </w:rPr>
        <w:t xml:space="preserve"> </w:t>
      </w:r>
      <w:proofErr w:type="spellStart"/>
      <w:r w:rsidRPr="00B77E83">
        <w:rPr>
          <w:lang w:val="es-ES"/>
        </w:rPr>
        <w:t>xe</w:t>
      </w:r>
      <w:proofErr w:type="spellEnd"/>
      <w:r w:rsidRPr="00B77E83">
        <w:rPr>
          <w:lang w:val="es-ES"/>
        </w:rPr>
        <w:t xml:space="preserve"> </w:t>
      </w:r>
      <w:proofErr w:type="spellStart"/>
      <w:r w:rsidRPr="00B77E83">
        <w:rPr>
          <w:lang w:val="es-ES"/>
        </w:rPr>
        <w:t>gắn</w:t>
      </w:r>
      <w:proofErr w:type="spellEnd"/>
      <w:r w:rsidRPr="00B77E83">
        <w:rPr>
          <w:lang w:val="es-ES"/>
        </w:rPr>
        <w:t xml:space="preserve"> </w:t>
      </w:r>
      <w:proofErr w:type="spellStart"/>
      <w:r w:rsidRPr="00B77E83">
        <w:rPr>
          <w:lang w:val="es-ES"/>
        </w:rPr>
        <w:t>máy</w:t>
      </w:r>
      <w:proofErr w:type="spellEnd"/>
      <w:r>
        <w:rPr>
          <w:lang w:val="vi-VN"/>
        </w:rPr>
        <w:t>.</w:t>
      </w:r>
    </w:p>
    <w:p w14:paraId="5CF4700E" w14:textId="77777777" w:rsidR="0036329E" w:rsidRDefault="00A939C9" w:rsidP="00457D82">
      <w:pPr>
        <w:pStyle w:val="Heading1"/>
        <w:numPr>
          <w:ilvl w:val="0"/>
          <w:numId w:val="7"/>
        </w:numPr>
        <w:tabs>
          <w:tab w:val="left" w:pos="685"/>
        </w:tabs>
        <w:spacing w:before="242"/>
        <w:ind w:left="284" w:hanging="259"/>
      </w:pPr>
      <w:r>
        <w:t>Phạm</w:t>
      </w:r>
      <w:r>
        <w:rPr>
          <w:spacing w:val="-3"/>
        </w:rPr>
        <w:t xml:space="preserve"> </w:t>
      </w:r>
      <w:r>
        <w:t>vi</w:t>
      </w:r>
      <w:r>
        <w:rPr>
          <w:spacing w:val="-4"/>
        </w:rPr>
        <w:t xml:space="preserve"> </w:t>
      </w:r>
      <w:r>
        <w:t>và</w:t>
      </w:r>
      <w:r>
        <w:rPr>
          <w:spacing w:val="-2"/>
        </w:rPr>
        <w:t xml:space="preserve"> </w:t>
      </w:r>
      <w:r>
        <w:t>đối</w:t>
      </w:r>
      <w:r>
        <w:rPr>
          <w:spacing w:val="-3"/>
        </w:rPr>
        <w:t xml:space="preserve"> </w:t>
      </w:r>
      <w:r>
        <w:t>tượng</w:t>
      </w:r>
      <w:r>
        <w:rPr>
          <w:spacing w:val="-3"/>
        </w:rPr>
        <w:t xml:space="preserve"> </w:t>
      </w:r>
      <w:r>
        <w:t>áp</w:t>
      </w:r>
      <w:r>
        <w:rPr>
          <w:spacing w:val="-1"/>
        </w:rPr>
        <w:t xml:space="preserve"> </w:t>
      </w:r>
      <w:r>
        <w:t>dụng</w:t>
      </w:r>
      <w:r>
        <w:rPr>
          <w:spacing w:val="-2"/>
        </w:rPr>
        <w:t xml:space="preserve"> </w:t>
      </w:r>
      <w:r>
        <w:t>của</w:t>
      </w:r>
      <w:r>
        <w:rPr>
          <w:spacing w:val="-6"/>
        </w:rPr>
        <w:t xml:space="preserve"> </w:t>
      </w:r>
      <w:r>
        <w:rPr>
          <w:spacing w:val="-4"/>
        </w:rPr>
        <w:t>TCVN</w:t>
      </w:r>
    </w:p>
    <w:p w14:paraId="0D296AB9" w14:textId="189B270A" w:rsidR="004652C2" w:rsidRPr="004652C2" w:rsidRDefault="004652C2" w:rsidP="00B92021">
      <w:pPr>
        <w:pStyle w:val="BodyText"/>
        <w:spacing w:before="238" w:line="276" w:lineRule="auto"/>
        <w:ind w:left="0" w:right="460" w:firstLine="425"/>
        <w:jc w:val="both"/>
      </w:pPr>
      <w:r>
        <w:rPr>
          <w:lang w:val="vi-VN"/>
        </w:rPr>
        <w:t xml:space="preserve">- </w:t>
      </w:r>
      <w:r w:rsidRPr="004652C2">
        <w:t xml:space="preserve">Đối tượng áp dụng: Tiêu chuẩn này áp dụng đối với các cơ sở sản xuất, lắp ráp (sản xuất, lắp ráp sau đây được viết tắt là “SXLR”)  hoặc tổ chức, cá nhân nhập khẩu (tổ chức, cá nhân nhập khẩu sau đây viết tắt là “cơ sở nhập khẩu“) xe </w:t>
      </w:r>
      <w:r w:rsidR="009025AA" w:rsidRPr="009025AA">
        <w:rPr>
          <w:lang w:val="vi-VN"/>
        </w:rPr>
        <w:lastRenderedPageBreak/>
        <w:t>xe mô tô, xe gắn máy hai bánh</w:t>
      </w:r>
      <w:r w:rsidRPr="004652C2">
        <w:t xml:space="preserve"> và các cơ quan, tổ chức, cá nhân liên quan đến việc thử nghiệm và chứng nhận mức tiêu thụ nhiên liệu đối với xe </w:t>
      </w:r>
      <w:r w:rsidR="009025AA" w:rsidRPr="009025AA">
        <w:rPr>
          <w:lang w:val="vi-VN"/>
        </w:rPr>
        <w:t>xe mô tô, xe gắn máy hai bánh</w:t>
      </w:r>
      <w:r w:rsidRPr="004652C2">
        <w:t xml:space="preserve"> (sau đây được viết tắt là “xe”).</w:t>
      </w:r>
    </w:p>
    <w:p w14:paraId="053856DF" w14:textId="60602A4F" w:rsidR="009025AA" w:rsidRPr="009025AA" w:rsidRDefault="004652C2" w:rsidP="009025AA">
      <w:pPr>
        <w:pStyle w:val="BodyText"/>
        <w:spacing w:before="238" w:line="276" w:lineRule="auto"/>
        <w:ind w:left="0" w:right="460" w:firstLine="425"/>
        <w:jc w:val="both"/>
        <w:rPr>
          <w:lang w:val="vi-VN"/>
        </w:rPr>
      </w:pPr>
      <w:r w:rsidRPr="009025AA">
        <w:rPr>
          <w:lang w:val="vi-VN"/>
        </w:rPr>
        <w:t xml:space="preserve">- Phạm vi áp dụng: </w:t>
      </w:r>
      <w:r w:rsidR="009025AA" w:rsidRPr="009025AA">
        <w:rPr>
          <w:lang w:val="vi-VN"/>
        </w:rPr>
        <w:t>Tiêu chuẩn này quy định các yêu cầu về giới hạn mức tiêu thụ nhiên liệu và phương pháp đánh giá cho đội xe mô tô, xe gắn máy hai bánh được sản xuất, lắp ráp và nhập khẩu mới.</w:t>
      </w:r>
    </w:p>
    <w:p w14:paraId="08EFF295" w14:textId="5D6959A4" w:rsidR="004652C2" w:rsidRPr="009025AA" w:rsidRDefault="009025AA" w:rsidP="009025AA">
      <w:pPr>
        <w:pStyle w:val="BodyText"/>
        <w:spacing w:before="238" w:line="276" w:lineRule="auto"/>
        <w:ind w:left="0" w:right="460" w:firstLine="425"/>
        <w:jc w:val="both"/>
        <w:rPr>
          <w:lang w:val="vi-VN"/>
        </w:rPr>
      </w:pPr>
      <w:r w:rsidRPr="009025AA">
        <w:rPr>
          <w:lang w:val="vi-VN"/>
        </w:rPr>
        <w:t>Tiêu chuẩn này áp dụng cho mô tô và xe máy hai bánh được phân loại và có ký hiệu L3 và L1 theo TCVN 8658.</w:t>
      </w:r>
    </w:p>
    <w:p w14:paraId="5CF47016" w14:textId="77777777" w:rsidR="0036329E" w:rsidRDefault="00A939C9" w:rsidP="00457D82">
      <w:pPr>
        <w:pStyle w:val="ListParagraph"/>
        <w:numPr>
          <w:ilvl w:val="0"/>
          <w:numId w:val="7"/>
        </w:numPr>
        <w:tabs>
          <w:tab w:val="left" w:pos="679"/>
        </w:tabs>
        <w:spacing w:before="103"/>
        <w:ind w:left="284" w:hanging="253"/>
        <w:rPr>
          <w:b/>
          <w:sz w:val="26"/>
        </w:rPr>
      </w:pPr>
      <w:r>
        <w:rPr>
          <w:b/>
          <w:sz w:val="26"/>
        </w:rPr>
        <w:t>Tình</w:t>
      </w:r>
      <w:r>
        <w:rPr>
          <w:b/>
          <w:spacing w:val="-6"/>
          <w:sz w:val="26"/>
        </w:rPr>
        <w:t xml:space="preserve"> </w:t>
      </w:r>
      <w:r>
        <w:rPr>
          <w:b/>
          <w:sz w:val="26"/>
        </w:rPr>
        <w:t>hình</w:t>
      </w:r>
      <w:r>
        <w:rPr>
          <w:b/>
          <w:spacing w:val="-4"/>
          <w:sz w:val="26"/>
        </w:rPr>
        <w:t xml:space="preserve"> </w:t>
      </w:r>
      <w:r>
        <w:rPr>
          <w:b/>
          <w:sz w:val="26"/>
        </w:rPr>
        <w:t>đối</w:t>
      </w:r>
      <w:r>
        <w:rPr>
          <w:b/>
          <w:spacing w:val="-4"/>
          <w:sz w:val="26"/>
        </w:rPr>
        <w:t xml:space="preserve"> </w:t>
      </w:r>
      <w:r>
        <w:rPr>
          <w:b/>
          <w:sz w:val="26"/>
        </w:rPr>
        <w:t>tượng</w:t>
      </w:r>
      <w:r>
        <w:rPr>
          <w:b/>
          <w:spacing w:val="-3"/>
          <w:sz w:val="26"/>
        </w:rPr>
        <w:t xml:space="preserve"> </w:t>
      </w:r>
      <w:r>
        <w:rPr>
          <w:b/>
          <w:sz w:val="26"/>
        </w:rPr>
        <w:t>tiêu</w:t>
      </w:r>
      <w:r>
        <w:rPr>
          <w:b/>
          <w:spacing w:val="-4"/>
          <w:sz w:val="26"/>
        </w:rPr>
        <w:t xml:space="preserve"> </w:t>
      </w:r>
      <w:r>
        <w:rPr>
          <w:b/>
          <w:sz w:val="26"/>
        </w:rPr>
        <w:t>chuẩn</w:t>
      </w:r>
      <w:r>
        <w:rPr>
          <w:b/>
          <w:spacing w:val="-2"/>
          <w:sz w:val="26"/>
        </w:rPr>
        <w:t xml:space="preserve"> </w:t>
      </w:r>
      <w:r>
        <w:rPr>
          <w:b/>
          <w:sz w:val="26"/>
        </w:rPr>
        <w:t>kỹ</w:t>
      </w:r>
      <w:r>
        <w:rPr>
          <w:b/>
          <w:spacing w:val="-3"/>
          <w:sz w:val="26"/>
        </w:rPr>
        <w:t xml:space="preserve"> </w:t>
      </w:r>
      <w:r>
        <w:rPr>
          <w:b/>
          <w:sz w:val="26"/>
        </w:rPr>
        <w:t>thuật</w:t>
      </w:r>
      <w:r>
        <w:rPr>
          <w:b/>
          <w:spacing w:val="-4"/>
          <w:sz w:val="26"/>
        </w:rPr>
        <w:t xml:space="preserve"> </w:t>
      </w:r>
      <w:r>
        <w:rPr>
          <w:b/>
          <w:sz w:val="26"/>
        </w:rPr>
        <w:t>trong</w:t>
      </w:r>
      <w:r>
        <w:rPr>
          <w:b/>
          <w:spacing w:val="-5"/>
          <w:sz w:val="26"/>
        </w:rPr>
        <w:t xml:space="preserve"> </w:t>
      </w:r>
      <w:r>
        <w:rPr>
          <w:b/>
          <w:sz w:val="26"/>
        </w:rPr>
        <w:t>nước</w:t>
      </w:r>
      <w:r>
        <w:rPr>
          <w:b/>
          <w:spacing w:val="-4"/>
          <w:sz w:val="26"/>
        </w:rPr>
        <w:t xml:space="preserve"> </w:t>
      </w:r>
      <w:r>
        <w:rPr>
          <w:b/>
          <w:sz w:val="26"/>
        </w:rPr>
        <w:t>và</w:t>
      </w:r>
      <w:r>
        <w:rPr>
          <w:b/>
          <w:spacing w:val="-5"/>
          <w:sz w:val="26"/>
        </w:rPr>
        <w:t xml:space="preserve"> </w:t>
      </w:r>
      <w:r>
        <w:rPr>
          <w:b/>
          <w:sz w:val="26"/>
        </w:rPr>
        <w:t>ngoài</w:t>
      </w:r>
      <w:r>
        <w:rPr>
          <w:b/>
          <w:spacing w:val="-3"/>
          <w:sz w:val="26"/>
        </w:rPr>
        <w:t xml:space="preserve"> </w:t>
      </w:r>
      <w:r>
        <w:rPr>
          <w:b/>
          <w:spacing w:val="-4"/>
          <w:sz w:val="26"/>
        </w:rPr>
        <w:t>nước</w:t>
      </w:r>
    </w:p>
    <w:p w14:paraId="5CF47017" w14:textId="77777777" w:rsidR="0036329E" w:rsidRDefault="00A939C9" w:rsidP="00B92021">
      <w:pPr>
        <w:pStyle w:val="Heading2"/>
        <w:numPr>
          <w:ilvl w:val="1"/>
          <w:numId w:val="5"/>
        </w:numPr>
        <w:tabs>
          <w:tab w:val="left" w:pos="940"/>
        </w:tabs>
        <w:spacing w:before="285"/>
        <w:ind w:left="567" w:hanging="514"/>
      </w:pPr>
      <w:r>
        <w:t>Tình</w:t>
      </w:r>
      <w:r>
        <w:rPr>
          <w:spacing w:val="-3"/>
        </w:rPr>
        <w:t xml:space="preserve"> </w:t>
      </w:r>
      <w:r>
        <w:t>hình</w:t>
      </w:r>
      <w:r>
        <w:rPr>
          <w:spacing w:val="-3"/>
        </w:rPr>
        <w:t xml:space="preserve"> </w:t>
      </w:r>
      <w:r>
        <w:t>nghiên</w:t>
      </w:r>
      <w:r>
        <w:rPr>
          <w:spacing w:val="-3"/>
        </w:rPr>
        <w:t xml:space="preserve"> </w:t>
      </w:r>
      <w:r>
        <w:t>cứu</w:t>
      </w:r>
      <w:r>
        <w:rPr>
          <w:spacing w:val="-3"/>
        </w:rPr>
        <w:t xml:space="preserve"> </w:t>
      </w:r>
      <w:r>
        <w:t>ngoài</w:t>
      </w:r>
      <w:r>
        <w:rPr>
          <w:spacing w:val="-2"/>
        </w:rPr>
        <w:t xml:space="preserve"> </w:t>
      </w:r>
      <w:r>
        <w:rPr>
          <w:spacing w:val="-4"/>
        </w:rPr>
        <w:t>nước</w:t>
      </w:r>
    </w:p>
    <w:p w14:paraId="2D450D07" w14:textId="77777777" w:rsidR="009025AA" w:rsidRDefault="009025AA" w:rsidP="009025AA">
      <w:pPr>
        <w:tabs>
          <w:tab w:val="left" w:pos="1134"/>
        </w:tabs>
        <w:spacing w:before="60" w:after="60" w:line="360" w:lineRule="atLeast"/>
        <w:ind w:firstLine="567"/>
        <w:jc w:val="both"/>
        <w:rPr>
          <w:sz w:val="26"/>
          <w:szCs w:val="26"/>
          <w:lang w:val="vi-VN"/>
        </w:rPr>
      </w:pPr>
      <w:r w:rsidRPr="009025AA">
        <w:rPr>
          <w:sz w:val="26"/>
          <w:szCs w:val="26"/>
          <w:lang w:val="vi-VN"/>
        </w:rPr>
        <w:t>Xe máy được xem là phương tiện di chuyển phổ biến của người dân tại nhiều quốc gia trên thế giới, đặc biệt tại các nước đang phát triển. trong số các khu vực trên thế giới, lượng xe máy tiêu thụ tại Châu Á Thái Bình Dương và các khu vực khác của Châu Á như Nam Á và Đông Nam Á. Trong khi đó tại các quốc gia phát triển, xe máy, mô tô hai bánh vốn được xem như phương tiện để thể hiện cả tính của chủ sở hữu.</w:t>
      </w:r>
    </w:p>
    <w:p w14:paraId="642C62F7" w14:textId="7FFD236D" w:rsidR="009025AA" w:rsidRPr="009025AA" w:rsidRDefault="009025AA" w:rsidP="009025AA">
      <w:pPr>
        <w:tabs>
          <w:tab w:val="left" w:pos="1134"/>
        </w:tabs>
        <w:spacing w:before="60" w:after="60" w:line="360" w:lineRule="atLeast"/>
        <w:ind w:firstLine="567"/>
        <w:jc w:val="both"/>
        <w:rPr>
          <w:sz w:val="26"/>
          <w:szCs w:val="26"/>
          <w:lang w:val="vi-VN"/>
        </w:rPr>
      </w:pPr>
      <w:r w:rsidRPr="009025AA">
        <w:rPr>
          <w:sz w:val="26"/>
          <w:szCs w:val="26"/>
          <w:lang w:val="vi-VN"/>
        </w:rPr>
        <w:t>Các chính phủ trên thế giới đang phải đối mặt với hai thách thức khác nhau nhưng có liên quan chặt chẽ với nhau, đó là (1) làm thế nào để giảm phát thải khí nhà kính và (2) làm thế nào để giảm sự phụ thuộc vào nhiên liệu hóa thạch (cả nguồn trong nước và nguồn nhập khẩu). Trên toàn cầu, có rất ít ví dụ về chính sách cải thiện mức tiêu thụ nhiên liệu trên xe hai bánh và xe ba bánh. Mỹ, EU và Nhật Bản cũng không có quy định về mức tiêu thụ nhiên liệu cho xe máy. Ở những quốc gia này, ô tô chở khách và xe hạng nhẹ là phương thức vận tải phổ biến hơn. Vì vậy, những phương tiện này tiêu thụ lượng nhiên liệu cao hơn đáng kể so với xe máy và các chính sách điều tiết mức tiêu thụ nhiên liệu của xe máy thường ít được quan tâm. Tuy nhiên, tiêu chuẩn khí thải của xe hai và ba bánh ở các nước này nghiêm ngặt hơn. Ví dụ, EU đã áp dụng tiêu chuẩn khí thải Euro V và Trung Quốc đã áp dụng tiêu chuẩn khí thải Euro IV cho xe hai và ba bánh. Mặc dù thiếu các quy định liên quan nhưng tác động tiêu thụ nhiên liệu và biến đổi khí hậu của việc sử dụng xe máy vẫn cần được xem xét đầy đủ.</w:t>
      </w:r>
    </w:p>
    <w:p w14:paraId="3CF6A0F1" w14:textId="15DD8835" w:rsidR="00DA491B" w:rsidRPr="009025AA" w:rsidRDefault="009025AA" w:rsidP="009025AA">
      <w:pPr>
        <w:tabs>
          <w:tab w:val="left" w:pos="1134"/>
        </w:tabs>
        <w:spacing w:before="60" w:after="60" w:line="360" w:lineRule="atLeast"/>
        <w:ind w:firstLine="567"/>
        <w:jc w:val="both"/>
        <w:rPr>
          <w:sz w:val="26"/>
          <w:szCs w:val="26"/>
          <w:lang w:val="vi-VN"/>
        </w:rPr>
      </w:pPr>
      <w:r w:rsidRPr="009025AA">
        <w:rPr>
          <w:sz w:val="26"/>
          <w:szCs w:val="26"/>
          <w:lang w:val="vi-VN"/>
        </w:rPr>
        <w:t>Với sự phổ biến ngày càng tăng của xe máy trên khắp châu Á và ở các nước đang phát triển, việc phát triển các tiêu chuẩn tiêu thụ nhiên liệu cho xe máy cần được quan tâm nhiều hơn. Ngoài quy định của Đài Loan và Trung Quốc, không có quốc gia hay khu vực châu Á nào quy định mức tiêu thụ nhiên liệu (hoặc tiêu chuẩn phát thải khí nhà kính) đối với xe máy. Ấn Độ đang xem xét xây dựng tiêu chuẩn tiêu thụ nhiên liệu cho xe máy trong thời gian tới. Trong khi đó, Ấn Độ cũng đặt mục tiêu chuyển đổi sang xe hai bánh chạy điện và xe ba bánh chạy điện.</w:t>
      </w:r>
    </w:p>
    <w:p w14:paraId="5F569C4C" w14:textId="07927016" w:rsidR="0036329E" w:rsidRPr="00D41721" w:rsidRDefault="00A939C9" w:rsidP="00D41721">
      <w:pPr>
        <w:pStyle w:val="Heading2"/>
        <w:numPr>
          <w:ilvl w:val="1"/>
          <w:numId w:val="5"/>
        </w:numPr>
        <w:tabs>
          <w:tab w:val="left" w:pos="940"/>
        </w:tabs>
        <w:spacing w:before="240"/>
        <w:ind w:left="567" w:hanging="514"/>
      </w:pPr>
      <w:r>
        <w:t>Tình</w:t>
      </w:r>
      <w:r>
        <w:rPr>
          <w:spacing w:val="-4"/>
        </w:rPr>
        <w:t xml:space="preserve"> </w:t>
      </w:r>
      <w:r>
        <w:t>hình</w:t>
      </w:r>
      <w:r>
        <w:rPr>
          <w:spacing w:val="-3"/>
        </w:rPr>
        <w:t xml:space="preserve"> </w:t>
      </w:r>
      <w:r>
        <w:t>nghiên</w:t>
      </w:r>
      <w:r>
        <w:rPr>
          <w:spacing w:val="-4"/>
        </w:rPr>
        <w:t xml:space="preserve"> </w:t>
      </w:r>
      <w:r>
        <w:t>cứu</w:t>
      </w:r>
      <w:r>
        <w:rPr>
          <w:spacing w:val="-2"/>
        </w:rPr>
        <w:t xml:space="preserve"> </w:t>
      </w:r>
      <w:r>
        <w:t>trong</w:t>
      </w:r>
      <w:r>
        <w:rPr>
          <w:spacing w:val="-2"/>
        </w:rPr>
        <w:t xml:space="preserve"> </w:t>
      </w:r>
      <w:r>
        <w:rPr>
          <w:spacing w:val="-4"/>
        </w:rPr>
        <w:t>nước</w:t>
      </w:r>
    </w:p>
    <w:p w14:paraId="31D3F375" w14:textId="4FBE1560" w:rsidR="009025AA" w:rsidRPr="009025AA" w:rsidRDefault="009025AA" w:rsidP="009025AA">
      <w:pPr>
        <w:tabs>
          <w:tab w:val="left" w:pos="1134"/>
        </w:tabs>
        <w:spacing w:before="60" w:after="60" w:line="360" w:lineRule="atLeast"/>
        <w:ind w:firstLine="567"/>
        <w:jc w:val="both"/>
        <w:rPr>
          <w:sz w:val="26"/>
          <w:szCs w:val="26"/>
          <w:lang w:val="vi-VN"/>
        </w:rPr>
      </w:pPr>
      <w:bookmarkStart w:id="0" w:name="_Toc137799233"/>
      <w:r w:rsidRPr="009025AA">
        <w:rPr>
          <w:sz w:val="26"/>
          <w:szCs w:val="26"/>
          <w:lang w:val="vi-VN"/>
        </w:rPr>
        <w:t xml:space="preserve">Xe hai bánh bao gồm xe máy và xe gắn máy là phương tiện giao thông chủ yếu ở </w:t>
      </w:r>
      <w:r w:rsidRPr="009025AA">
        <w:rPr>
          <w:sz w:val="26"/>
          <w:szCs w:val="26"/>
          <w:lang w:val="vi-VN"/>
        </w:rPr>
        <w:lastRenderedPageBreak/>
        <w:t xml:space="preserve">Việt Nam. Năm 2018, cả nước có khoảng 59,2 triệu xe hai bánh được đăng ký nhưng chỉ có 39 triệu xe hai bánh lưu thông trên đường. Thị trường xe hai bánh Việt Nam đứng thứ hai trong khu vực Đông Nam Á (sau Indonesia) và thứ tư thế giới sau Ấn Độ, Trung Quốc và Indonesia. Doanh số xe hai bánh tăng liên tục từ năm 2017 đến 2018, đạt đỉnh vào năm 2018 với mốc hơn 3,5 triệu xe và bắt đầu giảm kể từ năm 2019. Do ảnh hưởng của đại dịch Covid, năm 2020, tổng doanh số xe hai bánh bán ra là 2,98 triệu chiếc. Năm 2021, có gần 100 công ty cung cấp xe hai bánh tại Việt Nam, gần 3,1 triệu xe hai bánh được bán vào năm 2021. </w:t>
      </w:r>
    </w:p>
    <w:p w14:paraId="2B2F9929" w14:textId="77777777" w:rsidR="009025AA" w:rsidRPr="009025AA" w:rsidRDefault="009025AA" w:rsidP="009025AA">
      <w:pPr>
        <w:tabs>
          <w:tab w:val="left" w:pos="1134"/>
        </w:tabs>
        <w:spacing w:before="60" w:after="60" w:line="360" w:lineRule="atLeast"/>
        <w:ind w:firstLine="567"/>
        <w:jc w:val="both"/>
        <w:rPr>
          <w:sz w:val="26"/>
          <w:szCs w:val="26"/>
          <w:lang w:val="vi-VN"/>
        </w:rPr>
      </w:pPr>
      <w:r w:rsidRPr="009025AA">
        <w:rPr>
          <w:sz w:val="26"/>
          <w:szCs w:val="26"/>
          <w:lang w:val="vi-VN"/>
        </w:rPr>
        <w:t xml:space="preserve"> Do đó, việc thực hiện các tiêu chuẩn FC hoặc FE bắt buộc đối với xe máy và xe gắn máy mới là cách tiếp cận đầy hứa hẹn để giảm lượng khí thải CO2 từ ngành giao thông vận tải, giúp quốc gia đạt được mục tiêu về khí hậu và cải thiện chất lượng không khí. Việt Nam có tiềm năng trở thành nước tiên phong trong khu vực ASEAN và trên thế giới thiết lập các tiêu chuẩn tiết kiệm nhiên liệu cho xe máy, xe gắn máy và đẩy nhanh quá trình điện khí hóa.</w:t>
      </w:r>
    </w:p>
    <w:p w14:paraId="5C138293" w14:textId="77777777" w:rsidR="009025AA" w:rsidRPr="009025AA" w:rsidRDefault="009025AA" w:rsidP="009025AA">
      <w:pPr>
        <w:tabs>
          <w:tab w:val="left" w:pos="1134"/>
        </w:tabs>
        <w:spacing w:before="60" w:after="60" w:line="360" w:lineRule="atLeast"/>
        <w:ind w:firstLine="567"/>
        <w:jc w:val="both"/>
        <w:rPr>
          <w:sz w:val="26"/>
          <w:szCs w:val="26"/>
          <w:lang w:val="vi-VN"/>
        </w:rPr>
      </w:pPr>
      <w:r w:rsidRPr="009025AA">
        <w:rPr>
          <w:sz w:val="26"/>
          <w:szCs w:val="26"/>
          <w:lang w:val="vi-VN"/>
        </w:rPr>
        <w:t xml:space="preserve">Với việc tiêu thụ một lượng lớn nhiên liệu, các hoạt động GTVT đã phát thải một lượng lớn KNK, làm gia tăng biến đổi khí hậu. Trung bình mỗi năm, các hoạt động GTVT phát thải khoảng 30 triệu tấn CO2, trong đó vận tải đường bộ chiếm 85% lượng phát thải toàn ngành, vận tải đường thủy nội địa và ven biển chiếm 10%, vận tải hàng không 5%. Việt Nam có thể đạt được những bước tiến đáng kể trong việc giảm phát thải KNK từ lĩnh vực GTVT: lên đến 9% (tương ứng 53 triệu tấn vào năm 2030) chỉ với nguồn lực trong nước và 15-20% (tương ứng 87-117 triệu tấn vào năm 2030) có sự huy động hỗ trợ từ quốc tế và sự tham gia của khu vực tư nhân. Đặc biệt, với tiêu chuẩn tiêu thụ nhiên liệu cho các phương tiện mới có khả năng đóng góp giảm khí CO2 lần lượt là 4,5 – 5,13 triệu tấn vào năm 2030 và 21 – 25 triệu tấn vào năm 2050. </w:t>
      </w:r>
    </w:p>
    <w:p w14:paraId="73852295" w14:textId="77777777" w:rsidR="009025AA" w:rsidRPr="009025AA" w:rsidRDefault="009025AA" w:rsidP="009025AA">
      <w:pPr>
        <w:tabs>
          <w:tab w:val="left" w:pos="1134"/>
        </w:tabs>
        <w:spacing w:before="60" w:after="60" w:line="360" w:lineRule="atLeast"/>
        <w:ind w:firstLine="567"/>
        <w:jc w:val="both"/>
        <w:rPr>
          <w:sz w:val="26"/>
          <w:szCs w:val="26"/>
          <w:lang w:val="vi-VN"/>
        </w:rPr>
      </w:pPr>
      <w:r w:rsidRPr="009025AA">
        <w:rPr>
          <w:sz w:val="26"/>
          <w:szCs w:val="26"/>
          <w:lang w:val="vi-VN"/>
        </w:rPr>
        <w:t>Hiện nay, Việt Nam đang áp dụng các văn bản quy phạm pháp luật (VBQPPL) và Tiêu chuẩn quốc gia trong thử nghiệm tiêu thụ nhiên liệu, năng lượng xe Mô tô, xe máy sản xuất, lắp ráp và nhập khẩu mới sau đây:</w:t>
      </w:r>
    </w:p>
    <w:p w14:paraId="558C9E85" w14:textId="77777777" w:rsidR="009025AA" w:rsidRPr="009025AA" w:rsidRDefault="009025AA" w:rsidP="009025AA">
      <w:pPr>
        <w:tabs>
          <w:tab w:val="left" w:pos="1134"/>
        </w:tabs>
        <w:spacing w:before="60" w:after="60" w:line="360" w:lineRule="atLeast"/>
        <w:ind w:firstLine="567"/>
        <w:jc w:val="both"/>
        <w:rPr>
          <w:sz w:val="26"/>
          <w:szCs w:val="26"/>
          <w:lang w:val="vi-VN"/>
        </w:rPr>
      </w:pPr>
      <w:r w:rsidRPr="009025AA">
        <w:rPr>
          <w:sz w:val="26"/>
          <w:szCs w:val="26"/>
          <w:lang w:val="vi-VN"/>
        </w:rPr>
        <w:t>- Thông tư số: 59/2018/TT-BGTVT ngày 17 tháng 12 năm 2018 của Bộ Giao thông vận tải (GTVT) về hướng dẫn việc dán nhãn năng lượng đối với xe mô tô, xe gắn máy sản xuất, lắp ráp và nhập khẩu;</w:t>
      </w:r>
    </w:p>
    <w:p w14:paraId="0EAA3FD8" w14:textId="77777777" w:rsidR="009025AA" w:rsidRPr="009025AA" w:rsidRDefault="009025AA" w:rsidP="009025AA">
      <w:pPr>
        <w:tabs>
          <w:tab w:val="left" w:pos="1134"/>
        </w:tabs>
        <w:spacing w:before="60" w:after="60" w:line="360" w:lineRule="atLeast"/>
        <w:ind w:firstLine="567"/>
        <w:jc w:val="both"/>
        <w:rPr>
          <w:sz w:val="26"/>
          <w:szCs w:val="26"/>
          <w:lang w:val="vi-VN"/>
        </w:rPr>
      </w:pPr>
      <w:r w:rsidRPr="009025AA">
        <w:rPr>
          <w:sz w:val="26"/>
          <w:szCs w:val="26"/>
          <w:lang w:val="vi-VN"/>
        </w:rPr>
        <w:t>- Thông tư 48/2022/TT-BGTVT ngày 30/12/2022 Hướng dẫn về dán nhãn năng lượng đối với xe ô tô con, xe mô tô, xe gắn máy sử dụng điện và hybrid điện;</w:t>
      </w:r>
    </w:p>
    <w:p w14:paraId="345FE7AF" w14:textId="77777777" w:rsidR="009025AA" w:rsidRPr="009025AA" w:rsidRDefault="009025AA" w:rsidP="009025AA">
      <w:pPr>
        <w:tabs>
          <w:tab w:val="left" w:pos="1134"/>
        </w:tabs>
        <w:spacing w:before="60" w:after="60" w:line="360" w:lineRule="atLeast"/>
        <w:ind w:firstLine="567"/>
        <w:jc w:val="both"/>
        <w:rPr>
          <w:sz w:val="26"/>
          <w:szCs w:val="26"/>
          <w:lang w:val="vi-VN"/>
        </w:rPr>
      </w:pPr>
      <w:r w:rsidRPr="009025AA">
        <w:rPr>
          <w:sz w:val="26"/>
          <w:szCs w:val="26"/>
          <w:lang w:val="vi-VN"/>
        </w:rPr>
        <w:t xml:space="preserve">- TCVN 7356:2014: Phương tiện giao thông đường bộ - Mô tô, xe máy hai bánh - Giới hạn tiêu thụ nhiên liệu và phương pháp xác định; </w:t>
      </w:r>
    </w:p>
    <w:p w14:paraId="18B6E7A7" w14:textId="5E47F07A" w:rsidR="00D41721" w:rsidRDefault="009025AA" w:rsidP="009025AA">
      <w:pPr>
        <w:tabs>
          <w:tab w:val="left" w:pos="1134"/>
        </w:tabs>
        <w:spacing w:before="60" w:after="60" w:line="360" w:lineRule="atLeast"/>
        <w:ind w:firstLine="567"/>
        <w:jc w:val="both"/>
        <w:rPr>
          <w:sz w:val="26"/>
          <w:szCs w:val="26"/>
          <w:lang w:val="vi-VN"/>
        </w:rPr>
      </w:pPr>
      <w:r w:rsidRPr="009025AA">
        <w:rPr>
          <w:sz w:val="26"/>
          <w:szCs w:val="26"/>
          <w:lang w:val="vi-VN"/>
        </w:rPr>
        <w:t>- TCVN 9726:2013: Phương tiện giao thông đường bộ – Khí thải gây ô nhiễm, khí thải CO2 và tiêu thụ nhiên liệu của mô tô hai bánh lắp động cơ cháy cưỡng bức hoặc cháy do nén – Yêu cầu và phương pháp thử trong phê duyệt kiểu</w:t>
      </w:r>
    </w:p>
    <w:bookmarkEnd w:id="0"/>
    <w:p w14:paraId="5CF47026" w14:textId="743E7F78" w:rsidR="0036329E" w:rsidRPr="00E4475F" w:rsidRDefault="00A939C9" w:rsidP="00E4475F">
      <w:pPr>
        <w:pStyle w:val="ListParagraph"/>
        <w:numPr>
          <w:ilvl w:val="0"/>
          <w:numId w:val="7"/>
        </w:numPr>
        <w:tabs>
          <w:tab w:val="left" w:pos="679"/>
        </w:tabs>
        <w:spacing w:before="103"/>
        <w:ind w:left="284" w:hanging="253"/>
        <w:rPr>
          <w:b/>
          <w:sz w:val="26"/>
        </w:rPr>
      </w:pPr>
      <w:r w:rsidRPr="00E4475F">
        <w:rPr>
          <w:b/>
          <w:sz w:val="26"/>
        </w:rPr>
        <w:t>Mục đích xây dựng TCVN</w:t>
      </w:r>
    </w:p>
    <w:p w14:paraId="5908E96C" w14:textId="77777777" w:rsidR="009025AA" w:rsidRPr="009025AA" w:rsidRDefault="009025AA" w:rsidP="009025AA">
      <w:pPr>
        <w:tabs>
          <w:tab w:val="left" w:pos="1134"/>
        </w:tabs>
        <w:spacing w:before="60" w:after="60" w:line="360" w:lineRule="atLeast"/>
        <w:ind w:firstLine="567"/>
        <w:jc w:val="both"/>
        <w:rPr>
          <w:sz w:val="26"/>
          <w:szCs w:val="26"/>
          <w:lang w:val="vi-VN"/>
        </w:rPr>
      </w:pPr>
      <w:r w:rsidRPr="009025AA">
        <w:rPr>
          <w:sz w:val="26"/>
          <w:szCs w:val="26"/>
          <w:lang w:val="vi-VN"/>
        </w:rPr>
        <w:t xml:space="preserve">Tháng 9 năm 2020, Việt Nam đã hoàn thành cập nhật NDC và là một trong 20 </w:t>
      </w:r>
      <w:r w:rsidRPr="009025AA">
        <w:rPr>
          <w:sz w:val="26"/>
          <w:szCs w:val="26"/>
          <w:lang w:val="vi-VN"/>
        </w:rPr>
        <w:lastRenderedPageBreak/>
        <w:t>quốc gia đệ trình báo cáo này sớm nhất lên Ban thư ký Công ước khung của Liên hiệp quốc về biến đổi khí hậu (UNFCCC). So với năm 2015, mức đóng góp trong NDC cập nhật tăng cả về lượng giảm phát thải và tỉ lệ giảm phát thải. Theo đó, Việt Nam sẽ giảm 9% tổng lượng phát thải KNK so với kịch bản phát thải thông thường (BAU) bằng các hành động do quốc gia tự thực hiện và sẽ giảm tới 27% khi có sự hỗ trợ quốc tế theo cơ chế mới của Thỏa thuận Paris. Tại Hội nghị về biến đổi khí hậu của Liên Hợp Quốc (COP26), Thủ tướng Phạm Minh Chính đã công bố các cam kết mạnh mẽ nhằm giải quyết biến đổi khí hậu và cam kết đạt mức phát thải ròng bằng 0 vào năm 2050. Bản NDC cập nhật năm 2022 của Việt Nam được thực hiện trên cơ sở NDC đã gửi Liên hợp quốc năm 2020 và bổ sung những điểm mới, nỗ lực của Việt Nam thực hiện cam kết đã đưa ra tại Hội nghị COP26. Nội dung NDC năm 2022 cam kết giảm phát thải CO2 không có điều kiện của Việt Nam đối với hoạt động GTVT được thể hiện ở 10 giải pháp gồm:</w:t>
      </w:r>
    </w:p>
    <w:p w14:paraId="45EFBFAE" w14:textId="77777777" w:rsidR="009025AA" w:rsidRPr="009025AA" w:rsidRDefault="009025AA" w:rsidP="009025AA">
      <w:pPr>
        <w:tabs>
          <w:tab w:val="left" w:pos="1134"/>
        </w:tabs>
        <w:spacing w:before="60" w:after="60" w:line="360" w:lineRule="atLeast"/>
        <w:ind w:firstLine="567"/>
        <w:jc w:val="both"/>
        <w:rPr>
          <w:sz w:val="26"/>
          <w:szCs w:val="26"/>
          <w:lang w:val="vi-VN"/>
        </w:rPr>
      </w:pPr>
      <w:r w:rsidRPr="009025AA">
        <w:rPr>
          <w:sz w:val="26"/>
          <w:szCs w:val="26"/>
          <w:lang w:val="vi-VN"/>
        </w:rPr>
        <w:t>- E17: Giới hạn mức tiêu thụ nhiên liệu đối với xe cơ giới sản xuất lắp ráp và nhập khẩu mới;</w:t>
      </w:r>
    </w:p>
    <w:p w14:paraId="1999622F" w14:textId="77777777" w:rsidR="009025AA" w:rsidRPr="009025AA" w:rsidRDefault="009025AA" w:rsidP="009025AA">
      <w:pPr>
        <w:tabs>
          <w:tab w:val="left" w:pos="1134"/>
        </w:tabs>
        <w:spacing w:before="60" w:after="60" w:line="360" w:lineRule="atLeast"/>
        <w:ind w:firstLine="567"/>
        <w:jc w:val="both"/>
        <w:rPr>
          <w:sz w:val="26"/>
          <w:szCs w:val="26"/>
          <w:lang w:val="vi-VN"/>
        </w:rPr>
      </w:pPr>
      <w:r w:rsidRPr="009025AA">
        <w:rPr>
          <w:sz w:val="26"/>
          <w:szCs w:val="26"/>
          <w:lang w:val="vi-VN"/>
        </w:rPr>
        <w:t>- E18: Chuyển đổi phương thức vận tải hành khách từ sử dụng phương tiện cá nhân sang sử dụng phương tiện giao thông công cộng;</w:t>
      </w:r>
    </w:p>
    <w:p w14:paraId="2C587519" w14:textId="77777777" w:rsidR="009025AA" w:rsidRPr="009025AA" w:rsidRDefault="009025AA" w:rsidP="009025AA">
      <w:pPr>
        <w:tabs>
          <w:tab w:val="left" w:pos="1134"/>
        </w:tabs>
        <w:spacing w:before="60" w:after="60" w:line="360" w:lineRule="atLeast"/>
        <w:ind w:firstLine="567"/>
        <w:jc w:val="both"/>
        <w:rPr>
          <w:sz w:val="26"/>
          <w:szCs w:val="26"/>
          <w:lang w:val="vi-VN"/>
        </w:rPr>
      </w:pPr>
      <w:r w:rsidRPr="009025AA">
        <w:rPr>
          <w:sz w:val="26"/>
          <w:szCs w:val="26"/>
          <w:lang w:val="vi-VN"/>
        </w:rPr>
        <w:t>- E19: Chuyển đổi phương thức vận tải từ đường bộ sang đường sắt;</w:t>
      </w:r>
    </w:p>
    <w:p w14:paraId="5891199F" w14:textId="77777777" w:rsidR="009025AA" w:rsidRPr="009025AA" w:rsidRDefault="009025AA" w:rsidP="009025AA">
      <w:pPr>
        <w:tabs>
          <w:tab w:val="left" w:pos="1134"/>
        </w:tabs>
        <w:spacing w:before="60" w:after="60" w:line="360" w:lineRule="atLeast"/>
        <w:ind w:firstLine="567"/>
        <w:jc w:val="both"/>
        <w:rPr>
          <w:sz w:val="26"/>
          <w:szCs w:val="26"/>
          <w:lang w:val="vi-VN"/>
        </w:rPr>
      </w:pPr>
      <w:r w:rsidRPr="009025AA">
        <w:rPr>
          <w:sz w:val="26"/>
          <w:szCs w:val="26"/>
          <w:lang w:val="vi-VN"/>
        </w:rPr>
        <w:t>- E20: Chuyển đổi phương thức vận tải từ đường bộ sang đường thủy nội địa và đường ven biển;</w:t>
      </w:r>
    </w:p>
    <w:p w14:paraId="5190C4EC" w14:textId="77777777" w:rsidR="009025AA" w:rsidRPr="009025AA" w:rsidRDefault="009025AA" w:rsidP="009025AA">
      <w:pPr>
        <w:tabs>
          <w:tab w:val="left" w:pos="1134"/>
        </w:tabs>
        <w:spacing w:before="60" w:after="60" w:line="360" w:lineRule="atLeast"/>
        <w:ind w:firstLine="567"/>
        <w:jc w:val="both"/>
        <w:rPr>
          <w:sz w:val="26"/>
          <w:szCs w:val="26"/>
          <w:lang w:val="vi-VN"/>
        </w:rPr>
      </w:pPr>
      <w:r w:rsidRPr="009025AA">
        <w:rPr>
          <w:sz w:val="26"/>
          <w:szCs w:val="26"/>
          <w:lang w:val="vi-VN"/>
        </w:rPr>
        <w:t>- E21: Khuyến khích sử dụng xe buýt CNG;</w:t>
      </w:r>
    </w:p>
    <w:p w14:paraId="39DF7B9C" w14:textId="77777777" w:rsidR="009025AA" w:rsidRPr="009025AA" w:rsidRDefault="009025AA" w:rsidP="009025AA">
      <w:pPr>
        <w:tabs>
          <w:tab w:val="left" w:pos="1134"/>
        </w:tabs>
        <w:spacing w:before="60" w:after="60" w:line="360" w:lineRule="atLeast"/>
        <w:ind w:firstLine="567"/>
        <w:jc w:val="both"/>
        <w:rPr>
          <w:sz w:val="26"/>
          <w:szCs w:val="26"/>
          <w:lang w:val="vi-VN"/>
        </w:rPr>
      </w:pPr>
      <w:r w:rsidRPr="009025AA">
        <w:rPr>
          <w:sz w:val="26"/>
          <w:szCs w:val="26"/>
          <w:lang w:val="vi-VN"/>
        </w:rPr>
        <w:t>- E22: Tăng hệ số tải của ô tô tải;</w:t>
      </w:r>
    </w:p>
    <w:p w14:paraId="4D95DC66" w14:textId="77777777" w:rsidR="009025AA" w:rsidRPr="009025AA" w:rsidRDefault="009025AA" w:rsidP="009025AA">
      <w:pPr>
        <w:tabs>
          <w:tab w:val="left" w:pos="1134"/>
        </w:tabs>
        <w:spacing w:before="60" w:after="60" w:line="360" w:lineRule="atLeast"/>
        <w:ind w:firstLine="567"/>
        <w:jc w:val="both"/>
        <w:rPr>
          <w:sz w:val="26"/>
          <w:szCs w:val="26"/>
          <w:lang w:val="vi-VN"/>
        </w:rPr>
      </w:pPr>
      <w:r w:rsidRPr="009025AA">
        <w:rPr>
          <w:sz w:val="26"/>
          <w:szCs w:val="26"/>
          <w:lang w:val="vi-VN"/>
        </w:rPr>
        <w:t>- E23: Sử dụng nhiên liệu sinh học;</w:t>
      </w:r>
    </w:p>
    <w:p w14:paraId="09350EE6" w14:textId="77777777" w:rsidR="009025AA" w:rsidRPr="009025AA" w:rsidRDefault="009025AA" w:rsidP="009025AA">
      <w:pPr>
        <w:tabs>
          <w:tab w:val="left" w:pos="1134"/>
        </w:tabs>
        <w:spacing w:before="60" w:after="60" w:line="360" w:lineRule="atLeast"/>
        <w:ind w:firstLine="567"/>
        <w:jc w:val="both"/>
        <w:rPr>
          <w:sz w:val="26"/>
          <w:szCs w:val="26"/>
          <w:lang w:val="vi-VN"/>
        </w:rPr>
      </w:pPr>
      <w:r w:rsidRPr="009025AA">
        <w:rPr>
          <w:sz w:val="26"/>
          <w:szCs w:val="26"/>
          <w:lang w:val="vi-VN"/>
        </w:rPr>
        <w:t>- E24: Khuyến khích sử dụng xe ô tô điện;</w:t>
      </w:r>
    </w:p>
    <w:p w14:paraId="538938DD" w14:textId="77777777" w:rsidR="009025AA" w:rsidRPr="009025AA" w:rsidRDefault="009025AA" w:rsidP="009025AA">
      <w:pPr>
        <w:tabs>
          <w:tab w:val="left" w:pos="1134"/>
        </w:tabs>
        <w:spacing w:before="60" w:after="60" w:line="360" w:lineRule="atLeast"/>
        <w:ind w:firstLine="567"/>
        <w:jc w:val="both"/>
        <w:rPr>
          <w:sz w:val="26"/>
          <w:szCs w:val="26"/>
          <w:lang w:val="vi-VN"/>
        </w:rPr>
      </w:pPr>
      <w:r w:rsidRPr="009025AA">
        <w:rPr>
          <w:sz w:val="26"/>
          <w:szCs w:val="26"/>
          <w:lang w:val="vi-VN"/>
        </w:rPr>
        <w:t>- E25: Sử dụng xe máy điện;</w:t>
      </w:r>
    </w:p>
    <w:p w14:paraId="52574FAC" w14:textId="77777777" w:rsidR="009025AA" w:rsidRPr="009025AA" w:rsidRDefault="009025AA" w:rsidP="009025AA">
      <w:pPr>
        <w:tabs>
          <w:tab w:val="left" w:pos="1134"/>
        </w:tabs>
        <w:spacing w:before="60" w:after="60" w:line="360" w:lineRule="atLeast"/>
        <w:ind w:firstLine="567"/>
        <w:jc w:val="both"/>
        <w:rPr>
          <w:sz w:val="26"/>
          <w:szCs w:val="26"/>
          <w:lang w:val="vi-VN"/>
        </w:rPr>
      </w:pPr>
      <w:r w:rsidRPr="009025AA">
        <w:rPr>
          <w:sz w:val="26"/>
          <w:szCs w:val="26"/>
          <w:lang w:val="vi-VN"/>
        </w:rPr>
        <w:t>- E26: Sử dụng xe buýt điện.</w:t>
      </w:r>
    </w:p>
    <w:p w14:paraId="7A986E12" w14:textId="77777777" w:rsidR="009025AA" w:rsidRPr="009025AA" w:rsidRDefault="009025AA" w:rsidP="009025AA">
      <w:pPr>
        <w:tabs>
          <w:tab w:val="left" w:pos="1134"/>
        </w:tabs>
        <w:spacing w:before="60" w:after="60" w:line="360" w:lineRule="atLeast"/>
        <w:ind w:firstLine="567"/>
        <w:jc w:val="both"/>
        <w:rPr>
          <w:sz w:val="26"/>
          <w:szCs w:val="26"/>
          <w:lang w:val="vi-VN"/>
        </w:rPr>
      </w:pPr>
      <w:r w:rsidRPr="009025AA">
        <w:rPr>
          <w:sz w:val="26"/>
          <w:szCs w:val="26"/>
          <w:lang w:val="vi-VN"/>
        </w:rPr>
        <w:t>Trong 10 giải pháp trên, giải pháp giới hạn mức tiêu thụ nhiên liệu (E17) được cho là có đóng góp giảm phát thải CO2 hiệu quả nhất, chiếm tới 34,33% tổng lượng giảm phát thải.</w:t>
      </w:r>
    </w:p>
    <w:p w14:paraId="44C39AA8" w14:textId="77777777" w:rsidR="009025AA" w:rsidRPr="009025AA" w:rsidRDefault="009025AA" w:rsidP="009025AA">
      <w:pPr>
        <w:tabs>
          <w:tab w:val="left" w:pos="1134"/>
        </w:tabs>
        <w:spacing w:before="60" w:after="60" w:line="360" w:lineRule="atLeast"/>
        <w:ind w:firstLine="567"/>
        <w:jc w:val="both"/>
        <w:rPr>
          <w:sz w:val="26"/>
          <w:szCs w:val="26"/>
          <w:lang w:val="vi-VN"/>
        </w:rPr>
      </w:pPr>
      <w:r w:rsidRPr="009025AA">
        <w:rPr>
          <w:sz w:val="26"/>
          <w:szCs w:val="26"/>
          <w:lang w:val="vi-VN"/>
        </w:rPr>
        <w:t xml:space="preserve">Một số VBQPPL đã được ban hành để cụ thể hoá cam kết của Việt Nam trong việc giải quyết vấn đề biến đổi khí hậu như Nghị định số 06/2022/NĐ-CP ngày 07 tháng 1 năm 2022 quy định giảm nhẹ phát thải khí nhà kính và bảo vệ tầng ô-dôn. Ngày 22 tháng 7 năm 2022 Thủ tướng Chính phủ ban hành Quyết định số 876/QĐ-TTg (Gọi tắt là Quyết định 876) về việc phê duyệt Chương trình hành động về chuyển đổi năng lượng xanh, giảm phát thải khí các-bon và khí mê-tan của ngành giao thông vận tải. Theo đó, Bộ Giao thông vận tải chủ trì xây dựng quy định áp dụng giới hạn mức tiêu thụ nhiên liệu đối với phương tiện giao thông cơ giới đường bộ theo lộ trình. Trước tình hình đó, ngày 22 tháng 12 năm 2023 Bộ Giao thông vận tải ban hành Quyết </w:t>
      </w:r>
      <w:r w:rsidRPr="009025AA">
        <w:rPr>
          <w:sz w:val="26"/>
          <w:szCs w:val="26"/>
          <w:lang w:val="vi-VN"/>
        </w:rPr>
        <w:lastRenderedPageBreak/>
        <w:t>định số 1679/QĐ-BGTVT về việc Ban hành kế hoạch thực hiện Chương tình hành động về chuyển đổi năng lượng xanh, giảm phát thải khí các-bon và khí mê-tan của ngành giao thông vận tải. Trong đó, Cục Đăng kiểm Việt Nam được giao xây dựng quy định giới hạn mức tiêu thụ nhiên liệu cho phương tiện giao thông đường bộ.</w:t>
      </w:r>
    </w:p>
    <w:p w14:paraId="1F10EB16" w14:textId="77777777" w:rsidR="009025AA" w:rsidRPr="009025AA" w:rsidRDefault="009025AA" w:rsidP="009025AA">
      <w:pPr>
        <w:tabs>
          <w:tab w:val="left" w:pos="1134"/>
        </w:tabs>
        <w:spacing w:before="60" w:after="60" w:line="360" w:lineRule="atLeast"/>
        <w:ind w:firstLine="567"/>
        <w:jc w:val="both"/>
        <w:rPr>
          <w:sz w:val="26"/>
          <w:szCs w:val="26"/>
          <w:lang w:val="vi-VN"/>
        </w:rPr>
      </w:pPr>
      <w:r w:rsidRPr="009025AA">
        <w:rPr>
          <w:sz w:val="26"/>
          <w:szCs w:val="26"/>
          <w:lang w:val="vi-VN"/>
        </w:rPr>
        <w:t>Hiện nay, Việt Nam đang ở giai đoạn áp dụng việc dán nhãn năng lượng đối với xe ô tô con loại từ 09 chỗ trở xuống, xe mô tô và xe gắn máy được sản xuất, lắp ráp từ linh kiện rời, hoàn toàn mới hoặc nhập khẩu chưa qua sử dụng. Tuy các giới hạn tiêu thụ nhiên liệu trong TCVN 7356:2014 chưa được quy định bắt buộc áp dụng nhưng theo thống kê ban đầu của Hiệp hội Các nhà sản xuất xe máy Việt Nam (VAMM) cho xe xe Mô tô, xe gắn máy trong giai đoạn 2016-2020, đa số các xe bán ra đạt được theo giới hạn tiêu thụ nhiên liệu cho các kiểu loại xe riêng lẻ (MEPS) theo quy định tại Mục 4 TCVN 7356:2014. Do vậy, việc áp dụng các mức giới hạn tiêu thụ nhiên liệu cũ theo TCVN 7356:2013 sẽ không có hiệu quả trong việc giảm phát thải khí các-bon của ngành giao thông vận tải. Ngoài ra, đặt mục tiêu mức TTNL trung bình cho nhà sản xuất thay vì mục tiêu cho các mẫu xe riêng lẻ là một cách làm phổ biến ở các khu vực trên thế giới. Do các mẫu xe hiệu quả có thể bù đắp lại các tác động tiêu cực của các mẫu xe kém hiệu quả hơn từ cùng một nhà sản xuất, các cơ quan quản lý có thể đặt ra các tiêu chuẩn khắt khe hơn cho tất cả các phương tiện thay vì đặt mục tiêu cho từng mẫu phương tiện riêng lẻ nhằm thúc đẩy sự đổi mới công nghệ, và vẫn khả thi cho các nhà sản để đạt được mục tiêu giảm mức TTNL.</w:t>
      </w:r>
    </w:p>
    <w:p w14:paraId="39C2B3CE" w14:textId="77777777" w:rsidR="009025AA" w:rsidRDefault="009025AA" w:rsidP="009025AA">
      <w:pPr>
        <w:tabs>
          <w:tab w:val="left" w:pos="1134"/>
        </w:tabs>
        <w:spacing w:before="60" w:after="60" w:line="360" w:lineRule="atLeast"/>
        <w:ind w:firstLine="567"/>
        <w:jc w:val="both"/>
        <w:rPr>
          <w:sz w:val="26"/>
          <w:szCs w:val="26"/>
          <w:lang w:val="en-US"/>
        </w:rPr>
      </w:pPr>
      <w:r w:rsidRPr="009025AA">
        <w:rPr>
          <w:sz w:val="26"/>
          <w:szCs w:val="26"/>
          <w:lang w:val="vi-VN"/>
        </w:rPr>
        <w:t>Để cụ thể hóa quy định tiêu thụ năng lượng cho xe Mô tô, xe gắn máy được sản xuất, lắp ráp và nhập khẩu theo tình hình mới và phương pháp đánh giá giá trị tiêu thụ nhiên liệu trung bình chung của đội xe, việc ban hành QCVN về tiêu thụ năng lượng đối với xe Mô tô, xe gắn máy là việc làm cần thiết. Đồng thời, để các cơ sở sản xuất, lắp ráp, nhập khẩu xe Mô tô, xe gắn máy và các cơ quan, tổ chức, cá nhân liên quan đến việc thử nghiệm, kiểm tra chứng nhận chất lượng an toàn kỹ thuật và bảo vệ môi trường đối với xe Mô tô, xe gắn máy có thời gian chuẩn bị thì đây là thời điểm thích hợp để xây dựng dự thảo QCVN.</w:t>
      </w:r>
      <w:r>
        <w:rPr>
          <w:sz w:val="26"/>
          <w:szCs w:val="26"/>
          <w:lang w:val="en-US"/>
        </w:rPr>
        <w:t xml:space="preserve"> </w:t>
      </w:r>
    </w:p>
    <w:p w14:paraId="5CF47029" w14:textId="77777777" w:rsidR="0036329E" w:rsidRDefault="00A939C9" w:rsidP="00457D82">
      <w:pPr>
        <w:pStyle w:val="Heading1"/>
        <w:numPr>
          <w:ilvl w:val="0"/>
          <w:numId w:val="7"/>
        </w:numPr>
        <w:tabs>
          <w:tab w:val="left" w:pos="684"/>
        </w:tabs>
        <w:spacing w:before="242"/>
        <w:ind w:left="284" w:hanging="258"/>
      </w:pPr>
      <w:r>
        <w:t>Các</w:t>
      </w:r>
      <w:r>
        <w:rPr>
          <w:spacing w:val="-6"/>
        </w:rPr>
        <w:t xml:space="preserve"> </w:t>
      </w:r>
      <w:r>
        <w:t>tài</w:t>
      </w:r>
      <w:r>
        <w:rPr>
          <w:spacing w:val="-3"/>
        </w:rPr>
        <w:t xml:space="preserve"> </w:t>
      </w:r>
      <w:r>
        <w:t>liệu</w:t>
      </w:r>
      <w:r>
        <w:rPr>
          <w:spacing w:val="-3"/>
        </w:rPr>
        <w:t xml:space="preserve"> </w:t>
      </w:r>
      <w:r>
        <w:t>gốc</w:t>
      </w:r>
      <w:r>
        <w:rPr>
          <w:spacing w:val="-4"/>
        </w:rPr>
        <w:t xml:space="preserve"> </w:t>
      </w:r>
      <w:r>
        <w:t>và</w:t>
      </w:r>
      <w:r>
        <w:rPr>
          <w:spacing w:val="-3"/>
        </w:rPr>
        <w:t xml:space="preserve"> </w:t>
      </w:r>
      <w:r>
        <w:t>tài</w:t>
      </w:r>
      <w:r>
        <w:rPr>
          <w:spacing w:val="-3"/>
        </w:rPr>
        <w:t xml:space="preserve"> </w:t>
      </w:r>
      <w:r>
        <w:t>liệu</w:t>
      </w:r>
      <w:r>
        <w:rPr>
          <w:spacing w:val="-3"/>
        </w:rPr>
        <w:t xml:space="preserve"> </w:t>
      </w:r>
      <w:r>
        <w:t>tham</w:t>
      </w:r>
      <w:r>
        <w:rPr>
          <w:spacing w:val="-4"/>
        </w:rPr>
        <w:t xml:space="preserve"> </w:t>
      </w:r>
      <w:r>
        <w:t>khảo</w:t>
      </w:r>
      <w:r>
        <w:rPr>
          <w:spacing w:val="-3"/>
        </w:rPr>
        <w:t xml:space="preserve"> </w:t>
      </w:r>
      <w:r>
        <w:t>để</w:t>
      </w:r>
      <w:r>
        <w:rPr>
          <w:spacing w:val="-3"/>
        </w:rPr>
        <w:t xml:space="preserve"> </w:t>
      </w:r>
      <w:r>
        <w:t>xây</w:t>
      </w:r>
      <w:r>
        <w:rPr>
          <w:spacing w:val="-3"/>
        </w:rPr>
        <w:t xml:space="preserve"> </w:t>
      </w:r>
      <w:r>
        <w:t>dựng</w:t>
      </w:r>
      <w:r>
        <w:rPr>
          <w:spacing w:val="-8"/>
        </w:rPr>
        <w:t xml:space="preserve"> </w:t>
      </w:r>
      <w:r>
        <w:rPr>
          <w:spacing w:val="-4"/>
        </w:rPr>
        <w:t>TCVN</w:t>
      </w:r>
    </w:p>
    <w:p w14:paraId="2439CD38" w14:textId="77777777" w:rsidR="002A04D6" w:rsidRPr="002A04D6" w:rsidRDefault="002A04D6" w:rsidP="002A04D6">
      <w:pPr>
        <w:tabs>
          <w:tab w:val="left" w:pos="1134"/>
        </w:tabs>
        <w:spacing w:before="60" w:after="60" w:line="360" w:lineRule="atLeast"/>
        <w:ind w:firstLine="567"/>
        <w:jc w:val="both"/>
        <w:rPr>
          <w:sz w:val="26"/>
          <w:szCs w:val="26"/>
          <w:lang w:val="vi-VN"/>
        </w:rPr>
      </w:pPr>
      <w:r w:rsidRPr="002A04D6">
        <w:rPr>
          <w:sz w:val="26"/>
          <w:szCs w:val="26"/>
          <w:lang w:val="vi-VN"/>
        </w:rPr>
        <w:t>- Tài liệu chính làm căn cứ xây dựng TCVN/QCVN (bản chụp kèm theo): tham khảo các nội dung, tài liệu sau:</w:t>
      </w:r>
    </w:p>
    <w:p w14:paraId="5882A7BF" w14:textId="0F8EB025" w:rsidR="002A04D6" w:rsidRDefault="002A04D6" w:rsidP="002A04D6">
      <w:pPr>
        <w:tabs>
          <w:tab w:val="left" w:pos="1134"/>
        </w:tabs>
        <w:spacing w:before="60" w:after="60" w:line="360" w:lineRule="atLeast"/>
        <w:ind w:firstLine="567"/>
        <w:jc w:val="both"/>
        <w:rPr>
          <w:sz w:val="26"/>
          <w:szCs w:val="26"/>
          <w:lang w:val="vi-VN"/>
        </w:rPr>
      </w:pPr>
      <w:r w:rsidRPr="002A04D6">
        <w:rPr>
          <w:sz w:val="26"/>
          <w:szCs w:val="26"/>
          <w:lang w:val="vi-VN"/>
        </w:rPr>
        <w:t xml:space="preserve">   + Kinh nghiệm của một số nước, khu vực trên thế giới (Trung Quốc, Châu Âu, Mỹ....)</w:t>
      </w:r>
    </w:p>
    <w:p w14:paraId="171689FB" w14:textId="77777777" w:rsidR="00E8505C" w:rsidRPr="00E8505C" w:rsidRDefault="00E8505C" w:rsidP="00E8505C">
      <w:pPr>
        <w:tabs>
          <w:tab w:val="left" w:pos="1134"/>
        </w:tabs>
        <w:spacing w:before="60" w:after="60" w:line="360" w:lineRule="atLeast"/>
        <w:ind w:firstLine="709"/>
        <w:jc w:val="both"/>
        <w:rPr>
          <w:sz w:val="26"/>
          <w:szCs w:val="26"/>
          <w:lang w:val="vi-VN"/>
        </w:rPr>
      </w:pPr>
      <w:r w:rsidRPr="00E8505C">
        <w:rPr>
          <w:sz w:val="26"/>
          <w:szCs w:val="26"/>
          <w:lang w:val="vi-VN"/>
        </w:rPr>
        <w:t>+ Tiêu chuẩn kỹ thuật toàn cầu số 2 bao gồm các bản sửa đổi: bản sửa đổi 1, bản đính chính kỹ thuật 1 cho bản sửa đổi 1 và bản sửa đổi 2006/72/EC của Chỉ thị 97/24/EC (Directive 97/24/EC);</w:t>
      </w:r>
    </w:p>
    <w:p w14:paraId="56B830A2" w14:textId="77777777" w:rsidR="00E8505C" w:rsidRPr="00E8505C" w:rsidRDefault="00E8505C" w:rsidP="00E8505C">
      <w:pPr>
        <w:tabs>
          <w:tab w:val="left" w:pos="1134"/>
        </w:tabs>
        <w:spacing w:before="60" w:after="60" w:line="360" w:lineRule="atLeast"/>
        <w:ind w:firstLine="567"/>
        <w:jc w:val="both"/>
        <w:rPr>
          <w:sz w:val="26"/>
          <w:szCs w:val="26"/>
          <w:lang w:val="vi-VN"/>
        </w:rPr>
      </w:pPr>
      <w:r w:rsidRPr="00E8505C">
        <w:rPr>
          <w:sz w:val="26"/>
          <w:szCs w:val="26"/>
          <w:lang w:val="vi-VN"/>
        </w:rPr>
        <w:t xml:space="preserve">   + Báo cáo Phân tích đường cơ sở mức tiêu thụ nhiên liệu (TTNL) và đề xuất quy định về mức TTNL cho ô tô con từ 9 chỗ trở xuống thuộc dự án Sáng kiến giao </w:t>
      </w:r>
      <w:r w:rsidRPr="00E8505C">
        <w:rPr>
          <w:sz w:val="26"/>
          <w:szCs w:val="26"/>
          <w:lang w:val="vi-VN"/>
        </w:rPr>
        <w:lastRenderedPageBreak/>
        <w:t>thông trong NDC tại các nước châu Á (NDC-TIA) thực hiện bởi nhóm ICCT;</w:t>
      </w:r>
    </w:p>
    <w:p w14:paraId="70084013" w14:textId="732E9782" w:rsidR="00E8505C" w:rsidRPr="002A04D6" w:rsidRDefault="00E8505C" w:rsidP="00E8505C">
      <w:pPr>
        <w:tabs>
          <w:tab w:val="left" w:pos="1134"/>
        </w:tabs>
        <w:spacing w:before="60" w:after="60" w:line="360" w:lineRule="atLeast"/>
        <w:ind w:firstLine="567"/>
        <w:jc w:val="both"/>
        <w:rPr>
          <w:sz w:val="26"/>
          <w:szCs w:val="26"/>
          <w:lang w:val="vi-VN"/>
        </w:rPr>
      </w:pPr>
      <w:r w:rsidRPr="00E8505C">
        <w:rPr>
          <w:sz w:val="26"/>
          <w:szCs w:val="26"/>
          <w:lang w:val="vi-VN"/>
        </w:rPr>
        <w:t xml:space="preserve">   + Báo cáo Nghiên cứu, đề xuất chính sách và mức tiêu thụ nhiên liệu tiêu chuẩn dựa trên phương pháp tính toán mức tiêu thụ nhiên liệu trung bình chung cho xe mô tô, xe gắn máy và ô tô con đến 9 chỗ tại việt nam đến năm 2030 thực hiện bởi Viện Khoa học và Công nghệ GTVT (ITST)</w:t>
      </w:r>
    </w:p>
    <w:p w14:paraId="5CF4703B" w14:textId="6A667F99" w:rsidR="0036329E" w:rsidRDefault="00E8505C" w:rsidP="00457D82">
      <w:pPr>
        <w:spacing w:before="286"/>
        <w:ind w:left="284"/>
        <w:rPr>
          <w:i/>
          <w:sz w:val="26"/>
        </w:rPr>
      </w:pPr>
      <w:r>
        <w:rPr>
          <w:i/>
          <w:sz w:val="26"/>
        </w:rPr>
        <w:t xml:space="preserve"> </w:t>
      </w:r>
      <w:r w:rsidR="00A939C9">
        <w:rPr>
          <w:i/>
          <w:sz w:val="26"/>
        </w:rPr>
        <w:t>(các</w:t>
      </w:r>
      <w:r w:rsidR="00A939C9">
        <w:rPr>
          <w:i/>
          <w:spacing w:val="-3"/>
          <w:sz w:val="26"/>
        </w:rPr>
        <w:t xml:space="preserve"> </w:t>
      </w:r>
      <w:r w:rsidR="00A939C9">
        <w:rPr>
          <w:i/>
          <w:sz w:val="26"/>
        </w:rPr>
        <w:t>tài</w:t>
      </w:r>
      <w:r w:rsidR="00A939C9">
        <w:rPr>
          <w:i/>
          <w:spacing w:val="-3"/>
          <w:sz w:val="26"/>
        </w:rPr>
        <w:t xml:space="preserve"> </w:t>
      </w:r>
      <w:r w:rsidR="00A939C9">
        <w:rPr>
          <w:i/>
          <w:sz w:val="26"/>
        </w:rPr>
        <w:t>liệu</w:t>
      </w:r>
      <w:r w:rsidR="00A939C9">
        <w:rPr>
          <w:i/>
          <w:spacing w:val="-2"/>
          <w:sz w:val="26"/>
        </w:rPr>
        <w:t xml:space="preserve"> </w:t>
      </w:r>
      <w:r w:rsidR="00A939C9">
        <w:rPr>
          <w:i/>
          <w:sz w:val="26"/>
        </w:rPr>
        <w:t>gốc</w:t>
      </w:r>
      <w:r w:rsidR="00A939C9">
        <w:rPr>
          <w:i/>
          <w:spacing w:val="-3"/>
          <w:sz w:val="26"/>
        </w:rPr>
        <w:t xml:space="preserve"> </w:t>
      </w:r>
      <w:r w:rsidR="00A939C9">
        <w:rPr>
          <w:i/>
          <w:sz w:val="26"/>
        </w:rPr>
        <w:t>kèm</w:t>
      </w:r>
      <w:r w:rsidR="00A939C9">
        <w:rPr>
          <w:i/>
          <w:spacing w:val="-2"/>
          <w:sz w:val="26"/>
        </w:rPr>
        <w:t xml:space="preserve"> theo</w:t>
      </w:r>
      <w:r w:rsidR="00FA5919">
        <w:rPr>
          <w:i/>
          <w:spacing w:val="-2"/>
          <w:sz w:val="26"/>
          <w:lang w:val="vi-VN"/>
        </w:rPr>
        <w:t xml:space="preserve"> báo cáo</w:t>
      </w:r>
      <w:r w:rsidR="00A939C9">
        <w:rPr>
          <w:i/>
          <w:spacing w:val="-2"/>
          <w:sz w:val="26"/>
        </w:rPr>
        <w:t>)</w:t>
      </w:r>
    </w:p>
    <w:p w14:paraId="5CF4703C" w14:textId="77777777" w:rsidR="0036329E" w:rsidRDefault="00A939C9" w:rsidP="00457D82">
      <w:pPr>
        <w:pStyle w:val="Heading1"/>
        <w:numPr>
          <w:ilvl w:val="0"/>
          <w:numId w:val="7"/>
        </w:numPr>
        <w:tabs>
          <w:tab w:val="left" w:pos="685"/>
        </w:tabs>
        <w:spacing w:before="286"/>
        <w:ind w:left="284" w:hanging="259"/>
      </w:pPr>
      <w:r>
        <w:t>Nội</w:t>
      </w:r>
      <w:r>
        <w:rPr>
          <w:spacing w:val="-4"/>
        </w:rPr>
        <w:t xml:space="preserve"> </w:t>
      </w:r>
      <w:r>
        <w:t>dung</w:t>
      </w:r>
      <w:r>
        <w:rPr>
          <w:spacing w:val="-3"/>
        </w:rPr>
        <w:t xml:space="preserve"> </w:t>
      </w:r>
      <w:r>
        <w:t>và</w:t>
      </w:r>
      <w:r>
        <w:rPr>
          <w:spacing w:val="-2"/>
        </w:rPr>
        <w:t xml:space="preserve"> </w:t>
      </w:r>
      <w:r>
        <w:t>bố</w:t>
      </w:r>
      <w:r>
        <w:rPr>
          <w:spacing w:val="-3"/>
        </w:rPr>
        <w:t xml:space="preserve"> </w:t>
      </w:r>
      <w:r>
        <w:t>cục</w:t>
      </w:r>
      <w:r>
        <w:rPr>
          <w:spacing w:val="-8"/>
        </w:rPr>
        <w:t xml:space="preserve"> </w:t>
      </w:r>
      <w:r>
        <w:t>Tiêu</w:t>
      </w:r>
      <w:r>
        <w:rPr>
          <w:spacing w:val="-3"/>
        </w:rPr>
        <w:t xml:space="preserve"> </w:t>
      </w:r>
      <w:r>
        <w:rPr>
          <w:spacing w:val="-2"/>
        </w:rPr>
        <w:t>chuẩn</w:t>
      </w:r>
    </w:p>
    <w:p w14:paraId="5CF4703D" w14:textId="77777777" w:rsidR="0036329E" w:rsidRDefault="00A939C9" w:rsidP="00457D82">
      <w:pPr>
        <w:pStyle w:val="BodyText"/>
        <w:spacing w:before="281"/>
        <w:ind w:left="284"/>
        <w:jc w:val="both"/>
        <w:rPr>
          <w:spacing w:val="-4"/>
          <w:lang w:val="vi-VN"/>
        </w:rPr>
      </w:pPr>
      <w:r>
        <w:t>Các</w:t>
      </w:r>
      <w:r>
        <w:rPr>
          <w:spacing w:val="-4"/>
        </w:rPr>
        <w:t xml:space="preserve"> </w:t>
      </w:r>
      <w:r>
        <w:t>phần</w:t>
      </w:r>
      <w:r>
        <w:rPr>
          <w:spacing w:val="-4"/>
        </w:rPr>
        <w:t xml:space="preserve"> </w:t>
      </w:r>
      <w:r>
        <w:t>của</w:t>
      </w:r>
      <w:r>
        <w:rPr>
          <w:spacing w:val="-4"/>
        </w:rPr>
        <w:t xml:space="preserve"> </w:t>
      </w:r>
      <w:r>
        <w:t>tiêu</w:t>
      </w:r>
      <w:r>
        <w:rPr>
          <w:spacing w:val="-3"/>
        </w:rPr>
        <w:t xml:space="preserve"> </w:t>
      </w:r>
      <w:r>
        <w:t>chuẩn</w:t>
      </w:r>
      <w:r>
        <w:rPr>
          <w:spacing w:val="-4"/>
        </w:rPr>
        <w:t xml:space="preserve"> </w:t>
      </w:r>
      <w:r>
        <w:t>(bản</w:t>
      </w:r>
      <w:r>
        <w:rPr>
          <w:spacing w:val="-3"/>
        </w:rPr>
        <w:t xml:space="preserve"> </w:t>
      </w:r>
      <w:r>
        <w:t>dự</w:t>
      </w:r>
      <w:r>
        <w:rPr>
          <w:spacing w:val="-3"/>
        </w:rPr>
        <w:t xml:space="preserve"> </w:t>
      </w:r>
      <w:r>
        <w:t>thảo</w:t>
      </w:r>
      <w:r>
        <w:rPr>
          <w:spacing w:val="-4"/>
        </w:rPr>
        <w:t xml:space="preserve"> </w:t>
      </w:r>
      <w:r>
        <w:t>kèm</w:t>
      </w:r>
      <w:r>
        <w:rPr>
          <w:spacing w:val="-4"/>
        </w:rPr>
        <w:t xml:space="preserve"> </w:t>
      </w:r>
      <w:r>
        <w:t>theo)</w:t>
      </w:r>
      <w:r>
        <w:rPr>
          <w:spacing w:val="-3"/>
        </w:rPr>
        <w:t xml:space="preserve"> </w:t>
      </w:r>
      <w:r>
        <w:rPr>
          <w:spacing w:val="-4"/>
        </w:rPr>
        <w:t>gồm:</w:t>
      </w:r>
    </w:p>
    <w:p w14:paraId="4743D0F4" w14:textId="77777777" w:rsidR="00D41B23" w:rsidRPr="006749EA" w:rsidRDefault="00D41B23" w:rsidP="00D41B23">
      <w:pPr>
        <w:pStyle w:val="ListParagraph"/>
        <w:numPr>
          <w:ilvl w:val="0"/>
          <w:numId w:val="2"/>
        </w:numPr>
        <w:tabs>
          <w:tab w:val="left" w:pos="1884"/>
        </w:tabs>
        <w:spacing w:before="287"/>
        <w:ind w:left="284" w:hanging="324"/>
        <w:rPr>
          <w:i/>
          <w:sz w:val="26"/>
        </w:rPr>
      </w:pPr>
      <w:r w:rsidRPr="006749EA">
        <w:rPr>
          <w:i/>
          <w:sz w:val="26"/>
        </w:rPr>
        <w:t>Phạm vi áp dụng</w:t>
      </w:r>
    </w:p>
    <w:p w14:paraId="0FB3F457" w14:textId="77777777" w:rsidR="00D41B23" w:rsidRPr="006749EA" w:rsidRDefault="00D41B23" w:rsidP="00D41B23">
      <w:pPr>
        <w:pStyle w:val="ListParagraph"/>
        <w:numPr>
          <w:ilvl w:val="0"/>
          <w:numId w:val="2"/>
        </w:numPr>
        <w:tabs>
          <w:tab w:val="left" w:pos="1884"/>
        </w:tabs>
        <w:spacing w:before="287"/>
        <w:ind w:left="284" w:hanging="324"/>
        <w:rPr>
          <w:i/>
          <w:sz w:val="26"/>
        </w:rPr>
      </w:pPr>
      <w:r w:rsidRPr="006749EA">
        <w:rPr>
          <w:i/>
          <w:sz w:val="26"/>
        </w:rPr>
        <w:t>Tài liệu viện dẫn</w:t>
      </w:r>
    </w:p>
    <w:p w14:paraId="05B15CF7" w14:textId="32498FFF" w:rsidR="00D41B23" w:rsidRPr="006749EA" w:rsidRDefault="00D41B23" w:rsidP="00D41B23">
      <w:pPr>
        <w:pStyle w:val="ListParagraph"/>
        <w:numPr>
          <w:ilvl w:val="0"/>
          <w:numId w:val="2"/>
        </w:numPr>
        <w:tabs>
          <w:tab w:val="left" w:pos="1884"/>
        </w:tabs>
        <w:spacing w:before="287"/>
        <w:ind w:left="284" w:hanging="324"/>
        <w:rPr>
          <w:i/>
          <w:sz w:val="26"/>
        </w:rPr>
      </w:pPr>
      <w:r w:rsidRPr="006749EA">
        <w:rPr>
          <w:i/>
          <w:sz w:val="26"/>
        </w:rPr>
        <w:t>Thuật ngữ</w:t>
      </w:r>
      <w:r>
        <w:rPr>
          <w:i/>
          <w:sz w:val="26"/>
          <w:lang w:val="vi-VN"/>
        </w:rPr>
        <w:t>,</w:t>
      </w:r>
      <w:r w:rsidRPr="006749EA">
        <w:rPr>
          <w:i/>
          <w:sz w:val="26"/>
        </w:rPr>
        <w:t xml:space="preserve"> định nghĩa</w:t>
      </w:r>
      <w:r w:rsidR="00403876">
        <w:rPr>
          <w:i/>
          <w:sz w:val="26"/>
          <w:lang w:val="vi-VN"/>
        </w:rPr>
        <w:t>, ký hiệu và thuật ngữ viết tắt</w:t>
      </w:r>
    </w:p>
    <w:p w14:paraId="00481B6B" w14:textId="77777777" w:rsidR="00D41B23" w:rsidRPr="006749EA" w:rsidRDefault="00D41B23" w:rsidP="00D41B23">
      <w:pPr>
        <w:pStyle w:val="ListParagraph"/>
        <w:numPr>
          <w:ilvl w:val="0"/>
          <w:numId w:val="2"/>
        </w:numPr>
        <w:tabs>
          <w:tab w:val="left" w:pos="1884"/>
        </w:tabs>
        <w:spacing w:before="287"/>
        <w:ind w:left="284" w:hanging="324"/>
        <w:rPr>
          <w:i/>
          <w:sz w:val="26"/>
        </w:rPr>
      </w:pPr>
      <w:r w:rsidRPr="006749EA">
        <w:rPr>
          <w:i/>
          <w:sz w:val="26"/>
        </w:rPr>
        <w:t>Tài liệu kỹ thuật và mẫu thử</w:t>
      </w:r>
    </w:p>
    <w:p w14:paraId="69508760" w14:textId="77777777" w:rsidR="00D41B23" w:rsidRPr="006749EA" w:rsidRDefault="00D41B23" w:rsidP="00D41B23">
      <w:pPr>
        <w:pStyle w:val="ListParagraph"/>
        <w:numPr>
          <w:ilvl w:val="0"/>
          <w:numId w:val="2"/>
        </w:numPr>
        <w:tabs>
          <w:tab w:val="left" w:pos="1884"/>
        </w:tabs>
        <w:spacing w:before="287"/>
        <w:ind w:left="284" w:hanging="324"/>
        <w:rPr>
          <w:i/>
          <w:sz w:val="26"/>
        </w:rPr>
      </w:pPr>
      <w:r w:rsidRPr="006749EA">
        <w:rPr>
          <w:i/>
          <w:sz w:val="26"/>
        </w:rPr>
        <w:t>Phương pháp xác định và giới hạn mức tiêu thụ nhiên liệu riêng cho kiểu loại xe</w:t>
      </w:r>
    </w:p>
    <w:p w14:paraId="5CC5CCEF" w14:textId="07CB508F" w:rsidR="00D41B23" w:rsidRPr="00403876" w:rsidRDefault="00D41B23" w:rsidP="00403876">
      <w:pPr>
        <w:pStyle w:val="ListParagraph"/>
        <w:numPr>
          <w:ilvl w:val="0"/>
          <w:numId w:val="2"/>
        </w:numPr>
        <w:tabs>
          <w:tab w:val="left" w:pos="1884"/>
        </w:tabs>
        <w:spacing w:before="287"/>
        <w:ind w:left="284" w:hanging="324"/>
        <w:rPr>
          <w:i/>
          <w:sz w:val="26"/>
        </w:rPr>
      </w:pPr>
      <w:r w:rsidRPr="006749EA">
        <w:rPr>
          <w:i/>
          <w:sz w:val="26"/>
        </w:rPr>
        <w:t xml:space="preserve">Phương pháp tính toán mức tiêu thụ nhiên liệu trung bình chung của đội xe </w:t>
      </w:r>
    </w:p>
    <w:p w14:paraId="27939B43" w14:textId="69262D05" w:rsidR="00D41B23" w:rsidRPr="00D41B23" w:rsidRDefault="00D41B23" w:rsidP="00D41B23">
      <w:pPr>
        <w:pStyle w:val="ListParagraph"/>
        <w:numPr>
          <w:ilvl w:val="0"/>
          <w:numId w:val="2"/>
        </w:numPr>
        <w:tabs>
          <w:tab w:val="left" w:pos="1884"/>
        </w:tabs>
        <w:spacing w:before="287"/>
        <w:ind w:left="284" w:hanging="324"/>
        <w:rPr>
          <w:i/>
          <w:sz w:val="26"/>
        </w:rPr>
      </w:pPr>
      <w:r w:rsidRPr="006749EA">
        <w:rPr>
          <w:i/>
          <w:sz w:val="26"/>
        </w:rPr>
        <w:t xml:space="preserve">Các phụ lục  </w:t>
      </w:r>
    </w:p>
    <w:p w14:paraId="5CF4704C" w14:textId="77777777" w:rsidR="0036329E" w:rsidRDefault="00A939C9" w:rsidP="00457D82">
      <w:pPr>
        <w:pStyle w:val="Heading1"/>
        <w:numPr>
          <w:ilvl w:val="0"/>
          <w:numId w:val="7"/>
        </w:numPr>
        <w:tabs>
          <w:tab w:val="left" w:pos="684"/>
        </w:tabs>
        <w:spacing w:before="284"/>
        <w:ind w:left="284" w:hanging="258"/>
      </w:pPr>
      <w:r>
        <w:t>Các</w:t>
      </w:r>
      <w:r>
        <w:rPr>
          <w:spacing w:val="-4"/>
        </w:rPr>
        <w:t xml:space="preserve"> </w:t>
      </w:r>
      <w:r>
        <w:t>đề</w:t>
      </w:r>
      <w:r>
        <w:rPr>
          <w:spacing w:val="-3"/>
        </w:rPr>
        <w:t xml:space="preserve"> </w:t>
      </w:r>
      <w:r>
        <w:t>nghị</w:t>
      </w:r>
      <w:r>
        <w:rPr>
          <w:spacing w:val="-3"/>
        </w:rPr>
        <w:t xml:space="preserve"> </w:t>
      </w:r>
      <w:r>
        <w:t>thay</w:t>
      </w:r>
      <w:r>
        <w:rPr>
          <w:spacing w:val="-3"/>
        </w:rPr>
        <w:t xml:space="preserve"> </w:t>
      </w:r>
      <w:r>
        <w:t>đổi</w:t>
      </w:r>
      <w:r>
        <w:rPr>
          <w:spacing w:val="-4"/>
        </w:rPr>
        <w:t xml:space="preserve"> </w:t>
      </w:r>
      <w:r>
        <w:t>so</w:t>
      </w:r>
      <w:r>
        <w:rPr>
          <w:spacing w:val="-4"/>
        </w:rPr>
        <w:t xml:space="preserve"> </w:t>
      </w:r>
      <w:r>
        <w:t>với</w:t>
      </w:r>
      <w:r>
        <w:rPr>
          <w:spacing w:val="-3"/>
        </w:rPr>
        <w:t xml:space="preserve"> </w:t>
      </w:r>
      <w:r>
        <w:t>đề</w:t>
      </w:r>
      <w:r>
        <w:rPr>
          <w:spacing w:val="-3"/>
        </w:rPr>
        <w:t xml:space="preserve"> </w:t>
      </w:r>
      <w:r>
        <w:t>cương</w:t>
      </w:r>
      <w:r>
        <w:rPr>
          <w:spacing w:val="-3"/>
        </w:rPr>
        <w:t xml:space="preserve"> </w:t>
      </w:r>
      <w:r>
        <w:t>được</w:t>
      </w:r>
      <w:r>
        <w:rPr>
          <w:spacing w:val="-3"/>
        </w:rPr>
        <w:t xml:space="preserve"> </w:t>
      </w:r>
      <w:r>
        <w:rPr>
          <w:spacing w:val="-2"/>
        </w:rPr>
        <w:t>duyệt</w:t>
      </w:r>
    </w:p>
    <w:p w14:paraId="242C223B" w14:textId="64C4BCB0" w:rsidR="00DA26EF" w:rsidRPr="00DA26EF" w:rsidRDefault="00DA26EF" w:rsidP="00DA26EF">
      <w:pPr>
        <w:tabs>
          <w:tab w:val="left" w:pos="1134"/>
        </w:tabs>
        <w:spacing w:before="60" w:after="60" w:line="360" w:lineRule="atLeast"/>
        <w:ind w:firstLine="567"/>
        <w:jc w:val="both"/>
        <w:rPr>
          <w:sz w:val="26"/>
          <w:szCs w:val="26"/>
          <w:lang w:val="vi-VN"/>
        </w:rPr>
      </w:pPr>
      <w:r w:rsidRPr="00DA26EF">
        <w:rPr>
          <w:sz w:val="26"/>
          <w:szCs w:val="26"/>
        </w:rPr>
        <w:t>Đề nghị điều chỉnh tên mục</w:t>
      </w:r>
      <w:r>
        <w:rPr>
          <w:sz w:val="26"/>
          <w:szCs w:val="26"/>
          <w:lang w:val="vi-VN"/>
        </w:rPr>
        <w:t xml:space="preserve"> 3</w:t>
      </w:r>
      <w:r w:rsidRPr="00DA26EF">
        <w:rPr>
          <w:sz w:val="26"/>
          <w:szCs w:val="26"/>
        </w:rPr>
        <w:t xml:space="preserve"> “Thuật ngữ và định nghĩa” thành “Thuật ngữ, định nghĩa, ký hiệu và thuật ngữ viết tắt”</w:t>
      </w:r>
      <w:r>
        <w:rPr>
          <w:b/>
          <w:bCs/>
          <w:sz w:val="26"/>
          <w:szCs w:val="26"/>
          <w:lang w:val="vi-VN"/>
        </w:rPr>
        <w:t xml:space="preserve"> </w:t>
      </w:r>
      <w:r w:rsidRPr="006749EA">
        <w:rPr>
          <w:sz w:val="26"/>
          <w:szCs w:val="26"/>
          <w:lang w:val="vi-VN"/>
        </w:rPr>
        <w:t>theo ý kiến góp ý</w:t>
      </w:r>
      <w:r w:rsidRPr="00DA26EF">
        <w:rPr>
          <w:sz w:val="26"/>
          <w:szCs w:val="26"/>
        </w:rPr>
        <w:t>. Việc điều chỉnh này là cần thiết nhằm phản ánh đầy đủ và chính xác nội dung của mục, đồng thời phù hợp với thực tế sử dụng trong dự thảo TCVN, trong đó có nhiều ký hiệu kỹ thuật và thuật ngữ viết tắt chuyên ngành. Việc bổ sung bảng liệt kê và giải thích các thuật ngữ viết tắt sẽ giúp người đọc dễ hiểu, thống nhất cách diễn giải và nâng cao tính minh bạch của tiêu chuẩn.</w:t>
      </w:r>
    </w:p>
    <w:p w14:paraId="28742452" w14:textId="1476CEBC" w:rsidR="001C1510" w:rsidRDefault="001C1510" w:rsidP="001C1510">
      <w:pPr>
        <w:tabs>
          <w:tab w:val="left" w:pos="1134"/>
        </w:tabs>
        <w:spacing w:before="60" w:after="60" w:line="360" w:lineRule="atLeast"/>
        <w:ind w:firstLine="567"/>
        <w:jc w:val="both"/>
        <w:rPr>
          <w:sz w:val="26"/>
          <w:szCs w:val="26"/>
          <w:lang w:val="vi-VN"/>
        </w:rPr>
      </w:pPr>
      <w:r w:rsidRPr="001C1510">
        <w:rPr>
          <w:sz w:val="26"/>
          <w:szCs w:val="26"/>
        </w:rPr>
        <w:t>Đề nghị chuyển nội dung Mục 7 “Phương pháp đánh giá việc đáp ứng mục tiêu tiêu thụ nhiên liệu trung bình chung của đội xe” vào thành một phần nội dung của Mục 6 “Phương pháp tính toán mức tiêu thụ nhiên liệu trung bình chung của đội xe”</w:t>
      </w:r>
      <w:r>
        <w:rPr>
          <w:sz w:val="26"/>
          <w:szCs w:val="26"/>
          <w:lang w:val="vi-VN"/>
        </w:rPr>
        <w:t xml:space="preserve"> </w:t>
      </w:r>
      <w:r w:rsidRPr="006749EA">
        <w:rPr>
          <w:sz w:val="26"/>
          <w:szCs w:val="26"/>
          <w:lang w:val="vi-VN"/>
        </w:rPr>
        <w:t>theo ý kiến góp ý</w:t>
      </w:r>
      <w:r w:rsidRPr="001C1510">
        <w:rPr>
          <w:sz w:val="26"/>
          <w:szCs w:val="26"/>
        </w:rPr>
        <w:t>. Việc sắp xếp lại như vậy là hợp lý về mặt cấu trúc, đảm bảo tính logic và liên kết chặt chẽ giữa nội dung tính toán và nội dung đánh giá kết quả đạt được. Thực tế, hai nội dung này có quan hệ chặt chẽ và bổ trợ lẫn nhau trong quá trình xây dựng và kiểm soát chính sách tiết kiệm năng lượng cho đội xe.</w:t>
      </w:r>
    </w:p>
    <w:p w14:paraId="6251B880" w14:textId="77777777" w:rsidR="00951170" w:rsidRDefault="00951170" w:rsidP="001C1510">
      <w:pPr>
        <w:tabs>
          <w:tab w:val="left" w:pos="1134"/>
        </w:tabs>
        <w:spacing w:before="60" w:after="60" w:line="360" w:lineRule="atLeast"/>
        <w:ind w:firstLine="567"/>
        <w:jc w:val="both"/>
        <w:rPr>
          <w:sz w:val="26"/>
          <w:szCs w:val="26"/>
          <w:lang w:val="vi-VN"/>
        </w:rPr>
      </w:pPr>
    </w:p>
    <w:p w14:paraId="09E4EDA1" w14:textId="77777777" w:rsidR="00951170" w:rsidRPr="00951170" w:rsidRDefault="00951170" w:rsidP="001C1510">
      <w:pPr>
        <w:tabs>
          <w:tab w:val="left" w:pos="1134"/>
        </w:tabs>
        <w:spacing w:before="60" w:after="60" w:line="360" w:lineRule="atLeast"/>
        <w:ind w:firstLine="567"/>
        <w:jc w:val="both"/>
        <w:rPr>
          <w:sz w:val="26"/>
          <w:szCs w:val="26"/>
          <w:lang w:val="vi-VN"/>
        </w:rPr>
      </w:pPr>
    </w:p>
    <w:p w14:paraId="5CF4704F" w14:textId="77777777" w:rsidR="0036329E" w:rsidRDefault="00A939C9" w:rsidP="00457D82">
      <w:pPr>
        <w:pStyle w:val="Heading1"/>
        <w:numPr>
          <w:ilvl w:val="0"/>
          <w:numId w:val="7"/>
        </w:numPr>
        <w:tabs>
          <w:tab w:val="left" w:pos="684"/>
        </w:tabs>
        <w:ind w:left="284" w:hanging="258"/>
      </w:pPr>
      <w:r>
        <w:lastRenderedPageBreak/>
        <w:t>Giải</w:t>
      </w:r>
      <w:r>
        <w:rPr>
          <w:spacing w:val="-4"/>
        </w:rPr>
        <w:t xml:space="preserve"> </w:t>
      </w:r>
      <w:r>
        <w:t>trình</w:t>
      </w:r>
      <w:r>
        <w:rPr>
          <w:spacing w:val="-3"/>
        </w:rPr>
        <w:t xml:space="preserve"> </w:t>
      </w:r>
      <w:r>
        <w:t>tiếp</w:t>
      </w:r>
      <w:r>
        <w:rPr>
          <w:spacing w:val="-3"/>
        </w:rPr>
        <w:t xml:space="preserve"> </w:t>
      </w:r>
      <w:r>
        <w:t>thu</w:t>
      </w:r>
      <w:r>
        <w:rPr>
          <w:spacing w:val="-3"/>
        </w:rPr>
        <w:t xml:space="preserve"> </w:t>
      </w:r>
      <w:r>
        <w:t>các</w:t>
      </w:r>
      <w:r>
        <w:rPr>
          <w:spacing w:val="-3"/>
        </w:rPr>
        <w:t xml:space="preserve"> </w:t>
      </w:r>
      <w:r>
        <w:t>ý</w:t>
      </w:r>
      <w:r>
        <w:rPr>
          <w:spacing w:val="-3"/>
        </w:rPr>
        <w:t xml:space="preserve"> </w:t>
      </w:r>
      <w:r>
        <w:t>kiến</w:t>
      </w:r>
      <w:r>
        <w:rPr>
          <w:spacing w:val="-2"/>
        </w:rPr>
        <w:t xml:space="preserve"> </w:t>
      </w:r>
      <w:r>
        <w:t>góp</w:t>
      </w:r>
      <w:r>
        <w:rPr>
          <w:spacing w:val="-3"/>
        </w:rPr>
        <w:t xml:space="preserve"> </w:t>
      </w:r>
      <w:r>
        <w:t>ý</w:t>
      </w:r>
      <w:r>
        <w:rPr>
          <w:spacing w:val="-3"/>
        </w:rPr>
        <w:t xml:space="preserve"> </w:t>
      </w:r>
      <w:r>
        <w:t>cho</w:t>
      </w:r>
      <w:r>
        <w:rPr>
          <w:spacing w:val="-3"/>
        </w:rPr>
        <w:t xml:space="preserve"> </w:t>
      </w:r>
      <w:r>
        <w:t>Dự</w:t>
      </w:r>
      <w:r>
        <w:rPr>
          <w:spacing w:val="-3"/>
        </w:rPr>
        <w:t xml:space="preserve"> </w:t>
      </w:r>
      <w:r>
        <w:t>thảo</w:t>
      </w:r>
      <w:r>
        <w:rPr>
          <w:spacing w:val="-2"/>
        </w:rPr>
        <w:t xml:space="preserve"> </w:t>
      </w:r>
      <w:r>
        <w:t>Tiêu</w:t>
      </w:r>
      <w:r>
        <w:rPr>
          <w:spacing w:val="-3"/>
        </w:rPr>
        <w:t xml:space="preserve"> </w:t>
      </w:r>
      <w:r>
        <w:rPr>
          <w:spacing w:val="-2"/>
        </w:rPr>
        <w:t>chuẩn</w:t>
      </w:r>
    </w:p>
    <w:p w14:paraId="5CF47050" w14:textId="17E17499" w:rsidR="0036329E" w:rsidRDefault="00A939C9" w:rsidP="007E2951">
      <w:pPr>
        <w:pStyle w:val="Heading2"/>
        <w:spacing w:before="286"/>
        <w:ind w:left="26" w:firstLine="0"/>
      </w:pPr>
      <w:r>
        <w:t>Ý</w:t>
      </w:r>
      <w:r>
        <w:rPr>
          <w:spacing w:val="-4"/>
        </w:rPr>
        <w:t xml:space="preserve"> </w:t>
      </w:r>
      <w:r>
        <w:t>kiến</w:t>
      </w:r>
      <w:r>
        <w:rPr>
          <w:spacing w:val="-1"/>
        </w:rPr>
        <w:t xml:space="preserve"> </w:t>
      </w:r>
      <w:r>
        <w:t>góp</w:t>
      </w:r>
      <w:r>
        <w:rPr>
          <w:spacing w:val="-2"/>
        </w:rPr>
        <w:t xml:space="preserve"> </w:t>
      </w:r>
      <w:r>
        <w:t>ý</w:t>
      </w:r>
      <w:r>
        <w:rPr>
          <w:spacing w:val="-2"/>
        </w:rPr>
        <w:t xml:space="preserve"> </w:t>
      </w:r>
      <w:r>
        <w:t>(</w:t>
      </w:r>
      <w:r w:rsidR="00AD16E3">
        <w:t>Trung</w:t>
      </w:r>
      <w:r w:rsidR="00AD16E3">
        <w:rPr>
          <w:lang w:val="vi-VN"/>
        </w:rPr>
        <w:t xml:space="preserve"> tâm NETC</w:t>
      </w:r>
      <w:r>
        <w:rPr>
          <w:spacing w:val="-1"/>
        </w:rPr>
        <w:t xml:space="preserve"> </w:t>
      </w:r>
      <w:r>
        <w:t>lấy</w:t>
      </w:r>
      <w:r>
        <w:rPr>
          <w:spacing w:val="-2"/>
        </w:rPr>
        <w:t xml:space="preserve"> </w:t>
      </w:r>
      <w:r>
        <w:t>ý</w:t>
      </w:r>
      <w:r>
        <w:rPr>
          <w:spacing w:val="-2"/>
        </w:rPr>
        <w:t xml:space="preserve"> </w:t>
      </w:r>
      <w:r>
        <w:rPr>
          <w:spacing w:val="-4"/>
        </w:rPr>
        <w:t>kiến)</w:t>
      </w:r>
    </w:p>
    <w:p w14:paraId="5CF47051" w14:textId="6B481D9F" w:rsidR="0036329E" w:rsidRDefault="00A939C9" w:rsidP="00AD16E3">
      <w:pPr>
        <w:tabs>
          <w:tab w:val="left" w:pos="1134"/>
        </w:tabs>
        <w:spacing w:before="60" w:after="60" w:line="360" w:lineRule="atLeast"/>
        <w:ind w:firstLine="567"/>
        <w:jc w:val="both"/>
        <w:rPr>
          <w:sz w:val="26"/>
          <w:szCs w:val="26"/>
          <w:lang w:val="vi-VN"/>
        </w:rPr>
      </w:pPr>
      <w:r w:rsidRPr="00AD16E3">
        <w:rPr>
          <w:sz w:val="26"/>
          <w:szCs w:val="26"/>
        </w:rPr>
        <w:t xml:space="preserve">Sau khi Ban biên soạn hoàn thành bản dự thảo tiêu chuẩn, căn cứ trên tình hình thực tế để chuẩn bị cho việc xem xét đánh giá nghiệm thu cấp cơ sở, </w:t>
      </w:r>
      <w:r w:rsidR="006B30F2">
        <w:rPr>
          <w:sz w:val="26"/>
          <w:szCs w:val="26"/>
        </w:rPr>
        <w:t>Trung</w:t>
      </w:r>
      <w:r w:rsidR="006B30F2">
        <w:rPr>
          <w:sz w:val="26"/>
          <w:szCs w:val="26"/>
          <w:lang w:val="vi-VN"/>
        </w:rPr>
        <w:t xml:space="preserve"> tâm NETC</w:t>
      </w:r>
      <w:r w:rsidRPr="00AD16E3">
        <w:rPr>
          <w:sz w:val="26"/>
          <w:szCs w:val="26"/>
        </w:rPr>
        <w:t xml:space="preserve"> đã gửi Công văn số </w:t>
      </w:r>
      <w:r w:rsidR="006B30F2" w:rsidRPr="006B30F2">
        <w:rPr>
          <w:sz w:val="26"/>
          <w:szCs w:val="26"/>
          <w:lang w:val="vi-VN"/>
        </w:rPr>
        <w:t>229</w:t>
      </w:r>
      <w:r w:rsidR="006B30F2" w:rsidRPr="006B30F2">
        <w:rPr>
          <w:sz w:val="26"/>
          <w:szCs w:val="26"/>
        </w:rPr>
        <w:t xml:space="preserve">/NETC ngày </w:t>
      </w:r>
      <w:r w:rsidR="006B30F2" w:rsidRPr="006B30F2">
        <w:rPr>
          <w:sz w:val="26"/>
          <w:szCs w:val="26"/>
          <w:lang w:val="vi-VN"/>
        </w:rPr>
        <w:t>31</w:t>
      </w:r>
      <w:r w:rsidR="006B30F2" w:rsidRPr="006B30F2">
        <w:rPr>
          <w:sz w:val="26"/>
          <w:szCs w:val="26"/>
        </w:rPr>
        <w:t>/1</w:t>
      </w:r>
      <w:r w:rsidR="006B30F2" w:rsidRPr="006B30F2">
        <w:rPr>
          <w:sz w:val="26"/>
          <w:szCs w:val="26"/>
          <w:lang w:val="vi-VN"/>
        </w:rPr>
        <w:t>0</w:t>
      </w:r>
      <w:r w:rsidR="006B30F2" w:rsidRPr="006B30F2">
        <w:rPr>
          <w:sz w:val="26"/>
          <w:szCs w:val="26"/>
        </w:rPr>
        <w:t>/20</w:t>
      </w:r>
      <w:r w:rsidR="006B30F2" w:rsidRPr="006B30F2">
        <w:rPr>
          <w:sz w:val="26"/>
          <w:szCs w:val="26"/>
          <w:lang w:val="vi-VN"/>
        </w:rPr>
        <w:t>24</w:t>
      </w:r>
      <w:r w:rsidR="006B30F2" w:rsidRPr="006B30F2">
        <w:rPr>
          <w:sz w:val="26"/>
          <w:szCs w:val="26"/>
        </w:rPr>
        <w:t xml:space="preserve"> về việc góp ý kiến dự thảo “Tiêu chuẩn giới hạn mức tiêu thụ nhiên liệu và phương pháp đánh giá đối với xe </w:t>
      </w:r>
      <w:r w:rsidR="00E8505C">
        <w:rPr>
          <w:sz w:val="26"/>
          <w:szCs w:val="26"/>
          <w:lang w:val="en-US"/>
        </w:rPr>
        <w:t>m</w:t>
      </w:r>
      <w:r w:rsidR="006B30F2" w:rsidRPr="006B30F2">
        <w:rPr>
          <w:sz w:val="26"/>
          <w:szCs w:val="26"/>
        </w:rPr>
        <w:t>ô tô</w:t>
      </w:r>
      <w:r w:rsidR="00E8505C">
        <w:rPr>
          <w:sz w:val="26"/>
          <w:szCs w:val="26"/>
          <w:lang w:val="en-US"/>
        </w:rPr>
        <w:t xml:space="preserve">, </w:t>
      </w:r>
      <w:proofErr w:type="spellStart"/>
      <w:r w:rsidR="00E8505C">
        <w:rPr>
          <w:sz w:val="26"/>
          <w:szCs w:val="26"/>
          <w:lang w:val="en-US"/>
        </w:rPr>
        <w:t>xe</w:t>
      </w:r>
      <w:proofErr w:type="spellEnd"/>
      <w:r w:rsidR="00E8505C">
        <w:rPr>
          <w:sz w:val="26"/>
          <w:szCs w:val="26"/>
          <w:lang w:val="en-US"/>
        </w:rPr>
        <w:t xml:space="preserve"> </w:t>
      </w:r>
      <w:proofErr w:type="spellStart"/>
      <w:r w:rsidR="00E8505C">
        <w:rPr>
          <w:sz w:val="26"/>
          <w:szCs w:val="26"/>
          <w:lang w:val="en-US"/>
        </w:rPr>
        <w:t>gắn</w:t>
      </w:r>
      <w:proofErr w:type="spellEnd"/>
      <w:r w:rsidR="00E8505C">
        <w:rPr>
          <w:sz w:val="26"/>
          <w:szCs w:val="26"/>
          <w:lang w:val="en-US"/>
        </w:rPr>
        <w:t xml:space="preserve"> </w:t>
      </w:r>
      <w:proofErr w:type="spellStart"/>
      <w:r w:rsidR="00E8505C">
        <w:rPr>
          <w:sz w:val="26"/>
          <w:szCs w:val="26"/>
          <w:lang w:val="en-US"/>
        </w:rPr>
        <w:t>máy</w:t>
      </w:r>
      <w:proofErr w:type="spellEnd"/>
      <w:r w:rsidR="00E8505C">
        <w:rPr>
          <w:sz w:val="26"/>
          <w:szCs w:val="26"/>
          <w:lang w:val="en-US"/>
        </w:rPr>
        <w:t xml:space="preserve"> </w:t>
      </w:r>
      <w:proofErr w:type="spellStart"/>
      <w:r w:rsidR="00E8505C">
        <w:rPr>
          <w:sz w:val="26"/>
          <w:szCs w:val="26"/>
          <w:lang w:val="en-US"/>
        </w:rPr>
        <w:t>hai</w:t>
      </w:r>
      <w:proofErr w:type="spellEnd"/>
      <w:r w:rsidR="00E8505C">
        <w:rPr>
          <w:sz w:val="26"/>
          <w:szCs w:val="26"/>
          <w:lang w:val="en-US"/>
        </w:rPr>
        <w:t xml:space="preserve"> bánh</w:t>
      </w:r>
      <w:r w:rsidR="006B30F2" w:rsidRPr="006B30F2">
        <w:rPr>
          <w:sz w:val="26"/>
          <w:szCs w:val="26"/>
        </w:rPr>
        <w:t>”</w:t>
      </w:r>
      <w:r w:rsidRPr="00AD16E3">
        <w:rPr>
          <w:sz w:val="26"/>
          <w:szCs w:val="26"/>
        </w:rPr>
        <w:t xml:space="preserve"> đến các đơn vị sau:</w:t>
      </w:r>
    </w:p>
    <w:p w14:paraId="0ED31E51" w14:textId="77777777" w:rsidR="00AD16E3" w:rsidRPr="00AD16E3" w:rsidRDefault="00AD16E3" w:rsidP="00AD16E3">
      <w:pPr>
        <w:tabs>
          <w:tab w:val="left" w:pos="1134"/>
        </w:tabs>
        <w:spacing w:before="60" w:after="60" w:line="360" w:lineRule="atLeast"/>
        <w:ind w:firstLine="567"/>
        <w:jc w:val="both"/>
        <w:rPr>
          <w:sz w:val="26"/>
          <w:szCs w:val="26"/>
          <w:lang w:val="vi-V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31"/>
        <w:gridCol w:w="4902"/>
        <w:gridCol w:w="3552"/>
      </w:tblGrid>
      <w:tr w:rsidR="00AD16E3" w14:paraId="5A59E68A" w14:textId="77777777" w:rsidTr="00061700">
        <w:trPr>
          <w:trHeight w:val="454"/>
        </w:trPr>
        <w:tc>
          <w:tcPr>
            <w:tcW w:w="347" w:type="pct"/>
          </w:tcPr>
          <w:p w14:paraId="481ED765" w14:textId="77777777" w:rsidR="00AD16E3" w:rsidRDefault="00AD16E3" w:rsidP="00DC1CEF">
            <w:pPr>
              <w:pStyle w:val="TableParagraph"/>
              <w:spacing w:before="77"/>
              <w:ind w:left="284"/>
              <w:rPr>
                <w:b/>
                <w:sz w:val="26"/>
              </w:rPr>
            </w:pPr>
            <w:r>
              <w:rPr>
                <w:b/>
                <w:spacing w:val="-5"/>
                <w:sz w:val="26"/>
              </w:rPr>
              <w:t>TT</w:t>
            </w:r>
          </w:p>
        </w:tc>
        <w:tc>
          <w:tcPr>
            <w:tcW w:w="2698" w:type="pct"/>
          </w:tcPr>
          <w:p w14:paraId="623A0E03" w14:textId="77777777" w:rsidR="00AD16E3" w:rsidRDefault="00AD16E3" w:rsidP="00DC1CEF">
            <w:pPr>
              <w:pStyle w:val="TableParagraph"/>
              <w:spacing w:before="77"/>
              <w:ind w:left="284"/>
              <w:rPr>
                <w:b/>
                <w:sz w:val="26"/>
              </w:rPr>
            </w:pPr>
            <w:r>
              <w:rPr>
                <w:b/>
                <w:sz w:val="26"/>
              </w:rPr>
              <w:t>Đơn</w:t>
            </w:r>
            <w:r>
              <w:rPr>
                <w:b/>
                <w:spacing w:val="-4"/>
                <w:sz w:val="26"/>
              </w:rPr>
              <w:t xml:space="preserve"> </w:t>
            </w:r>
            <w:r>
              <w:rPr>
                <w:b/>
                <w:sz w:val="26"/>
              </w:rPr>
              <w:t>vị lấy</w:t>
            </w:r>
            <w:r>
              <w:rPr>
                <w:b/>
                <w:spacing w:val="-2"/>
                <w:sz w:val="26"/>
              </w:rPr>
              <w:t xml:space="preserve"> </w:t>
            </w:r>
            <w:r>
              <w:rPr>
                <w:b/>
                <w:sz w:val="26"/>
              </w:rPr>
              <w:t xml:space="preserve">ý </w:t>
            </w:r>
            <w:r>
              <w:rPr>
                <w:b/>
                <w:spacing w:val="-4"/>
                <w:sz w:val="26"/>
              </w:rPr>
              <w:t>kiến</w:t>
            </w:r>
          </w:p>
        </w:tc>
        <w:tc>
          <w:tcPr>
            <w:tcW w:w="1955" w:type="pct"/>
          </w:tcPr>
          <w:p w14:paraId="68387E80" w14:textId="77777777" w:rsidR="00AD16E3" w:rsidRDefault="00AD16E3" w:rsidP="00BB7544">
            <w:pPr>
              <w:pStyle w:val="TableParagraph"/>
              <w:spacing w:before="77"/>
              <w:ind w:left="284"/>
              <w:rPr>
                <w:b/>
                <w:sz w:val="26"/>
              </w:rPr>
            </w:pPr>
            <w:r>
              <w:rPr>
                <w:b/>
                <w:sz w:val="26"/>
              </w:rPr>
              <w:t>Phản</w:t>
            </w:r>
            <w:r>
              <w:rPr>
                <w:b/>
                <w:spacing w:val="-3"/>
                <w:sz w:val="26"/>
              </w:rPr>
              <w:t xml:space="preserve"> </w:t>
            </w:r>
            <w:r>
              <w:rPr>
                <w:b/>
                <w:spacing w:val="-5"/>
                <w:sz w:val="26"/>
              </w:rPr>
              <w:t>hồi</w:t>
            </w:r>
          </w:p>
        </w:tc>
      </w:tr>
      <w:tr w:rsidR="00AD16E3" w14:paraId="00FA80EA" w14:textId="77777777" w:rsidTr="00061700">
        <w:trPr>
          <w:trHeight w:val="454"/>
        </w:trPr>
        <w:tc>
          <w:tcPr>
            <w:tcW w:w="347" w:type="pct"/>
          </w:tcPr>
          <w:p w14:paraId="45EE2781" w14:textId="77777777" w:rsidR="00AD16E3" w:rsidRDefault="00AD16E3" w:rsidP="00BB7544">
            <w:pPr>
              <w:pStyle w:val="TableParagraph"/>
              <w:ind w:left="284" w:right="2"/>
              <w:rPr>
                <w:sz w:val="26"/>
              </w:rPr>
            </w:pPr>
            <w:r>
              <w:rPr>
                <w:spacing w:val="-10"/>
                <w:sz w:val="26"/>
              </w:rPr>
              <w:t>1</w:t>
            </w:r>
          </w:p>
        </w:tc>
        <w:tc>
          <w:tcPr>
            <w:tcW w:w="2698" w:type="pct"/>
          </w:tcPr>
          <w:p w14:paraId="5C6E64DD" w14:textId="7C55702A" w:rsidR="0065711B" w:rsidRPr="00876969" w:rsidRDefault="0065711B" w:rsidP="0065711B">
            <w:pPr>
              <w:pStyle w:val="TableParagraph"/>
              <w:ind w:left="284"/>
              <w:jc w:val="left"/>
              <w:rPr>
                <w:sz w:val="26"/>
                <w:lang w:val="vi-VN"/>
              </w:rPr>
            </w:pPr>
            <w:r w:rsidRPr="0065711B">
              <w:rPr>
                <w:sz w:val="26"/>
                <w:lang w:val="vi-VN"/>
              </w:rPr>
              <w:t>Hiệp hội các nhà sản xuất xe máy Việt Nam (VAMM)</w:t>
            </w:r>
          </w:p>
        </w:tc>
        <w:tc>
          <w:tcPr>
            <w:tcW w:w="1955" w:type="pct"/>
          </w:tcPr>
          <w:p w14:paraId="12206CCC" w14:textId="77777777" w:rsidR="00AD16E3" w:rsidRDefault="00AD16E3" w:rsidP="00BB7544">
            <w:pPr>
              <w:pStyle w:val="TableParagraph"/>
              <w:ind w:left="284"/>
              <w:rPr>
                <w:sz w:val="26"/>
              </w:rPr>
            </w:pPr>
            <w:r>
              <w:rPr>
                <w:sz w:val="26"/>
              </w:rPr>
              <w:t>Có</w:t>
            </w:r>
            <w:r>
              <w:rPr>
                <w:spacing w:val="-4"/>
                <w:sz w:val="26"/>
              </w:rPr>
              <w:t xml:space="preserve"> </w:t>
            </w:r>
            <w:r>
              <w:rPr>
                <w:sz w:val="26"/>
              </w:rPr>
              <w:t>phiếu</w:t>
            </w:r>
            <w:r>
              <w:rPr>
                <w:spacing w:val="-3"/>
                <w:sz w:val="26"/>
              </w:rPr>
              <w:t xml:space="preserve"> </w:t>
            </w:r>
            <w:r>
              <w:rPr>
                <w:sz w:val="26"/>
              </w:rPr>
              <w:t>nhận</w:t>
            </w:r>
            <w:r>
              <w:rPr>
                <w:spacing w:val="-3"/>
                <w:sz w:val="26"/>
              </w:rPr>
              <w:t xml:space="preserve"> </w:t>
            </w:r>
            <w:r>
              <w:rPr>
                <w:spacing w:val="-5"/>
                <w:sz w:val="26"/>
              </w:rPr>
              <w:t>xét</w:t>
            </w:r>
          </w:p>
        </w:tc>
      </w:tr>
      <w:tr w:rsidR="0065711B" w14:paraId="3C7705F3" w14:textId="77777777" w:rsidTr="00061700">
        <w:trPr>
          <w:trHeight w:val="454"/>
        </w:trPr>
        <w:tc>
          <w:tcPr>
            <w:tcW w:w="347" w:type="pct"/>
          </w:tcPr>
          <w:p w14:paraId="000C1E6E" w14:textId="5A554337" w:rsidR="0065711B" w:rsidRPr="0065711B" w:rsidRDefault="0065711B" w:rsidP="00BB7544">
            <w:pPr>
              <w:pStyle w:val="TableParagraph"/>
              <w:ind w:left="284" w:right="2"/>
              <w:rPr>
                <w:spacing w:val="-10"/>
                <w:sz w:val="26"/>
                <w:lang w:val="en-US"/>
              </w:rPr>
            </w:pPr>
            <w:r>
              <w:rPr>
                <w:spacing w:val="-10"/>
                <w:sz w:val="26"/>
                <w:lang w:val="en-US"/>
              </w:rPr>
              <w:t>2</w:t>
            </w:r>
          </w:p>
        </w:tc>
        <w:tc>
          <w:tcPr>
            <w:tcW w:w="2698" w:type="pct"/>
          </w:tcPr>
          <w:p w14:paraId="6BF82445" w14:textId="1B3847AF" w:rsidR="0065711B" w:rsidRPr="0065711B" w:rsidRDefault="0065711B" w:rsidP="0065711B">
            <w:pPr>
              <w:pStyle w:val="TableParagraph"/>
              <w:ind w:left="284"/>
              <w:jc w:val="left"/>
              <w:rPr>
                <w:sz w:val="26"/>
                <w:lang w:val="vi-VN"/>
              </w:rPr>
            </w:pPr>
            <w:r w:rsidRPr="0065711B">
              <w:rPr>
                <w:sz w:val="26"/>
                <w:lang w:val="vi-VN"/>
              </w:rPr>
              <w:t xml:space="preserve">Hiệp </w:t>
            </w:r>
            <w:r>
              <w:rPr>
                <w:sz w:val="26"/>
                <w:lang w:val="en-US"/>
              </w:rPr>
              <w:t>h</w:t>
            </w:r>
            <w:r w:rsidRPr="0065711B">
              <w:rPr>
                <w:sz w:val="26"/>
                <w:lang w:val="vi-VN"/>
              </w:rPr>
              <w:t>ội Ô tô, Xe đạp, Xe máy Việt Nam – VAMOBA</w:t>
            </w:r>
          </w:p>
        </w:tc>
        <w:tc>
          <w:tcPr>
            <w:tcW w:w="1955" w:type="pct"/>
          </w:tcPr>
          <w:p w14:paraId="299461C2" w14:textId="3EF13882" w:rsidR="0065711B" w:rsidRDefault="0065711B" w:rsidP="00BB7544">
            <w:pPr>
              <w:pStyle w:val="TableParagraph"/>
              <w:ind w:left="284"/>
              <w:rPr>
                <w:sz w:val="26"/>
              </w:rPr>
            </w:pPr>
            <w:r>
              <w:rPr>
                <w:sz w:val="26"/>
              </w:rPr>
              <w:t>Đã</w:t>
            </w:r>
            <w:r>
              <w:rPr>
                <w:spacing w:val="-1"/>
                <w:sz w:val="26"/>
              </w:rPr>
              <w:t xml:space="preserve"> </w:t>
            </w:r>
            <w:r>
              <w:rPr>
                <w:sz w:val="26"/>
              </w:rPr>
              <w:t>nhận</w:t>
            </w:r>
            <w:r>
              <w:rPr>
                <w:spacing w:val="-2"/>
                <w:sz w:val="26"/>
              </w:rPr>
              <w:t xml:space="preserve"> </w:t>
            </w:r>
            <w:r>
              <w:rPr>
                <w:sz w:val="26"/>
              </w:rPr>
              <w:t>xét</w:t>
            </w:r>
            <w:r>
              <w:rPr>
                <w:spacing w:val="-1"/>
                <w:sz w:val="26"/>
              </w:rPr>
              <w:t xml:space="preserve"> </w:t>
            </w:r>
            <w:r>
              <w:rPr>
                <w:sz w:val="26"/>
              </w:rPr>
              <w:t xml:space="preserve">trong cuộc </w:t>
            </w:r>
            <w:r>
              <w:rPr>
                <w:spacing w:val="-5"/>
                <w:sz w:val="26"/>
              </w:rPr>
              <w:t>họp</w:t>
            </w:r>
          </w:p>
        </w:tc>
      </w:tr>
      <w:tr w:rsidR="0065711B" w14:paraId="699B7321" w14:textId="77777777" w:rsidTr="00061700">
        <w:trPr>
          <w:trHeight w:val="453"/>
        </w:trPr>
        <w:tc>
          <w:tcPr>
            <w:tcW w:w="347" w:type="pct"/>
          </w:tcPr>
          <w:p w14:paraId="603381E2" w14:textId="562A5E82" w:rsidR="0065711B" w:rsidRPr="0065711B" w:rsidRDefault="0065711B" w:rsidP="0065711B">
            <w:pPr>
              <w:pStyle w:val="TableParagraph"/>
              <w:spacing w:before="74"/>
              <w:ind w:left="284" w:right="2"/>
              <w:rPr>
                <w:sz w:val="26"/>
                <w:lang w:val="en-US"/>
              </w:rPr>
            </w:pPr>
            <w:r>
              <w:rPr>
                <w:spacing w:val="-10"/>
                <w:sz w:val="26"/>
                <w:lang w:val="en-US"/>
              </w:rPr>
              <w:t>3</w:t>
            </w:r>
          </w:p>
        </w:tc>
        <w:tc>
          <w:tcPr>
            <w:tcW w:w="2698" w:type="pct"/>
          </w:tcPr>
          <w:p w14:paraId="330AB72F" w14:textId="76F6B8F2" w:rsidR="0065711B" w:rsidRPr="000C62A1" w:rsidRDefault="0065711B" w:rsidP="0065711B">
            <w:pPr>
              <w:pStyle w:val="TableParagraph"/>
              <w:spacing w:before="74"/>
              <w:ind w:left="284"/>
              <w:jc w:val="left"/>
              <w:rPr>
                <w:sz w:val="26"/>
                <w:lang w:val="vi-VN"/>
              </w:rPr>
            </w:pPr>
            <w:r>
              <w:rPr>
                <w:sz w:val="26"/>
                <w:lang w:val="vi-VN"/>
              </w:rPr>
              <w:t>Ban kỹ thuật TCVN/TC22 Phương tiện giao thông đường bộ</w:t>
            </w:r>
          </w:p>
        </w:tc>
        <w:tc>
          <w:tcPr>
            <w:tcW w:w="1955" w:type="pct"/>
          </w:tcPr>
          <w:p w14:paraId="3D22581F" w14:textId="77777777" w:rsidR="0065711B" w:rsidRDefault="0065711B" w:rsidP="0065711B">
            <w:pPr>
              <w:pStyle w:val="TableParagraph"/>
              <w:spacing w:before="74"/>
              <w:ind w:left="284" w:right="2"/>
              <w:rPr>
                <w:sz w:val="26"/>
              </w:rPr>
            </w:pPr>
            <w:r>
              <w:rPr>
                <w:sz w:val="26"/>
              </w:rPr>
              <w:t>Có</w:t>
            </w:r>
            <w:r>
              <w:rPr>
                <w:spacing w:val="-5"/>
                <w:sz w:val="26"/>
              </w:rPr>
              <w:t xml:space="preserve"> </w:t>
            </w:r>
            <w:r>
              <w:rPr>
                <w:sz w:val="26"/>
              </w:rPr>
              <w:t>phiếu</w:t>
            </w:r>
            <w:r>
              <w:rPr>
                <w:spacing w:val="-1"/>
                <w:sz w:val="26"/>
              </w:rPr>
              <w:t xml:space="preserve"> </w:t>
            </w:r>
            <w:r>
              <w:rPr>
                <w:sz w:val="26"/>
              </w:rPr>
              <w:t>nhận</w:t>
            </w:r>
            <w:r>
              <w:rPr>
                <w:spacing w:val="-2"/>
                <w:sz w:val="26"/>
              </w:rPr>
              <w:t xml:space="preserve"> </w:t>
            </w:r>
            <w:r>
              <w:rPr>
                <w:spacing w:val="-5"/>
                <w:sz w:val="26"/>
              </w:rPr>
              <w:t>xét</w:t>
            </w:r>
          </w:p>
        </w:tc>
      </w:tr>
      <w:tr w:rsidR="0065711B" w14:paraId="661F6A5E" w14:textId="77777777" w:rsidTr="00061700">
        <w:trPr>
          <w:trHeight w:val="454"/>
        </w:trPr>
        <w:tc>
          <w:tcPr>
            <w:tcW w:w="347" w:type="pct"/>
          </w:tcPr>
          <w:p w14:paraId="0B9C98FA" w14:textId="5599EFE1" w:rsidR="0065711B" w:rsidRPr="0065711B" w:rsidRDefault="0065711B" w:rsidP="0065711B">
            <w:pPr>
              <w:pStyle w:val="TableParagraph"/>
              <w:ind w:left="284" w:right="2"/>
              <w:rPr>
                <w:sz w:val="26"/>
                <w:lang w:val="en-US"/>
              </w:rPr>
            </w:pPr>
            <w:r>
              <w:rPr>
                <w:spacing w:val="-10"/>
                <w:sz w:val="26"/>
                <w:lang w:val="en-US"/>
              </w:rPr>
              <w:t>4</w:t>
            </w:r>
          </w:p>
        </w:tc>
        <w:tc>
          <w:tcPr>
            <w:tcW w:w="2698" w:type="pct"/>
          </w:tcPr>
          <w:p w14:paraId="11A55616" w14:textId="0FC40769" w:rsidR="0065711B" w:rsidRPr="00061700" w:rsidRDefault="0065711B" w:rsidP="0065711B">
            <w:pPr>
              <w:pStyle w:val="TableParagraph"/>
              <w:ind w:left="284"/>
              <w:jc w:val="left"/>
              <w:rPr>
                <w:sz w:val="26"/>
                <w:lang w:val="vi-VN"/>
              </w:rPr>
            </w:pPr>
            <w:r>
              <w:rPr>
                <w:sz w:val="26"/>
                <w:lang w:val="vi-VN"/>
              </w:rPr>
              <w:t>Hội đồng quốc tế và giao thông sạch (ICCT)</w:t>
            </w:r>
          </w:p>
        </w:tc>
        <w:tc>
          <w:tcPr>
            <w:tcW w:w="1955" w:type="pct"/>
          </w:tcPr>
          <w:p w14:paraId="0EE4445D" w14:textId="0B69693D" w:rsidR="0065711B" w:rsidRDefault="0065711B" w:rsidP="0065711B">
            <w:pPr>
              <w:pStyle w:val="TableParagraph"/>
              <w:ind w:left="284" w:right="2"/>
              <w:rPr>
                <w:sz w:val="26"/>
              </w:rPr>
            </w:pPr>
            <w:r>
              <w:rPr>
                <w:sz w:val="26"/>
              </w:rPr>
              <w:t>Đã</w:t>
            </w:r>
            <w:r>
              <w:rPr>
                <w:spacing w:val="-1"/>
                <w:sz w:val="26"/>
              </w:rPr>
              <w:t xml:space="preserve"> </w:t>
            </w:r>
            <w:r>
              <w:rPr>
                <w:sz w:val="26"/>
              </w:rPr>
              <w:t>nhận</w:t>
            </w:r>
            <w:r>
              <w:rPr>
                <w:spacing w:val="-2"/>
                <w:sz w:val="26"/>
              </w:rPr>
              <w:t xml:space="preserve"> </w:t>
            </w:r>
            <w:r>
              <w:rPr>
                <w:sz w:val="26"/>
              </w:rPr>
              <w:t>xét</w:t>
            </w:r>
            <w:r>
              <w:rPr>
                <w:spacing w:val="-1"/>
                <w:sz w:val="26"/>
              </w:rPr>
              <w:t xml:space="preserve"> </w:t>
            </w:r>
            <w:r>
              <w:rPr>
                <w:sz w:val="26"/>
              </w:rPr>
              <w:t xml:space="preserve">trong cuộc </w:t>
            </w:r>
            <w:r>
              <w:rPr>
                <w:spacing w:val="-5"/>
                <w:sz w:val="26"/>
              </w:rPr>
              <w:t>họp</w:t>
            </w:r>
          </w:p>
        </w:tc>
      </w:tr>
      <w:tr w:rsidR="0065711B" w14:paraId="081D087F" w14:textId="77777777" w:rsidTr="00061700">
        <w:trPr>
          <w:trHeight w:val="454"/>
        </w:trPr>
        <w:tc>
          <w:tcPr>
            <w:tcW w:w="347" w:type="pct"/>
          </w:tcPr>
          <w:p w14:paraId="5E407608" w14:textId="1076185B" w:rsidR="0065711B" w:rsidRPr="0065711B" w:rsidRDefault="0065711B" w:rsidP="0065711B">
            <w:pPr>
              <w:pStyle w:val="TableParagraph"/>
              <w:ind w:left="284" w:right="2"/>
              <w:rPr>
                <w:sz w:val="26"/>
                <w:lang w:val="en-US"/>
              </w:rPr>
            </w:pPr>
            <w:r>
              <w:rPr>
                <w:spacing w:val="-10"/>
                <w:sz w:val="26"/>
                <w:lang w:val="en-US"/>
              </w:rPr>
              <w:t>5</w:t>
            </w:r>
          </w:p>
        </w:tc>
        <w:tc>
          <w:tcPr>
            <w:tcW w:w="2698" w:type="pct"/>
          </w:tcPr>
          <w:p w14:paraId="69FD0199" w14:textId="176BCBBA" w:rsidR="0065711B" w:rsidRPr="002F1CCA" w:rsidRDefault="0065711B" w:rsidP="0065711B">
            <w:pPr>
              <w:pStyle w:val="TableParagraph"/>
              <w:ind w:left="284"/>
              <w:jc w:val="left"/>
              <w:rPr>
                <w:sz w:val="26"/>
                <w:lang w:val="vi-VN"/>
              </w:rPr>
            </w:pPr>
            <w:r>
              <w:rPr>
                <w:sz w:val="26"/>
                <w:lang w:val="vi-VN"/>
              </w:rPr>
              <w:t>Phòng Pháp chế-Thanh tra-Khoa học công nghệ</w:t>
            </w:r>
          </w:p>
        </w:tc>
        <w:tc>
          <w:tcPr>
            <w:tcW w:w="1955" w:type="pct"/>
          </w:tcPr>
          <w:p w14:paraId="2A332B9E" w14:textId="77777777" w:rsidR="0065711B" w:rsidRDefault="0065711B" w:rsidP="0065711B">
            <w:pPr>
              <w:pStyle w:val="TableParagraph"/>
              <w:ind w:left="284" w:right="3"/>
              <w:rPr>
                <w:sz w:val="26"/>
              </w:rPr>
            </w:pPr>
            <w:r>
              <w:rPr>
                <w:sz w:val="26"/>
              </w:rPr>
              <w:t>Đã</w:t>
            </w:r>
            <w:r>
              <w:rPr>
                <w:spacing w:val="-1"/>
                <w:sz w:val="26"/>
              </w:rPr>
              <w:t xml:space="preserve"> </w:t>
            </w:r>
            <w:r>
              <w:rPr>
                <w:sz w:val="26"/>
              </w:rPr>
              <w:t>nhận</w:t>
            </w:r>
            <w:r>
              <w:rPr>
                <w:spacing w:val="-2"/>
                <w:sz w:val="26"/>
              </w:rPr>
              <w:t xml:space="preserve"> </w:t>
            </w:r>
            <w:r>
              <w:rPr>
                <w:sz w:val="26"/>
              </w:rPr>
              <w:t>xét</w:t>
            </w:r>
            <w:r>
              <w:rPr>
                <w:spacing w:val="-1"/>
                <w:sz w:val="26"/>
              </w:rPr>
              <w:t xml:space="preserve"> </w:t>
            </w:r>
            <w:r>
              <w:rPr>
                <w:sz w:val="26"/>
              </w:rPr>
              <w:t xml:space="preserve">trong cuộc </w:t>
            </w:r>
            <w:r>
              <w:rPr>
                <w:spacing w:val="-5"/>
                <w:sz w:val="26"/>
              </w:rPr>
              <w:t>họp</w:t>
            </w:r>
          </w:p>
        </w:tc>
      </w:tr>
      <w:tr w:rsidR="0065711B" w14:paraId="7DAEF14A" w14:textId="77777777" w:rsidTr="00061700">
        <w:trPr>
          <w:trHeight w:val="454"/>
        </w:trPr>
        <w:tc>
          <w:tcPr>
            <w:tcW w:w="347" w:type="pct"/>
          </w:tcPr>
          <w:p w14:paraId="42A582E2" w14:textId="614EEAC9" w:rsidR="0065711B" w:rsidRPr="0065711B" w:rsidRDefault="0065711B" w:rsidP="0065711B">
            <w:pPr>
              <w:pStyle w:val="TableParagraph"/>
              <w:ind w:left="284" w:right="2"/>
              <w:rPr>
                <w:spacing w:val="-10"/>
                <w:sz w:val="26"/>
                <w:lang w:val="en-US"/>
              </w:rPr>
            </w:pPr>
            <w:r>
              <w:rPr>
                <w:spacing w:val="-10"/>
                <w:sz w:val="26"/>
                <w:lang w:val="en-US"/>
              </w:rPr>
              <w:t>6</w:t>
            </w:r>
          </w:p>
        </w:tc>
        <w:tc>
          <w:tcPr>
            <w:tcW w:w="2698" w:type="pct"/>
          </w:tcPr>
          <w:p w14:paraId="629AE786" w14:textId="3B5D6D27" w:rsidR="0065711B" w:rsidRPr="002F1CCA" w:rsidRDefault="0065711B" w:rsidP="0065711B">
            <w:pPr>
              <w:pStyle w:val="TableParagraph"/>
              <w:ind w:left="284"/>
              <w:jc w:val="left"/>
              <w:rPr>
                <w:sz w:val="26"/>
                <w:lang w:val="vi-VN"/>
              </w:rPr>
            </w:pPr>
            <w:r>
              <w:rPr>
                <w:sz w:val="26"/>
              </w:rPr>
              <w:t>Trung</w:t>
            </w:r>
            <w:r>
              <w:rPr>
                <w:sz w:val="26"/>
                <w:lang w:val="vi-VN"/>
              </w:rPr>
              <w:t xml:space="preserve"> tâm thử nghiệm xe cơ giới (VMTC)</w:t>
            </w:r>
          </w:p>
        </w:tc>
        <w:tc>
          <w:tcPr>
            <w:tcW w:w="1955" w:type="pct"/>
          </w:tcPr>
          <w:p w14:paraId="6BB0EE32" w14:textId="64CCD1DD" w:rsidR="0065711B" w:rsidRPr="00C41871" w:rsidRDefault="0065711B" w:rsidP="0065711B">
            <w:pPr>
              <w:pStyle w:val="TableParagraph"/>
              <w:ind w:left="284" w:right="3"/>
              <w:rPr>
                <w:sz w:val="26"/>
                <w:lang w:val="vi-VN"/>
              </w:rPr>
            </w:pPr>
            <w:r>
              <w:rPr>
                <w:sz w:val="26"/>
                <w:lang w:val="vi-VN"/>
              </w:rPr>
              <w:t>Không có ý kiến</w:t>
            </w:r>
          </w:p>
        </w:tc>
      </w:tr>
      <w:tr w:rsidR="0065711B" w14:paraId="2696CC2E" w14:textId="77777777" w:rsidTr="00061700">
        <w:trPr>
          <w:trHeight w:val="454"/>
        </w:trPr>
        <w:tc>
          <w:tcPr>
            <w:tcW w:w="347" w:type="pct"/>
          </w:tcPr>
          <w:p w14:paraId="09BF8D35" w14:textId="4BF48B59" w:rsidR="0065711B" w:rsidRPr="0065711B" w:rsidRDefault="0065711B" w:rsidP="0065711B">
            <w:pPr>
              <w:pStyle w:val="TableParagraph"/>
              <w:ind w:left="284" w:right="2"/>
              <w:rPr>
                <w:spacing w:val="-10"/>
                <w:sz w:val="26"/>
                <w:lang w:val="en-US"/>
              </w:rPr>
            </w:pPr>
            <w:r>
              <w:rPr>
                <w:spacing w:val="-10"/>
                <w:sz w:val="26"/>
                <w:lang w:val="en-US"/>
              </w:rPr>
              <w:t>7</w:t>
            </w:r>
          </w:p>
        </w:tc>
        <w:tc>
          <w:tcPr>
            <w:tcW w:w="2698" w:type="pct"/>
          </w:tcPr>
          <w:p w14:paraId="1498D112" w14:textId="3F152869" w:rsidR="0065711B" w:rsidRPr="00E9667A" w:rsidRDefault="0065711B" w:rsidP="0065711B">
            <w:pPr>
              <w:pStyle w:val="TableParagraph"/>
              <w:ind w:left="284"/>
              <w:jc w:val="left"/>
              <w:rPr>
                <w:sz w:val="26"/>
                <w:lang w:val="vi-VN"/>
              </w:rPr>
            </w:pPr>
            <w:r>
              <w:rPr>
                <w:sz w:val="26"/>
                <w:lang w:val="vi-VN"/>
              </w:rPr>
              <w:t>Phòng chất lượng xe cơ giới (VAQ)</w:t>
            </w:r>
          </w:p>
        </w:tc>
        <w:tc>
          <w:tcPr>
            <w:tcW w:w="1955" w:type="pct"/>
          </w:tcPr>
          <w:p w14:paraId="45995676" w14:textId="43ED2A11" w:rsidR="0065711B" w:rsidRDefault="0065711B" w:rsidP="0065711B">
            <w:pPr>
              <w:pStyle w:val="TableParagraph"/>
              <w:ind w:left="284" w:right="3"/>
              <w:rPr>
                <w:sz w:val="26"/>
              </w:rPr>
            </w:pPr>
            <w:r>
              <w:rPr>
                <w:sz w:val="26"/>
              </w:rPr>
              <w:t>Đã</w:t>
            </w:r>
            <w:r>
              <w:rPr>
                <w:spacing w:val="-1"/>
                <w:sz w:val="26"/>
              </w:rPr>
              <w:t xml:space="preserve"> </w:t>
            </w:r>
            <w:r>
              <w:rPr>
                <w:sz w:val="26"/>
              </w:rPr>
              <w:t>nhận</w:t>
            </w:r>
            <w:r>
              <w:rPr>
                <w:spacing w:val="-2"/>
                <w:sz w:val="26"/>
              </w:rPr>
              <w:t xml:space="preserve"> </w:t>
            </w:r>
            <w:r>
              <w:rPr>
                <w:sz w:val="26"/>
              </w:rPr>
              <w:t>xét</w:t>
            </w:r>
            <w:r>
              <w:rPr>
                <w:spacing w:val="-1"/>
                <w:sz w:val="26"/>
              </w:rPr>
              <w:t xml:space="preserve"> </w:t>
            </w:r>
            <w:r>
              <w:rPr>
                <w:sz w:val="26"/>
              </w:rPr>
              <w:t xml:space="preserve">trong cuộc </w:t>
            </w:r>
            <w:r>
              <w:rPr>
                <w:spacing w:val="-5"/>
                <w:sz w:val="26"/>
              </w:rPr>
              <w:t>họp</w:t>
            </w:r>
          </w:p>
        </w:tc>
      </w:tr>
    </w:tbl>
    <w:p w14:paraId="5CF47089" w14:textId="49128328" w:rsidR="0036329E" w:rsidRDefault="00A939C9" w:rsidP="00AD16E3">
      <w:pPr>
        <w:spacing w:before="121"/>
        <w:rPr>
          <w:i/>
          <w:sz w:val="26"/>
        </w:rPr>
      </w:pPr>
      <w:r>
        <w:rPr>
          <w:i/>
          <w:sz w:val="26"/>
        </w:rPr>
        <w:t>Tổng</w:t>
      </w:r>
      <w:r>
        <w:rPr>
          <w:i/>
          <w:spacing w:val="-5"/>
          <w:sz w:val="26"/>
        </w:rPr>
        <w:t xml:space="preserve"> </w:t>
      </w:r>
      <w:r>
        <w:rPr>
          <w:i/>
          <w:spacing w:val="-2"/>
          <w:sz w:val="26"/>
        </w:rPr>
        <w:t>cộng:</w:t>
      </w:r>
    </w:p>
    <w:p w14:paraId="5CF4708A" w14:textId="2FE1F4AB" w:rsidR="0036329E" w:rsidRPr="0065711B" w:rsidRDefault="00A939C9" w:rsidP="00457D82">
      <w:pPr>
        <w:pStyle w:val="BodyText"/>
        <w:spacing w:before="282"/>
        <w:ind w:left="284"/>
        <w:rPr>
          <w:lang w:val="en-US"/>
        </w:rPr>
      </w:pPr>
      <w:r>
        <w:t>Số</w:t>
      </w:r>
      <w:r>
        <w:rPr>
          <w:spacing w:val="-3"/>
        </w:rPr>
        <w:t xml:space="preserve"> </w:t>
      </w:r>
      <w:r>
        <w:t>đơn</w:t>
      </w:r>
      <w:r>
        <w:rPr>
          <w:spacing w:val="-3"/>
        </w:rPr>
        <w:t xml:space="preserve"> </w:t>
      </w:r>
      <w:r>
        <w:t>vị</w:t>
      </w:r>
      <w:r>
        <w:rPr>
          <w:spacing w:val="-3"/>
        </w:rPr>
        <w:t xml:space="preserve"> </w:t>
      </w:r>
      <w:r>
        <w:t>gửi</w:t>
      </w:r>
      <w:r>
        <w:rPr>
          <w:spacing w:val="-2"/>
        </w:rPr>
        <w:t xml:space="preserve"> </w:t>
      </w:r>
      <w:r>
        <w:t>lấy</w:t>
      </w:r>
      <w:r>
        <w:rPr>
          <w:spacing w:val="-3"/>
        </w:rPr>
        <w:t xml:space="preserve"> </w:t>
      </w:r>
      <w:r>
        <w:t>ý</w:t>
      </w:r>
      <w:r>
        <w:rPr>
          <w:spacing w:val="-3"/>
        </w:rPr>
        <w:t xml:space="preserve"> </w:t>
      </w:r>
      <w:r>
        <w:t>kiến:</w:t>
      </w:r>
      <w:r>
        <w:rPr>
          <w:spacing w:val="-2"/>
        </w:rPr>
        <w:t xml:space="preserve"> </w:t>
      </w:r>
      <w:r w:rsidR="0065711B">
        <w:rPr>
          <w:spacing w:val="-5"/>
          <w:lang w:val="en-US"/>
        </w:rPr>
        <w:t>07</w:t>
      </w:r>
    </w:p>
    <w:p w14:paraId="5CF4708B" w14:textId="35146026" w:rsidR="0036329E" w:rsidRDefault="00A939C9" w:rsidP="00457D82">
      <w:pPr>
        <w:pStyle w:val="BodyText"/>
        <w:spacing w:before="286" w:line="276" w:lineRule="auto"/>
        <w:ind w:left="284"/>
      </w:pPr>
      <w:r>
        <w:t>Số</w:t>
      </w:r>
      <w:r>
        <w:rPr>
          <w:spacing w:val="-1"/>
        </w:rPr>
        <w:t xml:space="preserve"> </w:t>
      </w:r>
      <w:r>
        <w:t>đơn vị có phản</w:t>
      </w:r>
      <w:r>
        <w:rPr>
          <w:spacing w:val="-1"/>
        </w:rPr>
        <w:t xml:space="preserve"> </w:t>
      </w:r>
      <w:r>
        <w:t>hồi gửi</w:t>
      </w:r>
      <w:r>
        <w:rPr>
          <w:spacing w:val="-1"/>
        </w:rPr>
        <w:t xml:space="preserve"> </w:t>
      </w:r>
      <w:r>
        <w:t>nhận xét bằng</w:t>
      </w:r>
      <w:r>
        <w:rPr>
          <w:spacing w:val="-1"/>
        </w:rPr>
        <w:t xml:space="preserve"> </w:t>
      </w:r>
      <w:r>
        <w:t>văn bản (sau</w:t>
      </w:r>
      <w:r>
        <w:rPr>
          <w:spacing w:val="-1"/>
        </w:rPr>
        <w:t xml:space="preserve"> </w:t>
      </w:r>
      <w:r>
        <w:t>khi kết thúc thời gian lấy</w:t>
      </w:r>
      <w:r>
        <w:rPr>
          <w:spacing w:val="-1"/>
        </w:rPr>
        <w:t xml:space="preserve"> </w:t>
      </w:r>
      <w:r>
        <w:t>ý kiến): 0</w:t>
      </w:r>
      <w:r w:rsidR="0065711B">
        <w:rPr>
          <w:lang w:val="en-US"/>
        </w:rPr>
        <w:t>2</w:t>
      </w:r>
      <w:r>
        <w:t xml:space="preserve"> đơn vị.</w:t>
      </w:r>
    </w:p>
    <w:p w14:paraId="5CF4708C" w14:textId="0A030CC0" w:rsidR="00951170" w:rsidRDefault="00A939C9" w:rsidP="00457D82">
      <w:pPr>
        <w:pStyle w:val="BodyText"/>
        <w:spacing w:before="238" w:line="468" w:lineRule="auto"/>
        <w:ind w:left="284" w:right="3114"/>
      </w:pPr>
      <w:r>
        <w:t>Số</w:t>
      </w:r>
      <w:r>
        <w:rPr>
          <w:spacing w:val="-4"/>
        </w:rPr>
        <w:t xml:space="preserve"> </w:t>
      </w:r>
      <w:r>
        <w:t>đơn</w:t>
      </w:r>
      <w:r>
        <w:rPr>
          <w:spacing w:val="-2"/>
        </w:rPr>
        <w:t xml:space="preserve"> </w:t>
      </w:r>
      <w:r>
        <w:t>vị</w:t>
      </w:r>
      <w:r>
        <w:rPr>
          <w:spacing w:val="-2"/>
        </w:rPr>
        <w:t xml:space="preserve"> </w:t>
      </w:r>
      <w:r>
        <w:t>có</w:t>
      </w:r>
      <w:r>
        <w:rPr>
          <w:spacing w:val="-2"/>
        </w:rPr>
        <w:t xml:space="preserve"> </w:t>
      </w:r>
      <w:r>
        <w:t>nhận</w:t>
      </w:r>
      <w:r>
        <w:rPr>
          <w:spacing w:val="-4"/>
        </w:rPr>
        <w:t xml:space="preserve"> </w:t>
      </w:r>
      <w:r>
        <w:t>xét</w:t>
      </w:r>
      <w:r>
        <w:rPr>
          <w:spacing w:val="-2"/>
        </w:rPr>
        <w:t xml:space="preserve"> </w:t>
      </w:r>
      <w:r>
        <w:t>trong</w:t>
      </w:r>
      <w:r>
        <w:rPr>
          <w:spacing w:val="-4"/>
        </w:rPr>
        <w:t xml:space="preserve"> </w:t>
      </w:r>
      <w:r>
        <w:t>cuộc</w:t>
      </w:r>
      <w:r>
        <w:rPr>
          <w:spacing w:val="-2"/>
        </w:rPr>
        <w:t xml:space="preserve"> </w:t>
      </w:r>
      <w:r>
        <w:t>họp</w:t>
      </w:r>
      <w:r>
        <w:rPr>
          <w:spacing w:val="-2"/>
        </w:rPr>
        <w:t xml:space="preserve"> </w:t>
      </w:r>
      <w:r>
        <w:t>cơ</w:t>
      </w:r>
      <w:r>
        <w:rPr>
          <w:spacing w:val="-2"/>
        </w:rPr>
        <w:t xml:space="preserve"> </w:t>
      </w:r>
      <w:r>
        <w:t>sở:</w:t>
      </w:r>
      <w:r>
        <w:rPr>
          <w:spacing w:val="-4"/>
        </w:rPr>
        <w:t xml:space="preserve"> </w:t>
      </w:r>
      <w:r w:rsidR="00160121">
        <w:rPr>
          <w:spacing w:val="-4"/>
          <w:lang w:val="vi-VN"/>
        </w:rPr>
        <w:t>0</w:t>
      </w:r>
      <w:r w:rsidR="0065711B">
        <w:rPr>
          <w:spacing w:val="-4"/>
          <w:lang w:val="en-US"/>
        </w:rPr>
        <w:t>4</w:t>
      </w:r>
      <w:r>
        <w:rPr>
          <w:spacing w:val="-2"/>
        </w:rPr>
        <w:t xml:space="preserve"> </w:t>
      </w:r>
      <w:r>
        <w:t>đơn</w:t>
      </w:r>
      <w:r>
        <w:rPr>
          <w:spacing w:val="-4"/>
        </w:rPr>
        <w:t xml:space="preserve"> </w:t>
      </w:r>
      <w:r>
        <w:t>vị. Số đơn vị không có ý kiến: 0</w:t>
      </w:r>
      <w:r w:rsidR="00160121">
        <w:rPr>
          <w:lang w:val="vi-VN"/>
        </w:rPr>
        <w:t>1</w:t>
      </w:r>
      <w:r>
        <w:t xml:space="preserve"> đơn vị.</w:t>
      </w:r>
      <w:r w:rsidR="00951170">
        <w:br w:type="page"/>
      </w:r>
    </w:p>
    <w:p w14:paraId="5CF4708E" w14:textId="77777777" w:rsidR="0036329E" w:rsidRDefault="00A939C9" w:rsidP="00457D82">
      <w:pPr>
        <w:pStyle w:val="Heading1"/>
        <w:numPr>
          <w:ilvl w:val="0"/>
          <w:numId w:val="7"/>
        </w:numPr>
        <w:tabs>
          <w:tab w:val="left" w:pos="684"/>
        </w:tabs>
        <w:spacing w:before="285"/>
        <w:ind w:left="284" w:hanging="258"/>
      </w:pPr>
      <w:r>
        <w:lastRenderedPageBreak/>
        <w:t>Kết</w:t>
      </w:r>
      <w:r>
        <w:rPr>
          <w:spacing w:val="-3"/>
        </w:rPr>
        <w:t xml:space="preserve"> </w:t>
      </w:r>
      <w:r>
        <w:rPr>
          <w:spacing w:val="-4"/>
        </w:rPr>
        <w:t>luận</w:t>
      </w:r>
    </w:p>
    <w:p w14:paraId="5CF4708F" w14:textId="77777777" w:rsidR="0036329E" w:rsidRDefault="00A939C9" w:rsidP="00457D82">
      <w:pPr>
        <w:pStyle w:val="BodyText"/>
        <w:spacing w:before="161" w:line="276" w:lineRule="auto"/>
        <w:ind w:left="284" w:right="409" w:firstLine="426"/>
      </w:pPr>
      <w:r>
        <w:t>Trên</w:t>
      </w:r>
      <w:r>
        <w:rPr>
          <w:spacing w:val="40"/>
        </w:rPr>
        <w:t xml:space="preserve"> </w:t>
      </w:r>
      <w:r>
        <w:t>đây</w:t>
      </w:r>
      <w:r>
        <w:rPr>
          <w:spacing w:val="40"/>
        </w:rPr>
        <w:t xml:space="preserve"> </w:t>
      </w:r>
      <w:r>
        <w:t>là</w:t>
      </w:r>
      <w:r>
        <w:rPr>
          <w:spacing w:val="40"/>
        </w:rPr>
        <w:t xml:space="preserve"> </w:t>
      </w:r>
      <w:r>
        <w:t>Báo</w:t>
      </w:r>
      <w:r>
        <w:rPr>
          <w:spacing w:val="40"/>
        </w:rPr>
        <w:t xml:space="preserve"> </w:t>
      </w:r>
      <w:r>
        <w:t>cáo</w:t>
      </w:r>
      <w:r>
        <w:rPr>
          <w:spacing w:val="40"/>
        </w:rPr>
        <w:t xml:space="preserve"> </w:t>
      </w:r>
      <w:r>
        <w:t>quá</w:t>
      </w:r>
      <w:r>
        <w:rPr>
          <w:spacing w:val="40"/>
        </w:rPr>
        <w:t xml:space="preserve"> </w:t>
      </w:r>
      <w:r>
        <w:t>trình</w:t>
      </w:r>
      <w:r>
        <w:rPr>
          <w:spacing w:val="40"/>
        </w:rPr>
        <w:t xml:space="preserve"> </w:t>
      </w:r>
      <w:r>
        <w:t>xây</w:t>
      </w:r>
      <w:r>
        <w:rPr>
          <w:spacing w:val="40"/>
        </w:rPr>
        <w:t xml:space="preserve"> </w:t>
      </w:r>
      <w:r>
        <w:t>dựng</w:t>
      </w:r>
      <w:r>
        <w:rPr>
          <w:spacing w:val="40"/>
        </w:rPr>
        <w:t xml:space="preserve"> </w:t>
      </w:r>
      <w:r>
        <w:t>dự</w:t>
      </w:r>
      <w:r>
        <w:rPr>
          <w:spacing w:val="40"/>
        </w:rPr>
        <w:t xml:space="preserve"> </w:t>
      </w:r>
      <w:r>
        <w:t>thảo</w:t>
      </w:r>
      <w:r>
        <w:rPr>
          <w:spacing w:val="40"/>
        </w:rPr>
        <w:t xml:space="preserve"> </w:t>
      </w:r>
      <w:r>
        <w:t>và</w:t>
      </w:r>
      <w:r>
        <w:rPr>
          <w:spacing w:val="40"/>
        </w:rPr>
        <w:t xml:space="preserve"> </w:t>
      </w:r>
      <w:r>
        <w:t>Thuyết</w:t>
      </w:r>
      <w:r>
        <w:rPr>
          <w:spacing w:val="40"/>
        </w:rPr>
        <w:t xml:space="preserve"> </w:t>
      </w:r>
      <w:r>
        <w:t>minh</w:t>
      </w:r>
      <w:r>
        <w:rPr>
          <w:spacing w:val="40"/>
        </w:rPr>
        <w:t xml:space="preserve"> </w:t>
      </w:r>
      <w:r>
        <w:t>Tiêu</w:t>
      </w:r>
      <w:r>
        <w:rPr>
          <w:spacing w:val="40"/>
        </w:rPr>
        <w:t xml:space="preserve"> </w:t>
      </w:r>
      <w:r>
        <w:t>chuẩn,</w:t>
      </w:r>
      <w:r>
        <w:rPr>
          <w:spacing w:val="80"/>
        </w:rPr>
        <w:t xml:space="preserve"> </w:t>
      </w:r>
      <w:r>
        <w:t>giải trình tiếp thu các ý kiến góp ý của chuyên gia.</w:t>
      </w:r>
    </w:p>
    <w:p w14:paraId="5CF47090" w14:textId="476C7E8B" w:rsidR="0036329E" w:rsidRDefault="00A939C9" w:rsidP="00457D82">
      <w:pPr>
        <w:pStyle w:val="BodyText"/>
        <w:spacing w:line="276" w:lineRule="auto"/>
        <w:ind w:left="284" w:right="409" w:firstLine="426"/>
      </w:pPr>
      <w:r>
        <w:t>Kính</w:t>
      </w:r>
      <w:r>
        <w:rPr>
          <w:spacing w:val="40"/>
        </w:rPr>
        <w:t xml:space="preserve"> </w:t>
      </w:r>
      <w:r>
        <w:t>trình</w:t>
      </w:r>
      <w:r>
        <w:rPr>
          <w:spacing w:val="40"/>
        </w:rPr>
        <w:t xml:space="preserve"> </w:t>
      </w:r>
      <w:r w:rsidR="00C30547">
        <w:rPr>
          <w:lang w:val="vi-VN"/>
        </w:rPr>
        <w:t>C</w:t>
      </w:r>
      <w:r>
        <w:t>ục</w:t>
      </w:r>
      <w:r>
        <w:rPr>
          <w:spacing w:val="39"/>
        </w:rPr>
        <w:t xml:space="preserve"> </w:t>
      </w:r>
      <w:r w:rsidR="00C30547">
        <w:rPr>
          <w:lang w:val="vi-VN"/>
        </w:rPr>
        <w:t>Đăng kiểm</w:t>
      </w:r>
      <w:r>
        <w:rPr>
          <w:spacing w:val="40"/>
        </w:rPr>
        <w:t xml:space="preserve"> </w:t>
      </w:r>
      <w:r>
        <w:t>Việt</w:t>
      </w:r>
      <w:r>
        <w:rPr>
          <w:spacing w:val="40"/>
        </w:rPr>
        <w:t xml:space="preserve"> </w:t>
      </w:r>
      <w:r>
        <w:t>Nam,</w:t>
      </w:r>
      <w:r>
        <w:rPr>
          <w:spacing w:val="40"/>
        </w:rPr>
        <w:t xml:space="preserve"> </w:t>
      </w:r>
      <w:r>
        <w:t>Bộ</w:t>
      </w:r>
      <w:r>
        <w:rPr>
          <w:spacing w:val="40"/>
        </w:rPr>
        <w:t xml:space="preserve"> </w:t>
      </w:r>
      <w:r w:rsidR="00C30547">
        <w:rPr>
          <w:lang w:val="vi-VN"/>
        </w:rPr>
        <w:t>Xây dựng</w:t>
      </w:r>
      <w:r>
        <w:rPr>
          <w:spacing w:val="40"/>
        </w:rPr>
        <w:t xml:space="preserve"> </w:t>
      </w:r>
      <w:r>
        <w:t>và</w:t>
      </w:r>
      <w:r>
        <w:rPr>
          <w:spacing w:val="40"/>
        </w:rPr>
        <w:t xml:space="preserve"> </w:t>
      </w:r>
      <w:r>
        <w:t>các</w:t>
      </w:r>
      <w:r>
        <w:rPr>
          <w:spacing w:val="40"/>
        </w:rPr>
        <w:t xml:space="preserve"> </w:t>
      </w:r>
      <w:r>
        <w:t>đơn</w:t>
      </w:r>
      <w:r>
        <w:rPr>
          <w:spacing w:val="40"/>
        </w:rPr>
        <w:t xml:space="preserve"> </w:t>
      </w:r>
      <w:r>
        <w:t>vị liên quan xem xét làm các thủ tục tiếp theo cho dự thảo tiêu chuẩn nêu trên.</w:t>
      </w:r>
    </w:p>
    <w:p w14:paraId="5CF47091" w14:textId="77777777" w:rsidR="0036329E" w:rsidRDefault="00A939C9" w:rsidP="008539A9">
      <w:pPr>
        <w:spacing w:before="241"/>
        <w:ind w:left="4604" w:firstLine="436"/>
        <w:rPr>
          <w:b/>
          <w:sz w:val="26"/>
        </w:rPr>
      </w:pPr>
      <w:r>
        <w:rPr>
          <w:b/>
          <w:sz w:val="26"/>
        </w:rPr>
        <w:t>T/M</w:t>
      </w:r>
      <w:r>
        <w:rPr>
          <w:b/>
          <w:spacing w:val="-3"/>
          <w:sz w:val="26"/>
        </w:rPr>
        <w:t xml:space="preserve"> </w:t>
      </w:r>
      <w:r>
        <w:rPr>
          <w:b/>
          <w:sz w:val="26"/>
        </w:rPr>
        <w:t>BAN</w:t>
      </w:r>
      <w:r>
        <w:rPr>
          <w:b/>
          <w:spacing w:val="-3"/>
          <w:sz w:val="26"/>
        </w:rPr>
        <w:t xml:space="preserve"> </w:t>
      </w:r>
      <w:r>
        <w:rPr>
          <w:b/>
          <w:sz w:val="26"/>
        </w:rPr>
        <w:t>BIÊN</w:t>
      </w:r>
      <w:r>
        <w:rPr>
          <w:b/>
          <w:spacing w:val="-3"/>
          <w:sz w:val="26"/>
        </w:rPr>
        <w:t xml:space="preserve"> </w:t>
      </w:r>
      <w:r>
        <w:rPr>
          <w:b/>
          <w:spacing w:val="-4"/>
          <w:sz w:val="26"/>
        </w:rPr>
        <w:t>SOẠN</w:t>
      </w:r>
    </w:p>
    <w:p w14:paraId="5CF47092" w14:textId="77777777" w:rsidR="0036329E" w:rsidRDefault="0036329E" w:rsidP="00457D82">
      <w:pPr>
        <w:pStyle w:val="BodyText"/>
        <w:spacing w:before="0"/>
        <w:ind w:left="284"/>
        <w:rPr>
          <w:b/>
        </w:rPr>
      </w:pPr>
    </w:p>
    <w:p w14:paraId="5CF47093" w14:textId="77777777" w:rsidR="0036329E" w:rsidRDefault="0036329E" w:rsidP="00457D82">
      <w:pPr>
        <w:pStyle w:val="BodyText"/>
        <w:spacing w:before="0"/>
        <w:ind w:left="284"/>
        <w:rPr>
          <w:b/>
        </w:rPr>
      </w:pPr>
    </w:p>
    <w:p w14:paraId="5CF47094" w14:textId="77777777" w:rsidR="0036329E" w:rsidRDefault="0036329E" w:rsidP="00457D82">
      <w:pPr>
        <w:pStyle w:val="BodyText"/>
        <w:spacing w:before="0"/>
        <w:ind w:left="284"/>
        <w:rPr>
          <w:b/>
        </w:rPr>
      </w:pPr>
    </w:p>
    <w:p w14:paraId="5CF47095" w14:textId="77777777" w:rsidR="0036329E" w:rsidRDefault="0036329E" w:rsidP="00457D82">
      <w:pPr>
        <w:pStyle w:val="BodyText"/>
        <w:spacing w:before="0"/>
        <w:ind w:left="284"/>
        <w:rPr>
          <w:b/>
        </w:rPr>
      </w:pPr>
    </w:p>
    <w:p w14:paraId="5CF47096" w14:textId="77777777" w:rsidR="0036329E" w:rsidRDefault="0036329E" w:rsidP="00457D82">
      <w:pPr>
        <w:pStyle w:val="BodyText"/>
        <w:spacing w:before="77"/>
        <w:ind w:left="284"/>
        <w:rPr>
          <w:b/>
        </w:rPr>
      </w:pPr>
    </w:p>
    <w:p w14:paraId="5CF47097" w14:textId="49AF755E" w:rsidR="0036329E" w:rsidRPr="0065711B" w:rsidRDefault="0065711B" w:rsidP="00951170">
      <w:pPr>
        <w:ind w:left="4320" w:firstLine="720"/>
        <w:rPr>
          <w:b/>
          <w:sz w:val="26"/>
          <w:lang w:val="en-US"/>
        </w:rPr>
      </w:pPr>
      <w:r>
        <w:rPr>
          <w:b/>
          <w:spacing w:val="-2"/>
          <w:sz w:val="26"/>
          <w:lang w:val="en-US"/>
        </w:rPr>
        <w:t xml:space="preserve">Nguyễn Đức Tuấn </w:t>
      </w:r>
      <w:proofErr w:type="spellStart"/>
      <w:r>
        <w:rPr>
          <w:b/>
          <w:spacing w:val="-2"/>
          <w:sz w:val="26"/>
          <w:lang w:val="en-US"/>
        </w:rPr>
        <w:t>Hiệp</w:t>
      </w:r>
      <w:proofErr w:type="spellEnd"/>
    </w:p>
    <w:sectPr w:rsidR="0036329E" w:rsidRPr="0065711B" w:rsidSect="007C7481">
      <w:pgSz w:w="11910" w:h="16840"/>
      <w:pgMar w:top="1134" w:right="1134" w:bottom="1134" w:left="1701" w:header="729" w:footer="7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94D94" w14:textId="77777777" w:rsidR="00A939C9" w:rsidRDefault="00A939C9">
      <w:r>
        <w:separator/>
      </w:r>
    </w:p>
  </w:endnote>
  <w:endnote w:type="continuationSeparator" w:id="0">
    <w:p w14:paraId="0040A564" w14:textId="77777777" w:rsidR="00A939C9" w:rsidRDefault="00A93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altName w:val="Times New Roman"/>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4709F" w14:textId="77777777" w:rsidR="0036329E" w:rsidRDefault="00A939C9">
    <w:pPr>
      <w:pStyle w:val="BodyText"/>
      <w:spacing w:before="0" w:line="14" w:lineRule="auto"/>
      <w:ind w:left="0"/>
      <w:rPr>
        <w:sz w:val="18"/>
      </w:rPr>
    </w:pPr>
    <w:r>
      <w:rPr>
        <w:noProof/>
        <w:sz w:val="18"/>
        <w:lang w:val="en-US"/>
      </w:rPr>
      <mc:AlternateContent>
        <mc:Choice Requires="wps">
          <w:drawing>
            <wp:anchor distT="0" distB="0" distL="0" distR="0" simplePos="0" relativeHeight="487350272" behindDoc="1" locked="0" layoutInCell="1" allowOverlap="1" wp14:anchorId="5CF470A2" wp14:editId="5CF470A3">
              <wp:simplePos x="0" y="0"/>
              <wp:positionH relativeFrom="page">
                <wp:posOffset>6728459</wp:posOffset>
              </wp:positionH>
              <wp:positionV relativeFrom="page">
                <wp:posOffset>10039543</wp:posOffset>
              </wp:positionV>
              <wp:extent cx="158750"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80340"/>
                      </a:xfrm>
                      <a:prstGeom prst="rect">
                        <a:avLst/>
                      </a:prstGeom>
                    </wps:spPr>
                    <wps:txbx>
                      <w:txbxContent>
                        <w:p w14:paraId="5CF470A5" w14:textId="78E36633" w:rsidR="0036329E" w:rsidRDefault="00A939C9">
                          <w:pPr>
                            <w:spacing w:before="10"/>
                            <w:ind w:left="60"/>
                          </w:pPr>
                          <w:r>
                            <w:rPr>
                              <w:spacing w:val="-10"/>
                            </w:rPr>
                            <w:fldChar w:fldCharType="begin"/>
                          </w:r>
                          <w:r>
                            <w:rPr>
                              <w:spacing w:val="-10"/>
                            </w:rPr>
                            <w:instrText xml:space="preserve"> PAGE </w:instrText>
                          </w:r>
                          <w:r>
                            <w:rPr>
                              <w:spacing w:val="-10"/>
                            </w:rPr>
                            <w:fldChar w:fldCharType="separate"/>
                          </w:r>
                          <w:r w:rsidR="0065711B">
                            <w:rPr>
                              <w:noProof/>
                              <w:spacing w:val="-10"/>
                            </w:rPr>
                            <w:t>9</w:t>
                          </w:r>
                          <w:r>
                            <w:rPr>
                              <w:spacing w:val="-10"/>
                            </w:rPr>
                            <w:fldChar w:fldCharType="end"/>
                          </w:r>
                        </w:p>
                      </w:txbxContent>
                    </wps:txbx>
                    <wps:bodyPr wrap="square" lIns="0" tIns="0" rIns="0" bIns="0" rtlCol="0">
                      <a:noAutofit/>
                    </wps:bodyPr>
                  </wps:wsp>
                </a:graphicData>
              </a:graphic>
            </wp:anchor>
          </w:drawing>
        </mc:Choice>
        <mc:Fallback>
          <w:pict>
            <v:shapetype w14:anchorId="5CF470A2" id="_x0000_t202" coordsize="21600,21600" o:spt="202" path="m,l,21600r21600,l21600,xe">
              <v:stroke joinstyle="miter"/>
              <v:path gradientshapeok="t" o:connecttype="rect"/>
            </v:shapetype>
            <v:shape id="Textbox 2" o:spid="_x0000_s1027" type="#_x0000_t202" style="position:absolute;margin-left:529.8pt;margin-top:790.5pt;width:12.5pt;height:14.2pt;z-index:-15966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" filled="f" stroked="f">
              <v:path arrowok="t"/>
              <v:textbox inset="0,0,0,0">
                <w:txbxContent>
                  <w:p w14:paraId="5CF470A5" w14:textId="78E36633" w:rsidR="0036329E" w:rsidRDefault="00A939C9">
                    <w:pPr>
                      <w:spacing w:before="10"/>
                      <w:ind w:left="60"/>
                    </w:pPr>
                    <w:r>
                      <w:rPr>
                        <w:spacing w:val="-10"/>
                      </w:rPr>
                      <w:fldChar w:fldCharType="begin"/>
                    </w:r>
                    <w:r>
                      <w:rPr>
                        <w:spacing w:val="-10"/>
                      </w:rPr>
                      <w:instrText xml:space="preserve"> PAGE </w:instrText>
                    </w:r>
                    <w:r>
                      <w:rPr>
                        <w:spacing w:val="-10"/>
                      </w:rPr>
                      <w:fldChar w:fldCharType="separate"/>
                    </w:r>
                    <w:r w:rsidR="0065711B">
                      <w:rPr>
                        <w:noProof/>
                        <w:spacing w:val="-10"/>
                      </w:rPr>
                      <w:t>9</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4817E" w14:textId="77777777" w:rsidR="00A939C9" w:rsidRDefault="00A939C9">
      <w:r>
        <w:separator/>
      </w:r>
    </w:p>
  </w:footnote>
  <w:footnote w:type="continuationSeparator" w:id="0">
    <w:p w14:paraId="5E98DA38" w14:textId="77777777" w:rsidR="00A939C9" w:rsidRDefault="00A93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4709E" w14:textId="77777777" w:rsidR="0036329E" w:rsidRDefault="00A939C9">
    <w:pPr>
      <w:pStyle w:val="BodyText"/>
      <w:spacing w:before="0" w:line="14" w:lineRule="auto"/>
      <w:ind w:left="0"/>
      <w:rPr>
        <w:sz w:val="20"/>
      </w:rPr>
    </w:pPr>
    <w:r>
      <w:rPr>
        <w:noProof/>
        <w:sz w:val="20"/>
        <w:lang w:val="en-US"/>
      </w:rPr>
      <mc:AlternateContent>
        <mc:Choice Requires="wps">
          <w:drawing>
            <wp:anchor distT="0" distB="0" distL="0" distR="0" simplePos="0" relativeHeight="487349760" behindDoc="1" locked="0" layoutInCell="1" allowOverlap="1" wp14:anchorId="5CF470A0" wp14:editId="5CF470A1">
              <wp:simplePos x="0" y="0"/>
              <wp:positionH relativeFrom="page">
                <wp:posOffset>867981</wp:posOffset>
              </wp:positionH>
              <wp:positionV relativeFrom="page">
                <wp:posOffset>450426</wp:posOffset>
              </wp:positionV>
              <wp:extent cx="595503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5030" cy="194310"/>
                      </a:xfrm>
                      <a:prstGeom prst="rect">
                        <a:avLst/>
                      </a:prstGeom>
                    </wps:spPr>
                    <wps:txbx>
                      <w:txbxContent>
                        <w:p w14:paraId="5CF470A4" w14:textId="620D7B67" w:rsidR="0036329E" w:rsidRDefault="00A939C9">
                          <w:pPr>
                            <w:tabs>
                              <w:tab w:val="left" w:pos="9357"/>
                            </w:tabs>
                            <w:spacing w:before="10"/>
                            <w:ind w:left="20"/>
                            <w:rPr>
                              <w:i/>
                              <w:sz w:val="24"/>
                            </w:rPr>
                          </w:pPr>
                          <w:r>
                            <w:rPr>
                              <w:i/>
                              <w:spacing w:val="-29"/>
                              <w:sz w:val="24"/>
                              <w:u w:val="thick"/>
                            </w:rPr>
                            <w:t xml:space="preserve"> </w:t>
                          </w:r>
                          <w:r>
                            <w:rPr>
                              <w:i/>
                              <w:sz w:val="24"/>
                              <w:u w:val="thick"/>
                            </w:rPr>
                            <w:t>Báo</w:t>
                          </w:r>
                          <w:r>
                            <w:rPr>
                              <w:i/>
                              <w:spacing w:val="-2"/>
                              <w:sz w:val="24"/>
                              <w:u w:val="thick"/>
                            </w:rPr>
                            <w:t xml:space="preserve"> </w:t>
                          </w:r>
                          <w:r>
                            <w:rPr>
                              <w:i/>
                              <w:sz w:val="24"/>
                              <w:u w:val="thick"/>
                            </w:rPr>
                            <w:t>cáo</w:t>
                          </w:r>
                          <w:r>
                            <w:rPr>
                              <w:i/>
                              <w:spacing w:val="-1"/>
                              <w:sz w:val="24"/>
                              <w:u w:val="thick"/>
                            </w:rPr>
                            <w:t xml:space="preserve"> </w:t>
                          </w:r>
                          <w:r>
                            <w:rPr>
                              <w:i/>
                              <w:sz w:val="24"/>
                              <w:u w:val="thick"/>
                            </w:rPr>
                            <w:t>quá</w:t>
                          </w:r>
                          <w:r>
                            <w:rPr>
                              <w:i/>
                              <w:spacing w:val="-1"/>
                              <w:sz w:val="24"/>
                              <w:u w:val="thick"/>
                            </w:rPr>
                            <w:t xml:space="preserve"> </w:t>
                          </w:r>
                          <w:r>
                            <w:rPr>
                              <w:i/>
                              <w:sz w:val="24"/>
                              <w:u w:val="thick"/>
                            </w:rPr>
                            <w:t>trình</w:t>
                          </w:r>
                          <w:r>
                            <w:rPr>
                              <w:i/>
                              <w:spacing w:val="-2"/>
                              <w:sz w:val="24"/>
                              <w:u w:val="thick"/>
                            </w:rPr>
                            <w:t xml:space="preserve"> </w:t>
                          </w:r>
                          <w:r>
                            <w:rPr>
                              <w:i/>
                              <w:sz w:val="24"/>
                              <w:u w:val="thick"/>
                            </w:rPr>
                            <w:t>xây</w:t>
                          </w:r>
                          <w:r>
                            <w:rPr>
                              <w:i/>
                              <w:spacing w:val="-1"/>
                              <w:sz w:val="24"/>
                              <w:u w:val="thick"/>
                            </w:rPr>
                            <w:t xml:space="preserve"> </w:t>
                          </w:r>
                          <w:r>
                            <w:rPr>
                              <w:i/>
                              <w:sz w:val="24"/>
                              <w:u w:val="thick"/>
                            </w:rPr>
                            <w:t>dựng</w:t>
                          </w:r>
                          <w:r>
                            <w:rPr>
                              <w:i/>
                              <w:spacing w:val="-1"/>
                              <w:sz w:val="24"/>
                              <w:u w:val="thick"/>
                            </w:rPr>
                            <w:t xml:space="preserve"> </w:t>
                          </w:r>
                          <w:r>
                            <w:rPr>
                              <w:i/>
                              <w:sz w:val="24"/>
                              <w:u w:val="thick"/>
                            </w:rPr>
                            <w:t>dự</w:t>
                          </w:r>
                          <w:r>
                            <w:rPr>
                              <w:i/>
                              <w:spacing w:val="-2"/>
                              <w:sz w:val="24"/>
                              <w:u w:val="thick"/>
                            </w:rPr>
                            <w:t xml:space="preserve"> </w:t>
                          </w:r>
                          <w:r>
                            <w:rPr>
                              <w:i/>
                              <w:sz w:val="24"/>
                              <w:u w:val="thick"/>
                            </w:rPr>
                            <w:t>thảo</w:t>
                          </w:r>
                          <w:r>
                            <w:rPr>
                              <w:i/>
                              <w:spacing w:val="-1"/>
                              <w:sz w:val="24"/>
                              <w:u w:val="thick"/>
                            </w:rPr>
                            <w:t xml:space="preserve"> </w:t>
                          </w:r>
                          <w:r>
                            <w:rPr>
                              <w:i/>
                              <w:sz w:val="24"/>
                              <w:u w:val="thick"/>
                            </w:rPr>
                            <w:t>Tiêu</w:t>
                          </w:r>
                          <w:r>
                            <w:rPr>
                              <w:i/>
                              <w:spacing w:val="-1"/>
                              <w:sz w:val="24"/>
                              <w:u w:val="thick"/>
                            </w:rPr>
                            <w:t xml:space="preserve"> </w:t>
                          </w:r>
                          <w:r>
                            <w:rPr>
                              <w:i/>
                              <w:sz w:val="24"/>
                              <w:u w:val="thick"/>
                            </w:rPr>
                            <w:t>chuẩn</w:t>
                          </w:r>
                          <w:r>
                            <w:rPr>
                              <w:i/>
                              <w:spacing w:val="-1"/>
                              <w:sz w:val="24"/>
                              <w:u w:val="thick"/>
                            </w:rPr>
                            <w:t xml:space="preserve"> </w:t>
                          </w:r>
                          <w:r>
                            <w:rPr>
                              <w:i/>
                              <w:sz w:val="24"/>
                              <w:u w:val="thick"/>
                            </w:rPr>
                            <w:t>quốc</w:t>
                          </w:r>
                          <w:r>
                            <w:rPr>
                              <w:i/>
                              <w:spacing w:val="-1"/>
                              <w:sz w:val="24"/>
                              <w:u w:val="thick"/>
                            </w:rPr>
                            <w:t xml:space="preserve"> </w:t>
                          </w:r>
                          <w:r>
                            <w:rPr>
                              <w:i/>
                              <w:spacing w:val="-5"/>
                              <w:sz w:val="24"/>
                              <w:u w:val="thick"/>
                            </w:rPr>
                            <w:t>gia</w:t>
                          </w:r>
                          <w:r>
                            <w:rPr>
                              <w:i/>
                              <w:sz w:val="24"/>
                              <w:u w:val="thick"/>
                            </w:rPr>
                            <w:tab/>
                          </w:r>
                        </w:p>
                      </w:txbxContent>
                    </wps:txbx>
                    <wps:bodyPr wrap="square" lIns="0" tIns="0" rIns="0" bIns="0" rtlCol="0">
                      <a:noAutofit/>
                    </wps:bodyPr>
                  </wps:wsp>
                </a:graphicData>
              </a:graphic>
            </wp:anchor>
          </w:drawing>
        </mc:Choice>
        <mc:Fallback>
          <w:pict>
            <v:shapetype w14:anchorId="5CF470A0" id="_x0000_t202" coordsize="21600,21600" o:spt="202" path="m,l,21600r21600,l21600,xe">
              <v:stroke joinstyle="miter"/>
              <v:path gradientshapeok="t" o:connecttype="rect"/>
            </v:shapetype>
            <v:shape id="Textbox 1" o:spid="_x0000_s1026" type="#_x0000_t202" style="position:absolute;margin-left:68.35pt;margin-top:35.45pt;width:468.9pt;height:15.3pt;z-index:-15966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" filled="f" stroked="f">
              <v:path arrowok="t"/>
              <v:textbox inset="0,0,0,0">
                <w:txbxContent>
                  <w:p w14:paraId="5CF470A4" w14:textId="620D7B67" w:rsidR="0036329E" w:rsidRDefault="00A939C9">
                    <w:pPr>
                      <w:tabs>
                        <w:tab w:val="left" w:pos="9357"/>
                      </w:tabs>
                      <w:spacing w:before="10"/>
                      <w:ind w:left="20"/>
                      <w:rPr>
                        <w:i/>
                        <w:sz w:val="24"/>
                      </w:rPr>
                    </w:pPr>
                    <w:r>
                      <w:rPr>
                        <w:i/>
                        <w:spacing w:val="-29"/>
                        <w:sz w:val="24"/>
                        <w:u w:val="thick"/>
                      </w:rPr>
                      <w:t xml:space="preserve"> </w:t>
                    </w:r>
                    <w:r>
                      <w:rPr>
                        <w:i/>
                        <w:sz w:val="24"/>
                        <w:u w:val="thick"/>
                      </w:rPr>
                      <w:t>Báo</w:t>
                    </w:r>
                    <w:r>
                      <w:rPr>
                        <w:i/>
                        <w:spacing w:val="-2"/>
                        <w:sz w:val="24"/>
                        <w:u w:val="thick"/>
                      </w:rPr>
                      <w:t xml:space="preserve"> </w:t>
                    </w:r>
                    <w:r>
                      <w:rPr>
                        <w:i/>
                        <w:sz w:val="24"/>
                        <w:u w:val="thick"/>
                      </w:rPr>
                      <w:t>cáo</w:t>
                    </w:r>
                    <w:r>
                      <w:rPr>
                        <w:i/>
                        <w:spacing w:val="-1"/>
                        <w:sz w:val="24"/>
                        <w:u w:val="thick"/>
                      </w:rPr>
                      <w:t xml:space="preserve"> </w:t>
                    </w:r>
                    <w:r>
                      <w:rPr>
                        <w:i/>
                        <w:sz w:val="24"/>
                        <w:u w:val="thick"/>
                      </w:rPr>
                      <w:t>quá</w:t>
                    </w:r>
                    <w:r>
                      <w:rPr>
                        <w:i/>
                        <w:spacing w:val="-1"/>
                        <w:sz w:val="24"/>
                        <w:u w:val="thick"/>
                      </w:rPr>
                      <w:t xml:space="preserve"> </w:t>
                    </w:r>
                    <w:r>
                      <w:rPr>
                        <w:i/>
                        <w:sz w:val="24"/>
                        <w:u w:val="thick"/>
                      </w:rPr>
                      <w:t>trình</w:t>
                    </w:r>
                    <w:r>
                      <w:rPr>
                        <w:i/>
                        <w:spacing w:val="-2"/>
                        <w:sz w:val="24"/>
                        <w:u w:val="thick"/>
                      </w:rPr>
                      <w:t xml:space="preserve"> </w:t>
                    </w:r>
                    <w:r>
                      <w:rPr>
                        <w:i/>
                        <w:sz w:val="24"/>
                        <w:u w:val="thick"/>
                      </w:rPr>
                      <w:t>xây</w:t>
                    </w:r>
                    <w:r>
                      <w:rPr>
                        <w:i/>
                        <w:spacing w:val="-1"/>
                        <w:sz w:val="24"/>
                        <w:u w:val="thick"/>
                      </w:rPr>
                      <w:t xml:space="preserve"> </w:t>
                    </w:r>
                    <w:r>
                      <w:rPr>
                        <w:i/>
                        <w:sz w:val="24"/>
                        <w:u w:val="thick"/>
                      </w:rPr>
                      <w:t>dựng</w:t>
                    </w:r>
                    <w:r>
                      <w:rPr>
                        <w:i/>
                        <w:spacing w:val="-1"/>
                        <w:sz w:val="24"/>
                        <w:u w:val="thick"/>
                      </w:rPr>
                      <w:t xml:space="preserve"> </w:t>
                    </w:r>
                    <w:r>
                      <w:rPr>
                        <w:i/>
                        <w:sz w:val="24"/>
                        <w:u w:val="thick"/>
                      </w:rPr>
                      <w:t>dự</w:t>
                    </w:r>
                    <w:r>
                      <w:rPr>
                        <w:i/>
                        <w:spacing w:val="-2"/>
                        <w:sz w:val="24"/>
                        <w:u w:val="thick"/>
                      </w:rPr>
                      <w:t xml:space="preserve"> </w:t>
                    </w:r>
                    <w:r>
                      <w:rPr>
                        <w:i/>
                        <w:sz w:val="24"/>
                        <w:u w:val="thick"/>
                      </w:rPr>
                      <w:t>thảo</w:t>
                    </w:r>
                    <w:r>
                      <w:rPr>
                        <w:i/>
                        <w:spacing w:val="-1"/>
                        <w:sz w:val="24"/>
                        <w:u w:val="thick"/>
                      </w:rPr>
                      <w:t xml:space="preserve"> </w:t>
                    </w:r>
                    <w:r>
                      <w:rPr>
                        <w:i/>
                        <w:sz w:val="24"/>
                        <w:u w:val="thick"/>
                      </w:rPr>
                      <w:t>Tiêu</w:t>
                    </w:r>
                    <w:r>
                      <w:rPr>
                        <w:i/>
                        <w:spacing w:val="-1"/>
                        <w:sz w:val="24"/>
                        <w:u w:val="thick"/>
                      </w:rPr>
                      <w:t xml:space="preserve"> </w:t>
                    </w:r>
                    <w:r>
                      <w:rPr>
                        <w:i/>
                        <w:sz w:val="24"/>
                        <w:u w:val="thick"/>
                      </w:rPr>
                      <w:t>chuẩn</w:t>
                    </w:r>
                    <w:r>
                      <w:rPr>
                        <w:i/>
                        <w:spacing w:val="-1"/>
                        <w:sz w:val="24"/>
                        <w:u w:val="thick"/>
                      </w:rPr>
                      <w:t xml:space="preserve"> </w:t>
                    </w:r>
                    <w:r>
                      <w:rPr>
                        <w:i/>
                        <w:sz w:val="24"/>
                        <w:u w:val="thick"/>
                      </w:rPr>
                      <w:t>quốc</w:t>
                    </w:r>
                    <w:r>
                      <w:rPr>
                        <w:i/>
                        <w:spacing w:val="-1"/>
                        <w:sz w:val="24"/>
                        <w:u w:val="thick"/>
                      </w:rPr>
                      <w:t xml:space="preserve"> </w:t>
                    </w:r>
                    <w:r>
                      <w:rPr>
                        <w:i/>
                        <w:spacing w:val="-5"/>
                        <w:sz w:val="24"/>
                        <w:u w:val="thick"/>
                      </w:rPr>
                      <w:t>gia</w:t>
                    </w:r>
                    <w:r>
                      <w:rPr>
                        <w:i/>
                        <w:sz w:val="24"/>
                        <w:u w:val="thick"/>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1305C"/>
    <w:multiLevelType w:val="hybridMultilevel"/>
    <w:tmpl w:val="C900A370"/>
    <w:lvl w:ilvl="0" w:tplc="D32E27C8">
      <w:start w:val="1"/>
      <w:numFmt w:val="bullet"/>
      <w:lvlText w:val="-"/>
      <w:lvlJc w:val="left"/>
      <w:pPr>
        <w:tabs>
          <w:tab w:val="num" w:pos="720"/>
        </w:tabs>
        <w:ind w:left="720" w:hanging="360"/>
      </w:pPr>
      <w:rPr>
        <w:rFonts w:ascii="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230D6"/>
    <w:multiLevelType w:val="hybridMultilevel"/>
    <w:tmpl w:val="8960C324"/>
    <w:lvl w:ilvl="0" w:tplc="E502263C">
      <w:numFmt w:val="bullet"/>
      <w:lvlText w:val="-"/>
      <w:lvlJc w:val="left"/>
      <w:pPr>
        <w:ind w:left="852" w:hanging="360"/>
      </w:pPr>
      <w:rPr>
        <w:rFonts w:ascii="Times New Roman" w:eastAsia="Times New Roman" w:hAnsi="Times New Roman" w:cs="Times New Roman" w:hint="default"/>
        <w:b w:val="0"/>
        <w:bCs w:val="0"/>
        <w:i w:val="0"/>
        <w:iCs w:val="0"/>
        <w:spacing w:val="0"/>
        <w:w w:val="100"/>
        <w:sz w:val="26"/>
        <w:szCs w:val="26"/>
        <w:lang w:val="vi" w:eastAsia="en-US" w:bidi="ar-SA"/>
      </w:rPr>
    </w:lvl>
    <w:lvl w:ilvl="1" w:tplc="43E05A2E">
      <w:numFmt w:val="bullet"/>
      <w:lvlText w:val="•"/>
      <w:lvlJc w:val="left"/>
      <w:pPr>
        <w:ind w:left="1794" w:hanging="360"/>
      </w:pPr>
      <w:rPr>
        <w:rFonts w:hint="default"/>
        <w:lang w:val="vi" w:eastAsia="en-US" w:bidi="ar-SA"/>
      </w:rPr>
    </w:lvl>
    <w:lvl w:ilvl="2" w:tplc="F258C9D6">
      <w:numFmt w:val="bullet"/>
      <w:lvlText w:val="•"/>
      <w:lvlJc w:val="left"/>
      <w:pPr>
        <w:ind w:left="2728" w:hanging="360"/>
      </w:pPr>
      <w:rPr>
        <w:rFonts w:hint="default"/>
        <w:lang w:val="vi" w:eastAsia="en-US" w:bidi="ar-SA"/>
      </w:rPr>
    </w:lvl>
    <w:lvl w:ilvl="3" w:tplc="A84CE06C">
      <w:numFmt w:val="bullet"/>
      <w:lvlText w:val="•"/>
      <w:lvlJc w:val="left"/>
      <w:pPr>
        <w:ind w:left="3663" w:hanging="360"/>
      </w:pPr>
      <w:rPr>
        <w:rFonts w:hint="default"/>
        <w:lang w:val="vi" w:eastAsia="en-US" w:bidi="ar-SA"/>
      </w:rPr>
    </w:lvl>
    <w:lvl w:ilvl="4" w:tplc="34A4F438">
      <w:numFmt w:val="bullet"/>
      <w:lvlText w:val="•"/>
      <w:lvlJc w:val="left"/>
      <w:pPr>
        <w:ind w:left="4597" w:hanging="360"/>
      </w:pPr>
      <w:rPr>
        <w:rFonts w:hint="default"/>
        <w:lang w:val="vi" w:eastAsia="en-US" w:bidi="ar-SA"/>
      </w:rPr>
    </w:lvl>
    <w:lvl w:ilvl="5" w:tplc="9FF2A902">
      <w:numFmt w:val="bullet"/>
      <w:lvlText w:val="•"/>
      <w:lvlJc w:val="left"/>
      <w:pPr>
        <w:ind w:left="5532" w:hanging="360"/>
      </w:pPr>
      <w:rPr>
        <w:rFonts w:hint="default"/>
        <w:lang w:val="vi" w:eastAsia="en-US" w:bidi="ar-SA"/>
      </w:rPr>
    </w:lvl>
    <w:lvl w:ilvl="6" w:tplc="523ADA4A">
      <w:numFmt w:val="bullet"/>
      <w:lvlText w:val="•"/>
      <w:lvlJc w:val="left"/>
      <w:pPr>
        <w:ind w:left="6466" w:hanging="360"/>
      </w:pPr>
      <w:rPr>
        <w:rFonts w:hint="default"/>
        <w:lang w:val="vi" w:eastAsia="en-US" w:bidi="ar-SA"/>
      </w:rPr>
    </w:lvl>
    <w:lvl w:ilvl="7" w:tplc="03E82172">
      <w:numFmt w:val="bullet"/>
      <w:lvlText w:val="•"/>
      <w:lvlJc w:val="left"/>
      <w:pPr>
        <w:ind w:left="7401" w:hanging="360"/>
      </w:pPr>
      <w:rPr>
        <w:rFonts w:hint="default"/>
        <w:lang w:val="vi" w:eastAsia="en-US" w:bidi="ar-SA"/>
      </w:rPr>
    </w:lvl>
    <w:lvl w:ilvl="8" w:tplc="5EEE3D34">
      <w:numFmt w:val="bullet"/>
      <w:lvlText w:val="•"/>
      <w:lvlJc w:val="left"/>
      <w:pPr>
        <w:ind w:left="8335" w:hanging="360"/>
      </w:pPr>
      <w:rPr>
        <w:rFonts w:hint="default"/>
        <w:lang w:val="vi" w:eastAsia="en-US" w:bidi="ar-SA"/>
      </w:rPr>
    </w:lvl>
  </w:abstractNum>
  <w:abstractNum w:abstractNumId="2" w15:restartNumberingAfterBreak="0">
    <w:nsid w:val="2674700C"/>
    <w:multiLevelType w:val="multilevel"/>
    <w:tmpl w:val="DF32FCE8"/>
    <w:styleLink w:val="CurrentList1"/>
    <w:lvl w:ilvl="0">
      <w:start w:val="4"/>
      <w:numFmt w:val="decimal"/>
      <w:lvlText w:val="%1"/>
      <w:lvlJc w:val="left"/>
      <w:pPr>
        <w:ind w:left="941" w:hanging="516"/>
      </w:pPr>
      <w:rPr>
        <w:rFonts w:hint="default"/>
        <w:lang w:val="vi" w:eastAsia="en-US" w:bidi="ar-SA"/>
      </w:rPr>
    </w:lvl>
    <w:lvl w:ilvl="1">
      <w:start w:val="1"/>
      <w:numFmt w:val="decimal"/>
      <w:lvlText w:val="%1.%2."/>
      <w:lvlJc w:val="left"/>
      <w:pPr>
        <w:ind w:left="941" w:hanging="516"/>
      </w:pPr>
      <w:rPr>
        <w:rFonts w:ascii="Times New Roman" w:eastAsia="Times New Roman" w:hAnsi="Times New Roman" w:cs="Times New Roman" w:hint="default"/>
        <w:b/>
        <w:bCs/>
        <w:i/>
        <w:iCs/>
        <w:spacing w:val="0"/>
        <w:w w:val="100"/>
        <w:sz w:val="26"/>
        <w:szCs w:val="26"/>
        <w:lang w:val="vi" w:eastAsia="en-US" w:bidi="ar-SA"/>
      </w:rPr>
    </w:lvl>
    <w:lvl w:ilvl="2">
      <w:numFmt w:val="bullet"/>
      <w:lvlText w:val="•"/>
      <w:lvlJc w:val="left"/>
      <w:pPr>
        <w:ind w:left="2792" w:hanging="516"/>
      </w:pPr>
      <w:rPr>
        <w:rFonts w:hint="default"/>
        <w:lang w:val="vi" w:eastAsia="en-US" w:bidi="ar-SA"/>
      </w:rPr>
    </w:lvl>
    <w:lvl w:ilvl="3">
      <w:numFmt w:val="bullet"/>
      <w:lvlText w:val="•"/>
      <w:lvlJc w:val="left"/>
      <w:pPr>
        <w:ind w:left="3719" w:hanging="516"/>
      </w:pPr>
      <w:rPr>
        <w:rFonts w:hint="default"/>
        <w:lang w:val="vi" w:eastAsia="en-US" w:bidi="ar-SA"/>
      </w:rPr>
    </w:lvl>
    <w:lvl w:ilvl="4">
      <w:numFmt w:val="bullet"/>
      <w:lvlText w:val="•"/>
      <w:lvlJc w:val="left"/>
      <w:pPr>
        <w:ind w:left="4645" w:hanging="516"/>
      </w:pPr>
      <w:rPr>
        <w:rFonts w:hint="default"/>
        <w:lang w:val="vi" w:eastAsia="en-US" w:bidi="ar-SA"/>
      </w:rPr>
    </w:lvl>
    <w:lvl w:ilvl="5">
      <w:numFmt w:val="bullet"/>
      <w:lvlText w:val="•"/>
      <w:lvlJc w:val="left"/>
      <w:pPr>
        <w:ind w:left="5572" w:hanging="516"/>
      </w:pPr>
      <w:rPr>
        <w:rFonts w:hint="default"/>
        <w:lang w:val="vi" w:eastAsia="en-US" w:bidi="ar-SA"/>
      </w:rPr>
    </w:lvl>
    <w:lvl w:ilvl="6">
      <w:numFmt w:val="bullet"/>
      <w:lvlText w:val="•"/>
      <w:lvlJc w:val="left"/>
      <w:pPr>
        <w:ind w:left="6498" w:hanging="516"/>
      </w:pPr>
      <w:rPr>
        <w:rFonts w:hint="default"/>
        <w:lang w:val="vi" w:eastAsia="en-US" w:bidi="ar-SA"/>
      </w:rPr>
    </w:lvl>
    <w:lvl w:ilvl="7">
      <w:numFmt w:val="bullet"/>
      <w:lvlText w:val="•"/>
      <w:lvlJc w:val="left"/>
      <w:pPr>
        <w:ind w:left="7425" w:hanging="516"/>
      </w:pPr>
      <w:rPr>
        <w:rFonts w:hint="default"/>
        <w:lang w:val="vi" w:eastAsia="en-US" w:bidi="ar-SA"/>
      </w:rPr>
    </w:lvl>
    <w:lvl w:ilvl="8">
      <w:numFmt w:val="bullet"/>
      <w:lvlText w:val="•"/>
      <w:lvlJc w:val="left"/>
      <w:pPr>
        <w:ind w:left="8351" w:hanging="516"/>
      </w:pPr>
      <w:rPr>
        <w:rFonts w:hint="default"/>
        <w:lang w:val="vi" w:eastAsia="en-US" w:bidi="ar-SA"/>
      </w:rPr>
    </w:lvl>
  </w:abstractNum>
  <w:abstractNum w:abstractNumId="3" w15:restartNumberingAfterBreak="0">
    <w:nsid w:val="286A2D16"/>
    <w:multiLevelType w:val="hybridMultilevel"/>
    <w:tmpl w:val="C12C5890"/>
    <w:lvl w:ilvl="0" w:tplc="F2FA0BC2">
      <w:start w:val="12"/>
      <w:numFmt w:val="decimal"/>
      <w:lvlText w:val="%1"/>
      <w:lvlJc w:val="left"/>
      <w:pPr>
        <w:ind w:left="2016" w:hanging="457"/>
      </w:pPr>
      <w:rPr>
        <w:rFonts w:ascii="Times New Roman" w:eastAsia="Times New Roman" w:hAnsi="Times New Roman" w:cs="Times New Roman" w:hint="default"/>
        <w:b w:val="0"/>
        <w:bCs w:val="0"/>
        <w:i/>
        <w:iCs/>
        <w:spacing w:val="0"/>
        <w:w w:val="100"/>
        <w:sz w:val="26"/>
        <w:szCs w:val="26"/>
        <w:lang w:val="vi" w:eastAsia="en-US" w:bidi="ar-SA"/>
      </w:rPr>
    </w:lvl>
    <w:lvl w:ilvl="1" w:tplc="7D18998C">
      <w:numFmt w:val="bullet"/>
      <w:lvlText w:val="•"/>
      <w:lvlJc w:val="left"/>
      <w:pPr>
        <w:ind w:left="2838" w:hanging="457"/>
      </w:pPr>
      <w:rPr>
        <w:rFonts w:hint="default"/>
        <w:lang w:val="vi" w:eastAsia="en-US" w:bidi="ar-SA"/>
      </w:rPr>
    </w:lvl>
    <w:lvl w:ilvl="2" w:tplc="40705286">
      <w:numFmt w:val="bullet"/>
      <w:lvlText w:val="•"/>
      <w:lvlJc w:val="left"/>
      <w:pPr>
        <w:ind w:left="3656" w:hanging="457"/>
      </w:pPr>
      <w:rPr>
        <w:rFonts w:hint="default"/>
        <w:lang w:val="vi" w:eastAsia="en-US" w:bidi="ar-SA"/>
      </w:rPr>
    </w:lvl>
    <w:lvl w:ilvl="3" w:tplc="4D92643A">
      <w:numFmt w:val="bullet"/>
      <w:lvlText w:val="•"/>
      <w:lvlJc w:val="left"/>
      <w:pPr>
        <w:ind w:left="4475" w:hanging="457"/>
      </w:pPr>
      <w:rPr>
        <w:rFonts w:hint="default"/>
        <w:lang w:val="vi" w:eastAsia="en-US" w:bidi="ar-SA"/>
      </w:rPr>
    </w:lvl>
    <w:lvl w:ilvl="4" w:tplc="9818544C">
      <w:numFmt w:val="bullet"/>
      <w:lvlText w:val="•"/>
      <w:lvlJc w:val="left"/>
      <w:pPr>
        <w:ind w:left="5293" w:hanging="457"/>
      </w:pPr>
      <w:rPr>
        <w:rFonts w:hint="default"/>
        <w:lang w:val="vi" w:eastAsia="en-US" w:bidi="ar-SA"/>
      </w:rPr>
    </w:lvl>
    <w:lvl w:ilvl="5" w:tplc="3AFE75CC">
      <w:numFmt w:val="bullet"/>
      <w:lvlText w:val="•"/>
      <w:lvlJc w:val="left"/>
      <w:pPr>
        <w:ind w:left="6112" w:hanging="457"/>
      </w:pPr>
      <w:rPr>
        <w:rFonts w:hint="default"/>
        <w:lang w:val="vi" w:eastAsia="en-US" w:bidi="ar-SA"/>
      </w:rPr>
    </w:lvl>
    <w:lvl w:ilvl="6" w:tplc="A300D62A">
      <w:numFmt w:val="bullet"/>
      <w:lvlText w:val="•"/>
      <w:lvlJc w:val="left"/>
      <w:pPr>
        <w:ind w:left="6930" w:hanging="457"/>
      </w:pPr>
      <w:rPr>
        <w:rFonts w:hint="default"/>
        <w:lang w:val="vi" w:eastAsia="en-US" w:bidi="ar-SA"/>
      </w:rPr>
    </w:lvl>
    <w:lvl w:ilvl="7" w:tplc="A99EC808">
      <w:numFmt w:val="bullet"/>
      <w:lvlText w:val="•"/>
      <w:lvlJc w:val="left"/>
      <w:pPr>
        <w:ind w:left="7749" w:hanging="457"/>
      </w:pPr>
      <w:rPr>
        <w:rFonts w:hint="default"/>
        <w:lang w:val="vi" w:eastAsia="en-US" w:bidi="ar-SA"/>
      </w:rPr>
    </w:lvl>
    <w:lvl w:ilvl="8" w:tplc="6F847E42">
      <w:numFmt w:val="bullet"/>
      <w:lvlText w:val="•"/>
      <w:lvlJc w:val="left"/>
      <w:pPr>
        <w:ind w:left="8567" w:hanging="457"/>
      </w:pPr>
      <w:rPr>
        <w:rFonts w:hint="default"/>
        <w:lang w:val="vi" w:eastAsia="en-US" w:bidi="ar-SA"/>
      </w:rPr>
    </w:lvl>
  </w:abstractNum>
  <w:abstractNum w:abstractNumId="4" w15:restartNumberingAfterBreak="0">
    <w:nsid w:val="2C4C0BD0"/>
    <w:multiLevelType w:val="multilevel"/>
    <w:tmpl w:val="CFEC415A"/>
    <w:lvl w:ilvl="0">
      <w:start w:val="1"/>
      <w:numFmt w:val="decimal"/>
      <w:lvlText w:val="%1."/>
      <w:lvlJc w:val="left"/>
      <w:pPr>
        <w:ind w:left="681" w:hanging="256"/>
      </w:pPr>
      <w:rPr>
        <w:rFonts w:ascii="Times New Roman" w:eastAsia="Times New Roman" w:hAnsi="Times New Roman" w:cs="Times New Roman" w:hint="default"/>
        <w:b/>
        <w:bCs/>
        <w:i w:val="0"/>
        <w:iCs w:val="0"/>
        <w:spacing w:val="0"/>
        <w:w w:val="100"/>
        <w:sz w:val="26"/>
        <w:szCs w:val="26"/>
        <w:lang w:val="vi" w:eastAsia="en-US" w:bidi="ar-SA"/>
      </w:rPr>
    </w:lvl>
    <w:lvl w:ilvl="1">
      <w:start w:val="1"/>
      <w:numFmt w:val="decimal"/>
      <w:lvlText w:val="%1.%2."/>
      <w:lvlJc w:val="left"/>
      <w:pPr>
        <w:ind w:left="877" w:hanging="452"/>
      </w:pPr>
      <w:rPr>
        <w:rFonts w:ascii="Times New Roman" w:eastAsia="Times New Roman" w:hAnsi="Times New Roman" w:cs="Times New Roman" w:hint="default"/>
        <w:b/>
        <w:bCs/>
        <w:i/>
        <w:iCs/>
        <w:spacing w:val="0"/>
        <w:w w:val="100"/>
        <w:sz w:val="26"/>
        <w:szCs w:val="26"/>
        <w:lang w:val="vi" w:eastAsia="en-US" w:bidi="ar-SA"/>
      </w:rPr>
    </w:lvl>
    <w:lvl w:ilvl="2">
      <w:numFmt w:val="bullet"/>
      <w:lvlText w:val="-"/>
      <w:lvlJc w:val="left"/>
      <w:pPr>
        <w:ind w:left="426" w:hanging="212"/>
      </w:pPr>
      <w:rPr>
        <w:rFonts w:ascii="Times New Roman" w:eastAsia="Times New Roman" w:hAnsi="Times New Roman" w:cs="Times New Roman" w:hint="default"/>
        <w:b w:val="0"/>
        <w:bCs w:val="0"/>
        <w:i w:val="0"/>
        <w:iCs w:val="0"/>
        <w:spacing w:val="0"/>
        <w:w w:val="100"/>
        <w:sz w:val="26"/>
        <w:szCs w:val="26"/>
        <w:lang w:val="vi" w:eastAsia="en-US" w:bidi="ar-SA"/>
      </w:rPr>
    </w:lvl>
    <w:lvl w:ilvl="3">
      <w:numFmt w:val="bullet"/>
      <w:lvlText w:val="•"/>
      <w:lvlJc w:val="left"/>
      <w:pPr>
        <w:ind w:left="2045" w:hanging="212"/>
      </w:pPr>
      <w:rPr>
        <w:rFonts w:hint="default"/>
        <w:lang w:val="vi" w:eastAsia="en-US" w:bidi="ar-SA"/>
      </w:rPr>
    </w:lvl>
    <w:lvl w:ilvl="4">
      <w:numFmt w:val="bullet"/>
      <w:lvlText w:val="•"/>
      <w:lvlJc w:val="left"/>
      <w:pPr>
        <w:ind w:left="3211" w:hanging="212"/>
      </w:pPr>
      <w:rPr>
        <w:rFonts w:hint="default"/>
        <w:lang w:val="vi" w:eastAsia="en-US" w:bidi="ar-SA"/>
      </w:rPr>
    </w:lvl>
    <w:lvl w:ilvl="5">
      <w:numFmt w:val="bullet"/>
      <w:lvlText w:val="•"/>
      <w:lvlJc w:val="left"/>
      <w:pPr>
        <w:ind w:left="4376" w:hanging="212"/>
      </w:pPr>
      <w:rPr>
        <w:rFonts w:hint="default"/>
        <w:lang w:val="vi" w:eastAsia="en-US" w:bidi="ar-SA"/>
      </w:rPr>
    </w:lvl>
    <w:lvl w:ilvl="6">
      <w:numFmt w:val="bullet"/>
      <w:lvlText w:val="•"/>
      <w:lvlJc w:val="left"/>
      <w:pPr>
        <w:ind w:left="5542" w:hanging="212"/>
      </w:pPr>
      <w:rPr>
        <w:rFonts w:hint="default"/>
        <w:lang w:val="vi" w:eastAsia="en-US" w:bidi="ar-SA"/>
      </w:rPr>
    </w:lvl>
    <w:lvl w:ilvl="7">
      <w:numFmt w:val="bullet"/>
      <w:lvlText w:val="•"/>
      <w:lvlJc w:val="left"/>
      <w:pPr>
        <w:ind w:left="6707" w:hanging="212"/>
      </w:pPr>
      <w:rPr>
        <w:rFonts w:hint="default"/>
        <w:lang w:val="vi" w:eastAsia="en-US" w:bidi="ar-SA"/>
      </w:rPr>
    </w:lvl>
    <w:lvl w:ilvl="8">
      <w:numFmt w:val="bullet"/>
      <w:lvlText w:val="•"/>
      <w:lvlJc w:val="left"/>
      <w:pPr>
        <w:ind w:left="7873" w:hanging="212"/>
      </w:pPr>
      <w:rPr>
        <w:rFonts w:hint="default"/>
        <w:lang w:val="vi" w:eastAsia="en-US" w:bidi="ar-SA"/>
      </w:rPr>
    </w:lvl>
  </w:abstractNum>
  <w:abstractNum w:abstractNumId="5" w15:restartNumberingAfterBreak="0">
    <w:nsid w:val="300560FD"/>
    <w:multiLevelType w:val="hybridMultilevel"/>
    <w:tmpl w:val="46082472"/>
    <w:lvl w:ilvl="0" w:tplc="9F82DC7A">
      <w:start w:val="1"/>
      <w:numFmt w:val="decimal"/>
      <w:lvlText w:val="%1"/>
      <w:lvlJc w:val="left"/>
      <w:pPr>
        <w:ind w:left="1885" w:hanging="325"/>
      </w:pPr>
      <w:rPr>
        <w:rFonts w:ascii="Times New Roman" w:eastAsia="Times New Roman" w:hAnsi="Times New Roman" w:cs="Times New Roman" w:hint="default"/>
        <w:b w:val="0"/>
        <w:bCs w:val="0"/>
        <w:i/>
        <w:iCs/>
        <w:spacing w:val="0"/>
        <w:w w:val="100"/>
        <w:sz w:val="26"/>
        <w:szCs w:val="26"/>
        <w:lang w:val="vi" w:eastAsia="en-US" w:bidi="ar-SA"/>
      </w:rPr>
    </w:lvl>
    <w:lvl w:ilvl="1" w:tplc="DED08DFC">
      <w:numFmt w:val="bullet"/>
      <w:lvlText w:val="•"/>
      <w:lvlJc w:val="left"/>
      <w:pPr>
        <w:ind w:left="2712" w:hanging="325"/>
      </w:pPr>
      <w:rPr>
        <w:rFonts w:hint="default"/>
        <w:lang w:val="vi" w:eastAsia="en-US" w:bidi="ar-SA"/>
      </w:rPr>
    </w:lvl>
    <w:lvl w:ilvl="2" w:tplc="994A2FFA">
      <w:numFmt w:val="bullet"/>
      <w:lvlText w:val="•"/>
      <w:lvlJc w:val="left"/>
      <w:pPr>
        <w:ind w:left="3544" w:hanging="325"/>
      </w:pPr>
      <w:rPr>
        <w:rFonts w:hint="default"/>
        <w:lang w:val="vi" w:eastAsia="en-US" w:bidi="ar-SA"/>
      </w:rPr>
    </w:lvl>
    <w:lvl w:ilvl="3" w:tplc="0B40DA50">
      <w:numFmt w:val="bullet"/>
      <w:lvlText w:val="•"/>
      <w:lvlJc w:val="left"/>
      <w:pPr>
        <w:ind w:left="4377" w:hanging="325"/>
      </w:pPr>
      <w:rPr>
        <w:rFonts w:hint="default"/>
        <w:lang w:val="vi" w:eastAsia="en-US" w:bidi="ar-SA"/>
      </w:rPr>
    </w:lvl>
    <w:lvl w:ilvl="4" w:tplc="C532C982">
      <w:numFmt w:val="bullet"/>
      <w:lvlText w:val="•"/>
      <w:lvlJc w:val="left"/>
      <w:pPr>
        <w:ind w:left="5209" w:hanging="325"/>
      </w:pPr>
      <w:rPr>
        <w:rFonts w:hint="default"/>
        <w:lang w:val="vi" w:eastAsia="en-US" w:bidi="ar-SA"/>
      </w:rPr>
    </w:lvl>
    <w:lvl w:ilvl="5" w:tplc="25DCC018">
      <w:numFmt w:val="bullet"/>
      <w:lvlText w:val="•"/>
      <w:lvlJc w:val="left"/>
      <w:pPr>
        <w:ind w:left="6042" w:hanging="325"/>
      </w:pPr>
      <w:rPr>
        <w:rFonts w:hint="default"/>
        <w:lang w:val="vi" w:eastAsia="en-US" w:bidi="ar-SA"/>
      </w:rPr>
    </w:lvl>
    <w:lvl w:ilvl="6" w:tplc="FCE2ECD0">
      <w:numFmt w:val="bullet"/>
      <w:lvlText w:val="•"/>
      <w:lvlJc w:val="left"/>
      <w:pPr>
        <w:ind w:left="6874" w:hanging="325"/>
      </w:pPr>
      <w:rPr>
        <w:rFonts w:hint="default"/>
        <w:lang w:val="vi" w:eastAsia="en-US" w:bidi="ar-SA"/>
      </w:rPr>
    </w:lvl>
    <w:lvl w:ilvl="7" w:tplc="9F7E4118">
      <w:numFmt w:val="bullet"/>
      <w:lvlText w:val="•"/>
      <w:lvlJc w:val="left"/>
      <w:pPr>
        <w:ind w:left="7707" w:hanging="325"/>
      </w:pPr>
      <w:rPr>
        <w:rFonts w:hint="default"/>
        <w:lang w:val="vi" w:eastAsia="en-US" w:bidi="ar-SA"/>
      </w:rPr>
    </w:lvl>
    <w:lvl w:ilvl="8" w:tplc="B680BCEA">
      <w:numFmt w:val="bullet"/>
      <w:lvlText w:val="•"/>
      <w:lvlJc w:val="left"/>
      <w:pPr>
        <w:ind w:left="8539" w:hanging="325"/>
      </w:pPr>
      <w:rPr>
        <w:rFonts w:hint="default"/>
        <w:lang w:val="vi" w:eastAsia="en-US" w:bidi="ar-SA"/>
      </w:rPr>
    </w:lvl>
  </w:abstractNum>
  <w:abstractNum w:abstractNumId="6" w15:restartNumberingAfterBreak="0">
    <w:nsid w:val="52013710"/>
    <w:multiLevelType w:val="hybridMultilevel"/>
    <w:tmpl w:val="46825E26"/>
    <w:lvl w:ilvl="0" w:tplc="6532ABE8">
      <w:numFmt w:val="bullet"/>
      <w:lvlText w:val="-"/>
      <w:lvlJc w:val="left"/>
      <w:pPr>
        <w:ind w:left="1146" w:hanging="360"/>
      </w:pPr>
      <w:rPr>
        <w:rFonts w:ascii="Times New Roman" w:eastAsia="Times New Roman" w:hAnsi="Times New Roman" w:cs="Times New Roman" w:hint="default"/>
        <w:b w:val="0"/>
        <w:bCs w:val="0"/>
        <w:i w:val="0"/>
        <w:iCs w:val="0"/>
        <w:spacing w:val="0"/>
        <w:w w:val="100"/>
        <w:sz w:val="26"/>
        <w:szCs w:val="26"/>
        <w:lang w:val="vi" w:eastAsia="en-US" w:bidi="ar-SA"/>
      </w:rPr>
    </w:lvl>
    <w:lvl w:ilvl="1" w:tplc="6E00798E">
      <w:numFmt w:val="bullet"/>
      <w:lvlText w:val="•"/>
      <w:lvlJc w:val="left"/>
      <w:pPr>
        <w:ind w:left="2046" w:hanging="360"/>
      </w:pPr>
      <w:rPr>
        <w:rFonts w:hint="default"/>
        <w:lang w:val="vi" w:eastAsia="en-US" w:bidi="ar-SA"/>
      </w:rPr>
    </w:lvl>
    <w:lvl w:ilvl="2" w:tplc="BEA66068">
      <w:numFmt w:val="bullet"/>
      <w:lvlText w:val="•"/>
      <w:lvlJc w:val="left"/>
      <w:pPr>
        <w:ind w:left="2952" w:hanging="360"/>
      </w:pPr>
      <w:rPr>
        <w:rFonts w:hint="default"/>
        <w:lang w:val="vi" w:eastAsia="en-US" w:bidi="ar-SA"/>
      </w:rPr>
    </w:lvl>
    <w:lvl w:ilvl="3" w:tplc="13E21E80">
      <w:numFmt w:val="bullet"/>
      <w:lvlText w:val="•"/>
      <w:lvlJc w:val="left"/>
      <w:pPr>
        <w:ind w:left="3859" w:hanging="360"/>
      </w:pPr>
      <w:rPr>
        <w:rFonts w:hint="default"/>
        <w:lang w:val="vi" w:eastAsia="en-US" w:bidi="ar-SA"/>
      </w:rPr>
    </w:lvl>
    <w:lvl w:ilvl="4" w:tplc="5D54ED6E">
      <w:numFmt w:val="bullet"/>
      <w:lvlText w:val="•"/>
      <w:lvlJc w:val="left"/>
      <w:pPr>
        <w:ind w:left="4765" w:hanging="360"/>
      </w:pPr>
      <w:rPr>
        <w:rFonts w:hint="default"/>
        <w:lang w:val="vi" w:eastAsia="en-US" w:bidi="ar-SA"/>
      </w:rPr>
    </w:lvl>
    <w:lvl w:ilvl="5" w:tplc="1BBE99C8">
      <w:numFmt w:val="bullet"/>
      <w:lvlText w:val="•"/>
      <w:lvlJc w:val="left"/>
      <w:pPr>
        <w:ind w:left="5672" w:hanging="360"/>
      </w:pPr>
      <w:rPr>
        <w:rFonts w:hint="default"/>
        <w:lang w:val="vi" w:eastAsia="en-US" w:bidi="ar-SA"/>
      </w:rPr>
    </w:lvl>
    <w:lvl w:ilvl="6" w:tplc="1166C674">
      <w:numFmt w:val="bullet"/>
      <w:lvlText w:val="•"/>
      <w:lvlJc w:val="left"/>
      <w:pPr>
        <w:ind w:left="6578" w:hanging="360"/>
      </w:pPr>
      <w:rPr>
        <w:rFonts w:hint="default"/>
        <w:lang w:val="vi" w:eastAsia="en-US" w:bidi="ar-SA"/>
      </w:rPr>
    </w:lvl>
    <w:lvl w:ilvl="7" w:tplc="E2AA1CFA">
      <w:numFmt w:val="bullet"/>
      <w:lvlText w:val="•"/>
      <w:lvlJc w:val="left"/>
      <w:pPr>
        <w:ind w:left="7485" w:hanging="360"/>
      </w:pPr>
      <w:rPr>
        <w:rFonts w:hint="default"/>
        <w:lang w:val="vi" w:eastAsia="en-US" w:bidi="ar-SA"/>
      </w:rPr>
    </w:lvl>
    <w:lvl w:ilvl="8" w:tplc="2CCE5310">
      <w:numFmt w:val="bullet"/>
      <w:lvlText w:val="•"/>
      <w:lvlJc w:val="left"/>
      <w:pPr>
        <w:ind w:left="8391" w:hanging="360"/>
      </w:pPr>
      <w:rPr>
        <w:rFonts w:hint="default"/>
        <w:lang w:val="vi" w:eastAsia="en-US" w:bidi="ar-SA"/>
      </w:rPr>
    </w:lvl>
  </w:abstractNum>
  <w:abstractNum w:abstractNumId="7" w15:restartNumberingAfterBreak="0">
    <w:nsid w:val="66AF018B"/>
    <w:multiLevelType w:val="multilevel"/>
    <w:tmpl w:val="713442C2"/>
    <w:lvl w:ilvl="0">
      <w:start w:val="4"/>
      <w:numFmt w:val="decimal"/>
      <w:lvlText w:val="%1"/>
      <w:lvlJc w:val="left"/>
      <w:pPr>
        <w:ind w:left="941" w:hanging="516"/>
      </w:pPr>
      <w:rPr>
        <w:rFonts w:hint="default"/>
        <w:lang w:val="vi" w:eastAsia="en-US" w:bidi="ar-SA"/>
      </w:rPr>
    </w:lvl>
    <w:lvl w:ilvl="1">
      <w:start w:val="1"/>
      <w:numFmt w:val="decimal"/>
      <w:lvlText w:val="3.%2."/>
      <w:lvlJc w:val="left"/>
      <w:pPr>
        <w:ind w:left="941" w:hanging="516"/>
      </w:pPr>
      <w:rPr>
        <w:rFonts w:ascii="Times New Roman" w:eastAsia="Times New Roman" w:hAnsi="Times New Roman" w:cs="Times New Roman" w:hint="default"/>
        <w:b/>
        <w:bCs/>
        <w:i/>
        <w:iCs/>
        <w:spacing w:val="0"/>
        <w:w w:val="100"/>
        <w:sz w:val="26"/>
        <w:szCs w:val="26"/>
        <w:lang w:val="vi" w:eastAsia="en-US" w:bidi="ar-SA"/>
      </w:rPr>
    </w:lvl>
    <w:lvl w:ilvl="2">
      <w:numFmt w:val="bullet"/>
      <w:lvlText w:val="•"/>
      <w:lvlJc w:val="left"/>
      <w:pPr>
        <w:ind w:left="2792" w:hanging="516"/>
      </w:pPr>
      <w:rPr>
        <w:rFonts w:hint="default"/>
        <w:lang w:val="vi" w:eastAsia="en-US" w:bidi="ar-SA"/>
      </w:rPr>
    </w:lvl>
    <w:lvl w:ilvl="3">
      <w:numFmt w:val="bullet"/>
      <w:lvlText w:val="•"/>
      <w:lvlJc w:val="left"/>
      <w:pPr>
        <w:ind w:left="3719" w:hanging="516"/>
      </w:pPr>
      <w:rPr>
        <w:rFonts w:hint="default"/>
        <w:lang w:val="vi" w:eastAsia="en-US" w:bidi="ar-SA"/>
      </w:rPr>
    </w:lvl>
    <w:lvl w:ilvl="4">
      <w:numFmt w:val="bullet"/>
      <w:lvlText w:val="•"/>
      <w:lvlJc w:val="left"/>
      <w:pPr>
        <w:ind w:left="4645" w:hanging="516"/>
      </w:pPr>
      <w:rPr>
        <w:rFonts w:hint="default"/>
        <w:lang w:val="vi" w:eastAsia="en-US" w:bidi="ar-SA"/>
      </w:rPr>
    </w:lvl>
    <w:lvl w:ilvl="5">
      <w:numFmt w:val="bullet"/>
      <w:lvlText w:val="•"/>
      <w:lvlJc w:val="left"/>
      <w:pPr>
        <w:ind w:left="5572" w:hanging="516"/>
      </w:pPr>
      <w:rPr>
        <w:rFonts w:hint="default"/>
        <w:lang w:val="vi" w:eastAsia="en-US" w:bidi="ar-SA"/>
      </w:rPr>
    </w:lvl>
    <w:lvl w:ilvl="6">
      <w:numFmt w:val="bullet"/>
      <w:lvlText w:val="•"/>
      <w:lvlJc w:val="left"/>
      <w:pPr>
        <w:ind w:left="6498" w:hanging="516"/>
      </w:pPr>
      <w:rPr>
        <w:rFonts w:hint="default"/>
        <w:lang w:val="vi" w:eastAsia="en-US" w:bidi="ar-SA"/>
      </w:rPr>
    </w:lvl>
    <w:lvl w:ilvl="7">
      <w:numFmt w:val="bullet"/>
      <w:lvlText w:val="•"/>
      <w:lvlJc w:val="left"/>
      <w:pPr>
        <w:ind w:left="7425" w:hanging="516"/>
      </w:pPr>
      <w:rPr>
        <w:rFonts w:hint="default"/>
        <w:lang w:val="vi" w:eastAsia="en-US" w:bidi="ar-SA"/>
      </w:rPr>
    </w:lvl>
    <w:lvl w:ilvl="8">
      <w:numFmt w:val="bullet"/>
      <w:lvlText w:val="•"/>
      <w:lvlJc w:val="left"/>
      <w:pPr>
        <w:ind w:left="8351" w:hanging="516"/>
      </w:pPr>
      <w:rPr>
        <w:rFonts w:hint="default"/>
        <w:lang w:val="vi" w:eastAsia="en-US" w:bidi="ar-SA"/>
      </w:rPr>
    </w:lvl>
  </w:abstractNum>
  <w:abstractNum w:abstractNumId="8" w15:restartNumberingAfterBreak="0">
    <w:nsid w:val="6A2E3395"/>
    <w:multiLevelType w:val="hybridMultilevel"/>
    <w:tmpl w:val="11ECEAEA"/>
    <w:lvl w:ilvl="0" w:tplc="AF32927C">
      <w:start w:val="1"/>
      <w:numFmt w:val="decimal"/>
      <w:lvlText w:val="[%1]"/>
      <w:lvlJc w:val="left"/>
      <w:pPr>
        <w:ind w:left="1560" w:hanging="425"/>
      </w:pPr>
      <w:rPr>
        <w:rFonts w:ascii="Times New Roman" w:eastAsia="Times New Roman" w:hAnsi="Times New Roman" w:cs="Times New Roman" w:hint="default"/>
        <w:b w:val="0"/>
        <w:bCs w:val="0"/>
        <w:i w:val="0"/>
        <w:iCs w:val="0"/>
        <w:spacing w:val="-1"/>
        <w:w w:val="100"/>
        <w:sz w:val="24"/>
        <w:szCs w:val="24"/>
        <w:lang w:val="vi" w:eastAsia="en-US" w:bidi="ar-SA"/>
      </w:rPr>
    </w:lvl>
    <w:lvl w:ilvl="1" w:tplc="3BF6C8D2">
      <w:numFmt w:val="bullet"/>
      <w:lvlText w:val="•"/>
      <w:lvlJc w:val="left"/>
      <w:pPr>
        <w:ind w:left="2424" w:hanging="425"/>
      </w:pPr>
      <w:rPr>
        <w:rFonts w:hint="default"/>
        <w:lang w:val="vi" w:eastAsia="en-US" w:bidi="ar-SA"/>
      </w:rPr>
    </w:lvl>
    <w:lvl w:ilvl="2" w:tplc="A776FF4C">
      <w:numFmt w:val="bullet"/>
      <w:lvlText w:val="•"/>
      <w:lvlJc w:val="left"/>
      <w:pPr>
        <w:ind w:left="3288" w:hanging="425"/>
      </w:pPr>
      <w:rPr>
        <w:rFonts w:hint="default"/>
        <w:lang w:val="vi" w:eastAsia="en-US" w:bidi="ar-SA"/>
      </w:rPr>
    </w:lvl>
    <w:lvl w:ilvl="3" w:tplc="A2BECCF6">
      <w:numFmt w:val="bullet"/>
      <w:lvlText w:val="•"/>
      <w:lvlJc w:val="left"/>
      <w:pPr>
        <w:ind w:left="4153" w:hanging="425"/>
      </w:pPr>
      <w:rPr>
        <w:rFonts w:hint="default"/>
        <w:lang w:val="vi" w:eastAsia="en-US" w:bidi="ar-SA"/>
      </w:rPr>
    </w:lvl>
    <w:lvl w:ilvl="4" w:tplc="8C844978">
      <w:numFmt w:val="bullet"/>
      <w:lvlText w:val="•"/>
      <w:lvlJc w:val="left"/>
      <w:pPr>
        <w:ind w:left="5017" w:hanging="425"/>
      </w:pPr>
      <w:rPr>
        <w:rFonts w:hint="default"/>
        <w:lang w:val="vi" w:eastAsia="en-US" w:bidi="ar-SA"/>
      </w:rPr>
    </w:lvl>
    <w:lvl w:ilvl="5" w:tplc="F9FE15E0">
      <w:numFmt w:val="bullet"/>
      <w:lvlText w:val="•"/>
      <w:lvlJc w:val="left"/>
      <w:pPr>
        <w:ind w:left="5882" w:hanging="425"/>
      </w:pPr>
      <w:rPr>
        <w:rFonts w:hint="default"/>
        <w:lang w:val="vi" w:eastAsia="en-US" w:bidi="ar-SA"/>
      </w:rPr>
    </w:lvl>
    <w:lvl w:ilvl="6" w:tplc="B386B14C">
      <w:numFmt w:val="bullet"/>
      <w:lvlText w:val="•"/>
      <w:lvlJc w:val="left"/>
      <w:pPr>
        <w:ind w:left="6746" w:hanging="425"/>
      </w:pPr>
      <w:rPr>
        <w:rFonts w:hint="default"/>
        <w:lang w:val="vi" w:eastAsia="en-US" w:bidi="ar-SA"/>
      </w:rPr>
    </w:lvl>
    <w:lvl w:ilvl="7" w:tplc="4AAE6290">
      <w:numFmt w:val="bullet"/>
      <w:lvlText w:val="•"/>
      <w:lvlJc w:val="left"/>
      <w:pPr>
        <w:ind w:left="7611" w:hanging="425"/>
      </w:pPr>
      <w:rPr>
        <w:rFonts w:hint="default"/>
        <w:lang w:val="vi" w:eastAsia="en-US" w:bidi="ar-SA"/>
      </w:rPr>
    </w:lvl>
    <w:lvl w:ilvl="8" w:tplc="B3BA5380">
      <w:numFmt w:val="bullet"/>
      <w:lvlText w:val="•"/>
      <w:lvlJc w:val="left"/>
      <w:pPr>
        <w:ind w:left="8475" w:hanging="425"/>
      </w:pPr>
      <w:rPr>
        <w:rFonts w:hint="default"/>
        <w:lang w:val="vi" w:eastAsia="en-US" w:bidi="ar-SA"/>
      </w:rPr>
    </w:lvl>
  </w:abstractNum>
  <w:abstractNum w:abstractNumId="9" w15:restartNumberingAfterBreak="0">
    <w:nsid w:val="741352C8"/>
    <w:multiLevelType w:val="hybridMultilevel"/>
    <w:tmpl w:val="46082472"/>
    <w:lvl w:ilvl="0" w:tplc="FFFFFFFF">
      <w:start w:val="1"/>
      <w:numFmt w:val="decimal"/>
      <w:lvlText w:val="%1"/>
      <w:lvlJc w:val="left"/>
      <w:pPr>
        <w:ind w:left="1885" w:hanging="325"/>
      </w:pPr>
      <w:rPr>
        <w:rFonts w:ascii="Times New Roman" w:eastAsia="Times New Roman" w:hAnsi="Times New Roman" w:cs="Times New Roman" w:hint="default"/>
        <w:b w:val="0"/>
        <w:bCs w:val="0"/>
        <w:i/>
        <w:iCs/>
        <w:spacing w:val="0"/>
        <w:w w:val="100"/>
        <w:sz w:val="26"/>
        <w:szCs w:val="26"/>
        <w:lang w:val="vi" w:eastAsia="en-US" w:bidi="ar-SA"/>
      </w:rPr>
    </w:lvl>
    <w:lvl w:ilvl="1" w:tplc="FFFFFFFF">
      <w:numFmt w:val="bullet"/>
      <w:lvlText w:val="•"/>
      <w:lvlJc w:val="left"/>
      <w:pPr>
        <w:ind w:left="2712" w:hanging="325"/>
      </w:pPr>
      <w:rPr>
        <w:rFonts w:hint="default"/>
        <w:lang w:val="vi" w:eastAsia="en-US" w:bidi="ar-SA"/>
      </w:rPr>
    </w:lvl>
    <w:lvl w:ilvl="2" w:tplc="FFFFFFFF">
      <w:numFmt w:val="bullet"/>
      <w:lvlText w:val="•"/>
      <w:lvlJc w:val="left"/>
      <w:pPr>
        <w:ind w:left="3544" w:hanging="325"/>
      </w:pPr>
      <w:rPr>
        <w:rFonts w:hint="default"/>
        <w:lang w:val="vi" w:eastAsia="en-US" w:bidi="ar-SA"/>
      </w:rPr>
    </w:lvl>
    <w:lvl w:ilvl="3" w:tplc="FFFFFFFF">
      <w:numFmt w:val="bullet"/>
      <w:lvlText w:val="•"/>
      <w:lvlJc w:val="left"/>
      <w:pPr>
        <w:ind w:left="4377" w:hanging="325"/>
      </w:pPr>
      <w:rPr>
        <w:rFonts w:hint="default"/>
        <w:lang w:val="vi" w:eastAsia="en-US" w:bidi="ar-SA"/>
      </w:rPr>
    </w:lvl>
    <w:lvl w:ilvl="4" w:tplc="FFFFFFFF">
      <w:numFmt w:val="bullet"/>
      <w:lvlText w:val="•"/>
      <w:lvlJc w:val="left"/>
      <w:pPr>
        <w:ind w:left="5209" w:hanging="325"/>
      </w:pPr>
      <w:rPr>
        <w:rFonts w:hint="default"/>
        <w:lang w:val="vi" w:eastAsia="en-US" w:bidi="ar-SA"/>
      </w:rPr>
    </w:lvl>
    <w:lvl w:ilvl="5" w:tplc="FFFFFFFF">
      <w:numFmt w:val="bullet"/>
      <w:lvlText w:val="•"/>
      <w:lvlJc w:val="left"/>
      <w:pPr>
        <w:ind w:left="6042" w:hanging="325"/>
      </w:pPr>
      <w:rPr>
        <w:rFonts w:hint="default"/>
        <w:lang w:val="vi" w:eastAsia="en-US" w:bidi="ar-SA"/>
      </w:rPr>
    </w:lvl>
    <w:lvl w:ilvl="6" w:tplc="FFFFFFFF">
      <w:numFmt w:val="bullet"/>
      <w:lvlText w:val="•"/>
      <w:lvlJc w:val="left"/>
      <w:pPr>
        <w:ind w:left="6874" w:hanging="325"/>
      </w:pPr>
      <w:rPr>
        <w:rFonts w:hint="default"/>
        <w:lang w:val="vi" w:eastAsia="en-US" w:bidi="ar-SA"/>
      </w:rPr>
    </w:lvl>
    <w:lvl w:ilvl="7" w:tplc="FFFFFFFF">
      <w:numFmt w:val="bullet"/>
      <w:lvlText w:val="•"/>
      <w:lvlJc w:val="left"/>
      <w:pPr>
        <w:ind w:left="7707" w:hanging="325"/>
      </w:pPr>
      <w:rPr>
        <w:rFonts w:hint="default"/>
        <w:lang w:val="vi" w:eastAsia="en-US" w:bidi="ar-SA"/>
      </w:rPr>
    </w:lvl>
    <w:lvl w:ilvl="8" w:tplc="FFFFFFFF">
      <w:numFmt w:val="bullet"/>
      <w:lvlText w:val="•"/>
      <w:lvlJc w:val="left"/>
      <w:pPr>
        <w:ind w:left="8539" w:hanging="325"/>
      </w:pPr>
      <w:rPr>
        <w:rFonts w:hint="default"/>
        <w:lang w:val="vi" w:eastAsia="en-US" w:bidi="ar-SA"/>
      </w:rPr>
    </w:lvl>
  </w:abstractNum>
  <w:abstractNum w:abstractNumId="10" w15:restartNumberingAfterBreak="0">
    <w:nsid w:val="757B4E64"/>
    <w:multiLevelType w:val="hybridMultilevel"/>
    <w:tmpl w:val="4E44DB86"/>
    <w:lvl w:ilvl="0" w:tplc="24EE16C4">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8293210">
    <w:abstractNumId w:val="3"/>
  </w:num>
  <w:num w:numId="2" w16cid:durableId="19210395">
    <w:abstractNumId w:val="5"/>
  </w:num>
  <w:num w:numId="3" w16cid:durableId="1137800468">
    <w:abstractNumId w:val="6"/>
  </w:num>
  <w:num w:numId="4" w16cid:durableId="804390588">
    <w:abstractNumId w:val="1"/>
  </w:num>
  <w:num w:numId="5" w16cid:durableId="1611274845">
    <w:abstractNumId w:val="7"/>
  </w:num>
  <w:num w:numId="6" w16cid:durableId="949704028">
    <w:abstractNumId w:val="8"/>
  </w:num>
  <w:num w:numId="7" w16cid:durableId="1270429563">
    <w:abstractNumId w:val="4"/>
  </w:num>
  <w:num w:numId="8" w16cid:durableId="432408114">
    <w:abstractNumId w:val="0"/>
  </w:num>
  <w:num w:numId="9" w16cid:durableId="481898148">
    <w:abstractNumId w:val="2"/>
  </w:num>
  <w:num w:numId="10" w16cid:durableId="410661150">
    <w:abstractNumId w:val="10"/>
  </w:num>
  <w:num w:numId="11" w16cid:durableId="18564571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6329E"/>
    <w:rsid w:val="00052A82"/>
    <w:rsid w:val="00061700"/>
    <w:rsid w:val="00064B25"/>
    <w:rsid w:val="000B094F"/>
    <w:rsid w:val="000C2AE5"/>
    <w:rsid w:val="000C62A1"/>
    <w:rsid w:val="00146313"/>
    <w:rsid w:val="0015378A"/>
    <w:rsid w:val="00160121"/>
    <w:rsid w:val="001744DD"/>
    <w:rsid w:val="001C1510"/>
    <w:rsid w:val="00221077"/>
    <w:rsid w:val="002362E9"/>
    <w:rsid w:val="0029203A"/>
    <w:rsid w:val="002A04D6"/>
    <w:rsid w:val="002F1CCA"/>
    <w:rsid w:val="00302B9A"/>
    <w:rsid w:val="00322F46"/>
    <w:rsid w:val="00334FFF"/>
    <w:rsid w:val="0036329E"/>
    <w:rsid w:val="003E1BA8"/>
    <w:rsid w:val="003F32AA"/>
    <w:rsid w:val="00403876"/>
    <w:rsid w:val="004052F2"/>
    <w:rsid w:val="00457D82"/>
    <w:rsid w:val="004652C2"/>
    <w:rsid w:val="00512FFB"/>
    <w:rsid w:val="00513358"/>
    <w:rsid w:val="005A7F97"/>
    <w:rsid w:val="005D556F"/>
    <w:rsid w:val="005F6128"/>
    <w:rsid w:val="006325FB"/>
    <w:rsid w:val="00636B21"/>
    <w:rsid w:val="006478F3"/>
    <w:rsid w:val="0065711B"/>
    <w:rsid w:val="006749EA"/>
    <w:rsid w:val="0067555D"/>
    <w:rsid w:val="006B30F2"/>
    <w:rsid w:val="006F0215"/>
    <w:rsid w:val="00732631"/>
    <w:rsid w:val="00736F5A"/>
    <w:rsid w:val="007C7481"/>
    <w:rsid w:val="007D2A89"/>
    <w:rsid w:val="007E2951"/>
    <w:rsid w:val="007E449C"/>
    <w:rsid w:val="008022E2"/>
    <w:rsid w:val="00803D35"/>
    <w:rsid w:val="008424AA"/>
    <w:rsid w:val="00850347"/>
    <w:rsid w:val="00852239"/>
    <w:rsid w:val="008539A9"/>
    <w:rsid w:val="00876969"/>
    <w:rsid w:val="008A7684"/>
    <w:rsid w:val="008B18FE"/>
    <w:rsid w:val="008F0F06"/>
    <w:rsid w:val="009025AA"/>
    <w:rsid w:val="00951170"/>
    <w:rsid w:val="00965276"/>
    <w:rsid w:val="00982DFF"/>
    <w:rsid w:val="009C11A0"/>
    <w:rsid w:val="00A45A69"/>
    <w:rsid w:val="00A939C9"/>
    <w:rsid w:val="00AA7D8E"/>
    <w:rsid w:val="00AB3C82"/>
    <w:rsid w:val="00AC0F3E"/>
    <w:rsid w:val="00AD16E3"/>
    <w:rsid w:val="00AE5915"/>
    <w:rsid w:val="00B40CD7"/>
    <w:rsid w:val="00B44905"/>
    <w:rsid w:val="00B6458C"/>
    <w:rsid w:val="00B75327"/>
    <w:rsid w:val="00B92021"/>
    <w:rsid w:val="00BD0CC6"/>
    <w:rsid w:val="00BF6FD7"/>
    <w:rsid w:val="00C30547"/>
    <w:rsid w:val="00C41871"/>
    <w:rsid w:val="00C830F1"/>
    <w:rsid w:val="00C91072"/>
    <w:rsid w:val="00CB4230"/>
    <w:rsid w:val="00CB480A"/>
    <w:rsid w:val="00D313E5"/>
    <w:rsid w:val="00D41721"/>
    <w:rsid w:val="00D41B23"/>
    <w:rsid w:val="00D51700"/>
    <w:rsid w:val="00D52875"/>
    <w:rsid w:val="00DA26EF"/>
    <w:rsid w:val="00DA491B"/>
    <w:rsid w:val="00DC1CEF"/>
    <w:rsid w:val="00DE0B45"/>
    <w:rsid w:val="00E10C6A"/>
    <w:rsid w:val="00E253C6"/>
    <w:rsid w:val="00E4475F"/>
    <w:rsid w:val="00E8505C"/>
    <w:rsid w:val="00E9667A"/>
    <w:rsid w:val="00EA2FDE"/>
    <w:rsid w:val="00F11338"/>
    <w:rsid w:val="00F25DBF"/>
    <w:rsid w:val="00F66B82"/>
    <w:rsid w:val="00F91CFB"/>
    <w:rsid w:val="00F97844"/>
    <w:rsid w:val="00FA5919"/>
    <w:rsid w:val="00FF086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F46F9F"/>
  <w15:docId w15:val="{16AA6DEB-60C5-894A-B1D8-7CC76171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241"/>
      <w:ind w:left="684"/>
      <w:outlineLvl w:val="0"/>
    </w:pPr>
    <w:rPr>
      <w:b/>
      <w:bCs/>
      <w:sz w:val="26"/>
      <w:szCs w:val="26"/>
    </w:rPr>
  </w:style>
  <w:style w:type="paragraph" w:styleId="Heading2">
    <w:name w:val="heading 2"/>
    <w:basedOn w:val="Normal"/>
    <w:uiPriority w:val="9"/>
    <w:unhideWhenUsed/>
    <w:qFormat/>
    <w:pPr>
      <w:spacing w:before="4"/>
      <w:ind w:left="876" w:hanging="450"/>
      <w:outlineLvl w:val="1"/>
    </w:pPr>
    <w:rPr>
      <w:b/>
      <w:bCs/>
      <w:i/>
      <w:iCs/>
      <w:sz w:val="26"/>
      <w:szCs w:val="26"/>
    </w:rPr>
  </w:style>
  <w:style w:type="paragraph" w:styleId="Heading3">
    <w:name w:val="heading 3"/>
    <w:basedOn w:val="Normal"/>
    <w:next w:val="Normal"/>
    <w:link w:val="Heading3Char"/>
    <w:uiPriority w:val="9"/>
    <w:semiHidden/>
    <w:unhideWhenUsed/>
    <w:qFormat/>
    <w:rsid w:val="00803D3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left="426"/>
    </w:pPr>
    <w:rPr>
      <w:sz w:val="26"/>
      <w:szCs w:val="26"/>
    </w:rPr>
  </w:style>
  <w:style w:type="paragraph" w:styleId="Title">
    <w:name w:val="Title"/>
    <w:basedOn w:val="Normal"/>
    <w:uiPriority w:val="10"/>
    <w:qFormat/>
    <w:pPr>
      <w:spacing w:before="283"/>
      <w:ind w:left="1731" w:right="1330" w:hanging="38"/>
    </w:pPr>
    <w:rPr>
      <w:b/>
      <w:bCs/>
      <w:sz w:val="32"/>
      <w:szCs w:val="32"/>
    </w:rPr>
  </w:style>
  <w:style w:type="paragraph" w:styleId="ListParagraph">
    <w:name w:val="List Paragraph"/>
    <w:basedOn w:val="Normal"/>
    <w:uiPriority w:val="1"/>
    <w:qFormat/>
    <w:pPr>
      <w:spacing w:before="284"/>
      <w:ind w:left="1146" w:hanging="360"/>
    </w:pPr>
  </w:style>
  <w:style w:type="paragraph" w:customStyle="1" w:styleId="TableParagraph">
    <w:name w:val="Table Paragraph"/>
    <w:basedOn w:val="Normal"/>
    <w:uiPriority w:val="1"/>
    <w:qFormat/>
    <w:pPr>
      <w:spacing w:before="75"/>
      <w:ind w:left="9"/>
      <w:jc w:val="center"/>
    </w:pPr>
  </w:style>
  <w:style w:type="character" w:customStyle="1" w:styleId="Heading3Char">
    <w:name w:val="Heading 3 Char"/>
    <w:basedOn w:val="DefaultParagraphFont"/>
    <w:link w:val="Heading3"/>
    <w:uiPriority w:val="9"/>
    <w:semiHidden/>
    <w:rsid w:val="00803D35"/>
    <w:rPr>
      <w:rFonts w:asciiTheme="majorHAnsi" w:eastAsiaTheme="majorEastAsia" w:hAnsiTheme="majorHAnsi" w:cstheme="majorBidi"/>
      <w:color w:val="243F60" w:themeColor="accent1" w:themeShade="7F"/>
      <w:sz w:val="24"/>
      <w:szCs w:val="24"/>
      <w:lang w:val="vi"/>
    </w:rPr>
  </w:style>
  <w:style w:type="paragraph" w:styleId="Header">
    <w:name w:val="header"/>
    <w:basedOn w:val="Normal"/>
    <w:link w:val="HeaderChar"/>
    <w:uiPriority w:val="99"/>
    <w:unhideWhenUsed/>
    <w:rsid w:val="002362E9"/>
    <w:pPr>
      <w:tabs>
        <w:tab w:val="center" w:pos="4680"/>
        <w:tab w:val="right" w:pos="9360"/>
      </w:tabs>
    </w:pPr>
  </w:style>
  <w:style w:type="character" w:customStyle="1" w:styleId="HeaderChar">
    <w:name w:val="Header Char"/>
    <w:basedOn w:val="DefaultParagraphFont"/>
    <w:link w:val="Header"/>
    <w:uiPriority w:val="99"/>
    <w:rsid w:val="002362E9"/>
    <w:rPr>
      <w:rFonts w:ascii="Times New Roman" w:eastAsia="Times New Roman" w:hAnsi="Times New Roman" w:cs="Times New Roman"/>
      <w:lang w:val="vi"/>
    </w:rPr>
  </w:style>
  <w:style w:type="paragraph" w:styleId="Footer">
    <w:name w:val="footer"/>
    <w:basedOn w:val="Normal"/>
    <w:link w:val="FooterChar"/>
    <w:unhideWhenUsed/>
    <w:rsid w:val="002362E9"/>
    <w:pPr>
      <w:tabs>
        <w:tab w:val="center" w:pos="4680"/>
        <w:tab w:val="right" w:pos="9360"/>
      </w:tabs>
    </w:pPr>
  </w:style>
  <w:style w:type="character" w:customStyle="1" w:styleId="FooterChar">
    <w:name w:val="Footer Char"/>
    <w:basedOn w:val="DefaultParagraphFont"/>
    <w:link w:val="Footer"/>
    <w:uiPriority w:val="99"/>
    <w:rsid w:val="002362E9"/>
    <w:rPr>
      <w:rFonts w:ascii="Times New Roman" w:eastAsia="Times New Roman" w:hAnsi="Times New Roman" w:cs="Times New Roman"/>
      <w:lang w:val="vi"/>
    </w:rPr>
  </w:style>
  <w:style w:type="numbering" w:customStyle="1" w:styleId="CurrentList1">
    <w:name w:val="Current List1"/>
    <w:uiPriority w:val="99"/>
    <w:rsid w:val="00322F46"/>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826459">
      <w:bodyDiv w:val="1"/>
      <w:marLeft w:val="0"/>
      <w:marRight w:val="0"/>
      <w:marTop w:val="0"/>
      <w:marBottom w:val="0"/>
      <w:divBdr>
        <w:top w:val="none" w:sz="0" w:space="0" w:color="auto"/>
        <w:left w:val="none" w:sz="0" w:space="0" w:color="auto"/>
        <w:bottom w:val="none" w:sz="0" w:space="0" w:color="auto"/>
        <w:right w:val="none" w:sz="0" w:space="0" w:color="auto"/>
      </w:divBdr>
    </w:div>
    <w:div w:id="542835790">
      <w:bodyDiv w:val="1"/>
      <w:marLeft w:val="0"/>
      <w:marRight w:val="0"/>
      <w:marTop w:val="0"/>
      <w:marBottom w:val="0"/>
      <w:divBdr>
        <w:top w:val="none" w:sz="0" w:space="0" w:color="auto"/>
        <w:left w:val="none" w:sz="0" w:space="0" w:color="auto"/>
        <w:bottom w:val="none" w:sz="0" w:space="0" w:color="auto"/>
        <w:right w:val="none" w:sz="0" w:space="0" w:color="auto"/>
      </w:divBdr>
    </w:div>
    <w:div w:id="647318547">
      <w:bodyDiv w:val="1"/>
      <w:marLeft w:val="0"/>
      <w:marRight w:val="0"/>
      <w:marTop w:val="0"/>
      <w:marBottom w:val="0"/>
      <w:divBdr>
        <w:top w:val="none" w:sz="0" w:space="0" w:color="auto"/>
        <w:left w:val="none" w:sz="0" w:space="0" w:color="auto"/>
        <w:bottom w:val="none" w:sz="0" w:space="0" w:color="auto"/>
        <w:right w:val="none" w:sz="0" w:space="0" w:color="auto"/>
      </w:divBdr>
    </w:div>
    <w:div w:id="1066681668">
      <w:bodyDiv w:val="1"/>
      <w:marLeft w:val="0"/>
      <w:marRight w:val="0"/>
      <w:marTop w:val="0"/>
      <w:marBottom w:val="0"/>
      <w:divBdr>
        <w:top w:val="none" w:sz="0" w:space="0" w:color="auto"/>
        <w:left w:val="none" w:sz="0" w:space="0" w:color="auto"/>
        <w:bottom w:val="none" w:sz="0" w:space="0" w:color="auto"/>
        <w:right w:val="none" w:sz="0" w:space="0" w:color="auto"/>
      </w:divBdr>
    </w:div>
    <w:div w:id="1409157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10</Pages>
  <Words>2907</Words>
  <Characters>16571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Microsoft Word - Bao cao xay dung Tieu chuan Thi cong Coc vit 042017</vt:lpstr>
    </vt:vector>
  </TitlesOfParts>
  <Company/>
  <LinksUpToDate>false</LinksUpToDate>
  <CharactersWithSpaces>19440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Bao cao xay dung Tieu chuan Thi cong Coc vit 042017</dc:title>
  <dc:creator>DAODUYLAM</dc:creator>
  <cp:lastModifiedBy>Hồng Việt Lê</cp:lastModifiedBy>
  <cp:revision>94</cp:revision>
  <dcterms:created xsi:type="dcterms:W3CDTF">2025-05-15T02:38:00Z</dcterms:created>
  <dcterms:modified xsi:type="dcterms:W3CDTF">2025-05-30T07:42:00Z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Creator">
    <vt:lpwstr>PScript5.dll Version 5.2.2</vt:lpwstr>
  </property>
  <property fmtid="{D5CDD505-2E9C-101B-9397-08002B2CF9AE}" pid="4" name="LastSaved">
    <vt:filetime>2025-05-15T00:00:00Z</vt:filetime>
  </property>
  <property fmtid="{D5CDD505-2E9C-101B-9397-08002B2CF9AE}" pid="5" name="Producer">
    <vt:lpwstr>3-Heights(TM) PDF Security Shell 4.8.25.2 (http://www.pdf-tools.com)</vt:lpwstr>
  </property>
</Properties>
</file>