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02">
      <w:pPr>
        <w:widowControl w:val="0"/>
        <w:spacing w:line="276" w:lineRule="auto"/>
        <w:rPr>
          <w:sz w:val="2"/>
          <w:szCs w:val="2"/>
        </w:rPr>
      </w:pPr>
      <w:r w:rsidDel="00000000" w:rsidR="00000000" w:rsidRPr="00000000">
        <w:rPr>
          <w:rtl w:val="0"/>
        </w:rPr>
      </w:r>
    </w:p>
    <w:tbl>
      <w:tblPr>
        <w:tblStyle w:val="Table1"/>
        <w:tblW w:w="9923.0" w:type="dxa"/>
        <w:jc w:val="left"/>
        <w:tblInd w:w="-567.0" w:type="dxa"/>
        <w:tblLayout w:type="fixed"/>
        <w:tblLook w:val="0000"/>
      </w:tblPr>
      <w:tblGrid>
        <w:gridCol w:w="4678"/>
        <w:gridCol w:w="5245"/>
        <w:tblGridChange w:id="0">
          <w:tblGrid>
            <w:gridCol w:w="4678"/>
            <w:gridCol w:w="5245"/>
          </w:tblGrid>
        </w:tblGridChange>
      </w:tblGrid>
      <w:tr>
        <w:trPr>
          <w:cantSplit w:val="0"/>
          <w:tblHeader w:val="0"/>
        </w:trPr>
        <w:tc>
          <w:tcPr/>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LIÊN ĐOÀN THƯƠNG MẠI </w:t>
            </w:r>
            <w:r w:rsidDel="00000000" w:rsidR="00000000" w:rsidRPr="00000000">
              <w:rPr>
                <w:rtl w:val="0"/>
              </w:rPr>
            </w:r>
          </w:p>
          <w:p w:rsidR="00000000" w:rsidDel="00000000" w:rsidP="00000000" w:rsidRDefault="00000000" w:rsidRPr="00000000" w14:paraId="00000004">
            <w:pPr>
              <w:tabs>
                <w:tab w:val="left" w:leader="none" w:pos="468"/>
              </w:tabs>
              <w:ind w:left="-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VÀ CÔNG NGHIỆP VIỆT NAM</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12700</wp:posOffset>
                      </wp:positionV>
                      <wp:extent cx="12700" cy="12700"/>
                      <wp:effectExtent b="0" l="0" r="0" t="0"/>
                      <wp:wrapNone/>
                      <wp:docPr id="4" name=""/>
                      <a:graphic>
                        <a:graphicData uri="http://schemas.microsoft.com/office/word/2010/wordprocessingShape">
                          <wps:wsp>
                            <wps:cNvSpPr/>
                            <wps:cNvPr id="5" name="Shape 5"/>
                            <wps:spPr>
                              <a:xfrm>
                                <a:off x="4615020" y="3780000"/>
                                <a:ext cx="1461961" cy="0"/>
                              </a:xfrm>
                              <a:custGeom>
                                <a:rect b="b" l="l" r="r" t="t"/>
                                <a:pathLst>
                                  <a:path extrusionOk="0" h="635" w="1443355">
                                    <a:moveTo>
                                      <a:pt x="0" y="0"/>
                                    </a:moveTo>
                                    <a:lnTo>
                                      <a:pt x="144335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12700</wp:posOffset>
                      </wp:positionV>
                      <wp:extent cx="12700" cy="12700"/>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12700</wp:posOffset>
                      </wp:positionV>
                      <wp:extent cx="12700" cy="12700"/>
                      <wp:effectExtent b="0" l="0" r="0" t="0"/>
                      <wp:wrapNone/>
                      <wp:docPr id="8" name=""/>
                      <a:graphic>
                        <a:graphicData uri="http://schemas.microsoft.com/office/word/2010/wordprocessingShape">
                          <wps:wsp>
                            <wps:cNvSpPr/>
                            <wps:cNvPr id="9" name="Shape 9"/>
                            <wps:spPr>
                              <a:xfrm>
                                <a:off x="4615020" y="3780000"/>
                                <a:ext cx="1461961" cy="0"/>
                              </a:xfrm>
                              <a:custGeom>
                                <a:rect b="b" l="l" r="r" t="t"/>
                                <a:pathLst>
                                  <a:path extrusionOk="0" h="635" w="1443355">
                                    <a:moveTo>
                                      <a:pt x="0" y="0"/>
                                    </a:moveTo>
                                    <a:lnTo>
                                      <a:pt x="144335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12700</wp:posOffset>
                      </wp:positionV>
                      <wp:extent cx="12700" cy="12700"/>
                      <wp:effectExtent b="0" l="0" r="0" t="0"/>
                      <wp:wrapNone/>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12700" cy="12700"/>
                      <wp:effectExtent b="0" l="0" r="0" t="0"/>
                      <wp:wrapNone/>
                      <wp:docPr id="7" name=""/>
                      <a:graphic>
                        <a:graphicData uri="http://schemas.microsoft.com/office/word/2010/wordprocessingShape">
                          <wps:wsp>
                            <wps:cNvSpPr/>
                            <wps:cNvPr id="8" name="Shape 8"/>
                            <wps:spPr>
                              <a:xfrm>
                                <a:off x="4615020" y="3780000"/>
                                <a:ext cx="1461961" cy="0"/>
                              </a:xfrm>
                              <a:custGeom>
                                <a:rect b="b" l="l" r="r" t="t"/>
                                <a:pathLst>
                                  <a:path extrusionOk="0" h="635" w="1443355">
                                    <a:moveTo>
                                      <a:pt x="0" y="0"/>
                                    </a:moveTo>
                                    <a:lnTo>
                                      <a:pt x="144335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12700" cy="12700"/>
                      <wp:effectExtent b="0" l="0" r="0" t="0"/>
                      <wp:wrapNone/>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12700" cy="12700"/>
                      <wp:effectExtent b="0" l="0" r="0" t="0"/>
                      <wp:wrapNone/>
                      <wp:docPr id="3" name=""/>
                      <a:graphic>
                        <a:graphicData uri="http://schemas.microsoft.com/office/word/2010/wordprocessingShape">
                          <wps:wsp>
                            <wps:cNvSpPr/>
                            <wps:cNvPr id="4" name="Shape 4"/>
                            <wps:spPr>
                              <a:xfrm>
                                <a:off x="4615020" y="3780000"/>
                                <a:ext cx="1461961" cy="0"/>
                              </a:xfrm>
                              <a:custGeom>
                                <a:rect b="b" l="l" r="r" t="t"/>
                                <a:pathLst>
                                  <a:path extrusionOk="0" h="635" w="1443355">
                                    <a:moveTo>
                                      <a:pt x="0" y="0"/>
                                    </a:moveTo>
                                    <a:lnTo>
                                      <a:pt x="144335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25400</wp:posOffset>
                      </wp:positionV>
                      <wp:extent cx="1069383" cy="12700"/>
                      <wp:effectExtent b="0" l="0" r="0" t="0"/>
                      <wp:wrapNone/>
                      <wp:docPr id="1" name=""/>
                      <a:graphic>
                        <a:graphicData uri="http://schemas.microsoft.com/office/word/2010/wordprocessingShape">
                          <wps:wsp>
                            <wps:cNvCnPr/>
                            <wps:spPr>
                              <a:xfrm>
                                <a:off x="4811309" y="3780000"/>
                                <a:ext cx="1069383"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25400</wp:posOffset>
                      </wp:positionV>
                      <wp:extent cx="1069383"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69383" cy="12700"/>
                              </a:xfrm>
                              <a:prstGeom prst="rect"/>
                              <a:ln/>
                            </pic:spPr>
                          </pic:pic>
                        </a:graphicData>
                      </a:graphic>
                    </wp:anchor>
                  </w:drawing>
                </mc:Fallback>
              </mc:AlternateContent>
            </w:r>
          </w:p>
          <w:p w:rsidR="00000000" w:rsidDel="00000000" w:rsidP="00000000" w:rsidRDefault="00000000" w:rsidRPr="00000000" w14:paraId="00000006">
            <w:pPr>
              <w:ind w:left="167" w:firstLine="1.000000000000014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/LĐTM-PC</w:t>
            </w:r>
          </w:p>
          <w:p w:rsidR="00000000" w:rsidDel="00000000" w:rsidP="00000000" w:rsidRDefault="00000000" w:rsidRPr="00000000" w14:paraId="00000007">
            <w:pPr>
              <w:tabs>
                <w:tab w:val="left" w:leader="none" w:pos="304"/>
                <w:tab w:val="left" w:leader="none" w:pos="727"/>
              </w:tabs>
              <w:ind w:right="-117" w:firstLine="60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V/v dự thảo Nghị định sửa đổi về xử phạt hành chính trong lĩnh vực tài sản công</w:t>
            </w:r>
          </w:p>
        </w:tc>
        <w:tc>
          <w:tcPr/>
          <w:p w:rsidR="00000000" w:rsidDel="00000000" w:rsidP="00000000" w:rsidRDefault="00000000" w:rsidRPr="00000000" w14:paraId="00000008">
            <w:pPr>
              <w:jc w:val="center"/>
              <w:rPr>
                <w:rFonts w:ascii="Times New Roman" w:cs="Times New Roman" w:eastAsia="Times New Roman" w:hAnsi="Times New Roman"/>
                <w:sz w:val="24"/>
                <w:szCs w:val="24"/>
              </w:rPr>
            </w:pPr>
            <w:bookmarkStart w:colFirst="0" w:colLast="0" w:name="_30j0zll" w:id="0"/>
            <w:bookmarkEnd w:id="0"/>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12700</wp:posOffset>
                      </wp:positionV>
                      <wp:extent cx="12700" cy="12700"/>
                      <wp:effectExtent b="0" l="0" r="0" t="0"/>
                      <wp:wrapNone/>
                      <wp:docPr id="5" name=""/>
                      <a:graphic>
                        <a:graphicData uri="http://schemas.microsoft.com/office/word/2010/wordprocessingShape">
                          <wps:wsp>
                            <wps:cNvSpPr/>
                            <wps:cNvPr id="6" name="Shape 6"/>
                            <wps:spPr>
                              <a:xfrm>
                                <a:off x="4451925" y="3780000"/>
                                <a:ext cx="1788150" cy="0"/>
                              </a:xfrm>
                              <a:custGeom>
                                <a:rect b="b" l="l" r="r" t="t"/>
                                <a:pathLst>
                                  <a:path extrusionOk="0" h="3175" w="1132840">
                                    <a:moveTo>
                                      <a:pt x="0" y="0"/>
                                    </a:moveTo>
                                    <a:lnTo>
                                      <a:pt x="113284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12700</wp:posOffset>
                      </wp:positionV>
                      <wp:extent cx="12700" cy="12700"/>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12700</wp:posOffset>
                      </wp:positionV>
                      <wp:extent cx="12700" cy="12700"/>
                      <wp:effectExtent b="0" l="0" r="0" t="0"/>
                      <wp:wrapNone/>
                      <wp:docPr id="2" name=""/>
                      <a:graphic>
                        <a:graphicData uri="http://schemas.microsoft.com/office/word/2010/wordprocessingShape">
                          <wps:wsp>
                            <wps:cNvSpPr/>
                            <wps:cNvPr id="3" name="Shape 3"/>
                            <wps:spPr>
                              <a:xfrm>
                                <a:off x="4451925" y="3780000"/>
                                <a:ext cx="1788150" cy="0"/>
                              </a:xfrm>
                              <a:custGeom>
                                <a:rect b="b" l="l" r="r" t="t"/>
                                <a:pathLst>
                                  <a:path extrusionOk="0" h="3175" w="1132840">
                                    <a:moveTo>
                                      <a:pt x="0" y="0"/>
                                    </a:moveTo>
                                    <a:lnTo>
                                      <a:pt x="113284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12700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1976034" cy="12700"/>
                      <wp:effectExtent b="0" l="0" r="0" t="0"/>
                      <wp:wrapNone/>
                      <wp:docPr id="6" name=""/>
                      <a:graphic>
                        <a:graphicData uri="http://schemas.microsoft.com/office/word/2010/wordprocessingShape">
                          <wps:wsp>
                            <wps:cNvCnPr/>
                            <wps:spPr>
                              <a:xfrm>
                                <a:off x="4357983" y="3780000"/>
                                <a:ext cx="1976034"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1976034" cy="12700"/>
                      <wp:effectExtent b="0" l="0" r="0" t="0"/>
                      <wp:wrapNone/>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976034" cy="12700"/>
                              </a:xfrm>
                              <a:prstGeom prst="rect"/>
                              <a:ln/>
                            </pic:spPr>
                          </pic:pic>
                        </a:graphicData>
                      </a:graphic>
                    </wp:anchor>
                  </w:drawing>
                </mc:Fallback>
              </mc:AlternateContent>
            </w:r>
          </w:p>
          <w:p w:rsidR="00000000" w:rsidDel="00000000" w:rsidP="00000000" w:rsidRDefault="00000000" w:rsidRPr="00000000" w14:paraId="0000000B">
            <w:pPr>
              <w:ind w:left="-541"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6"/>
                <w:szCs w:val="26"/>
                <w:rtl w:val="0"/>
              </w:rPr>
              <w:t xml:space="preserve">Hà Nội, ngày        tháng 7 năm 2025</w:t>
            </w:r>
            <w:r w:rsidDel="00000000" w:rsidR="00000000" w:rsidRPr="00000000">
              <w:rPr>
                <w:rtl w:val="0"/>
              </w:rPr>
            </w:r>
          </w:p>
        </w:tc>
      </w:tr>
    </w:tbl>
    <w:p w:rsidR="00000000" w:rsidDel="00000000" w:rsidP="00000000" w:rsidRDefault="00000000" w:rsidRPr="00000000" w14:paraId="0000000C">
      <w:pPr>
        <w:spacing w:after="240" w:before="360" w:line="312" w:lineRule="auto"/>
        <w:ind w:right="28" w:firstLine="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Ban Lãnh đạo Quý Doanh nghiệp/Hiệp hội</w:t>
      </w:r>
    </w:p>
    <w:p w:rsidR="00000000" w:rsidDel="00000000" w:rsidP="00000000" w:rsidRDefault="00000000" w:rsidRPr="00000000" w14:paraId="0000000D">
      <w:pPr>
        <w:tabs>
          <w:tab w:val="left" w:leader="none" w:pos="709"/>
        </w:tabs>
        <w:spacing w:after="120" w:before="120" w:line="331" w:lineRule="auto"/>
        <w:ind w:right="28"/>
        <w:jc w:val="both"/>
        <w:rPr>
          <w:rFonts w:ascii="Times New Roman" w:cs="Times New Roman" w:eastAsia="Times New Roman" w:hAnsi="Times New Roman"/>
          <w:b w:val="1"/>
          <w:sz w:val="28"/>
          <w:szCs w:val="28"/>
        </w:rPr>
      </w:pPr>
      <w:bookmarkStart w:colFirst="0" w:colLast="0" w:name="_gjdgxs" w:id="1"/>
      <w:bookmarkEnd w:id="1"/>
      <w:r w:rsidDel="00000000" w:rsidR="00000000" w:rsidRPr="00000000">
        <w:rPr>
          <w:rFonts w:ascii="Times New Roman" w:cs="Times New Roman" w:eastAsia="Times New Roman" w:hAnsi="Times New Roman"/>
          <w:sz w:val="28"/>
          <w:szCs w:val="28"/>
          <w:rtl w:val="0"/>
        </w:rPr>
        <w:tab/>
        <w:t xml:space="preserve">Hiện tại, Bộ Tài chính đang xây dựng </w:t>
      </w:r>
      <w:r w:rsidDel="00000000" w:rsidR="00000000" w:rsidRPr="00000000">
        <w:rPr>
          <w:rFonts w:ascii="Times New Roman" w:cs="Times New Roman" w:eastAsia="Times New Roman" w:hAnsi="Times New Roman"/>
          <w:b w:val="1"/>
          <w:i w:val="1"/>
          <w:sz w:val="28"/>
          <w:szCs w:val="28"/>
          <w:rtl w:val="0"/>
        </w:rPr>
        <w:t xml:space="preserve">Dự thảo Nghị định sửa đổi, bổ sung một số điều của Nghị định 63/2019/NĐ-CP quy định về xử phạt hành chính trong lĩnh vực quản lý, sử dụng tài sản công; thực hành tiết kiệm chống lãng phí; dự trữ quốc gia; kho bạc nhà nước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(phần nội dung liên quan đến lĩnh vực quản lý, sử dụng tài sản công)</w:t>
      </w:r>
      <w:r w:rsidDel="00000000" w:rsidR="00000000" w:rsidRPr="00000000">
        <w:rPr>
          <w:rFonts w:ascii="Times New Roman" w:cs="Times New Roman" w:eastAsia="Times New Roman" w:hAnsi="Times New Roman"/>
          <w:sz w:val="28"/>
          <w:szCs w:val="28"/>
          <w:rtl w:val="0"/>
        </w:rPr>
        <w:t xml:space="preserve"> (sau đây gọi tắt là Dự thảo) và lấy ý kiến của các đối tượng chịu tác động. Dự kiến văn bản sẽ ảnh hưởng đến doanh nghiệp có liên quan đến việc sử dụng tài sản công, cung ứng hàng hóa cho dự trữ quốc gia hoặc sử dụng vốn ngân sách nhà nước.</w:t>
      </w:r>
      <w:r w:rsidDel="00000000" w:rsidR="00000000" w:rsidRPr="00000000">
        <w:rPr>
          <w:rtl w:val="0"/>
        </w:rPr>
      </w:r>
    </w:p>
    <w:p w:rsidR="00000000" w:rsidDel="00000000" w:rsidP="00000000" w:rsidRDefault="00000000" w:rsidRPr="00000000" w14:paraId="0000000E">
      <w:pPr>
        <w:tabs>
          <w:tab w:val="left" w:leader="none" w:pos="709"/>
        </w:tabs>
        <w:spacing w:after="120" w:before="120" w:line="331" w:lineRule="auto"/>
        <w:ind w:right="2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Để bảo đảm tính hợp lý, khả thi của văn bản, </w:t>
      </w:r>
      <w:r w:rsidDel="00000000" w:rsidR="00000000" w:rsidRPr="00000000">
        <w:rPr>
          <w:rFonts w:ascii="Times New Roman" w:cs="Times New Roman" w:eastAsia="Times New Roman" w:hAnsi="Times New Roman"/>
          <w:b w:val="1"/>
          <w:sz w:val="28"/>
          <w:szCs w:val="28"/>
          <w:rtl w:val="0"/>
        </w:rPr>
        <w:t xml:space="preserve">bảo đảm quyền và lợi ích của doanh nghiệp</w:t>
      </w:r>
      <w:r w:rsidDel="00000000" w:rsidR="00000000" w:rsidRPr="00000000">
        <w:rPr>
          <w:rFonts w:ascii="Times New Roman" w:cs="Times New Roman" w:eastAsia="Times New Roman" w:hAnsi="Times New Roman"/>
          <w:sz w:val="28"/>
          <w:szCs w:val="28"/>
          <w:rtl w:val="0"/>
        </w:rPr>
        <w:t xml:space="preserve">, Liên đoàn Thương mại và Công nghiệp Việt Nam (VCCI) rất mong Quý Doanh nghiệp/Hiệp hội đóng góp ý kiến đối với Dự thảo.</w:t>
      </w:r>
    </w:p>
    <w:p w:rsidR="00000000" w:rsidDel="00000000" w:rsidP="00000000" w:rsidRDefault="00000000" w:rsidRPr="00000000" w14:paraId="0000000F">
      <w:pPr>
        <w:spacing w:after="120" w:before="120" w:line="331" w:lineRule="auto"/>
        <w:ind w:right="28"/>
        <w:jc w:val="both"/>
        <w:rPr>
          <w:rFonts w:ascii="Times New Roman" w:cs="Times New Roman" w:eastAsia="Times New Roman" w:hAnsi="Times New Roman"/>
          <w:sz w:val="28"/>
          <w:szCs w:val="28"/>
        </w:rPr>
      </w:pPr>
      <w:bookmarkStart w:colFirst="0" w:colLast="0" w:name="_1fob9te" w:id="2"/>
      <w:bookmarkEnd w:id="2"/>
      <w:r w:rsidDel="00000000" w:rsidR="00000000" w:rsidRPr="00000000">
        <w:rPr>
          <w:rFonts w:ascii="Times New Roman" w:cs="Times New Roman" w:eastAsia="Times New Roman" w:hAnsi="Times New Roman"/>
          <w:b w:val="1"/>
          <w:sz w:val="28"/>
          <w:szCs w:val="28"/>
          <w:rtl w:val="0"/>
        </w:rPr>
        <w:tab/>
        <w:t xml:space="preserve">Toàn văn Dự thảo và Phụ lục </w:t>
      </w:r>
      <w:r w:rsidDel="00000000" w:rsidR="00000000" w:rsidRPr="00000000">
        <w:rPr>
          <w:rFonts w:ascii="Times New Roman" w:cs="Times New Roman" w:eastAsia="Times New Roman" w:hAnsi="Times New Roman"/>
          <w:sz w:val="28"/>
          <w:szCs w:val="28"/>
          <w:rtl w:val="0"/>
        </w:rPr>
        <w:t xml:space="preserve">được đăng tải trên trang web của VCCI tại địa chỉ </w:t>
      </w:r>
      <w:hyperlink r:id="rId7">
        <w:r w:rsidDel="00000000" w:rsidR="00000000" w:rsidRPr="00000000">
          <w:rPr>
            <w:rFonts w:ascii="Times New Roman" w:cs="Times New Roman" w:eastAsia="Times New Roman" w:hAnsi="Times New Roman"/>
            <w:sz w:val="28"/>
            <w:szCs w:val="28"/>
            <w:u w:val="single"/>
            <w:rtl w:val="0"/>
          </w:rPr>
          <w:t xml:space="preserve">http://vibonline.com.vn</w:t>
        </w:r>
      </w:hyperlink>
      <w:r w:rsidDel="00000000" w:rsidR="00000000" w:rsidRPr="00000000">
        <w:rPr>
          <w:rFonts w:ascii="Times New Roman" w:cs="Times New Roman" w:eastAsia="Times New Roman" w:hAnsi="Times New Roman"/>
          <w:sz w:val="28"/>
          <w:szCs w:val="28"/>
          <w:rtl w:val="0"/>
        </w:rPr>
        <w:t xml:space="preserve"> – Mục Dự thảo. VCCI rất mong nhận được ý kiến quý báu của Quý Đơn vị </w:t>
      </w:r>
      <w:r w:rsidDel="00000000" w:rsidR="00000000" w:rsidRPr="00000000">
        <w:rPr>
          <w:rFonts w:ascii="Times New Roman" w:cs="Times New Roman" w:eastAsia="Times New Roman" w:hAnsi="Times New Roman"/>
          <w:b w:val="1"/>
          <w:sz w:val="28"/>
          <w:szCs w:val="28"/>
          <w:u w:val="single"/>
          <w:rtl w:val="0"/>
        </w:rPr>
        <w:t xml:space="preserve">trước ngày 17/7/2025</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để kịp tổng hợp gửi Ban soạn thảo. </w:t>
      </w:r>
    </w:p>
    <w:p w:rsidR="00000000" w:rsidDel="00000000" w:rsidP="00000000" w:rsidRDefault="00000000" w:rsidRPr="00000000" w14:paraId="00000010">
      <w:pPr>
        <w:spacing w:after="120" w:before="120" w:line="331" w:lineRule="auto"/>
        <w:ind w:right="28"/>
        <w:jc w:val="both"/>
        <w:rPr>
          <w:rFonts w:ascii="Times New Roman" w:cs="Times New Roman" w:eastAsia="Times New Roman" w:hAnsi="Times New Roman"/>
          <w:sz w:val="28"/>
          <w:szCs w:val="28"/>
        </w:rPr>
      </w:pPr>
      <w:bookmarkStart w:colFirst="0" w:colLast="0" w:name="_2et92p0" w:id="3"/>
      <w:bookmarkEnd w:id="3"/>
      <w:r w:rsidDel="00000000" w:rsidR="00000000" w:rsidRPr="00000000">
        <w:rPr>
          <w:rFonts w:ascii="Times New Roman" w:cs="Times New Roman" w:eastAsia="Times New Roman" w:hAnsi="Times New Roman"/>
          <w:sz w:val="28"/>
          <w:szCs w:val="28"/>
          <w:rtl w:val="0"/>
        </w:rPr>
        <w:tab/>
        <w:t xml:space="preserve">Văn bản vui lòng gửi tới địa chỉ (có thể gửi trước qua fax hoặc email):</w:t>
      </w:r>
    </w:p>
    <w:p w:rsidR="00000000" w:rsidDel="00000000" w:rsidP="00000000" w:rsidRDefault="00000000" w:rsidRPr="00000000" w14:paraId="00000011">
      <w:pPr>
        <w:spacing w:after="120" w:before="120" w:line="331" w:lineRule="auto"/>
        <w:ind w:right="2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ab/>
        <w:t xml:space="preserve">Ban Pháp chế VCCI - Số 9 Đào Duy Anh, Đống Đa, Hà Nội</w:t>
      </w:r>
      <w:r w:rsidDel="00000000" w:rsidR="00000000" w:rsidRPr="00000000">
        <w:rPr>
          <w:rtl w:val="0"/>
        </w:rPr>
      </w:r>
    </w:p>
    <w:p w:rsidR="00000000" w:rsidDel="00000000" w:rsidP="00000000" w:rsidRDefault="00000000" w:rsidRPr="00000000" w14:paraId="00000012">
      <w:pPr>
        <w:spacing w:after="120" w:before="120" w:line="331" w:lineRule="auto"/>
        <w:ind w:right="2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ab/>
        <w:t xml:space="preserve">Điện thoại: 024.66836545/024.35742022 - máy lẻ: 355; Fax: 024.35771459</w:t>
      </w:r>
      <w:r w:rsidDel="00000000" w:rsidR="00000000" w:rsidRPr="00000000">
        <w:rPr>
          <w:rtl w:val="0"/>
        </w:rPr>
      </w:r>
    </w:p>
    <w:p w:rsidR="00000000" w:rsidDel="00000000" w:rsidP="00000000" w:rsidRDefault="00000000" w:rsidRPr="00000000" w14:paraId="00000013">
      <w:pPr>
        <w:spacing w:after="120" w:before="120" w:line="331" w:lineRule="auto"/>
        <w:ind w:right="2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ab/>
        <w:t xml:space="preserve">Email: xdphapluat@vcci.com.vn/xdphapluat.vcci@gmail.com </w:t>
      </w:r>
    </w:p>
    <w:p w:rsidR="00000000" w:rsidDel="00000000" w:rsidP="00000000" w:rsidRDefault="00000000" w:rsidRPr="00000000" w14:paraId="00000014">
      <w:pPr>
        <w:spacing w:after="120" w:before="120" w:line="331" w:lineRule="auto"/>
        <w:ind w:right="2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Trân trọng cảm ơn sự hợp tác của Quý Đơn vị.</w:t>
      </w:r>
    </w:p>
    <w:p w:rsidR="00000000" w:rsidDel="00000000" w:rsidP="00000000" w:rsidRDefault="00000000" w:rsidRPr="00000000" w14:paraId="00000015">
      <w:pPr>
        <w:spacing w:after="120" w:before="120" w:line="331" w:lineRule="auto"/>
        <w:ind w:right="28"/>
        <w:jc w:val="both"/>
        <w:rPr>
          <w:rFonts w:ascii="Times New Roman" w:cs="Times New Roman" w:eastAsia="Times New Roman" w:hAnsi="Times New Roman"/>
          <w:sz w:val="28"/>
          <w:szCs w:val="28"/>
        </w:rPr>
      </w:pPr>
      <w:r w:rsidDel="00000000" w:rsidR="00000000" w:rsidRPr="00000000">
        <w:rPr>
          <w:rtl w:val="0"/>
        </w:rPr>
      </w:r>
    </w:p>
    <w:tbl>
      <w:tblPr>
        <w:tblStyle w:val="Table2"/>
        <w:tblpPr w:leftFromText="180" w:rightFromText="180" w:topFromText="180" w:bottomFromText="180" w:vertAnchor="text" w:horzAnchor="text" w:tblpX="0" w:tblpY="0"/>
        <w:tblW w:w="93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49"/>
        <w:gridCol w:w="4677"/>
        <w:tblGridChange w:id="0">
          <w:tblGrid>
            <w:gridCol w:w="4649"/>
            <w:gridCol w:w="4677"/>
          </w:tblGrid>
        </w:tblGridChange>
      </w:tblGrid>
      <w:tr>
        <w:trPr>
          <w:cantSplit w:val="0"/>
          <w:trHeight w:val="2451" w:hRule="atLeast"/>
          <w:tblHeader w:val="0"/>
        </w:trPr>
        <w:tc>
          <w:tcPr/>
          <w:p w:rsidR="00000000" w:rsidDel="00000000" w:rsidP="00000000" w:rsidRDefault="00000000" w:rsidRPr="00000000" w14:paraId="00000016">
            <w:pPr>
              <w:ind w:left="-104"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i w:val="1"/>
                <w:sz w:val="24"/>
                <w:szCs w:val="24"/>
                <w:rtl w:val="0"/>
              </w:rPr>
              <w:t xml:space="preserve">Nơi nhận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17">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Như trên;</w:t>
            </w:r>
          </w:p>
          <w:p w:rsidR="00000000" w:rsidDel="00000000" w:rsidP="00000000" w:rsidRDefault="00000000" w:rsidRPr="00000000" w14:paraId="00000018">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Chủ tịch VCCI (để b/c);</w:t>
            </w:r>
          </w:p>
          <w:p w:rsidR="00000000" w:rsidDel="00000000" w:rsidP="00000000" w:rsidRDefault="00000000" w:rsidRPr="00000000" w14:paraId="00000019">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Lưu VT, PC.</w:t>
            </w:r>
          </w:p>
        </w:tc>
        <w:tc>
          <w:tcPr/>
          <w:p w:rsidR="00000000" w:rsidDel="00000000" w:rsidP="00000000" w:rsidRDefault="00000000" w:rsidRPr="00000000" w14:paraId="0000001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TL. CHỦ TỊCH</w:t>
            </w: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KT. TRƯỞNG BAN PHÁP CHẾ</w:t>
            </w:r>
          </w:p>
          <w:p w:rsidR="00000000" w:rsidDel="00000000" w:rsidP="00000000" w:rsidRDefault="00000000" w:rsidRPr="00000000" w14:paraId="0000001C">
            <w:pPr>
              <w:jc w:val="center"/>
              <w:rPr>
                <w:rFonts w:ascii="Times New Roman" w:cs="Times New Roman" w:eastAsia="Times New Roman" w:hAnsi="Times New Roman"/>
                <w:sz w:val="28"/>
                <w:szCs w:val="28"/>
              </w:rPr>
            </w:pPr>
            <w:bookmarkStart w:colFirst="0" w:colLast="0" w:name="_tyjcwt" w:id="4"/>
            <w:bookmarkEnd w:id="4"/>
            <w:r w:rsidDel="00000000" w:rsidR="00000000" w:rsidRPr="00000000">
              <w:rPr>
                <w:rFonts w:ascii="Times New Roman" w:cs="Times New Roman" w:eastAsia="Times New Roman" w:hAnsi="Times New Roman"/>
                <w:b w:val="1"/>
                <w:sz w:val="28"/>
                <w:szCs w:val="28"/>
                <w:rtl w:val="0"/>
              </w:rPr>
              <w:t xml:space="preserve">PHÓ TRƯỞNG BAN</w:t>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b w:val="1"/>
                <w:sz w:val="28"/>
                <w:szCs w:val="28"/>
              </w:rPr>
            </w:pPr>
            <w:bookmarkStart w:colFirst="0" w:colLast="0" w:name="_3znysh7" w:id="5"/>
            <w:bookmarkEnd w:id="5"/>
            <w:r w:rsidDel="00000000" w:rsidR="00000000" w:rsidRPr="00000000">
              <w:rPr>
                <w:rtl w:val="0"/>
              </w:rPr>
            </w:r>
          </w:p>
          <w:p w:rsidR="00000000" w:rsidDel="00000000" w:rsidP="00000000" w:rsidRDefault="00000000" w:rsidRPr="00000000" w14:paraId="00000020">
            <w:pPr>
              <w:spacing w:line="276" w:lineRule="auto"/>
              <w:ind w:right="28"/>
              <w:jc w:val="center"/>
              <w:rPr>
                <w:rFonts w:ascii="Times New Roman" w:cs="Times New Roman" w:eastAsia="Times New Roman" w:hAnsi="Times New Roman"/>
                <w:b w:val="1"/>
                <w:sz w:val="28"/>
                <w:szCs w:val="28"/>
              </w:rPr>
            </w:pPr>
            <w:bookmarkStart w:colFirst="0" w:colLast="0" w:name="_3dy6vkm" w:id="6"/>
            <w:bookmarkEnd w:id="6"/>
            <w:r w:rsidDel="00000000" w:rsidR="00000000" w:rsidRPr="00000000">
              <w:rPr>
                <w:rFonts w:ascii="Times New Roman" w:cs="Times New Roman" w:eastAsia="Times New Roman" w:hAnsi="Times New Roman"/>
                <w:b w:val="1"/>
                <w:sz w:val="28"/>
                <w:szCs w:val="28"/>
                <w:rtl w:val="0"/>
              </w:rPr>
              <w:t xml:space="preserve">Phạm Ngọc Thạch</w:t>
            </w:r>
          </w:p>
        </w:tc>
      </w:tr>
    </w:tbl>
    <w:p w:rsidR="00000000" w:rsidDel="00000000" w:rsidP="00000000" w:rsidRDefault="00000000" w:rsidRPr="00000000" w14:paraId="00000021">
      <w:pPr>
        <w:spacing w:before="144"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vibonline.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