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51"/>
        <w:gridCol w:w="6237"/>
      </w:tblGrid>
      <w:tr w:rsidR="006B6E01" w:rsidRPr="005419DF" w14:paraId="3735F60C" w14:textId="77777777" w:rsidTr="00D208FF">
        <w:tc>
          <w:tcPr>
            <w:tcW w:w="3062" w:type="dxa"/>
            <w:tcBorders>
              <w:top w:val="nil"/>
              <w:left w:val="nil"/>
              <w:bottom w:val="nil"/>
              <w:right w:val="nil"/>
              <w:tl2br w:val="nil"/>
              <w:tr2bl w:val="nil"/>
            </w:tcBorders>
            <w:shd w:val="clear" w:color="auto" w:fill="auto"/>
            <w:tcMar>
              <w:top w:w="0" w:type="dxa"/>
              <w:left w:w="108" w:type="dxa"/>
              <w:bottom w:w="0" w:type="dxa"/>
              <w:right w:w="108" w:type="dxa"/>
            </w:tcMar>
          </w:tcPr>
          <w:p w14:paraId="605B1E88" w14:textId="77777777" w:rsidR="006B6E01" w:rsidRPr="005419DF" w:rsidRDefault="00D208FF" w:rsidP="005C5CBD">
            <w:pPr>
              <w:spacing w:line="360" w:lineRule="exact"/>
              <w:jc w:val="center"/>
              <w:rPr>
                <w:sz w:val="28"/>
                <w:szCs w:val="28"/>
              </w:rPr>
            </w:pPr>
            <w:r>
              <w:rPr>
                <w:b/>
                <w:bCs/>
                <w:noProof/>
                <w:sz w:val="28"/>
                <w:szCs w:val="28"/>
              </w:rPr>
              <w:pict w14:anchorId="1F572866">
                <v:shapetype id="_x0000_t32" coordsize="21600,21600" o:spt="32" o:oned="t" path="m,l21600,21600e" filled="f">
                  <v:path arrowok="t" fillok="f" o:connecttype="none"/>
                  <o:lock v:ext="edit" shapetype="t"/>
                </v:shapetype>
                <v:shape id="_x0000_s1026" type="#_x0000_t32" style="position:absolute;left:0;text-align:left;margin-left:40.8pt;margin-top:19.7pt;width:57.75pt;height:0;z-index:251656704" o:connectortype="straight"/>
              </w:pict>
            </w:r>
            <w:r w:rsidR="006B6E01" w:rsidRPr="005419DF">
              <w:rPr>
                <w:b/>
                <w:bCs/>
                <w:sz w:val="28"/>
                <w:szCs w:val="28"/>
              </w:rPr>
              <w:t>CHÍNH PHỦ</w:t>
            </w:r>
            <w:r w:rsidR="006B6E01" w:rsidRPr="005419DF">
              <w:rPr>
                <w:sz w:val="28"/>
                <w:szCs w:val="28"/>
                <w:vertAlign w:val="superscript"/>
              </w:rPr>
              <w:br/>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14:paraId="22AF394D" w14:textId="77777777" w:rsidR="006B6E01" w:rsidRPr="005419DF" w:rsidRDefault="00D208FF" w:rsidP="005C5CBD">
            <w:pPr>
              <w:spacing w:line="360" w:lineRule="exact"/>
              <w:jc w:val="center"/>
              <w:rPr>
                <w:sz w:val="28"/>
                <w:szCs w:val="28"/>
              </w:rPr>
            </w:pPr>
            <w:r>
              <w:rPr>
                <w:b/>
                <w:bCs/>
                <w:noProof/>
                <w:sz w:val="28"/>
                <w:szCs w:val="28"/>
              </w:rPr>
              <w:pict w14:anchorId="6DB58128">
                <v:shape id="_x0000_s1027" type="#_x0000_t32" style="position:absolute;left:0;text-align:left;margin-left:80.55pt;margin-top:39pt;width:144.85pt;height:0;z-index:251657728;mso-position-horizontal-relative:text;mso-position-vertical-relative:text" o:connectortype="straight"/>
              </w:pict>
            </w:r>
            <w:r w:rsidR="006B6E01" w:rsidRPr="005419DF">
              <w:rPr>
                <w:b/>
                <w:bCs/>
                <w:sz w:val="28"/>
                <w:szCs w:val="28"/>
              </w:rPr>
              <w:t>CỘNG HÒA XÃ HỘI CHỦ NGHĨA VIỆT NAM</w:t>
            </w:r>
            <w:r w:rsidR="006B6E01" w:rsidRPr="005419DF">
              <w:rPr>
                <w:b/>
                <w:bCs/>
                <w:sz w:val="28"/>
                <w:szCs w:val="28"/>
              </w:rPr>
              <w:br/>
              <w:t xml:space="preserve">Độc lập - Tự do - Hạnh phúc </w:t>
            </w:r>
            <w:r w:rsidR="006B6E01" w:rsidRPr="005419DF">
              <w:rPr>
                <w:b/>
                <w:bCs/>
                <w:sz w:val="28"/>
                <w:szCs w:val="28"/>
              </w:rPr>
              <w:br/>
            </w:r>
          </w:p>
        </w:tc>
      </w:tr>
      <w:tr w:rsidR="006B6E01" w:rsidRPr="005419DF" w14:paraId="66BCD994" w14:textId="77777777" w:rsidTr="00D208FF">
        <w:tblPrEx>
          <w:tblBorders>
            <w:top w:val="none" w:sz="0" w:space="0" w:color="auto"/>
            <w:bottom w:val="none" w:sz="0" w:space="0" w:color="auto"/>
            <w:insideH w:val="none" w:sz="0" w:space="0" w:color="auto"/>
            <w:insideV w:val="none" w:sz="0" w:space="0" w:color="auto"/>
          </w:tblBorders>
        </w:tblPrEx>
        <w:tc>
          <w:tcPr>
            <w:tcW w:w="3062" w:type="dxa"/>
            <w:tcBorders>
              <w:top w:val="nil"/>
              <w:left w:val="nil"/>
              <w:bottom w:val="nil"/>
              <w:right w:val="nil"/>
              <w:tl2br w:val="nil"/>
              <w:tr2bl w:val="nil"/>
            </w:tcBorders>
            <w:shd w:val="clear" w:color="auto" w:fill="auto"/>
            <w:tcMar>
              <w:top w:w="0" w:type="dxa"/>
              <w:left w:w="108" w:type="dxa"/>
              <w:bottom w:w="0" w:type="dxa"/>
              <w:right w:w="108" w:type="dxa"/>
            </w:tcMar>
          </w:tcPr>
          <w:p w14:paraId="2C2CF13E" w14:textId="77777777" w:rsidR="006B6E01" w:rsidRPr="005419DF" w:rsidRDefault="006B6E01" w:rsidP="005C5CBD">
            <w:pPr>
              <w:jc w:val="center"/>
              <w:rPr>
                <w:sz w:val="28"/>
                <w:szCs w:val="28"/>
              </w:rPr>
            </w:pPr>
            <w:r w:rsidRPr="005419DF">
              <w:rPr>
                <w:sz w:val="28"/>
                <w:szCs w:val="28"/>
              </w:rPr>
              <w:t xml:space="preserve">Số: </w:t>
            </w:r>
            <w:r w:rsidR="0000476F" w:rsidRPr="005419DF">
              <w:rPr>
                <w:sz w:val="28"/>
                <w:szCs w:val="28"/>
              </w:rPr>
              <w:t xml:space="preserve">          </w:t>
            </w:r>
            <w:r w:rsidRPr="005419DF">
              <w:rPr>
                <w:sz w:val="28"/>
                <w:szCs w:val="28"/>
              </w:rPr>
              <w:t>/2025/NĐ-CP</w:t>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14:paraId="532FAAEB" w14:textId="77777777" w:rsidR="006B6E01" w:rsidRPr="005419DF" w:rsidRDefault="006B6E01" w:rsidP="005C5CBD">
            <w:pPr>
              <w:jc w:val="right"/>
              <w:rPr>
                <w:sz w:val="28"/>
                <w:szCs w:val="28"/>
              </w:rPr>
            </w:pPr>
            <w:r w:rsidRPr="005419DF">
              <w:rPr>
                <w:i/>
                <w:iCs/>
                <w:sz w:val="28"/>
                <w:szCs w:val="28"/>
              </w:rPr>
              <w:t xml:space="preserve">Hà Nội, ngày </w:t>
            </w:r>
            <w:r w:rsidR="0000476F" w:rsidRPr="005419DF">
              <w:rPr>
                <w:i/>
                <w:iCs/>
                <w:sz w:val="28"/>
                <w:szCs w:val="28"/>
              </w:rPr>
              <w:t xml:space="preserve">     </w:t>
            </w:r>
            <w:r w:rsidRPr="005419DF">
              <w:rPr>
                <w:i/>
                <w:iCs/>
                <w:sz w:val="28"/>
                <w:szCs w:val="28"/>
              </w:rPr>
              <w:t xml:space="preserve"> tháng </w:t>
            </w:r>
            <w:r w:rsidR="0000476F" w:rsidRPr="005419DF">
              <w:rPr>
                <w:i/>
                <w:iCs/>
                <w:sz w:val="28"/>
                <w:szCs w:val="28"/>
              </w:rPr>
              <w:t xml:space="preserve">    </w:t>
            </w:r>
            <w:r w:rsidRPr="005419DF">
              <w:rPr>
                <w:i/>
                <w:iCs/>
                <w:sz w:val="28"/>
                <w:szCs w:val="28"/>
              </w:rPr>
              <w:t xml:space="preserve"> năm 2025</w:t>
            </w:r>
          </w:p>
        </w:tc>
      </w:tr>
    </w:tbl>
    <w:p w14:paraId="75F3E54B" w14:textId="77777777" w:rsidR="006B6E01" w:rsidRPr="005419DF" w:rsidRDefault="00B846CB" w:rsidP="00D208FF">
      <w:pPr>
        <w:spacing w:before="120" w:after="100" w:afterAutospacing="1"/>
        <w:rPr>
          <w:sz w:val="28"/>
          <w:szCs w:val="28"/>
        </w:rPr>
      </w:pPr>
      <w:r>
        <w:rPr>
          <w:b/>
          <w:bCs/>
          <w:noProof/>
          <w:sz w:val="28"/>
          <w:szCs w:val="28"/>
        </w:rPr>
        <w:pict w14:anchorId="6728CCE5">
          <v:rect id="_x0000_s1029" style="position:absolute;margin-left:-6.8pt;margin-top:22.9pt;width:84.2pt;height:24.45pt;z-index:251658752;mso-position-horizontal-relative:text;mso-position-vertical-relative:text">
            <v:textbox>
              <w:txbxContent>
                <w:p w14:paraId="32276EEF" w14:textId="77777777" w:rsidR="00592E75" w:rsidRPr="004530BA" w:rsidRDefault="00592E75" w:rsidP="00C3599A">
                  <w:pPr>
                    <w:jc w:val="center"/>
                    <w:rPr>
                      <w:b/>
                      <w:sz w:val="26"/>
                      <w:szCs w:val="26"/>
                    </w:rPr>
                  </w:pPr>
                  <w:r w:rsidRPr="004530BA">
                    <w:rPr>
                      <w:b/>
                      <w:sz w:val="26"/>
                      <w:szCs w:val="26"/>
                    </w:rPr>
                    <w:t>Dự thảo</w:t>
                  </w:r>
                  <w:r w:rsidR="00C236B5">
                    <w:rPr>
                      <w:b/>
                      <w:sz w:val="26"/>
                      <w:szCs w:val="26"/>
                    </w:rPr>
                    <w:t xml:space="preserve"> 2</w:t>
                  </w:r>
                </w:p>
              </w:txbxContent>
            </v:textbox>
          </v:rect>
        </w:pict>
      </w:r>
      <w:r w:rsidR="006B6E01" w:rsidRPr="005419DF">
        <w:rPr>
          <w:sz w:val="28"/>
          <w:szCs w:val="28"/>
        </w:rPr>
        <w:t> </w:t>
      </w:r>
    </w:p>
    <w:p w14:paraId="28B068FB" w14:textId="77777777" w:rsidR="006B6E01" w:rsidRDefault="006B6E01" w:rsidP="0000476F">
      <w:pPr>
        <w:spacing w:before="120" w:after="120"/>
        <w:jc w:val="center"/>
        <w:rPr>
          <w:b/>
          <w:bCs/>
          <w:sz w:val="28"/>
          <w:szCs w:val="28"/>
        </w:rPr>
      </w:pPr>
      <w:bookmarkStart w:id="0" w:name="loai_1"/>
      <w:r w:rsidRPr="005419DF">
        <w:rPr>
          <w:b/>
          <w:bCs/>
          <w:sz w:val="28"/>
          <w:szCs w:val="28"/>
        </w:rPr>
        <w:t>NGHỊ ĐỊNH</w:t>
      </w:r>
      <w:bookmarkEnd w:id="0"/>
    </w:p>
    <w:p w14:paraId="12B82D0B" w14:textId="77777777" w:rsidR="00D208FF" w:rsidRPr="005419DF" w:rsidRDefault="005C5CBD" w:rsidP="0000476F">
      <w:pPr>
        <w:spacing w:before="120" w:after="120"/>
        <w:jc w:val="center"/>
        <w:rPr>
          <w:sz w:val="28"/>
          <w:szCs w:val="28"/>
        </w:rPr>
      </w:pPr>
      <w:r>
        <w:rPr>
          <w:b/>
          <w:bCs/>
          <w:sz w:val="28"/>
          <w:szCs w:val="28"/>
        </w:rPr>
        <w:t>Quy định về Q</w:t>
      </w:r>
      <w:r w:rsidR="00D208FF">
        <w:rPr>
          <w:b/>
          <w:bCs/>
          <w:sz w:val="28"/>
          <w:szCs w:val="28"/>
        </w:rPr>
        <w:t>uỹ nhà ở quốc gia</w:t>
      </w:r>
    </w:p>
    <w:p w14:paraId="3EA4B9E4" w14:textId="77777777" w:rsidR="0000476F" w:rsidRPr="005419DF" w:rsidRDefault="0000476F" w:rsidP="0000476F">
      <w:pPr>
        <w:spacing w:before="120" w:after="120"/>
        <w:jc w:val="center"/>
        <w:rPr>
          <w:sz w:val="28"/>
          <w:szCs w:val="28"/>
        </w:rPr>
      </w:pPr>
    </w:p>
    <w:p w14:paraId="507C30D3" w14:textId="77777777" w:rsidR="006B6E01" w:rsidRPr="005419DF" w:rsidRDefault="006B6E01" w:rsidP="00592E75">
      <w:pPr>
        <w:spacing w:before="120" w:after="120" w:line="320" w:lineRule="exact"/>
        <w:ind w:firstLine="720"/>
        <w:rPr>
          <w:sz w:val="28"/>
          <w:szCs w:val="28"/>
        </w:rPr>
      </w:pPr>
      <w:r w:rsidRPr="005419DF">
        <w:rPr>
          <w:i/>
          <w:iCs/>
          <w:sz w:val="28"/>
          <w:szCs w:val="28"/>
        </w:rPr>
        <w:t>Căn cứ Luật Tổ chức Chính phủ ngày 18 tháng 02 năm 2025;</w:t>
      </w:r>
    </w:p>
    <w:p w14:paraId="4769F60E" w14:textId="77777777" w:rsidR="006B6E01" w:rsidRPr="005419DF" w:rsidRDefault="006B6E01" w:rsidP="00592E75">
      <w:pPr>
        <w:spacing w:before="120" w:after="120" w:line="320" w:lineRule="exact"/>
        <w:ind w:firstLine="720"/>
        <w:rPr>
          <w:i/>
          <w:iCs/>
          <w:sz w:val="28"/>
          <w:szCs w:val="28"/>
        </w:rPr>
      </w:pPr>
      <w:r w:rsidRPr="005419DF">
        <w:rPr>
          <w:i/>
          <w:iCs/>
          <w:sz w:val="28"/>
          <w:szCs w:val="28"/>
        </w:rPr>
        <w:t>Căn cứ Luật Ngân sách nhà nước ngày 25 tháng 6 năm 2015;</w:t>
      </w:r>
    </w:p>
    <w:p w14:paraId="4711440A" w14:textId="77777777" w:rsidR="0000476F" w:rsidRPr="005419DF" w:rsidRDefault="0000476F" w:rsidP="00592E75">
      <w:pPr>
        <w:tabs>
          <w:tab w:val="right" w:pos="9072"/>
        </w:tabs>
        <w:spacing w:before="120" w:after="120" w:line="320" w:lineRule="exact"/>
        <w:ind w:firstLine="720"/>
        <w:jc w:val="both"/>
        <w:rPr>
          <w:i/>
          <w:iCs/>
          <w:sz w:val="28"/>
          <w:szCs w:val="28"/>
          <w:lang w:val="vi-VN"/>
        </w:rPr>
      </w:pPr>
      <w:r w:rsidRPr="005419DF">
        <w:rPr>
          <w:i/>
          <w:iCs/>
          <w:sz w:val="28"/>
          <w:szCs w:val="28"/>
          <w:lang w:val="vi-VN"/>
        </w:rPr>
        <w:t>Căn cứ Luật Nhà ở ngày 27 tháng 11 năm 2023;</w:t>
      </w:r>
      <w:r w:rsidRPr="005419DF">
        <w:rPr>
          <w:i/>
          <w:iCs/>
          <w:sz w:val="28"/>
          <w:szCs w:val="28"/>
        </w:rPr>
        <w:t xml:space="preserve"> Luật sửa đổi, bổ sung    một số điều của</w:t>
      </w:r>
      <w:r w:rsidRPr="005419DF">
        <w:rPr>
          <w:i/>
          <w:iCs/>
          <w:sz w:val="28"/>
          <w:szCs w:val="28"/>
          <w:lang w:val="vi-VN"/>
        </w:rPr>
        <w:t xml:space="preserve"> L</w:t>
      </w:r>
      <w:bookmarkStart w:id="1" w:name="tvpllink_bsvakijutk"/>
      <w:r w:rsidRPr="005419DF">
        <w:rPr>
          <w:i/>
          <w:iCs/>
          <w:sz w:val="28"/>
          <w:szCs w:val="28"/>
          <w:lang w:val="vi-VN"/>
        </w:rPr>
        <w:t>uật Đất đai số 31/2024/QH15, Luật Nhà ở số 27/2023/QH15, Luật Kinh doanh bất động sản số 29/2023/QH15 và Luật Các tổ chức tín dụng số 32/2024/QH15</w:t>
      </w:r>
      <w:bookmarkEnd w:id="1"/>
      <w:r w:rsidRPr="005419DF">
        <w:rPr>
          <w:i/>
          <w:iCs/>
          <w:sz w:val="28"/>
          <w:szCs w:val="28"/>
          <w:lang w:val="vi-VN"/>
        </w:rPr>
        <w:t> ngày 29 tháng 6 năm 2024;</w:t>
      </w:r>
    </w:p>
    <w:p w14:paraId="7C6BFC03" w14:textId="77777777" w:rsidR="0000476F" w:rsidRPr="005419DF" w:rsidRDefault="0000476F" w:rsidP="00592E75">
      <w:pPr>
        <w:tabs>
          <w:tab w:val="right" w:pos="9072"/>
        </w:tabs>
        <w:spacing w:before="120" w:after="120" w:line="320" w:lineRule="exact"/>
        <w:ind w:firstLine="720"/>
        <w:jc w:val="both"/>
        <w:rPr>
          <w:i/>
          <w:iCs/>
          <w:sz w:val="28"/>
          <w:szCs w:val="28"/>
        </w:rPr>
      </w:pPr>
      <w:r w:rsidRPr="005419DF">
        <w:rPr>
          <w:i/>
          <w:iCs/>
          <w:spacing w:val="2"/>
          <w:sz w:val="28"/>
          <w:szCs w:val="28"/>
        </w:rPr>
        <w:t xml:space="preserve">Căn cứ Nghị quyết số 201/2025/QH15 ngày </w:t>
      </w:r>
      <w:r w:rsidRPr="005419DF">
        <w:rPr>
          <w:rFonts w:ascii="Times New Roman Italic" w:hAnsi="Times New Roman Italic"/>
          <w:i/>
          <w:iCs/>
          <w:spacing w:val="2"/>
          <w:sz w:val="28"/>
          <w:szCs w:val="28"/>
        </w:rPr>
        <w:t>29 tháng 5 năm 2025 của</w:t>
      </w:r>
      <w:r w:rsidRPr="005419DF">
        <w:rPr>
          <w:rFonts w:ascii="Times New Roman Italic" w:hAnsi="Times New Roman Italic"/>
          <w:i/>
          <w:iCs/>
          <w:sz w:val="28"/>
          <w:szCs w:val="28"/>
        </w:rPr>
        <w:t xml:space="preserve"> Quốc hội thí điểm về một số cơ chế, chính sách đặc thù phát</w:t>
      </w:r>
      <w:r w:rsidRPr="005419DF">
        <w:rPr>
          <w:i/>
          <w:iCs/>
          <w:sz w:val="28"/>
          <w:szCs w:val="28"/>
        </w:rPr>
        <w:t xml:space="preserve"> triển nhà ở xã hội;</w:t>
      </w:r>
    </w:p>
    <w:p w14:paraId="55AFEAC3" w14:textId="77777777" w:rsidR="0000476F" w:rsidRPr="005419DF" w:rsidRDefault="0000476F" w:rsidP="00592E75">
      <w:pPr>
        <w:spacing w:before="120" w:after="120" w:line="320" w:lineRule="exact"/>
        <w:ind w:firstLine="720"/>
        <w:jc w:val="both"/>
        <w:rPr>
          <w:i/>
          <w:sz w:val="28"/>
          <w:szCs w:val="28"/>
          <w:lang w:val="vi-VN"/>
        </w:rPr>
      </w:pPr>
      <w:r w:rsidRPr="005419DF">
        <w:rPr>
          <w:i/>
          <w:iCs/>
          <w:sz w:val="28"/>
          <w:szCs w:val="28"/>
          <w:lang w:val="vi-VN"/>
        </w:rPr>
        <w:t>Theo đề nghị của Bộ trưởng Bộ Xây dựng</w:t>
      </w:r>
      <w:r w:rsidRPr="005419DF">
        <w:rPr>
          <w:i/>
          <w:iCs/>
          <w:sz w:val="28"/>
          <w:szCs w:val="28"/>
        </w:rPr>
        <w:t>;</w:t>
      </w:r>
    </w:p>
    <w:p w14:paraId="58CE156D" w14:textId="77777777" w:rsidR="006B6E01" w:rsidRPr="005419DF" w:rsidRDefault="006B6E01" w:rsidP="00592E75">
      <w:pPr>
        <w:spacing w:before="120" w:after="120" w:line="320" w:lineRule="exact"/>
        <w:ind w:firstLine="720"/>
        <w:rPr>
          <w:sz w:val="28"/>
          <w:szCs w:val="28"/>
        </w:rPr>
      </w:pPr>
      <w:r w:rsidRPr="005419DF">
        <w:rPr>
          <w:i/>
          <w:iCs/>
          <w:sz w:val="28"/>
          <w:szCs w:val="28"/>
        </w:rPr>
        <w:t xml:space="preserve">Chính phủ ban hành Nghị định quy định về Quỹ </w:t>
      </w:r>
      <w:r w:rsidR="0000476F" w:rsidRPr="005419DF">
        <w:rPr>
          <w:i/>
          <w:iCs/>
          <w:sz w:val="28"/>
          <w:szCs w:val="28"/>
        </w:rPr>
        <w:t xml:space="preserve">nhà ở </w:t>
      </w:r>
      <w:r w:rsidRPr="005419DF">
        <w:rPr>
          <w:i/>
          <w:iCs/>
          <w:sz w:val="28"/>
          <w:szCs w:val="28"/>
        </w:rPr>
        <w:t>quốc gia.</w:t>
      </w:r>
    </w:p>
    <w:p w14:paraId="7518E796" w14:textId="77777777" w:rsidR="00695C38" w:rsidRPr="005419DF" w:rsidRDefault="00695C38" w:rsidP="00592E75">
      <w:pPr>
        <w:spacing w:before="120" w:after="120" w:line="320" w:lineRule="exact"/>
        <w:ind w:firstLine="720"/>
        <w:jc w:val="center"/>
        <w:rPr>
          <w:b/>
          <w:bCs/>
          <w:sz w:val="28"/>
          <w:szCs w:val="28"/>
        </w:rPr>
      </w:pPr>
      <w:bookmarkStart w:id="2" w:name="chuong_1"/>
    </w:p>
    <w:p w14:paraId="57796266" w14:textId="77777777" w:rsidR="006B6E01" w:rsidRPr="00D208FF" w:rsidRDefault="006B6E01" w:rsidP="00592E75">
      <w:pPr>
        <w:spacing w:before="120" w:after="120" w:line="320" w:lineRule="exact"/>
        <w:ind w:firstLine="720"/>
        <w:jc w:val="center"/>
        <w:rPr>
          <w:sz w:val="28"/>
          <w:szCs w:val="28"/>
        </w:rPr>
      </w:pPr>
      <w:r w:rsidRPr="00D208FF">
        <w:rPr>
          <w:b/>
          <w:bCs/>
          <w:sz w:val="28"/>
          <w:szCs w:val="28"/>
        </w:rPr>
        <w:t>Chương I</w:t>
      </w:r>
      <w:bookmarkEnd w:id="2"/>
    </w:p>
    <w:p w14:paraId="66C0B519" w14:textId="77777777" w:rsidR="006B6E01" w:rsidRPr="00D208FF" w:rsidRDefault="006B6E01" w:rsidP="00592E75">
      <w:pPr>
        <w:spacing w:before="120" w:after="120" w:line="320" w:lineRule="exact"/>
        <w:ind w:firstLine="720"/>
        <w:jc w:val="center"/>
        <w:rPr>
          <w:sz w:val="28"/>
          <w:szCs w:val="28"/>
        </w:rPr>
      </w:pPr>
      <w:bookmarkStart w:id="3" w:name="chuong_1_name"/>
      <w:r w:rsidRPr="00D208FF">
        <w:rPr>
          <w:b/>
          <w:bCs/>
          <w:sz w:val="28"/>
          <w:szCs w:val="28"/>
        </w:rPr>
        <w:t>QUY ĐỊNH CHUNG</w:t>
      </w:r>
      <w:bookmarkEnd w:id="3"/>
    </w:p>
    <w:p w14:paraId="09F07C51" w14:textId="77777777" w:rsidR="00AC76DB" w:rsidRPr="00D208FF" w:rsidRDefault="006B6E01" w:rsidP="00592E75">
      <w:pPr>
        <w:spacing w:before="120" w:after="120" w:line="320" w:lineRule="exact"/>
        <w:ind w:firstLine="720"/>
        <w:jc w:val="both"/>
        <w:rPr>
          <w:b/>
          <w:bCs/>
          <w:sz w:val="28"/>
          <w:szCs w:val="28"/>
        </w:rPr>
      </w:pPr>
      <w:bookmarkStart w:id="4" w:name="dieu_1"/>
      <w:r w:rsidRPr="00D208FF">
        <w:rPr>
          <w:b/>
          <w:bCs/>
          <w:sz w:val="28"/>
          <w:szCs w:val="28"/>
        </w:rPr>
        <w:t xml:space="preserve">Điều 1. Phạm vi điều chỉnh </w:t>
      </w:r>
      <w:bookmarkEnd w:id="4"/>
    </w:p>
    <w:p w14:paraId="69DDE90B" w14:textId="77777777" w:rsidR="006B6E01" w:rsidRPr="00D208FF" w:rsidRDefault="006B6E01" w:rsidP="00592E75">
      <w:pPr>
        <w:spacing w:before="120" w:after="120" w:line="320" w:lineRule="exact"/>
        <w:ind w:firstLine="720"/>
        <w:jc w:val="both"/>
        <w:rPr>
          <w:spacing w:val="-2"/>
          <w:sz w:val="28"/>
          <w:szCs w:val="28"/>
        </w:rPr>
      </w:pPr>
      <w:r w:rsidRPr="00D208FF">
        <w:rPr>
          <w:spacing w:val="-2"/>
          <w:sz w:val="28"/>
          <w:szCs w:val="28"/>
        </w:rPr>
        <w:t xml:space="preserve">Nghị định này quy định chi tiết </w:t>
      </w:r>
      <w:bookmarkStart w:id="5" w:name="dc_1"/>
      <w:r w:rsidR="00D004B0" w:rsidRPr="00D208FF">
        <w:rPr>
          <w:spacing w:val="-2"/>
          <w:sz w:val="28"/>
          <w:szCs w:val="28"/>
        </w:rPr>
        <w:t>Điều</w:t>
      </w:r>
      <w:r w:rsidRPr="00D208FF">
        <w:rPr>
          <w:spacing w:val="-2"/>
          <w:sz w:val="28"/>
          <w:szCs w:val="28"/>
        </w:rPr>
        <w:t xml:space="preserve"> 4 </w:t>
      </w:r>
      <w:bookmarkEnd w:id="5"/>
      <w:r w:rsidR="00D004B0" w:rsidRPr="00D208FF">
        <w:rPr>
          <w:iCs/>
          <w:spacing w:val="-2"/>
          <w:sz w:val="28"/>
          <w:szCs w:val="28"/>
          <w:lang w:val="vi-VN"/>
        </w:rPr>
        <w:t xml:space="preserve">Nghị quyết số 201/2025/QH15 ngày 29 tháng </w:t>
      </w:r>
      <w:r w:rsidR="00D004B0" w:rsidRPr="00D208FF">
        <w:rPr>
          <w:iCs/>
          <w:spacing w:val="-2"/>
          <w:sz w:val="28"/>
          <w:szCs w:val="28"/>
        </w:rPr>
        <w:t>5</w:t>
      </w:r>
      <w:r w:rsidR="00D004B0" w:rsidRPr="00D208FF">
        <w:rPr>
          <w:iCs/>
          <w:spacing w:val="-2"/>
          <w:sz w:val="28"/>
          <w:szCs w:val="28"/>
          <w:lang w:val="vi-VN"/>
        </w:rPr>
        <w:t xml:space="preserve"> năm 2025 của Quốc hội thí điểm </w:t>
      </w:r>
      <w:r w:rsidR="00D004B0" w:rsidRPr="00D208FF">
        <w:rPr>
          <w:iCs/>
          <w:spacing w:val="-2"/>
          <w:sz w:val="28"/>
          <w:szCs w:val="28"/>
        </w:rPr>
        <w:t xml:space="preserve">về </w:t>
      </w:r>
      <w:r w:rsidR="00D004B0" w:rsidRPr="00D208FF">
        <w:rPr>
          <w:iCs/>
          <w:spacing w:val="-2"/>
          <w:sz w:val="28"/>
          <w:szCs w:val="28"/>
          <w:lang w:val="vi-VN"/>
        </w:rPr>
        <w:t>một số cơ chế, chính sách đặc thù phát triển nhà ở xã hội</w:t>
      </w:r>
      <w:r w:rsidRPr="00D208FF">
        <w:rPr>
          <w:spacing w:val="-2"/>
          <w:sz w:val="28"/>
          <w:szCs w:val="28"/>
        </w:rPr>
        <w:t xml:space="preserve"> về thành lập, quản lý, sử dụng Quỹ </w:t>
      </w:r>
      <w:r w:rsidR="00D004B0" w:rsidRPr="00D208FF">
        <w:rPr>
          <w:spacing w:val="-2"/>
          <w:sz w:val="28"/>
          <w:szCs w:val="28"/>
        </w:rPr>
        <w:t>nhà ở</w:t>
      </w:r>
      <w:r w:rsidRPr="00D208FF">
        <w:rPr>
          <w:spacing w:val="-2"/>
          <w:sz w:val="28"/>
          <w:szCs w:val="28"/>
        </w:rPr>
        <w:t xml:space="preserve"> quốc gia.</w:t>
      </w:r>
    </w:p>
    <w:p w14:paraId="01423EFD" w14:textId="77777777" w:rsidR="00AC76DB" w:rsidRPr="00D208FF" w:rsidRDefault="00AC76DB" w:rsidP="00592E75">
      <w:pPr>
        <w:spacing w:before="120" w:after="120" w:line="320" w:lineRule="exact"/>
        <w:ind w:firstLine="720"/>
        <w:jc w:val="both"/>
        <w:rPr>
          <w:b/>
          <w:sz w:val="28"/>
          <w:szCs w:val="28"/>
        </w:rPr>
      </w:pPr>
      <w:r w:rsidRPr="00D208FF">
        <w:rPr>
          <w:b/>
          <w:sz w:val="28"/>
          <w:szCs w:val="28"/>
        </w:rPr>
        <w:t xml:space="preserve">Điều 2. </w:t>
      </w:r>
      <w:r w:rsidRPr="00D208FF">
        <w:rPr>
          <w:b/>
          <w:bCs/>
          <w:sz w:val="28"/>
          <w:szCs w:val="28"/>
        </w:rPr>
        <w:t>Đối tượng áp dụng</w:t>
      </w:r>
    </w:p>
    <w:p w14:paraId="65772A47" w14:textId="77777777" w:rsidR="006B6E01" w:rsidRPr="00D208FF" w:rsidRDefault="006B6E01" w:rsidP="00592E75">
      <w:pPr>
        <w:spacing w:before="120" w:after="120" w:line="320" w:lineRule="exact"/>
        <w:ind w:firstLine="720"/>
        <w:jc w:val="both"/>
        <w:rPr>
          <w:sz w:val="28"/>
          <w:szCs w:val="28"/>
        </w:rPr>
      </w:pPr>
      <w:r w:rsidRPr="00D208FF">
        <w:rPr>
          <w:sz w:val="28"/>
          <w:szCs w:val="28"/>
        </w:rPr>
        <w:t xml:space="preserve">Nghị định này áp dụng đối với Quỹ </w:t>
      </w:r>
      <w:r w:rsidR="00D004B0" w:rsidRPr="00D208FF">
        <w:rPr>
          <w:sz w:val="28"/>
          <w:szCs w:val="28"/>
        </w:rPr>
        <w:t xml:space="preserve">nhà ở </w:t>
      </w:r>
      <w:r w:rsidRPr="00D208FF">
        <w:rPr>
          <w:sz w:val="28"/>
          <w:szCs w:val="28"/>
        </w:rPr>
        <w:t xml:space="preserve">quốc gia, cơ quan, tổ chức, </w:t>
      </w:r>
      <w:r w:rsidR="00C87280">
        <w:rPr>
          <w:sz w:val="28"/>
          <w:szCs w:val="28"/>
        </w:rPr>
        <w:t>cá nhân có liên quan đến quản lý</w:t>
      </w:r>
      <w:r w:rsidRPr="00D208FF">
        <w:rPr>
          <w:sz w:val="28"/>
          <w:szCs w:val="28"/>
        </w:rPr>
        <w:t xml:space="preserve">, điều hành, tổ chức và hoạt động của Quỹ </w:t>
      </w:r>
      <w:r w:rsidR="00D004B0" w:rsidRPr="00D208FF">
        <w:rPr>
          <w:sz w:val="28"/>
          <w:szCs w:val="28"/>
        </w:rPr>
        <w:t>nhà ở</w:t>
      </w:r>
      <w:r w:rsidR="00F55DBA" w:rsidRPr="00D208FF">
        <w:rPr>
          <w:sz w:val="28"/>
          <w:szCs w:val="28"/>
        </w:rPr>
        <w:t xml:space="preserve"> </w:t>
      </w:r>
      <w:r w:rsidRPr="00D208FF">
        <w:rPr>
          <w:sz w:val="28"/>
          <w:szCs w:val="28"/>
        </w:rPr>
        <w:t>quốc gia</w:t>
      </w:r>
      <w:r w:rsidR="004B3323">
        <w:rPr>
          <w:sz w:val="28"/>
          <w:szCs w:val="28"/>
        </w:rPr>
        <w:t xml:space="preserve"> (sau đây gọi là Quỹ)</w:t>
      </w:r>
      <w:r w:rsidRPr="00D208FF">
        <w:rPr>
          <w:sz w:val="28"/>
          <w:szCs w:val="28"/>
        </w:rPr>
        <w:t>.</w:t>
      </w:r>
    </w:p>
    <w:p w14:paraId="279DD2BE" w14:textId="77777777" w:rsidR="00B90698" w:rsidRDefault="00B90698" w:rsidP="00592E75">
      <w:pPr>
        <w:spacing w:before="120" w:after="120" w:line="320" w:lineRule="exact"/>
        <w:ind w:firstLine="720"/>
        <w:jc w:val="center"/>
        <w:rPr>
          <w:b/>
          <w:bCs/>
          <w:sz w:val="28"/>
          <w:szCs w:val="28"/>
        </w:rPr>
      </w:pPr>
      <w:bookmarkStart w:id="6" w:name="dieu_2"/>
      <w:r>
        <w:rPr>
          <w:b/>
          <w:bCs/>
          <w:sz w:val="28"/>
          <w:szCs w:val="28"/>
        </w:rPr>
        <w:t>Chương II</w:t>
      </w:r>
    </w:p>
    <w:p w14:paraId="6CAA8602" w14:textId="77777777" w:rsidR="00B90698" w:rsidRDefault="00B90698" w:rsidP="00592E75">
      <w:pPr>
        <w:spacing w:before="120" w:after="120" w:line="320" w:lineRule="exact"/>
        <w:ind w:firstLine="720"/>
        <w:jc w:val="center"/>
        <w:rPr>
          <w:b/>
          <w:bCs/>
          <w:sz w:val="28"/>
          <w:szCs w:val="28"/>
        </w:rPr>
      </w:pPr>
      <w:r>
        <w:rPr>
          <w:b/>
          <w:bCs/>
          <w:sz w:val="28"/>
          <w:szCs w:val="28"/>
        </w:rPr>
        <w:t>QUỸ NHÀ Ở QUỐC GIA</w:t>
      </w:r>
    </w:p>
    <w:p w14:paraId="64E3E366" w14:textId="77777777" w:rsidR="009943DC" w:rsidRDefault="009943DC" w:rsidP="00592E75">
      <w:pPr>
        <w:spacing w:before="120" w:after="120" w:line="320" w:lineRule="exact"/>
        <w:ind w:firstLine="720"/>
        <w:jc w:val="center"/>
        <w:rPr>
          <w:b/>
          <w:bCs/>
          <w:sz w:val="28"/>
          <w:szCs w:val="28"/>
        </w:rPr>
      </w:pPr>
      <w:r>
        <w:rPr>
          <w:b/>
          <w:bCs/>
          <w:sz w:val="28"/>
          <w:szCs w:val="28"/>
        </w:rPr>
        <w:t>Mục 1</w:t>
      </w:r>
    </w:p>
    <w:p w14:paraId="1597B6D2" w14:textId="77777777" w:rsidR="009943DC" w:rsidRDefault="009943DC" w:rsidP="00592E75">
      <w:pPr>
        <w:spacing w:before="120" w:after="120" w:line="320" w:lineRule="exact"/>
        <w:ind w:firstLine="720"/>
        <w:jc w:val="center"/>
        <w:rPr>
          <w:b/>
          <w:bCs/>
          <w:sz w:val="28"/>
          <w:szCs w:val="28"/>
        </w:rPr>
      </w:pPr>
      <w:r>
        <w:rPr>
          <w:b/>
          <w:bCs/>
          <w:sz w:val="28"/>
          <w:szCs w:val="28"/>
        </w:rPr>
        <w:t>ĐỊA VỊ PHÁP LÝ, MỤC TIÊU HOẠT ĐỘNG</w:t>
      </w:r>
    </w:p>
    <w:p w14:paraId="784D45F1" w14:textId="77777777" w:rsidR="006B6E01" w:rsidRPr="00D208FF" w:rsidRDefault="00AB4447" w:rsidP="00592E75">
      <w:pPr>
        <w:spacing w:before="120" w:after="120" w:line="320" w:lineRule="exact"/>
        <w:ind w:firstLine="720"/>
        <w:jc w:val="both"/>
        <w:rPr>
          <w:sz w:val="28"/>
          <w:szCs w:val="28"/>
        </w:rPr>
      </w:pPr>
      <w:r w:rsidRPr="00D208FF">
        <w:rPr>
          <w:b/>
          <w:bCs/>
          <w:sz w:val="28"/>
          <w:szCs w:val="28"/>
        </w:rPr>
        <w:t xml:space="preserve">Điều </w:t>
      </w:r>
      <w:r w:rsidR="00592E75">
        <w:rPr>
          <w:b/>
          <w:bCs/>
          <w:sz w:val="28"/>
          <w:szCs w:val="28"/>
        </w:rPr>
        <w:t>3</w:t>
      </w:r>
      <w:r w:rsidR="006B6E01" w:rsidRPr="00D208FF">
        <w:rPr>
          <w:b/>
          <w:bCs/>
          <w:sz w:val="28"/>
          <w:szCs w:val="28"/>
        </w:rPr>
        <w:t xml:space="preserve">. Thành lập Quỹ </w:t>
      </w:r>
      <w:r w:rsidR="00F55DBA" w:rsidRPr="00D208FF">
        <w:rPr>
          <w:b/>
          <w:bCs/>
          <w:sz w:val="28"/>
          <w:szCs w:val="28"/>
        </w:rPr>
        <w:t>n</w:t>
      </w:r>
      <w:r w:rsidR="00D004B0" w:rsidRPr="00D208FF">
        <w:rPr>
          <w:b/>
          <w:bCs/>
          <w:sz w:val="28"/>
          <w:szCs w:val="28"/>
        </w:rPr>
        <w:t xml:space="preserve">hà ở </w:t>
      </w:r>
      <w:r w:rsidR="006B6E01" w:rsidRPr="00D208FF">
        <w:rPr>
          <w:b/>
          <w:bCs/>
          <w:sz w:val="28"/>
          <w:szCs w:val="28"/>
        </w:rPr>
        <w:t>quốc gia</w:t>
      </w:r>
      <w:bookmarkEnd w:id="6"/>
    </w:p>
    <w:p w14:paraId="47811C78" w14:textId="77777777" w:rsidR="00636F1F" w:rsidRPr="00D208FF" w:rsidRDefault="00AC76DB" w:rsidP="00592E75">
      <w:pPr>
        <w:spacing w:before="120" w:after="120" w:line="320" w:lineRule="exact"/>
        <w:ind w:firstLine="720"/>
        <w:jc w:val="both"/>
        <w:rPr>
          <w:bCs/>
          <w:sz w:val="28"/>
          <w:szCs w:val="28"/>
        </w:rPr>
      </w:pPr>
      <w:r w:rsidRPr="00D208FF">
        <w:rPr>
          <w:bCs/>
          <w:sz w:val="28"/>
          <w:szCs w:val="28"/>
        </w:rPr>
        <w:t>1.</w:t>
      </w:r>
      <w:r w:rsidR="0078701D" w:rsidRPr="00D208FF">
        <w:rPr>
          <w:bCs/>
          <w:sz w:val="28"/>
          <w:szCs w:val="28"/>
        </w:rPr>
        <w:t xml:space="preserve"> </w:t>
      </w:r>
      <w:r w:rsidRPr="00D208FF">
        <w:rPr>
          <w:bCs/>
          <w:sz w:val="28"/>
          <w:szCs w:val="28"/>
        </w:rPr>
        <w:t>Chính phủ</w:t>
      </w:r>
      <w:r w:rsidR="00636F1F" w:rsidRPr="00D208FF">
        <w:rPr>
          <w:bCs/>
          <w:sz w:val="28"/>
          <w:szCs w:val="28"/>
        </w:rPr>
        <w:t xml:space="preserve"> thành lập </w:t>
      </w:r>
      <w:r w:rsidRPr="00D208FF">
        <w:rPr>
          <w:bCs/>
          <w:sz w:val="28"/>
          <w:szCs w:val="28"/>
        </w:rPr>
        <w:t>Quỹ nhà ở trung ương,</w:t>
      </w:r>
      <w:r w:rsidR="00636F1F" w:rsidRPr="00D208FF">
        <w:rPr>
          <w:bCs/>
          <w:sz w:val="28"/>
          <w:szCs w:val="28"/>
        </w:rPr>
        <w:t xml:space="preserve"> giao Bộ Xây dựng qu</w:t>
      </w:r>
      <w:r w:rsidR="0078701D" w:rsidRPr="00D208FF">
        <w:rPr>
          <w:bCs/>
          <w:sz w:val="28"/>
          <w:szCs w:val="28"/>
        </w:rPr>
        <w:t>ản lý và là đại diện chủ sở hữu.</w:t>
      </w:r>
    </w:p>
    <w:p w14:paraId="3F2E136A" w14:textId="77777777" w:rsidR="00AC76DB" w:rsidRPr="00D208FF" w:rsidRDefault="0078701D" w:rsidP="00E4033A">
      <w:pPr>
        <w:spacing w:before="120" w:after="120" w:line="336" w:lineRule="exact"/>
        <w:ind w:firstLine="720"/>
        <w:jc w:val="both"/>
        <w:rPr>
          <w:bCs/>
          <w:spacing w:val="-2"/>
          <w:sz w:val="28"/>
          <w:szCs w:val="28"/>
        </w:rPr>
      </w:pPr>
      <w:r w:rsidRPr="00D208FF">
        <w:rPr>
          <w:bCs/>
          <w:spacing w:val="-2"/>
          <w:sz w:val="28"/>
          <w:szCs w:val="28"/>
        </w:rPr>
        <w:lastRenderedPageBreak/>
        <w:t>2.</w:t>
      </w:r>
      <w:r w:rsidR="00636F1F" w:rsidRPr="00D208FF">
        <w:rPr>
          <w:bCs/>
          <w:spacing w:val="-2"/>
          <w:sz w:val="28"/>
          <w:szCs w:val="28"/>
        </w:rPr>
        <w:t xml:space="preserve"> Ủy ban nhân dân cấp tỉnh thành lập </w:t>
      </w:r>
      <w:r w:rsidR="00AC76DB" w:rsidRPr="00D208FF">
        <w:rPr>
          <w:bCs/>
          <w:spacing w:val="-2"/>
          <w:sz w:val="28"/>
          <w:szCs w:val="28"/>
        </w:rPr>
        <w:t>Quỹ nhà ở địa phương</w:t>
      </w:r>
      <w:r w:rsidRPr="00D208FF">
        <w:rPr>
          <w:bCs/>
          <w:spacing w:val="-2"/>
          <w:sz w:val="28"/>
          <w:szCs w:val="28"/>
        </w:rPr>
        <w:t xml:space="preserve"> và là đại diện chủ sở hữu</w:t>
      </w:r>
      <w:r w:rsidR="00636F1F" w:rsidRPr="00D208FF">
        <w:rPr>
          <w:bCs/>
          <w:spacing w:val="-2"/>
          <w:sz w:val="28"/>
          <w:szCs w:val="28"/>
        </w:rPr>
        <w:t xml:space="preserve">, giao cơ quan chuyên môn thuộc Ủy ban nhân dân cấp tỉnh quản lý. </w:t>
      </w:r>
    </w:p>
    <w:p w14:paraId="65ABB1F5" w14:textId="77777777" w:rsidR="00636F1F" w:rsidRPr="00D208FF" w:rsidRDefault="00AC76DB" w:rsidP="00E4033A">
      <w:pPr>
        <w:spacing w:before="120" w:after="120" w:line="336" w:lineRule="exact"/>
        <w:ind w:firstLine="720"/>
        <w:jc w:val="both"/>
        <w:rPr>
          <w:bCs/>
          <w:spacing w:val="-4"/>
          <w:sz w:val="28"/>
          <w:szCs w:val="28"/>
        </w:rPr>
      </w:pPr>
      <w:r w:rsidRPr="00D208FF">
        <w:rPr>
          <w:bCs/>
          <w:spacing w:val="-4"/>
          <w:sz w:val="28"/>
          <w:szCs w:val="28"/>
        </w:rPr>
        <w:t>3</w:t>
      </w:r>
      <w:r w:rsidR="00636F1F" w:rsidRPr="00D208FF">
        <w:rPr>
          <w:bCs/>
          <w:spacing w:val="-4"/>
          <w:sz w:val="28"/>
          <w:szCs w:val="28"/>
        </w:rPr>
        <w:t>. Cơ chế quản lý về tài chính của quỹ được thực hiện theo quy định tại Nghị định này và quy định của pháp luật tương ứng với mô hình hoạt động của quỹ.</w:t>
      </w:r>
    </w:p>
    <w:p w14:paraId="06D6E5CA" w14:textId="77777777" w:rsidR="00AC76DB" w:rsidRPr="00D208FF" w:rsidRDefault="00AC76DB" w:rsidP="00E4033A">
      <w:pPr>
        <w:spacing w:before="120" w:after="120" w:line="336" w:lineRule="exact"/>
        <w:ind w:firstLine="720"/>
        <w:jc w:val="both"/>
        <w:rPr>
          <w:bCs/>
          <w:sz w:val="28"/>
          <w:szCs w:val="28"/>
        </w:rPr>
      </w:pPr>
      <w:r w:rsidRPr="00D208FF">
        <w:rPr>
          <w:bCs/>
          <w:sz w:val="28"/>
          <w:szCs w:val="28"/>
        </w:rPr>
        <w:t>4. Ủy ban nhân dân cấp tỉnh quyết định việc thành lập mới hoặc tổ chức lại quỹ hiện có do Ủy ban nhân dân cấp tỉnh đang quản lý, hoạt động nhưng phải   đảm bảo việc tổ chức và hoạt động theo đúng mục đích của quỹ nhà ở quốc gia tại Nghị quyết số 201/2025/QH15 và Nghị định này.</w:t>
      </w:r>
    </w:p>
    <w:p w14:paraId="7D3A2B6E" w14:textId="77777777" w:rsidR="006B6E01" w:rsidRPr="00D208FF" w:rsidRDefault="00AB4447" w:rsidP="00E4033A">
      <w:pPr>
        <w:spacing w:before="120" w:after="120" w:line="336" w:lineRule="exact"/>
        <w:ind w:firstLine="720"/>
        <w:jc w:val="both"/>
        <w:rPr>
          <w:sz w:val="28"/>
          <w:szCs w:val="28"/>
        </w:rPr>
      </w:pPr>
      <w:bookmarkStart w:id="7" w:name="dieu_3"/>
      <w:r w:rsidRPr="00D208FF">
        <w:rPr>
          <w:b/>
          <w:bCs/>
          <w:sz w:val="28"/>
          <w:szCs w:val="28"/>
        </w:rPr>
        <w:t xml:space="preserve">Điều </w:t>
      </w:r>
      <w:r w:rsidR="00592E75">
        <w:rPr>
          <w:b/>
          <w:bCs/>
          <w:sz w:val="28"/>
          <w:szCs w:val="28"/>
        </w:rPr>
        <w:t>4</w:t>
      </w:r>
      <w:r w:rsidR="006B6E01" w:rsidRPr="00D208FF">
        <w:rPr>
          <w:b/>
          <w:bCs/>
          <w:sz w:val="28"/>
          <w:szCs w:val="28"/>
        </w:rPr>
        <w:t>. Địa vị pháp lý, tư cách pháp nhân của Quỹ</w:t>
      </w:r>
      <w:bookmarkEnd w:id="7"/>
    </w:p>
    <w:p w14:paraId="3BA10BE1" w14:textId="77777777" w:rsidR="004B3323" w:rsidRDefault="00160F77" w:rsidP="00E4033A">
      <w:pPr>
        <w:spacing w:before="120" w:after="120" w:line="336" w:lineRule="exact"/>
        <w:ind w:firstLine="720"/>
        <w:jc w:val="both"/>
        <w:rPr>
          <w:sz w:val="28"/>
          <w:szCs w:val="28"/>
        </w:rPr>
      </w:pPr>
      <w:r w:rsidRPr="00D208FF">
        <w:rPr>
          <w:sz w:val="28"/>
          <w:szCs w:val="28"/>
        </w:rPr>
        <w:t xml:space="preserve">1. Quỹ Nhà ở quốc gia là quỹ tài chính nhà nước ngoài ngân sách, </w:t>
      </w:r>
      <w:r w:rsidR="004B3323">
        <w:rPr>
          <w:sz w:val="28"/>
          <w:szCs w:val="28"/>
        </w:rPr>
        <w:t>được hoạt động theo mô hình doanh nghiệp do nhà nước nắm giữ 100% vốn điều lệ.</w:t>
      </w:r>
    </w:p>
    <w:p w14:paraId="2C518663" w14:textId="77777777" w:rsidR="006B6E01" w:rsidRDefault="00160F77" w:rsidP="00E4033A">
      <w:pPr>
        <w:spacing w:before="120" w:after="120" w:line="336" w:lineRule="exact"/>
        <w:ind w:firstLine="720"/>
        <w:jc w:val="both"/>
        <w:rPr>
          <w:sz w:val="28"/>
          <w:szCs w:val="28"/>
        </w:rPr>
      </w:pPr>
      <w:r w:rsidRPr="00D208FF">
        <w:rPr>
          <w:sz w:val="28"/>
          <w:szCs w:val="28"/>
        </w:rPr>
        <w:t xml:space="preserve">2. </w:t>
      </w:r>
      <w:r w:rsidR="006B6E01" w:rsidRPr="00D208FF">
        <w:rPr>
          <w:sz w:val="28"/>
          <w:szCs w:val="28"/>
        </w:rPr>
        <w:t xml:space="preserve">Quỹ có tư cách pháp nhân, </w:t>
      </w:r>
      <w:r w:rsidR="004B3323">
        <w:rPr>
          <w:sz w:val="28"/>
          <w:szCs w:val="28"/>
        </w:rPr>
        <w:t xml:space="preserve">được bố trí </w:t>
      </w:r>
      <w:r w:rsidR="006B6E01" w:rsidRPr="00D208FF">
        <w:rPr>
          <w:sz w:val="28"/>
          <w:szCs w:val="28"/>
        </w:rPr>
        <w:t xml:space="preserve">ngân sách </w:t>
      </w:r>
      <w:r w:rsidR="004B3323">
        <w:rPr>
          <w:sz w:val="28"/>
          <w:szCs w:val="28"/>
        </w:rPr>
        <w:t xml:space="preserve">nhà nước để </w:t>
      </w:r>
      <w:r w:rsidR="006B6E01" w:rsidRPr="00D208FF">
        <w:rPr>
          <w:sz w:val="28"/>
          <w:szCs w:val="28"/>
        </w:rPr>
        <w:t>hoạt động, có con dấu, được mở tài khoản tại Kho bạc Nhà nước và các ngân hàng thương mại hoạt động hợp pháp tại Việt Nam theo quy định của pháp luật.</w:t>
      </w:r>
    </w:p>
    <w:p w14:paraId="4E9D6106" w14:textId="77777777" w:rsidR="006B6E01" w:rsidRPr="00D208FF" w:rsidRDefault="00AB4447" w:rsidP="00E4033A">
      <w:pPr>
        <w:spacing w:before="120" w:after="120" w:line="336" w:lineRule="exact"/>
        <w:ind w:firstLine="720"/>
        <w:jc w:val="both"/>
        <w:rPr>
          <w:b/>
          <w:bCs/>
          <w:sz w:val="28"/>
          <w:szCs w:val="28"/>
        </w:rPr>
      </w:pPr>
      <w:bookmarkStart w:id="8" w:name="dieu_4"/>
      <w:r w:rsidRPr="00D208FF">
        <w:rPr>
          <w:b/>
          <w:bCs/>
          <w:sz w:val="28"/>
          <w:szCs w:val="28"/>
        </w:rPr>
        <w:t>Điề</w:t>
      </w:r>
      <w:r w:rsidR="00592E75">
        <w:rPr>
          <w:b/>
          <w:bCs/>
          <w:sz w:val="28"/>
          <w:szCs w:val="28"/>
        </w:rPr>
        <w:t>u 5</w:t>
      </w:r>
      <w:r w:rsidR="006B6E01" w:rsidRPr="00D208FF">
        <w:rPr>
          <w:b/>
          <w:bCs/>
          <w:sz w:val="28"/>
          <w:szCs w:val="28"/>
        </w:rPr>
        <w:t>. Mục tiêu hoạt động của Quỹ</w:t>
      </w:r>
      <w:bookmarkEnd w:id="8"/>
    </w:p>
    <w:p w14:paraId="06A013F3" w14:textId="77777777" w:rsidR="004D27E1" w:rsidRPr="00D208FF" w:rsidRDefault="004D27E1" w:rsidP="00E4033A">
      <w:pPr>
        <w:spacing w:before="120" w:after="120" w:line="336" w:lineRule="exact"/>
        <w:ind w:firstLine="720"/>
        <w:jc w:val="both"/>
        <w:rPr>
          <w:bCs/>
          <w:sz w:val="28"/>
          <w:szCs w:val="28"/>
        </w:rPr>
      </w:pPr>
      <w:r w:rsidRPr="00D208FF">
        <w:rPr>
          <w:bCs/>
          <w:sz w:val="28"/>
          <w:szCs w:val="28"/>
        </w:rPr>
        <w:t>1. Đầu tư xây dựng, quản lý vận hành nhà ở xã hội, dự án đầu tư xây dựng nhà ở xã hội độc lập, dự án đầu tư xây dựng nhà ở xã hội đồng bộ hệ thống               hạ tầng kỹ thu</w:t>
      </w:r>
      <w:r w:rsidR="00DD11FA" w:rsidRPr="00D208FF">
        <w:rPr>
          <w:bCs/>
          <w:sz w:val="28"/>
          <w:szCs w:val="28"/>
        </w:rPr>
        <w:t>ật, hạ tầng xã hội để cho thuê.</w:t>
      </w:r>
    </w:p>
    <w:p w14:paraId="462A12EA" w14:textId="77777777" w:rsidR="004D27E1" w:rsidRPr="00D208FF" w:rsidRDefault="004A47B2" w:rsidP="00E4033A">
      <w:pPr>
        <w:spacing w:before="120" w:after="120" w:line="336" w:lineRule="exact"/>
        <w:ind w:firstLine="720"/>
        <w:jc w:val="both"/>
        <w:rPr>
          <w:bCs/>
          <w:sz w:val="28"/>
          <w:szCs w:val="28"/>
        </w:rPr>
      </w:pPr>
      <w:r w:rsidRPr="00D208FF">
        <w:rPr>
          <w:bCs/>
          <w:sz w:val="28"/>
          <w:szCs w:val="28"/>
        </w:rPr>
        <w:t>2.</w:t>
      </w:r>
      <w:r w:rsidR="004D27E1" w:rsidRPr="00D208FF">
        <w:rPr>
          <w:bCs/>
          <w:sz w:val="28"/>
          <w:szCs w:val="28"/>
        </w:rPr>
        <w:t xml:space="preserve"> Tạo lập, tổ chức quản lý vận hành nhà ở xã hội thông qua hình thức tiếp nhận, chuyển đổi công năng nhà ở thuộc tài sản công do cơ quan trung ương</w:t>
      </w:r>
      <w:r w:rsidR="004D27E1" w:rsidRPr="00D208FF">
        <w:rPr>
          <w:bCs/>
          <w:sz w:val="28"/>
          <w:szCs w:val="28"/>
          <w:lang w:val="vi-VN"/>
        </w:rPr>
        <w:t xml:space="preserve"> </w:t>
      </w:r>
      <w:r w:rsidR="004D27E1" w:rsidRPr="00D208FF">
        <w:rPr>
          <w:bCs/>
          <w:sz w:val="28"/>
          <w:szCs w:val="28"/>
        </w:rPr>
        <w:t>đang quản lý</w:t>
      </w:r>
      <w:r w:rsidR="004D27E1" w:rsidRPr="00D208FF">
        <w:rPr>
          <w:bCs/>
          <w:sz w:val="28"/>
          <w:szCs w:val="28"/>
          <w:lang w:val="vi-VN"/>
        </w:rPr>
        <w:t xml:space="preserve"> theo quy định của pháp luật về nhà ở</w:t>
      </w:r>
      <w:r w:rsidR="004D27E1" w:rsidRPr="00D208FF">
        <w:rPr>
          <w:bCs/>
          <w:sz w:val="28"/>
          <w:szCs w:val="28"/>
        </w:rPr>
        <w:t>, nhà ở thuộc tài sản công do địa phương bàn giao để cho thuê; mua nhà ở xã hội do các chủ đầu tư dự án đầu tư xâ</w:t>
      </w:r>
      <w:r w:rsidR="00DD11FA" w:rsidRPr="00D208FF">
        <w:rPr>
          <w:bCs/>
          <w:sz w:val="28"/>
          <w:szCs w:val="28"/>
        </w:rPr>
        <w:t>y dựng nhà ở xã hội để cho thuê.</w:t>
      </w:r>
    </w:p>
    <w:p w14:paraId="57247957" w14:textId="77777777" w:rsidR="004D27E1" w:rsidRPr="00D208FF" w:rsidRDefault="004A47B2" w:rsidP="00E4033A">
      <w:pPr>
        <w:spacing w:before="120" w:after="120" w:line="336" w:lineRule="exact"/>
        <w:ind w:firstLine="720"/>
        <w:jc w:val="both"/>
        <w:rPr>
          <w:bCs/>
          <w:sz w:val="28"/>
          <w:szCs w:val="28"/>
        </w:rPr>
      </w:pPr>
      <w:r w:rsidRPr="00D208FF">
        <w:rPr>
          <w:bCs/>
          <w:sz w:val="28"/>
          <w:szCs w:val="28"/>
        </w:rPr>
        <w:t>3.</w:t>
      </w:r>
      <w:r w:rsidR="004D27E1" w:rsidRPr="00D208FF">
        <w:rPr>
          <w:bCs/>
          <w:sz w:val="28"/>
          <w:szCs w:val="28"/>
        </w:rPr>
        <w:t xml:space="preserve"> Tạo lập, tổ chức quản lý vận hành nhà ở thông qua hình thức mua nhà ở thương mại để cho cán bộ, công chức, viên chức, người lao động thuộc </w:t>
      </w:r>
      <w:r w:rsidR="004D27E1" w:rsidRPr="00D208FF">
        <w:rPr>
          <w:bCs/>
          <w:sz w:val="28"/>
          <w:szCs w:val="28"/>
          <w:lang w:val="vi-VN"/>
        </w:rPr>
        <w:t xml:space="preserve">cơ quan nhà nước, tổ chức chính trị, tổ chức chính trị - xã hội, đơn vị </w:t>
      </w:r>
      <w:r w:rsidR="00CF6A2F" w:rsidRPr="00D208FF">
        <w:rPr>
          <w:bCs/>
          <w:sz w:val="28"/>
          <w:szCs w:val="28"/>
          <w:lang w:val="vi-VN"/>
        </w:rPr>
        <w:t>sự nghiệp công lập</w:t>
      </w:r>
      <w:r w:rsidR="00DD11FA" w:rsidRPr="00D208FF">
        <w:rPr>
          <w:bCs/>
          <w:sz w:val="28"/>
          <w:szCs w:val="28"/>
        </w:rPr>
        <w:t>.</w:t>
      </w:r>
    </w:p>
    <w:p w14:paraId="2D4FF2BF" w14:textId="77777777" w:rsidR="006B6E01" w:rsidRPr="00D208FF" w:rsidRDefault="00593134" w:rsidP="00E4033A">
      <w:pPr>
        <w:spacing w:before="120" w:after="120" w:line="336" w:lineRule="exact"/>
        <w:ind w:firstLine="720"/>
        <w:jc w:val="both"/>
        <w:rPr>
          <w:sz w:val="28"/>
          <w:szCs w:val="28"/>
        </w:rPr>
      </w:pPr>
      <w:bookmarkStart w:id="9" w:name="dieu_6"/>
      <w:r w:rsidRPr="00D208FF">
        <w:rPr>
          <w:b/>
          <w:bCs/>
          <w:sz w:val="28"/>
          <w:szCs w:val="28"/>
        </w:rPr>
        <w:t xml:space="preserve">Điều </w:t>
      </w:r>
      <w:r w:rsidR="00592E75">
        <w:rPr>
          <w:b/>
          <w:bCs/>
          <w:sz w:val="28"/>
          <w:szCs w:val="28"/>
        </w:rPr>
        <w:t>6</w:t>
      </w:r>
      <w:r w:rsidR="006B6E01" w:rsidRPr="00D208FF">
        <w:rPr>
          <w:b/>
          <w:bCs/>
          <w:sz w:val="28"/>
          <w:szCs w:val="28"/>
        </w:rPr>
        <w:t>. Nguyên tắc hoạt động của Quỹ</w:t>
      </w:r>
      <w:bookmarkEnd w:id="9"/>
    </w:p>
    <w:p w14:paraId="6F2051B1" w14:textId="77777777" w:rsidR="00D866D4" w:rsidRPr="00D208FF" w:rsidRDefault="00D866D4" w:rsidP="00E4033A">
      <w:pPr>
        <w:spacing w:before="120" w:after="120" w:line="336" w:lineRule="exact"/>
        <w:ind w:firstLine="720"/>
        <w:jc w:val="both"/>
        <w:rPr>
          <w:bCs/>
          <w:sz w:val="28"/>
          <w:szCs w:val="28"/>
        </w:rPr>
      </w:pPr>
      <w:r w:rsidRPr="00D208FF">
        <w:rPr>
          <w:bCs/>
          <w:sz w:val="28"/>
          <w:szCs w:val="28"/>
        </w:rPr>
        <w:t>1. Hoạt động không vì mục đích lợi nhuận, chịu trách nhiệm hữu hạn trong phạm vi vốn chủ sở hữu</w:t>
      </w:r>
      <w:r w:rsidRPr="00D208FF">
        <w:rPr>
          <w:bCs/>
          <w:i/>
          <w:sz w:val="28"/>
          <w:szCs w:val="28"/>
        </w:rPr>
        <w:t xml:space="preserve"> </w:t>
      </w:r>
      <w:r w:rsidRPr="00D208FF">
        <w:rPr>
          <w:bCs/>
          <w:sz w:val="28"/>
          <w:szCs w:val="28"/>
        </w:rPr>
        <w:t>của quỹ.</w:t>
      </w:r>
    </w:p>
    <w:p w14:paraId="45EAD801" w14:textId="77777777" w:rsidR="00D866D4" w:rsidRPr="00D208FF" w:rsidRDefault="00D866D4" w:rsidP="00E4033A">
      <w:pPr>
        <w:spacing w:before="120" w:after="120" w:line="336" w:lineRule="exact"/>
        <w:ind w:firstLine="720"/>
        <w:jc w:val="both"/>
        <w:rPr>
          <w:bCs/>
          <w:sz w:val="28"/>
          <w:szCs w:val="28"/>
        </w:rPr>
      </w:pPr>
      <w:r w:rsidRPr="00D208FF">
        <w:rPr>
          <w:bCs/>
          <w:sz w:val="28"/>
          <w:szCs w:val="28"/>
        </w:rPr>
        <w:t>4. Chịu sự kiểm tra, thanh tra, kiểm toán về các hoạt động tài chính của quỹ của cơ quan quản lý nhà nước về tài chính, thanh tra, kiểm toán theo quy định của pháp luật.</w:t>
      </w:r>
    </w:p>
    <w:p w14:paraId="5D6D7CFF" w14:textId="77777777" w:rsidR="00D866D4" w:rsidRPr="00D208FF" w:rsidRDefault="00D866D4" w:rsidP="00E4033A">
      <w:pPr>
        <w:spacing w:before="120" w:after="120" w:line="336" w:lineRule="exact"/>
        <w:ind w:firstLine="720"/>
        <w:jc w:val="both"/>
        <w:rPr>
          <w:bCs/>
          <w:sz w:val="28"/>
          <w:szCs w:val="28"/>
        </w:rPr>
      </w:pPr>
      <w:r w:rsidRPr="00D208FF">
        <w:rPr>
          <w:bCs/>
          <w:sz w:val="28"/>
          <w:szCs w:val="28"/>
        </w:rPr>
        <w:t>5. Hoạt động công khai, minh bạch.</w:t>
      </w:r>
    </w:p>
    <w:p w14:paraId="4C612C49" w14:textId="77777777" w:rsidR="00D866D4" w:rsidRPr="00D208FF" w:rsidRDefault="00D866D4" w:rsidP="00E4033A">
      <w:pPr>
        <w:spacing w:before="120" w:after="120" w:line="336" w:lineRule="exact"/>
        <w:ind w:firstLine="720"/>
        <w:jc w:val="both"/>
        <w:rPr>
          <w:bCs/>
          <w:sz w:val="28"/>
          <w:szCs w:val="28"/>
          <w:lang w:val="vi-VN"/>
        </w:rPr>
      </w:pPr>
      <w:r w:rsidRPr="00D208FF">
        <w:rPr>
          <w:bCs/>
          <w:sz w:val="28"/>
          <w:szCs w:val="28"/>
        </w:rPr>
        <w:t xml:space="preserve">6. </w:t>
      </w:r>
      <w:r w:rsidRPr="00D208FF">
        <w:rPr>
          <w:bCs/>
          <w:sz w:val="28"/>
          <w:szCs w:val="28"/>
          <w:lang w:val="vi-VN"/>
        </w:rPr>
        <w:t>Thủ tục đầu tư xây dựng</w:t>
      </w:r>
      <w:r w:rsidRPr="00D208FF">
        <w:rPr>
          <w:bCs/>
          <w:sz w:val="28"/>
          <w:szCs w:val="28"/>
        </w:rPr>
        <w:t xml:space="preserve"> nhà ở xã hội sử dụng nguồn vốn từ quỹ nhà ở quốc gia</w:t>
      </w:r>
      <w:r w:rsidRPr="00D208FF">
        <w:rPr>
          <w:bCs/>
          <w:sz w:val="28"/>
          <w:szCs w:val="28"/>
          <w:lang w:val="vi-VN"/>
        </w:rPr>
        <w:t xml:space="preserve"> được thực hiện theo quy định của pháp luật về đầu tư công.</w:t>
      </w:r>
    </w:p>
    <w:p w14:paraId="46ECCAB4" w14:textId="77777777" w:rsidR="007F5392" w:rsidRDefault="00D866D4" w:rsidP="00E4033A">
      <w:pPr>
        <w:spacing w:before="120" w:after="120" w:line="336" w:lineRule="exact"/>
        <w:ind w:firstLine="720"/>
        <w:jc w:val="both"/>
        <w:rPr>
          <w:sz w:val="28"/>
          <w:szCs w:val="28"/>
        </w:rPr>
      </w:pPr>
      <w:r w:rsidRPr="00D208FF">
        <w:rPr>
          <w:sz w:val="28"/>
          <w:szCs w:val="28"/>
        </w:rPr>
        <w:t xml:space="preserve">7. </w:t>
      </w:r>
      <w:r w:rsidR="006B6E01" w:rsidRPr="00D208FF">
        <w:rPr>
          <w:sz w:val="28"/>
          <w:szCs w:val="28"/>
        </w:rPr>
        <w:t xml:space="preserve">Việc tiếp nhận, quản lý và sử dụng </w:t>
      </w:r>
      <w:r w:rsidRPr="00D208FF">
        <w:rPr>
          <w:sz w:val="28"/>
          <w:szCs w:val="28"/>
          <w:shd w:val="clear" w:color="auto" w:fill="FFFFFF"/>
        </w:rPr>
        <w:t>nguồn</w:t>
      </w:r>
      <w:r w:rsidRPr="00D208FF">
        <w:rPr>
          <w:sz w:val="28"/>
          <w:szCs w:val="28"/>
          <w:shd w:val="clear" w:color="auto" w:fill="FFFFFF"/>
          <w:lang w:val="zu-ZA"/>
        </w:rPr>
        <w:t xml:space="preserve"> hỗ trợ tự nguyện, </w:t>
      </w:r>
      <w:r w:rsidRPr="00D208FF">
        <w:rPr>
          <w:sz w:val="28"/>
          <w:szCs w:val="28"/>
          <w:shd w:val="clear" w:color="auto" w:fill="FFFFFF"/>
        </w:rPr>
        <w:t>nguồn</w:t>
      </w:r>
      <w:r w:rsidRPr="00D208FF">
        <w:rPr>
          <w:sz w:val="28"/>
          <w:szCs w:val="28"/>
          <w:shd w:val="clear" w:color="auto" w:fill="FFFFFF"/>
          <w:lang w:val="zu-ZA"/>
        </w:rPr>
        <w:t xml:space="preserve"> đóng góp của tổ chức, cá nhân trong</w:t>
      </w:r>
      <w:r w:rsidRPr="00D208FF">
        <w:rPr>
          <w:sz w:val="28"/>
          <w:szCs w:val="28"/>
          <w:shd w:val="clear" w:color="auto" w:fill="FFFFFF"/>
        </w:rPr>
        <w:t xml:space="preserve"> </w:t>
      </w:r>
      <w:r w:rsidRPr="00D208FF">
        <w:rPr>
          <w:sz w:val="28"/>
          <w:szCs w:val="28"/>
          <w:shd w:val="clear" w:color="auto" w:fill="FFFFFF"/>
          <w:lang w:val="zu-ZA"/>
        </w:rPr>
        <w:t>nước, ngoài nước và nguồn</w:t>
      </w:r>
      <w:r w:rsidRPr="00D208FF">
        <w:rPr>
          <w:sz w:val="28"/>
          <w:szCs w:val="28"/>
          <w:shd w:val="clear" w:color="auto" w:fill="FFFFFF"/>
        </w:rPr>
        <w:t xml:space="preserve"> </w:t>
      </w:r>
      <w:r w:rsidRPr="00D208FF">
        <w:rPr>
          <w:sz w:val="28"/>
          <w:szCs w:val="28"/>
          <w:shd w:val="clear" w:color="auto" w:fill="FFFFFF"/>
          <w:lang w:val="zu-ZA"/>
        </w:rPr>
        <w:t xml:space="preserve">huy động hợp </w:t>
      </w:r>
      <w:r w:rsidRPr="00D208FF">
        <w:rPr>
          <w:sz w:val="28"/>
          <w:szCs w:val="28"/>
          <w:shd w:val="clear" w:color="auto" w:fill="FFFFFF"/>
          <w:lang w:val="zu-ZA"/>
        </w:rPr>
        <w:lastRenderedPageBreak/>
        <w:t>pháp khác</w:t>
      </w:r>
      <w:r w:rsidR="007F5392">
        <w:rPr>
          <w:sz w:val="28"/>
          <w:szCs w:val="28"/>
        </w:rPr>
        <w:t xml:space="preserve"> phải bảo đảm công khai, minh bạch, </w:t>
      </w:r>
      <w:r w:rsidR="006B6E01" w:rsidRPr="00D208FF">
        <w:rPr>
          <w:sz w:val="28"/>
          <w:szCs w:val="28"/>
        </w:rPr>
        <w:t xml:space="preserve">tuân thủ các quy định của pháp luật Việt Nam, điều ước quốc </w:t>
      </w:r>
      <w:r w:rsidR="007F5392">
        <w:rPr>
          <w:sz w:val="28"/>
          <w:szCs w:val="28"/>
        </w:rPr>
        <w:t xml:space="preserve">tế mà Việt Nam đã ký kết. </w:t>
      </w:r>
    </w:p>
    <w:p w14:paraId="05294199" w14:textId="77777777" w:rsidR="006B6E01" w:rsidRPr="00D208FF" w:rsidRDefault="006B6E01" w:rsidP="00E4033A">
      <w:pPr>
        <w:spacing w:before="120" w:after="120" w:line="336" w:lineRule="exact"/>
        <w:ind w:firstLine="720"/>
        <w:jc w:val="both"/>
        <w:rPr>
          <w:sz w:val="28"/>
          <w:szCs w:val="28"/>
        </w:rPr>
      </w:pPr>
      <w:r w:rsidRPr="00D208FF">
        <w:rPr>
          <w:sz w:val="28"/>
          <w:szCs w:val="28"/>
        </w:rPr>
        <w:t xml:space="preserve">Không tiếp nhận </w:t>
      </w:r>
      <w:r w:rsidR="00D866D4" w:rsidRPr="00D208FF">
        <w:rPr>
          <w:sz w:val="28"/>
          <w:szCs w:val="28"/>
          <w:shd w:val="clear" w:color="auto" w:fill="FFFFFF"/>
        </w:rPr>
        <w:t>nguồn</w:t>
      </w:r>
      <w:r w:rsidR="00D866D4" w:rsidRPr="00D208FF">
        <w:rPr>
          <w:sz w:val="28"/>
          <w:szCs w:val="28"/>
          <w:shd w:val="clear" w:color="auto" w:fill="FFFFFF"/>
          <w:lang w:val="zu-ZA"/>
        </w:rPr>
        <w:t xml:space="preserve"> hỗ trợ tự nguyện, </w:t>
      </w:r>
      <w:r w:rsidR="00D866D4" w:rsidRPr="00D208FF">
        <w:rPr>
          <w:sz w:val="28"/>
          <w:szCs w:val="28"/>
          <w:shd w:val="clear" w:color="auto" w:fill="FFFFFF"/>
        </w:rPr>
        <w:t>nguồn</w:t>
      </w:r>
      <w:r w:rsidR="00D866D4" w:rsidRPr="00D208FF">
        <w:rPr>
          <w:sz w:val="28"/>
          <w:szCs w:val="28"/>
          <w:shd w:val="clear" w:color="auto" w:fill="FFFFFF"/>
          <w:lang w:val="zu-ZA"/>
        </w:rPr>
        <w:t xml:space="preserve"> đóng góp của tổ chức, cá nhân trong</w:t>
      </w:r>
      <w:r w:rsidR="00D866D4" w:rsidRPr="00D208FF">
        <w:rPr>
          <w:sz w:val="28"/>
          <w:szCs w:val="28"/>
          <w:shd w:val="clear" w:color="auto" w:fill="FFFFFF"/>
        </w:rPr>
        <w:t xml:space="preserve"> </w:t>
      </w:r>
      <w:r w:rsidR="00D866D4" w:rsidRPr="00D208FF">
        <w:rPr>
          <w:sz w:val="28"/>
          <w:szCs w:val="28"/>
          <w:shd w:val="clear" w:color="auto" w:fill="FFFFFF"/>
          <w:lang w:val="zu-ZA"/>
        </w:rPr>
        <w:t xml:space="preserve">nước, ngoài nước </w:t>
      </w:r>
      <w:r w:rsidRPr="00D208FF">
        <w:rPr>
          <w:sz w:val="28"/>
          <w:szCs w:val="28"/>
        </w:rPr>
        <w:t>gây phương hại đến lợi ích quốc gia, vi phạm pháp luật về phòng và các hoạt độ</w:t>
      </w:r>
      <w:r w:rsidR="007F5392">
        <w:rPr>
          <w:sz w:val="28"/>
          <w:szCs w:val="28"/>
        </w:rPr>
        <w:t>ng khác trái quy định pháp luật.</w:t>
      </w:r>
    </w:p>
    <w:p w14:paraId="1AC634C5" w14:textId="77777777" w:rsidR="006B6E01" w:rsidRPr="00D208FF" w:rsidRDefault="00593134" w:rsidP="00E4033A">
      <w:pPr>
        <w:spacing w:before="120" w:after="120" w:line="336" w:lineRule="exact"/>
        <w:ind w:firstLine="720"/>
        <w:jc w:val="both"/>
        <w:rPr>
          <w:sz w:val="28"/>
          <w:szCs w:val="28"/>
        </w:rPr>
      </w:pPr>
      <w:bookmarkStart w:id="10" w:name="dieu_7"/>
      <w:r w:rsidRPr="00D208FF">
        <w:rPr>
          <w:b/>
          <w:bCs/>
          <w:sz w:val="28"/>
          <w:szCs w:val="28"/>
        </w:rPr>
        <w:t>Điều</w:t>
      </w:r>
      <w:r w:rsidR="00592E75">
        <w:rPr>
          <w:b/>
          <w:bCs/>
          <w:sz w:val="28"/>
          <w:szCs w:val="28"/>
        </w:rPr>
        <w:t xml:space="preserve"> 7</w:t>
      </w:r>
      <w:r w:rsidR="006B6E01" w:rsidRPr="00D208FF">
        <w:rPr>
          <w:b/>
          <w:bCs/>
          <w:sz w:val="28"/>
          <w:szCs w:val="28"/>
        </w:rPr>
        <w:t>. Nhiệm vụ và quyền hạn của Quỹ</w:t>
      </w:r>
      <w:bookmarkEnd w:id="10"/>
    </w:p>
    <w:p w14:paraId="40E32728" w14:textId="77777777" w:rsidR="006B6E01" w:rsidRPr="00D208FF" w:rsidRDefault="006B6E01" w:rsidP="00E4033A">
      <w:pPr>
        <w:spacing w:before="120" w:after="120" w:line="336" w:lineRule="exact"/>
        <w:ind w:firstLine="720"/>
        <w:jc w:val="both"/>
        <w:rPr>
          <w:sz w:val="28"/>
          <w:szCs w:val="28"/>
        </w:rPr>
      </w:pPr>
      <w:r w:rsidRPr="00D208FF">
        <w:rPr>
          <w:sz w:val="28"/>
          <w:szCs w:val="28"/>
        </w:rPr>
        <w:t>1. Nhiệm vụ của Quỹ</w:t>
      </w:r>
    </w:p>
    <w:p w14:paraId="65620F35" w14:textId="77777777" w:rsidR="006B6E01" w:rsidRPr="00D208FF" w:rsidRDefault="006B6E01" w:rsidP="00E4033A">
      <w:pPr>
        <w:spacing w:before="120" w:after="120" w:line="336" w:lineRule="exact"/>
        <w:ind w:firstLine="720"/>
        <w:jc w:val="both"/>
        <w:rPr>
          <w:sz w:val="28"/>
          <w:szCs w:val="28"/>
        </w:rPr>
      </w:pPr>
      <w:r w:rsidRPr="00D208FF">
        <w:rPr>
          <w:sz w:val="28"/>
          <w:szCs w:val="28"/>
        </w:rPr>
        <w:t>a) Thực hiện các nhiệm vụ phù hợp với mục tiêu hoạt động của Quỹ;</w:t>
      </w:r>
    </w:p>
    <w:p w14:paraId="7DEE50BF" w14:textId="77777777" w:rsidR="002C68A3" w:rsidRPr="002C68A3" w:rsidRDefault="006B6E01" w:rsidP="00E4033A">
      <w:pPr>
        <w:spacing w:before="120" w:after="120" w:line="336" w:lineRule="exact"/>
        <w:ind w:firstLine="720"/>
        <w:jc w:val="both"/>
        <w:rPr>
          <w:sz w:val="28"/>
          <w:szCs w:val="28"/>
        </w:rPr>
      </w:pPr>
      <w:r w:rsidRPr="00D208FF">
        <w:rPr>
          <w:sz w:val="28"/>
          <w:szCs w:val="28"/>
        </w:rPr>
        <w:t xml:space="preserve">b) </w:t>
      </w:r>
      <w:r w:rsidR="002C68A3" w:rsidRPr="002C68A3">
        <w:rPr>
          <w:sz w:val="28"/>
          <w:szCs w:val="28"/>
        </w:rPr>
        <w:t>Tiếp nhận, quản lý và sử dụng nguồn ngân sách nhà nước cấp và nguồn hợp pháp khác, theo quy định tại Nghị định này và các quy định có liên quan đến hoạt động của Quỹ;</w:t>
      </w:r>
    </w:p>
    <w:p w14:paraId="3A9CB030" w14:textId="77777777" w:rsidR="006B6E01" w:rsidRPr="00D208FF" w:rsidRDefault="006B6E01" w:rsidP="00E4033A">
      <w:pPr>
        <w:spacing w:before="120" w:after="120" w:line="336" w:lineRule="exact"/>
        <w:ind w:firstLine="720"/>
        <w:jc w:val="both"/>
        <w:rPr>
          <w:sz w:val="28"/>
          <w:szCs w:val="28"/>
        </w:rPr>
      </w:pPr>
      <w:r w:rsidRPr="002C68A3">
        <w:rPr>
          <w:sz w:val="28"/>
          <w:szCs w:val="28"/>
        </w:rPr>
        <w:t>c)</w:t>
      </w:r>
      <w:r w:rsidR="002C68A3" w:rsidRPr="002C68A3">
        <w:rPr>
          <w:sz w:val="28"/>
          <w:szCs w:val="28"/>
        </w:rPr>
        <w:t xml:space="preserve"> Thực hiện chế độ báo cáo, quản lý tài chính, kế toán, kiểm toán và các quy định có liên quan đến hoạt động của Quỹ theo quy định tại Nghị định này và các quy định của pháp luật có liên quan</w:t>
      </w:r>
      <w:r w:rsidRPr="002C68A3">
        <w:rPr>
          <w:sz w:val="28"/>
          <w:szCs w:val="28"/>
        </w:rPr>
        <w:t>;</w:t>
      </w:r>
    </w:p>
    <w:p w14:paraId="28200492" w14:textId="77777777" w:rsidR="006B6E01" w:rsidRDefault="006B6E01" w:rsidP="00E4033A">
      <w:pPr>
        <w:spacing w:before="120" w:after="120" w:line="336" w:lineRule="exact"/>
        <w:ind w:firstLine="720"/>
        <w:jc w:val="both"/>
        <w:rPr>
          <w:sz w:val="28"/>
          <w:szCs w:val="28"/>
        </w:rPr>
      </w:pPr>
      <w:r w:rsidRPr="002C68A3">
        <w:rPr>
          <w:sz w:val="28"/>
          <w:szCs w:val="28"/>
        </w:rPr>
        <w:t>d)</w:t>
      </w:r>
      <w:r w:rsidR="002C68A3" w:rsidRPr="002C68A3">
        <w:rPr>
          <w:sz w:val="28"/>
          <w:szCs w:val="28"/>
        </w:rPr>
        <w:t xml:space="preserve"> Chịu sự thanh tra, kiểm tra, kiểm toán của các cơ quan quản lý nhà nước có thẩm quyền theo quy định; cung cấp số liệu, công bố công khai về tình hình tài chính theo quy định của pháp luật</w:t>
      </w:r>
      <w:r w:rsidRPr="002C68A3">
        <w:rPr>
          <w:sz w:val="28"/>
          <w:szCs w:val="28"/>
        </w:rPr>
        <w:t>.</w:t>
      </w:r>
    </w:p>
    <w:p w14:paraId="6F5C146D" w14:textId="77777777" w:rsidR="006B6E01" w:rsidRPr="00D208FF" w:rsidRDefault="006B6E01" w:rsidP="00E4033A">
      <w:pPr>
        <w:spacing w:before="120" w:after="120" w:line="336" w:lineRule="exact"/>
        <w:ind w:firstLine="720"/>
        <w:jc w:val="both"/>
        <w:rPr>
          <w:sz w:val="28"/>
          <w:szCs w:val="28"/>
        </w:rPr>
      </w:pPr>
      <w:r w:rsidRPr="00D208FF">
        <w:rPr>
          <w:sz w:val="28"/>
          <w:szCs w:val="28"/>
        </w:rPr>
        <w:t>2. Quyền hạn của Quỹ</w:t>
      </w:r>
    </w:p>
    <w:p w14:paraId="3A888D10" w14:textId="77777777" w:rsidR="002C68A3" w:rsidRPr="002C68A3" w:rsidRDefault="002C68A3" w:rsidP="00E4033A">
      <w:pPr>
        <w:pStyle w:val="NormalWeb"/>
        <w:shd w:val="clear" w:color="auto" w:fill="FFFFFF"/>
        <w:spacing w:before="120" w:beforeAutospacing="0" w:after="120" w:afterAutospacing="0" w:line="336" w:lineRule="exact"/>
        <w:ind w:firstLine="720"/>
        <w:rPr>
          <w:sz w:val="28"/>
          <w:szCs w:val="28"/>
        </w:rPr>
      </w:pPr>
      <w:r w:rsidRPr="002C68A3">
        <w:rPr>
          <w:sz w:val="28"/>
          <w:szCs w:val="28"/>
        </w:rPr>
        <w:t>a) Tổ chức hoạt động theo quy định của Nghị định này, Điều lệ tổ chức và hoạt động của Quỹ và quy định của pháp luật có liên quan;</w:t>
      </w:r>
    </w:p>
    <w:p w14:paraId="23987535" w14:textId="77777777" w:rsidR="00EB042E" w:rsidRDefault="00EB042E" w:rsidP="00E4033A">
      <w:pPr>
        <w:pStyle w:val="NormalWeb"/>
        <w:shd w:val="clear" w:color="auto" w:fill="FFFFFF"/>
        <w:spacing w:before="120" w:beforeAutospacing="0" w:after="120" w:afterAutospacing="0" w:line="336" w:lineRule="exact"/>
        <w:ind w:firstLine="720"/>
        <w:jc w:val="both"/>
        <w:rPr>
          <w:sz w:val="28"/>
          <w:szCs w:val="28"/>
        </w:rPr>
      </w:pPr>
      <w:r>
        <w:rPr>
          <w:sz w:val="28"/>
          <w:szCs w:val="28"/>
        </w:rPr>
        <w:t xml:space="preserve">b) </w:t>
      </w:r>
      <w:r w:rsidRPr="00EB042E">
        <w:rPr>
          <w:sz w:val="28"/>
          <w:szCs w:val="28"/>
        </w:rPr>
        <w:t xml:space="preserve">Phối hợp với các </w:t>
      </w:r>
      <w:r>
        <w:rPr>
          <w:sz w:val="28"/>
          <w:szCs w:val="28"/>
        </w:rPr>
        <w:t>cơ quan, đơn vị liên quan để thực hiện các hoạt động của Quỹ phù hợp với chức năng, nhiệm vụ được giao theo quy định của pháp luật;</w:t>
      </w:r>
    </w:p>
    <w:p w14:paraId="2AD5364A" w14:textId="77777777" w:rsidR="00EB042E" w:rsidRPr="00EB042E" w:rsidRDefault="00EB042E" w:rsidP="00E4033A">
      <w:pPr>
        <w:spacing w:before="120" w:after="120" w:line="336" w:lineRule="exact"/>
        <w:ind w:firstLine="720"/>
        <w:jc w:val="both"/>
        <w:rPr>
          <w:sz w:val="28"/>
          <w:szCs w:val="28"/>
        </w:rPr>
      </w:pPr>
      <w:r>
        <w:rPr>
          <w:sz w:val="28"/>
          <w:szCs w:val="28"/>
        </w:rPr>
        <w:t xml:space="preserve">c) </w:t>
      </w:r>
      <w:r w:rsidRPr="00EB042E">
        <w:rPr>
          <w:sz w:val="28"/>
          <w:szCs w:val="28"/>
        </w:rPr>
        <w:t>Thực hiện chế độ thu, chi tài chính theo quy định; được quyết định mức khen thưởng cho cán bộ, viên chức và người lao động một cách hợp lý, đúng quy định và phù hợp với tình hình hoạt động thực tế</w:t>
      </w:r>
      <w:r>
        <w:rPr>
          <w:sz w:val="28"/>
          <w:szCs w:val="28"/>
        </w:rPr>
        <w:t xml:space="preserve"> của Quỹ;</w:t>
      </w:r>
    </w:p>
    <w:p w14:paraId="50908C06" w14:textId="77777777" w:rsidR="00EB042E" w:rsidRPr="00EB042E" w:rsidRDefault="00EB042E" w:rsidP="00E4033A">
      <w:pPr>
        <w:spacing w:before="120" w:after="120" w:line="336" w:lineRule="exact"/>
        <w:ind w:firstLine="720"/>
        <w:jc w:val="both"/>
        <w:rPr>
          <w:sz w:val="28"/>
          <w:szCs w:val="28"/>
        </w:rPr>
      </w:pPr>
      <w:r>
        <w:rPr>
          <w:sz w:val="28"/>
          <w:szCs w:val="28"/>
        </w:rPr>
        <w:t xml:space="preserve">d) </w:t>
      </w:r>
      <w:r w:rsidRPr="00EB042E">
        <w:rPr>
          <w:sz w:val="28"/>
          <w:szCs w:val="28"/>
        </w:rPr>
        <w:t xml:space="preserve">Đảm bảo sử dụng tài sản, </w:t>
      </w:r>
      <w:r>
        <w:rPr>
          <w:sz w:val="28"/>
          <w:szCs w:val="28"/>
        </w:rPr>
        <w:t>nguồn vốn</w:t>
      </w:r>
      <w:r w:rsidR="00120E65">
        <w:rPr>
          <w:sz w:val="28"/>
          <w:szCs w:val="28"/>
        </w:rPr>
        <w:t xml:space="preserve"> đúng mục đích.</w:t>
      </w:r>
    </w:p>
    <w:p w14:paraId="5458A589" w14:textId="77777777" w:rsidR="00D15DE4" w:rsidRPr="000D592E" w:rsidRDefault="00D15DE4" w:rsidP="00E4033A">
      <w:pPr>
        <w:pStyle w:val="Heading2"/>
        <w:spacing w:before="120" w:after="120" w:line="336" w:lineRule="exact"/>
        <w:ind w:firstLine="720"/>
        <w:rPr>
          <w:rFonts w:ascii="Times New Roman" w:hAnsi="Times New Roman"/>
          <w:b/>
          <w:bCs/>
          <w:color w:val="auto"/>
          <w:sz w:val="28"/>
          <w:szCs w:val="28"/>
        </w:rPr>
      </w:pPr>
      <w:bookmarkStart w:id="11" w:name="dieu_8"/>
      <w:r>
        <w:rPr>
          <w:rFonts w:ascii="Times New Roman" w:hAnsi="Times New Roman"/>
          <w:b/>
          <w:bCs/>
          <w:color w:val="auto"/>
          <w:sz w:val="28"/>
          <w:szCs w:val="28"/>
        </w:rPr>
        <w:t xml:space="preserve">Điều </w:t>
      </w:r>
      <w:r w:rsidR="00592E75">
        <w:rPr>
          <w:rFonts w:ascii="Times New Roman" w:hAnsi="Times New Roman"/>
          <w:b/>
          <w:bCs/>
          <w:color w:val="auto"/>
          <w:sz w:val="28"/>
          <w:szCs w:val="28"/>
        </w:rPr>
        <w:t>8</w:t>
      </w:r>
      <w:r>
        <w:rPr>
          <w:rFonts w:ascii="Times New Roman" w:hAnsi="Times New Roman"/>
          <w:b/>
          <w:bCs/>
          <w:color w:val="auto"/>
          <w:sz w:val="28"/>
          <w:szCs w:val="28"/>
        </w:rPr>
        <w:t xml:space="preserve">. </w:t>
      </w:r>
      <w:r w:rsidRPr="000D592E">
        <w:rPr>
          <w:rFonts w:ascii="Times New Roman" w:hAnsi="Times New Roman"/>
          <w:b/>
          <w:bCs/>
          <w:color w:val="auto"/>
          <w:sz w:val="28"/>
          <w:szCs w:val="28"/>
        </w:rPr>
        <w:t xml:space="preserve">Nguồn vốn hoạt động </w:t>
      </w:r>
      <w:r w:rsidR="001B76AC">
        <w:rPr>
          <w:rFonts w:ascii="Times New Roman" w:hAnsi="Times New Roman"/>
          <w:b/>
          <w:bCs/>
          <w:color w:val="auto"/>
          <w:sz w:val="28"/>
          <w:szCs w:val="28"/>
        </w:rPr>
        <w:t>của Quỹ</w:t>
      </w:r>
    </w:p>
    <w:p w14:paraId="67D34D10"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t>1. Nguồn vốn hoạt động của quỹ nhà ở trung ương được hình thành từ vốn chủ sở hữu; vốn hình thành từ tiếp nhận nguồn hỗ trợ tự nguyện, nguồn đóng góp của tổ chức, cá nhân trong nước và ngoài nước; các nguồn huy động hợp pháp khác, trong đó vốn chủ sở hữu bao gồm:</w:t>
      </w:r>
    </w:p>
    <w:p w14:paraId="304045EA"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t>a) Vốn điều lệ do ngân sách trung ương cấp lần đầu tối thiểu là 5.000 (năm nghìn) tỷ đồng ngay sau khi được thành lập và được nâng mức vốn điều lệ lên tối thiểu là 10.000 (mười nghìn) tỷ đồng trong 03 năm tiếp theo kể từ ngày được thành lập;</w:t>
      </w:r>
    </w:p>
    <w:p w14:paraId="2CC6F973"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lastRenderedPageBreak/>
        <w:t>b) Vốn từ</w:t>
      </w:r>
      <w:r w:rsidRPr="000D592E">
        <w:rPr>
          <w:bCs/>
          <w:sz w:val="28"/>
          <w:szCs w:val="28"/>
          <w:lang w:val="vi-VN"/>
        </w:rPr>
        <w:t xml:space="preserve"> </w:t>
      </w:r>
      <w:r w:rsidRPr="000D592E">
        <w:rPr>
          <w:bCs/>
          <w:sz w:val="28"/>
          <w:szCs w:val="28"/>
        </w:rPr>
        <w:t>s</w:t>
      </w:r>
      <w:r w:rsidRPr="000D592E">
        <w:rPr>
          <w:bCs/>
          <w:sz w:val="28"/>
          <w:szCs w:val="28"/>
          <w:lang w:val="vi-VN"/>
        </w:rPr>
        <w:t>ố tiền tương đương với t</w:t>
      </w:r>
      <w:r w:rsidRPr="000D592E">
        <w:rPr>
          <w:bCs/>
          <w:sz w:val="28"/>
          <w:szCs w:val="28"/>
        </w:rPr>
        <w:t>iền bán nhà ở thuộc tài sản công do      cơ quan trung ương đang quản lý theo quy định của pháp luật về nhà ở;</w:t>
      </w:r>
    </w:p>
    <w:p w14:paraId="685C89A4"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t>c) Vốn bổ sung từ hoạt động của quỹ nhà ở trung ương;</w:t>
      </w:r>
    </w:p>
    <w:p w14:paraId="411942C0"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t>d) Vốn khác thuộc sở hữu của quỹ.</w:t>
      </w:r>
    </w:p>
    <w:p w14:paraId="0122A85B" w14:textId="77777777" w:rsidR="00D15DE4" w:rsidRPr="000D592E" w:rsidRDefault="00D15DE4" w:rsidP="00E4033A">
      <w:pPr>
        <w:spacing w:before="120" w:after="120" w:line="336" w:lineRule="exact"/>
        <w:ind w:firstLine="706"/>
        <w:jc w:val="both"/>
        <w:rPr>
          <w:bCs/>
          <w:sz w:val="28"/>
          <w:szCs w:val="28"/>
        </w:rPr>
      </w:pPr>
      <w:r w:rsidRPr="000D592E">
        <w:rPr>
          <w:bCs/>
          <w:sz w:val="28"/>
          <w:szCs w:val="28"/>
        </w:rPr>
        <w:t>2. Nguồn vốn hoạt động của quỹ nhà ở địa phương được hình thành từ vốn chủ sở hữu; vốn hình thành từ tiếp nhận nguồn hỗ trợ tự nguyện, nguồn đóng góp của tổ chức, cá nhân trong nước và ngoài nước; các nguồn huy động hợp pháp khác, trong đó vốn chủ sở hữu bao gồm:</w:t>
      </w:r>
    </w:p>
    <w:p w14:paraId="29A14E0D" w14:textId="77777777" w:rsidR="00D15DE4" w:rsidRPr="000D592E" w:rsidRDefault="00D15DE4" w:rsidP="00E4033A">
      <w:pPr>
        <w:spacing w:before="120" w:after="120" w:line="336" w:lineRule="exact"/>
        <w:ind w:firstLine="720"/>
        <w:jc w:val="both"/>
        <w:rPr>
          <w:bCs/>
          <w:sz w:val="28"/>
          <w:szCs w:val="28"/>
        </w:rPr>
      </w:pPr>
      <w:r w:rsidRPr="000D592E">
        <w:rPr>
          <w:bCs/>
          <w:sz w:val="28"/>
          <w:szCs w:val="28"/>
        </w:rPr>
        <w:t>a) Vốn điều lệ của quỹ nhà ở địa phương do ngân sách địa phương cấp và cấp bổ sung, sau khi được Hội đồng nhân dân cấp tỉnh thông qua;</w:t>
      </w:r>
    </w:p>
    <w:p w14:paraId="2C3C1BE5" w14:textId="77777777" w:rsidR="00D15DE4" w:rsidRPr="000D592E" w:rsidRDefault="00D15DE4" w:rsidP="00E4033A">
      <w:pPr>
        <w:spacing w:before="120" w:after="120" w:line="336" w:lineRule="exact"/>
        <w:ind w:firstLine="706"/>
        <w:jc w:val="both"/>
        <w:rPr>
          <w:bCs/>
          <w:sz w:val="28"/>
          <w:szCs w:val="28"/>
          <w:lang w:val="zu-ZA"/>
        </w:rPr>
      </w:pPr>
      <w:r w:rsidRPr="000D592E">
        <w:rPr>
          <w:bCs/>
          <w:sz w:val="28"/>
          <w:szCs w:val="28"/>
        </w:rPr>
        <w:t>b)</w:t>
      </w:r>
      <w:r w:rsidRPr="000D592E">
        <w:rPr>
          <w:bCs/>
          <w:sz w:val="28"/>
          <w:szCs w:val="28"/>
          <w:lang w:val="vi-VN"/>
        </w:rPr>
        <w:t xml:space="preserve"> </w:t>
      </w:r>
      <w:r w:rsidRPr="000D592E">
        <w:rPr>
          <w:bCs/>
          <w:sz w:val="28"/>
          <w:szCs w:val="28"/>
        </w:rPr>
        <w:t>Vốn từ</w:t>
      </w:r>
      <w:r w:rsidRPr="000D592E">
        <w:rPr>
          <w:bCs/>
          <w:sz w:val="28"/>
          <w:szCs w:val="28"/>
          <w:lang w:val="vi-VN"/>
        </w:rPr>
        <w:t xml:space="preserve"> </w:t>
      </w:r>
      <w:r w:rsidRPr="000D592E">
        <w:rPr>
          <w:bCs/>
          <w:sz w:val="28"/>
          <w:szCs w:val="28"/>
        </w:rPr>
        <w:t>s</w:t>
      </w:r>
      <w:r w:rsidRPr="000D592E">
        <w:rPr>
          <w:bCs/>
          <w:sz w:val="28"/>
          <w:szCs w:val="28"/>
          <w:lang w:val="vi-VN"/>
        </w:rPr>
        <w:t xml:space="preserve">ố tiền tương đương </w:t>
      </w:r>
      <w:r w:rsidRPr="000D592E">
        <w:rPr>
          <w:sz w:val="28"/>
          <w:szCs w:val="28"/>
        </w:rPr>
        <w:t xml:space="preserve">giá trị quỹ đất đã đầu tư xây dựng hệ thống </w:t>
      </w:r>
      <w:r w:rsidRPr="000D592E">
        <w:rPr>
          <w:sz w:val="28"/>
          <w:szCs w:val="28"/>
          <w:shd w:val="clear" w:color="auto" w:fill="FFFFFF"/>
        </w:rPr>
        <w:t>hạ tầng kỹ thuật để xây dựng nhà ở xã hội</w:t>
      </w:r>
      <w:r w:rsidRPr="000D592E">
        <w:rPr>
          <w:bCs/>
          <w:sz w:val="28"/>
          <w:szCs w:val="28"/>
          <w:lang w:val="zu-ZA"/>
        </w:rPr>
        <w:t xml:space="preserve"> do chủ đầu tư dự án đầu tư xây dựng nhà ở thương mại, khu đô thị thực hiện nghĩa vụ nhà ở xã hội theo quy định của pháp luật về nhà ở;</w:t>
      </w:r>
    </w:p>
    <w:p w14:paraId="1906F700" w14:textId="77777777" w:rsidR="00D15DE4" w:rsidRPr="000D592E" w:rsidRDefault="00D15DE4" w:rsidP="00E4033A">
      <w:pPr>
        <w:spacing w:before="120" w:after="120" w:line="336" w:lineRule="exact"/>
        <w:ind w:firstLine="706"/>
        <w:jc w:val="both"/>
        <w:rPr>
          <w:bCs/>
          <w:sz w:val="28"/>
          <w:szCs w:val="28"/>
          <w:lang w:val="zu-ZA"/>
        </w:rPr>
      </w:pPr>
      <w:r w:rsidRPr="000D592E">
        <w:rPr>
          <w:bCs/>
          <w:sz w:val="28"/>
          <w:szCs w:val="28"/>
          <w:lang w:val="zu-ZA"/>
        </w:rPr>
        <w:t xml:space="preserve">c) </w:t>
      </w:r>
      <w:r w:rsidRPr="000D592E">
        <w:rPr>
          <w:bCs/>
          <w:sz w:val="28"/>
          <w:szCs w:val="28"/>
        </w:rPr>
        <w:t>Vốn từ</w:t>
      </w:r>
      <w:r w:rsidRPr="000D592E">
        <w:rPr>
          <w:bCs/>
          <w:sz w:val="28"/>
          <w:szCs w:val="28"/>
          <w:lang w:val="vi-VN"/>
        </w:rPr>
        <w:t xml:space="preserve"> </w:t>
      </w:r>
      <w:r w:rsidRPr="000D592E">
        <w:rPr>
          <w:bCs/>
          <w:sz w:val="28"/>
          <w:szCs w:val="28"/>
        </w:rPr>
        <w:t>s</w:t>
      </w:r>
      <w:r w:rsidRPr="000D592E">
        <w:rPr>
          <w:bCs/>
          <w:sz w:val="28"/>
          <w:szCs w:val="28"/>
          <w:lang w:val="vi-VN"/>
        </w:rPr>
        <w:t>ố tiền tương đương với t</w:t>
      </w:r>
      <w:r w:rsidRPr="000D592E">
        <w:rPr>
          <w:bCs/>
          <w:sz w:val="28"/>
          <w:szCs w:val="28"/>
          <w:lang w:val="zu-ZA"/>
        </w:rPr>
        <w:t>iền bán nhà ở thuộc tài sản công do địa phương đang quản lý theo quy định của pháp luật về nhà ở;</w:t>
      </w:r>
    </w:p>
    <w:p w14:paraId="3B3E6BD1" w14:textId="77777777" w:rsidR="00D15DE4" w:rsidRPr="000D592E" w:rsidRDefault="00D15DE4" w:rsidP="00E4033A">
      <w:pPr>
        <w:spacing w:before="120" w:after="120" w:line="336" w:lineRule="exact"/>
        <w:ind w:firstLine="706"/>
        <w:jc w:val="both"/>
        <w:rPr>
          <w:bCs/>
          <w:sz w:val="28"/>
          <w:szCs w:val="28"/>
        </w:rPr>
      </w:pPr>
      <w:r w:rsidRPr="000D592E">
        <w:rPr>
          <w:bCs/>
          <w:sz w:val="28"/>
          <w:szCs w:val="28"/>
          <w:lang w:val="zu-ZA"/>
        </w:rPr>
        <w:t xml:space="preserve">d) </w:t>
      </w:r>
      <w:r w:rsidRPr="000D592E">
        <w:rPr>
          <w:bCs/>
          <w:sz w:val="28"/>
          <w:szCs w:val="28"/>
        </w:rPr>
        <w:t>Vốn từ</w:t>
      </w:r>
      <w:r w:rsidRPr="000D592E">
        <w:rPr>
          <w:bCs/>
          <w:sz w:val="28"/>
          <w:szCs w:val="28"/>
          <w:lang w:val="vi-VN"/>
        </w:rPr>
        <w:t xml:space="preserve"> </w:t>
      </w:r>
      <w:r w:rsidRPr="000D592E">
        <w:rPr>
          <w:bCs/>
          <w:sz w:val="28"/>
          <w:szCs w:val="28"/>
        </w:rPr>
        <w:t>s</w:t>
      </w:r>
      <w:r w:rsidRPr="000D592E">
        <w:rPr>
          <w:bCs/>
          <w:sz w:val="28"/>
          <w:szCs w:val="28"/>
          <w:lang w:val="vi-VN"/>
        </w:rPr>
        <w:t xml:space="preserve">ố </w:t>
      </w:r>
      <w:r w:rsidRPr="000D592E">
        <w:rPr>
          <w:bCs/>
          <w:spacing w:val="-4"/>
          <w:sz w:val="28"/>
          <w:szCs w:val="28"/>
          <w:lang w:val="vi-VN"/>
        </w:rPr>
        <w:t xml:space="preserve">tiền </w:t>
      </w:r>
      <w:r w:rsidRPr="000D592E">
        <w:rPr>
          <w:bCs/>
          <w:spacing w:val="-4"/>
          <w:sz w:val="28"/>
          <w:szCs w:val="28"/>
        </w:rPr>
        <w:t>đấu giá quyền sử dụng đất theo quy định tại điểm b khoản 4 Điều 12 của Nghị</w:t>
      </w:r>
      <w:r w:rsidRPr="000D592E">
        <w:rPr>
          <w:bCs/>
          <w:sz w:val="28"/>
          <w:szCs w:val="28"/>
        </w:rPr>
        <w:t xml:space="preserve"> quyết số 201/2025/QH15;</w:t>
      </w:r>
    </w:p>
    <w:p w14:paraId="64BB0495" w14:textId="77777777" w:rsidR="00D15DE4" w:rsidRPr="000D592E" w:rsidRDefault="00D15DE4" w:rsidP="00E4033A">
      <w:pPr>
        <w:spacing w:before="120" w:after="120" w:line="336" w:lineRule="exact"/>
        <w:ind w:firstLine="706"/>
        <w:jc w:val="both"/>
        <w:rPr>
          <w:bCs/>
          <w:sz w:val="28"/>
          <w:szCs w:val="28"/>
        </w:rPr>
      </w:pPr>
      <w:r w:rsidRPr="000D592E">
        <w:rPr>
          <w:bCs/>
          <w:sz w:val="28"/>
          <w:szCs w:val="28"/>
        </w:rPr>
        <w:t>đ) Vốn bổ sung từ hoạt động của quỹ nhà ở địa phương;</w:t>
      </w:r>
    </w:p>
    <w:p w14:paraId="75ABAD94" w14:textId="77777777" w:rsidR="00D15DE4" w:rsidRPr="000D592E" w:rsidRDefault="00D15DE4" w:rsidP="00E4033A">
      <w:pPr>
        <w:spacing w:before="120" w:after="120" w:line="336" w:lineRule="exact"/>
        <w:ind w:firstLine="706"/>
        <w:jc w:val="both"/>
        <w:rPr>
          <w:bCs/>
          <w:sz w:val="28"/>
          <w:szCs w:val="28"/>
        </w:rPr>
      </w:pPr>
      <w:r w:rsidRPr="000D592E">
        <w:rPr>
          <w:bCs/>
          <w:sz w:val="28"/>
          <w:szCs w:val="28"/>
        </w:rPr>
        <w:t xml:space="preserve">e) Ủy ban </w:t>
      </w:r>
      <w:r w:rsidRPr="000D592E">
        <w:rPr>
          <w:bCs/>
          <w:spacing w:val="-4"/>
          <w:sz w:val="28"/>
          <w:szCs w:val="28"/>
        </w:rPr>
        <w:t>nhân dân cấp tỉnh quyết định tỷ lệ trích nộp số tiền vào quỹ nhà ở địa phương theo</w:t>
      </w:r>
      <w:r w:rsidRPr="000D592E">
        <w:rPr>
          <w:bCs/>
          <w:sz w:val="28"/>
          <w:szCs w:val="28"/>
        </w:rPr>
        <w:t xml:space="preserve"> quy định tại điểm b và điểm d khoản này.</w:t>
      </w:r>
    </w:p>
    <w:p w14:paraId="562F04B8" w14:textId="77777777" w:rsidR="006B6E01" w:rsidRPr="00D208FF" w:rsidRDefault="00592E75" w:rsidP="00E4033A">
      <w:pPr>
        <w:spacing w:before="120" w:after="120" w:line="336" w:lineRule="exact"/>
        <w:ind w:firstLine="720"/>
        <w:jc w:val="both"/>
        <w:rPr>
          <w:sz w:val="28"/>
          <w:szCs w:val="28"/>
        </w:rPr>
      </w:pPr>
      <w:bookmarkStart w:id="12" w:name="dieu_9"/>
      <w:bookmarkEnd w:id="11"/>
      <w:r>
        <w:rPr>
          <w:b/>
          <w:bCs/>
          <w:sz w:val="28"/>
          <w:szCs w:val="28"/>
        </w:rPr>
        <w:t>Điều 9</w:t>
      </w:r>
      <w:r w:rsidR="006B6E01" w:rsidRPr="00D208FF">
        <w:rPr>
          <w:b/>
          <w:bCs/>
          <w:sz w:val="28"/>
          <w:szCs w:val="28"/>
        </w:rPr>
        <w:t>.</w:t>
      </w:r>
      <w:r w:rsidR="00B90698">
        <w:rPr>
          <w:b/>
          <w:bCs/>
          <w:sz w:val="28"/>
          <w:szCs w:val="28"/>
        </w:rPr>
        <w:t xml:space="preserve"> Cơ cấu tổ chức</w:t>
      </w:r>
      <w:r w:rsidR="006B6E01" w:rsidRPr="00D208FF">
        <w:rPr>
          <w:b/>
          <w:bCs/>
          <w:sz w:val="28"/>
          <w:szCs w:val="28"/>
        </w:rPr>
        <w:t xml:space="preserve"> của Quỹ</w:t>
      </w:r>
      <w:bookmarkEnd w:id="12"/>
    </w:p>
    <w:p w14:paraId="64D4EDB8" w14:textId="77777777" w:rsidR="00B90698" w:rsidRDefault="00B90698" w:rsidP="00E4033A">
      <w:pPr>
        <w:spacing w:before="120" w:after="120" w:line="336" w:lineRule="exact"/>
        <w:ind w:firstLine="720"/>
        <w:jc w:val="both"/>
        <w:rPr>
          <w:sz w:val="28"/>
          <w:szCs w:val="28"/>
        </w:rPr>
      </w:pPr>
      <w:r w:rsidRPr="00592E75">
        <w:rPr>
          <w:sz w:val="28"/>
          <w:szCs w:val="28"/>
        </w:rPr>
        <w:t>1</w:t>
      </w:r>
      <w:r w:rsidR="006B6E01" w:rsidRPr="00592E75">
        <w:rPr>
          <w:sz w:val="28"/>
          <w:szCs w:val="28"/>
        </w:rPr>
        <w:t xml:space="preserve">. </w:t>
      </w:r>
      <w:r w:rsidRPr="00592E75">
        <w:rPr>
          <w:sz w:val="28"/>
          <w:szCs w:val="28"/>
        </w:rPr>
        <w:t>Cơ cấu tổ chức của Quỹ bao gồm các bộ phận theo quy định của pháp luật về doanh nghiệp</w:t>
      </w:r>
      <w:r w:rsidR="007E22D2" w:rsidRPr="00592E75">
        <w:rPr>
          <w:sz w:val="28"/>
          <w:szCs w:val="28"/>
        </w:rPr>
        <w:t xml:space="preserve"> đối với công ty trách nhiệm hữu hạn một thành viên do Nhà nước nắm giữ 100% vốn điều lệ</w:t>
      </w:r>
      <w:r w:rsidRPr="00592E75">
        <w:rPr>
          <w:sz w:val="28"/>
          <w:szCs w:val="28"/>
        </w:rPr>
        <w:t>.</w:t>
      </w:r>
    </w:p>
    <w:p w14:paraId="57B094BE" w14:textId="77777777" w:rsidR="00B90698" w:rsidRDefault="00B90698" w:rsidP="00E4033A">
      <w:pPr>
        <w:spacing w:before="120" w:after="120" w:line="336" w:lineRule="exact"/>
        <w:ind w:firstLine="720"/>
        <w:jc w:val="both"/>
        <w:rPr>
          <w:sz w:val="28"/>
          <w:szCs w:val="28"/>
        </w:rPr>
      </w:pPr>
      <w:r>
        <w:rPr>
          <w:sz w:val="28"/>
          <w:szCs w:val="28"/>
        </w:rPr>
        <w:t>2</w:t>
      </w:r>
      <w:r w:rsidR="006B6E01" w:rsidRPr="00D208FF">
        <w:rPr>
          <w:sz w:val="28"/>
          <w:szCs w:val="28"/>
        </w:rPr>
        <w:t xml:space="preserve">. Giám đốc Quỹ </w:t>
      </w:r>
      <w:r w:rsidR="0030333C" w:rsidRPr="00D208FF">
        <w:rPr>
          <w:sz w:val="28"/>
          <w:szCs w:val="28"/>
        </w:rPr>
        <w:t xml:space="preserve">nhà ở trung ương </w:t>
      </w:r>
      <w:r w:rsidR="006B6E01" w:rsidRPr="00D208FF">
        <w:rPr>
          <w:sz w:val="28"/>
          <w:szCs w:val="28"/>
        </w:rPr>
        <w:t xml:space="preserve">do Bộ trưởng Bộ </w:t>
      </w:r>
      <w:r w:rsidR="007A0F16" w:rsidRPr="00D208FF">
        <w:rPr>
          <w:sz w:val="28"/>
          <w:szCs w:val="28"/>
        </w:rPr>
        <w:t>Xây d</w:t>
      </w:r>
      <w:r w:rsidR="0030333C" w:rsidRPr="00D208FF">
        <w:rPr>
          <w:sz w:val="28"/>
          <w:szCs w:val="28"/>
        </w:rPr>
        <w:t>ựng</w:t>
      </w:r>
      <w:r w:rsidR="006B6E01" w:rsidRPr="00D208FF">
        <w:rPr>
          <w:sz w:val="28"/>
          <w:szCs w:val="28"/>
        </w:rPr>
        <w:t xml:space="preserve"> bổ nhiệm</w:t>
      </w:r>
      <w:r>
        <w:rPr>
          <w:sz w:val="28"/>
          <w:szCs w:val="28"/>
        </w:rPr>
        <w:t>,</w:t>
      </w:r>
      <w:r w:rsidR="006B6E01" w:rsidRPr="00D208FF">
        <w:rPr>
          <w:sz w:val="28"/>
          <w:szCs w:val="28"/>
        </w:rPr>
        <w:t xml:space="preserve"> miễn nhiệm. </w:t>
      </w:r>
    </w:p>
    <w:p w14:paraId="2C472241" w14:textId="77777777" w:rsidR="007A0F16" w:rsidRPr="00D208FF" w:rsidRDefault="007A0F16" w:rsidP="00E4033A">
      <w:pPr>
        <w:spacing w:before="120" w:after="120" w:line="336" w:lineRule="exact"/>
        <w:ind w:firstLine="720"/>
        <w:jc w:val="both"/>
        <w:rPr>
          <w:sz w:val="28"/>
          <w:szCs w:val="28"/>
        </w:rPr>
      </w:pPr>
      <w:r w:rsidRPr="00D208FF">
        <w:rPr>
          <w:sz w:val="28"/>
          <w:szCs w:val="28"/>
        </w:rPr>
        <w:t>Giám đốc Quỹ nhà ở địa phương do Chủ tịch Ủy</w:t>
      </w:r>
      <w:r w:rsidR="00B90698">
        <w:rPr>
          <w:sz w:val="28"/>
          <w:szCs w:val="28"/>
        </w:rPr>
        <w:t xml:space="preserve"> ban nhân dân cấp tỉnh bổ nhiệm,</w:t>
      </w:r>
      <w:r w:rsidRPr="00D208FF">
        <w:rPr>
          <w:sz w:val="28"/>
          <w:szCs w:val="28"/>
        </w:rPr>
        <w:t xml:space="preserve"> miễn nhiệm.</w:t>
      </w:r>
    </w:p>
    <w:p w14:paraId="3FF9DA4D" w14:textId="77777777" w:rsidR="006B6E01" w:rsidRPr="00D208FF" w:rsidRDefault="00B90698" w:rsidP="00E4033A">
      <w:pPr>
        <w:spacing w:before="120" w:after="120" w:line="336" w:lineRule="exact"/>
        <w:ind w:firstLine="720"/>
        <w:jc w:val="both"/>
        <w:rPr>
          <w:sz w:val="28"/>
          <w:szCs w:val="28"/>
        </w:rPr>
      </w:pPr>
      <w:r>
        <w:rPr>
          <w:sz w:val="28"/>
          <w:szCs w:val="28"/>
        </w:rPr>
        <w:t>3</w:t>
      </w:r>
      <w:r w:rsidR="007A0F16" w:rsidRPr="00D208FF">
        <w:rPr>
          <w:sz w:val="28"/>
          <w:szCs w:val="28"/>
        </w:rPr>
        <w:t xml:space="preserve">. </w:t>
      </w:r>
      <w:r w:rsidR="006B6E01" w:rsidRPr="00D208FF">
        <w:rPr>
          <w:sz w:val="28"/>
          <w:szCs w:val="28"/>
        </w:rPr>
        <w:t xml:space="preserve">Giám đốc Quỹ là người đại diện theo quy định pháp luật của Quỹ; được ký hợp đồng theo quy định của pháp luật đối với một số công việc phục vụ hoạt động của quỹ, chịu trách nhiệm trước pháp luật và Bộ trưởng Bộ </w:t>
      </w:r>
      <w:r w:rsidR="00CC78F0" w:rsidRPr="00D208FF">
        <w:rPr>
          <w:sz w:val="28"/>
          <w:szCs w:val="28"/>
        </w:rPr>
        <w:t>Xây dựng, Chủ tịch Ủy ban nhân dân cấp tỉnh</w:t>
      </w:r>
      <w:r w:rsidR="006B6E01" w:rsidRPr="00D208FF">
        <w:rPr>
          <w:sz w:val="28"/>
          <w:szCs w:val="28"/>
        </w:rPr>
        <w:t>.</w:t>
      </w:r>
      <w:r>
        <w:rPr>
          <w:sz w:val="28"/>
          <w:szCs w:val="28"/>
        </w:rPr>
        <w:t xml:space="preserve"> </w:t>
      </w:r>
    </w:p>
    <w:p w14:paraId="6F3888C6" w14:textId="77777777" w:rsidR="00B90698" w:rsidRDefault="00B90698" w:rsidP="00E4033A">
      <w:pPr>
        <w:spacing w:before="120" w:after="120" w:line="336" w:lineRule="exact"/>
        <w:ind w:firstLine="720"/>
        <w:jc w:val="both"/>
        <w:rPr>
          <w:sz w:val="28"/>
          <w:szCs w:val="28"/>
        </w:rPr>
      </w:pPr>
      <w:r>
        <w:rPr>
          <w:sz w:val="28"/>
          <w:szCs w:val="28"/>
        </w:rPr>
        <w:t>4</w:t>
      </w:r>
      <w:r w:rsidR="006B6E01" w:rsidRPr="00D208FF">
        <w:rPr>
          <w:sz w:val="28"/>
          <w:szCs w:val="28"/>
        </w:rPr>
        <w:t xml:space="preserve">. Chế độ làm việc, nhiệm vụ, quyền hạn của cơ quan quản lý Quỹ </w:t>
      </w:r>
      <w:r w:rsidR="00CC78F0" w:rsidRPr="00D208FF">
        <w:rPr>
          <w:sz w:val="28"/>
          <w:szCs w:val="28"/>
        </w:rPr>
        <w:t xml:space="preserve">nhà ở trung ương </w:t>
      </w:r>
      <w:r w:rsidR="006B6E01" w:rsidRPr="00D208FF">
        <w:rPr>
          <w:sz w:val="28"/>
          <w:szCs w:val="28"/>
        </w:rPr>
        <w:t xml:space="preserve">được quy định tại Điều lệ tổ chức và hoạt động Quỹ do Bộ trưởng Bộ </w:t>
      </w:r>
      <w:r w:rsidR="00CC78F0" w:rsidRPr="00D208FF">
        <w:rPr>
          <w:sz w:val="28"/>
          <w:szCs w:val="28"/>
        </w:rPr>
        <w:t>Xây dựng</w:t>
      </w:r>
      <w:r w:rsidR="006B6E01" w:rsidRPr="00D208FF">
        <w:rPr>
          <w:sz w:val="28"/>
          <w:szCs w:val="28"/>
        </w:rPr>
        <w:t xml:space="preserve"> ban hành.</w:t>
      </w:r>
      <w:r w:rsidR="00CC78F0" w:rsidRPr="00D208FF">
        <w:rPr>
          <w:sz w:val="28"/>
          <w:szCs w:val="28"/>
        </w:rPr>
        <w:t xml:space="preserve"> </w:t>
      </w:r>
    </w:p>
    <w:p w14:paraId="66E3F4BC" w14:textId="77777777" w:rsidR="006B6E01" w:rsidRPr="00D208FF" w:rsidRDefault="00CC78F0" w:rsidP="00E4033A">
      <w:pPr>
        <w:spacing w:before="120" w:after="120" w:line="336" w:lineRule="exact"/>
        <w:ind w:firstLine="720"/>
        <w:jc w:val="both"/>
        <w:rPr>
          <w:sz w:val="28"/>
          <w:szCs w:val="28"/>
        </w:rPr>
      </w:pPr>
      <w:r w:rsidRPr="00D208FF">
        <w:rPr>
          <w:sz w:val="28"/>
          <w:szCs w:val="28"/>
        </w:rPr>
        <w:lastRenderedPageBreak/>
        <w:t>Chế độ làm việc, nhiệm vụ, quyền hạn của cơ quan quản lý Quỹ nhà ở địa phương được quy định tại Điều lệ tổ chức và hoạt động Quỹ do Chủ tịch Ủy ban nhân dân cấp tỉnh ban hành</w:t>
      </w:r>
      <w:r w:rsidR="00B90698">
        <w:rPr>
          <w:sz w:val="28"/>
          <w:szCs w:val="28"/>
        </w:rPr>
        <w:t>.</w:t>
      </w:r>
    </w:p>
    <w:p w14:paraId="5230C436" w14:textId="77777777" w:rsidR="00B26377" w:rsidRPr="00B26377" w:rsidRDefault="00B90698" w:rsidP="00E4033A">
      <w:pPr>
        <w:spacing w:before="120" w:after="120" w:line="336" w:lineRule="exact"/>
        <w:ind w:firstLine="720"/>
        <w:jc w:val="center"/>
        <w:rPr>
          <w:b/>
          <w:bCs/>
          <w:sz w:val="28"/>
          <w:szCs w:val="28"/>
        </w:rPr>
      </w:pPr>
      <w:bookmarkStart w:id="13" w:name="chuong_5_name"/>
      <w:r w:rsidRPr="00B26377">
        <w:rPr>
          <w:b/>
          <w:bCs/>
          <w:sz w:val="28"/>
          <w:szCs w:val="28"/>
        </w:rPr>
        <w:t>Mục</w:t>
      </w:r>
      <w:r w:rsidR="009943DC" w:rsidRPr="00B26377">
        <w:rPr>
          <w:b/>
          <w:bCs/>
          <w:sz w:val="28"/>
          <w:szCs w:val="28"/>
        </w:rPr>
        <w:t xml:space="preserve"> 2</w:t>
      </w:r>
    </w:p>
    <w:p w14:paraId="33E42562" w14:textId="77777777" w:rsidR="00B90698" w:rsidRPr="00B26377" w:rsidRDefault="009943DC" w:rsidP="00E4033A">
      <w:pPr>
        <w:spacing w:before="120" w:after="120" w:line="336" w:lineRule="exact"/>
        <w:ind w:firstLine="720"/>
        <w:jc w:val="center"/>
        <w:rPr>
          <w:sz w:val="28"/>
          <w:szCs w:val="28"/>
        </w:rPr>
      </w:pPr>
      <w:r w:rsidRPr="00B26377">
        <w:rPr>
          <w:b/>
          <w:bCs/>
          <w:sz w:val="28"/>
          <w:szCs w:val="28"/>
        </w:rPr>
        <w:t xml:space="preserve"> </w:t>
      </w:r>
      <w:r w:rsidR="00B90698" w:rsidRPr="00B26377">
        <w:rPr>
          <w:b/>
          <w:bCs/>
          <w:sz w:val="28"/>
          <w:szCs w:val="28"/>
        </w:rPr>
        <w:t>QUẢN LÝ TÀI CHÍNH</w:t>
      </w:r>
      <w:bookmarkEnd w:id="13"/>
    </w:p>
    <w:p w14:paraId="527AEB4E" w14:textId="77777777" w:rsidR="00B90698" w:rsidRPr="00B26377" w:rsidRDefault="00B90698" w:rsidP="00E4033A">
      <w:pPr>
        <w:spacing w:before="120" w:after="120" w:line="336" w:lineRule="exact"/>
        <w:ind w:firstLine="720"/>
        <w:jc w:val="both"/>
        <w:rPr>
          <w:sz w:val="28"/>
          <w:szCs w:val="28"/>
        </w:rPr>
      </w:pPr>
      <w:bookmarkStart w:id="14" w:name="dieu_38"/>
      <w:r w:rsidRPr="00B26377">
        <w:rPr>
          <w:b/>
          <w:bCs/>
          <w:sz w:val="28"/>
          <w:szCs w:val="28"/>
        </w:rPr>
        <w:t xml:space="preserve">Điều </w:t>
      </w:r>
      <w:r w:rsidR="00592E75">
        <w:rPr>
          <w:b/>
          <w:bCs/>
          <w:sz w:val="28"/>
          <w:szCs w:val="28"/>
        </w:rPr>
        <w:t>10</w:t>
      </w:r>
      <w:r w:rsidRPr="00B26377">
        <w:rPr>
          <w:b/>
          <w:bCs/>
          <w:sz w:val="28"/>
          <w:szCs w:val="28"/>
        </w:rPr>
        <w:t>. Nguyên tắc quản lý và sử dụng vốn, tài sản, nguồn thu hoạt động của Quỹ</w:t>
      </w:r>
      <w:bookmarkEnd w:id="14"/>
    </w:p>
    <w:p w14:paraId="50A1ECD9" w14:textId="77777777" w:rsidR="00B90698" w:rsidRPr="00B26377" w:rsidRDefault="00B90698" w:rsidP="00E4033A">
      <w:pPr>
        <w:spacing w:before="120" w:after="120" w:line="336" w:lineRule="exact"/>
        <w:ind w:firstLine="720"/>
        <w:jc w:val="both"/>
        <w:rPr>
          <w:sz w:val="28"/>
          <w:szCs w:val="28"/>
        </w:rPr>
      </w:pPr>
      <w:r w:rsidRPr="00B26377">
        <w:rPr>
          <w:sz w:val="28"/>
          <w:szCs w:val="28"/>
        </w:rPr>
        <w:t>1. Quỹ phải quản lý và sử dụng vốn theo nguyên tắc đúng mục đích, có hiệu quả.</w:t>
      </w:r>
    </w:p>
    <w:p w14:paraId="6F080EAE" w14:textId="77777777" w:rsidR="00B90698" w:rsidRPr="00B26377" w:rsidRDefault="00B90698" w:rsidP="00E4033A">
      <w:pPr>
        <w:spacing w:before="120" w:after="120" w:line="336" w:lineRule="exact"/>
        <w:ind w:firstLine="720"/>
        <w:jc w:val="both"/>
        <w:rPr>
          <w:sz w:val="28"/>
          <w:szCs w:val="28"/>
        </w:rPr>
      </w:pPr>
      <w:r w:rsidRPr="00B26377">
        <w:rPr>
          <w:sz w:val="28"/>
          <w:szCs w:val="28"/>
        </w:rPr>
        <w:t>2. Nguồn thu và chi phí của Quỹ phải được quản lý chặt chẽ, bảo đảm tính đúng đắn, trung thực và hợp pháp; phải có đầy đủ hồ sơ, chứng từ theo quy định của pháp luật và phản ánh đầy đủ trong sổ kế toán theo chế độ kế toán áp dụng và các quy định của pháp luật có liên quan.</w:t>
      </w:r>
    </w:p>
    <w:p w14:paraId="23281EDA" w14:textId="77777777" w:rsidR="00B90698" w:rsidRPr="007E22D2" w:rsidRDefault="00B26377" w:rsidP="00E4033A">
      <w:pPr>
        <w:spacing w:before="120" w:after="120" w:line="336" w:lineRule="exact"/>
        <w:ind w:firstLine="720"/>
        <w:jc w:val="both"/>
        <w:rPr>
          <w:b/>
          <w:sz w:val="28"/>
          <w:szCs w:val="28"/>
        </w:rPr>
      </w:pPr>
      <w:bookmarkStart w:id="15" w:name="dieu_40"/>
      <w:r w:rsidRPr="007E22D2">
        <w:rPr>
          <w:b/>
          <w:bCs/>
          <w:sz w:val="28"/>
          <w:szCs w:val="28"/>
        </w:rPr>
        <w:t>Điều 1</w:t>
      </w:r>
      <w:r w:rsidR="00592E75">
        <w:rPr>
          <w:b/>
          <w:bCs/>
          <w:sz w:val="28"/>
          <w:szCs w:val="28"/>
        </w:rPr>
        <w:t>1</w:t>
      </w:r>
      <w:r w:rsidR="00B90698" w:rsidRPr="007E22D2">
        <w:rPr>
          <w:b/>
          <w:bCs/>
          <w:sz w:val="28"/>
          <w:szCs w:val="28"/>
        </w:rPr>
        <w:t xml:space="preserve">. Nguồn </w:t>
      </w:r>
      <w:r w:rsidR="007E22D2" w:rsidRPr="007E22D2">
        <w:rPr>
          <w:b/>
          <w:bCs/>
          <w:sz w:val="28"/>
          <w:szCs w:val="28"/>
        </w:rPr>
        <w:t>thu</w:t>
      </w:r>
      <w:r w:rsidR="00B90698" w:rsidRPr="007E22D2">
        <w:rPr>
          <w:b/>
          <w:bCs/>
          <w:sz w:val="28"/>
          <w:szCs w:val="28"/>
        </w:rPr>
        <w:t xml:space="preserve"> </w:t>
      </w:r>
      <w:bookmarkEnd w:id="15"/>
      <w:r w:rsidR="007E22D2" w:rsidRPr="007E22D2">
        <w:rPr>
          <w:b/>
          <w:bCs/>
          <w:sz w:val="28"/>
          <w:szCs w:val="28"/>
        </w:rPr>
        <w:t>của Quỹ</w:t>
      </w:r>
    </w:p>
    <w:p w14:paraId="55344B90" w14:textId="77777777" w:rsidR="00B90698" w:rsidRPr="007E22D2" w:rsidRDefault="007E22D2" w:rsidP="00E4033A">
      <w:pPr>
        <w:spacing w:before="120" w:after="120" w:line="336" w:lineRule="exact"/>
        <w:ind w:firstLine="720"/>
        <w:jc w:val="both"/>
        <w:rPr>
          <w:sz w:val="28"/>
          <w:szCs w:val="28"/>
        </w:rPr>
      </w:pPr>
      <w:r w:rsidRPr="007E22D2">
        <w:rPr>
          <w:bCs/>
          <w:sz w:val="28"/>
          <w:szCs w:val="28"/>
        </w:rPr>
        <w:t>1.</w:t>
      </w:r>
      <w:r w:rsidR="00B90698" w:rsidRPr="007E22D2">
        <w:rPr>
          <w:bCs/>
          <w:sz w:val="28"/>
          <w:szCs w:val="28"/>
        </w:rPr>
        <w:t xml:space="preserve"> Nguồn thu từ các nguồn </w:t>
      </w:r>
      <w:r w:rsidR="00B90698" w:rsidRPr="007E22D2">
        <w:rPr>
          <w:sz w:val="28"/>
          <w:szCs w:val="28"/>
        </w:rPr>
        <w:t xml:space="preserve">được hỗ trợ, đóng góp </w:t>
      </w:r>
      <w:r w:rsidR="00B90698" w:rsidRPr="007E22D2">
        <w:rPr>
          <w:bCs/>
          <w:sz w:val="28"/>
          <w:szCs w:val="28"/>
        </w:rPr>
        <w:t xml:space="preserve">của tổ chức, cá nhân </w:t>
      </w:r>
      <w:r w:rsidRPr="007E22D2">
        <w:rPr>
          <w:sz w:val="28"/>
          <w:szCs w:val="28"/>
        </w:rPr>
        <w:t>(nếu có).</w:t>
      </w:r>
    </w:p>
    <w:p w14:paraId="5243C042" w14:textId="77777777" w:rsidR="00B90698" w:rsidRPr="007E22D2" w:rsidRDefault="007E22D2" w:rsidP="00E4033A">
      <w:pPr>
        <w:spacing w:before="120" w:after="120" w:line="336" w:lineRule="exact"/>
        <w:ind w:firstLine="720"/>
        <w:jc w:val="both"/>
        <w:rPr>
          <w:sz w:val="28"/>
          <w:szCs w:val="28"/>
        </w:rPr>
      </w:pPr>
      <w:r w:rsidRPr="007E22D2">
        <w:rPr>
          <w:sz w:val="28"/>
          <w:szCs w:val="28"/>
        </w:rPr>
        <w:t>2.</w:t>
      </w:r>
      <w:r w:rsidR="00B90698" w:rsidRPr="007E22D2">
        <w:rPr>
          <w:sz w:val="28"/>
          <w:szCs w:val="28"/>
        </w:rPr>
        <w:t xml:space="preserve"> Thu từ lãi </w:t>
      </w:r>
      <w:r w:rsidRPr="007E22D2">
        <w:rPr>
          <w:sz w:val="28"/>
          <w:szCs w:val="28"/>
        </w:rPr>
        <w:t>tiền gửi.</w:t>
      </w:r>
    </w:p>
    <w:p w14:paraId="0C3381DD" w14:textId="77777777" w:rsidR="00B90698" w:rsidRPr="007E22D2" w:rsidRDefault="007E22D2" w:rsidP="00E4033A">
      <w:pPr>
        <w:spacing w:before="120" w:after="120" w:line="336" w:lineRule="exact"/>
        <w:ind w:firstLine="720"/>
        <w:jc w:val="both"/>
        <w:rPr>
          <w:sz w:val="28"/>
          <w:szCs w:val="28"/>
        </w:rPr>
      </w:pPr>
      <w:r w:rsidRPr="007E22D2">
        <w:rPr>
          <w:sz w:val="28"/>
          <w:szCs w:val="28"/>
        </w:rPr>
        <w:t>3.</w:t>
      </w:r>
      <w:r w:rsidR="00B90698" w:rsidRPr="007E22D2">
        <w:rPr>
          <w:sz w:val="28"/>
          <w:szCs w:val="28"/>
        </w:rPr>
        <w:t xml:space="preserve"> Tiền lãi và các khoản thu được từ hoạt động</w:t>
      </w:r>
      <w:r w:rsidRPr="007E22D2">
        <w:rPr>
          <w:sz w:val="28"/>
          <w:szCs w:val="28"/>
        </w:rPr>
        <w:t>.</w:t>
      </w:r>
    </w:p>
    <w:p w14:paraId="2F09C59E" w14:textId="77777777" w:rsidR="00B90698" w:rsidRPr="007E22D2" w:rsidRDefault="007E22D2" w:rsidP="00E4033A">
      <w:pPr>
        <w:spacing w:before="120" w:after="120" w:line="336" w:lineRule="exact"/>
        <w:ind w:firstLine="720"/>
        <w:jc w:val="both"/>
        <w:rPr>
          <w:sz w:val="28"/>
          <w:szCs w:val="28"/>
        </w:rPr>
      </w:pPr>
      <w:r w:rsidRPr="007E22D2">
        <w:rPr>
          <w:sz w:val="28"/>
          <w:szCs w:val="28"/>
        </w:rPr>
        <w:t>4.</w:t>
      </w:r>
      <w:r w:rsidR="00B90698" w:rsidRPr="007E22D2">
        <w:rPr>
          <w:sz w:val="28"/>
          <w:szCs w:val="28"/>
        </w:rPr>
        <w:t xml:space="preserve"> Thu từ thanh lý, nhượng bán tài sản; thu tiền bảo hiểm được bồi thường (phần còn lại sau khi đã bù đắp tổn thất xảy ra); thu phạt, bồi thường vi phạm hợp đồng, thỏa thuận; các khoản bồi hoàn; thu từ các khoản nợ đã xóa bằng dự phòng rủi ro nay thu hồi được; thu từ chênh lệch tỷ giá (nếu có).</w:t>
      </w:r>
    </w:p>
    <w:p w14:paraId="24EEF912" w14:textId="77777777" w:rsidR="00B90698" w:rsidRPr="007E22D2" w:rsidRDefault="007E22D2" w:rsidP="00E4033A">
      <w:pPr>
        <w:spacing w:before="120" w:after="120" w:line="336" w:lineRule="exact"/>
        <w:ind w:firstLine="720"/>
        <w:jc w:val="both"/>
        <w:rPr>
          <w:sz w:val="28"/>
          <w:szCs w:val="28"/>
        </w:rPr>
      </w:pPr>
      <w:r w:rsidRPr="007E22D2">
        <w:rPr>
          <w:sz w:val="28"/>
          <w:szCs w:val="28"/>
        </w:rPr>
        <w:t>5.</w:t>
      </w:r>
      <w:r w:rsidR="00B90698" w:rsidRPr="007E22D2">
        <w:rPr>
          <w:sz w:val="28"/>
          <w:szCs w:val="28"/>
        </w:rPr>
        <w:t xml:space="preserve"> Các khoản thu khác theo quy định của pháp luật.</w:t>
      </w:r>
    </w:p>
    <w:p w14:paraId="7ED5E3A1" w14:textId="77777777" w:rsidR="00B90698" w:rsidRPr="007E22D2" w:rsidRDefault="007E22D2" w:rsidP="00E4033A">
      <w:pPr>
        <w:spacing w:before="120" w:after="120" w:line="336" w:lineRule="exact"/>
        <w:ind w:firstLine="720"/>
        <w:jc w:val="both"/>
        <w:rPr>
          <w:sz w:val="28"/>
          <w:szCs w:val="28"/>
        </w:rPr>
      </w:pPr>
      <w:bookmarkStart w:id="16" w:name="dieu_41"/>
      <w:r w:rsidRPr="007E22D2">
        <w:rPr>
          <w:b/>
          <w:bCs/>
          <w:sz w:val="28"/>
          <w:szCs w:val="28"/>
        </w:rPr>
        <w:t>Điều 1</w:t>
      </w:r>
      <w:r w:rsidR="00592E75">
        <w:rPr>
          <w:b/>
          <w:bCs/>
          <w:sz w:val="28"/>
          <w:szCs w:val="28"/>
        </w:rPr>
        <w:t>2</w:t>
      </w:r>
      <w:r w:rsidR="00B90698" w:rsidRPr="007E22D2">
        <w:rPr>
          <w:b/>
          <w:bCs/>
          <w:sz w:val="28"/>
          <w:szCs w:val="28"/>
        </w:rPr>
        <w:t xml:space="preserve">. </w:t>
      </w:r>
      <w:r w:rsidR="00120E65">
        <w:rPr>
          <w:b/>
          <w:bCs/>
          <w:sz w:val="28"/>
          <w:szCs w:val="28"/>
        </w:rPr>
        <w:t xml:space="preserve">Nhiệm vụ </w:t>
      </w:r>
      <w:bookmarkEnd w:id="16"/>
      <w:r w:rsidR="00120E65">
        <w:rPr>
          <w:b/>
          <w:bCs/>
          <w:sz w:val="28"/>
          <w:szCs w:val="28"/>
        </w:rPr>
        <w:t>chi</w:t>
      </w:r>
      <w:r w:rsidR="00DA48B7">
        <w:rPr>
          <w:b/>
          <w:bCs/>
          <w:sz w:val="28"/>
          <w:szCs w:val="28"/>
        </w:rPr>
        <w:t xml:space="preserve"> </w:t>
      </w:r>
      <w:r w:rsidR="00DA48B7" w:rsidRPr="007E22D2">
        <w:rPr>
          <w:b/>
          <w:bCs/>
          <w:sz w:val="28"/>
          <w:szCs w:val="28"/>
        </w:rPr>
        <w:t>của Quỹ</w:t>
      </w:r>
      <w:r w:rsidR="00DA48B7">
        <w:rPr>
          <w:b/>
          <w:bCs/>
          <w:sz w:val="28"/>
          <w:szCs w:val="28"/>
        </w:rPr>
        <w:t xml:space="preserve"> </w:t>
      </w:r>
    </w:p>
    <w:p w14:paraId="6E8A8B40" w14:textId="77777777" w:rsidR="00B90698" w:rsidRPr="00120E65" w:rsidRDefault="00120E65" w:rsidP="00E4033A">
      <w:pPr>
        <w:spacing w:before="120" w:after="120" w:line="336" w:lineRule="exact"/>
        <w:ind w:firstLine="720"/>
        <w:jc w:val="both"/>
        <w:rPr>
          <w:spacing w:val="-6"/>
          <w:sz w:val="28"/>
          <w:szCs w:val="28"/>
        </w:rPr>
      </w:pPr>
      <w:r w:rsidRPr="00120E65">
        <w:rPr>
          <w:spacing w:val="-6"/>
          <w:sz w:val="28"/>
          <w:szCs w:val="28"/>
        </w:rPr>
        <w:t xml:space="preserve">Nhiệm vụ chi </w:t>
      </w:r>
      <w:r w:rsidR="00B90698" w:rsidRPr="00120E65">
        <w:rPr>
          <w:spacing w:val="-6"/>
          <w:sz w:val="28"/>
          <w:szCs w:val="28"/>
        </w:rPr>
        <w:t>của Quỹ là các khoản chi phí cho hoạt động của Quỹ, bao gồm:</w:t>
      </w:r>
    </w:p>
    <w:p w14:paraId="540D0884" w14:textId="77777777" w:rsidR="00B90698" w:rsidRPr="007E22D2" w:rsidRDefault="00120E65" w:rsidP="00E4033A">
      <w:pPr>
        <w:spacing w:before="120" w:after="120" w:line="336" w:lineRule="exact"/>
        <w:ind w:firstLine="720"/>
        <w:jc w:val="both"/>
        <w:rPr>
          <w:sz w:val="28"/>
          <w:szCs w:val="28"/>
        </w:rPr>
      </w:pPr>
      <w:r>
        <w:rPr>
          <w:sz w:val="28"/>
          <w:szCs w:val="28"/>
        </w:rPr>
        <w:t xml:space="preserve">1. Chi </w:t>
      </w:r>
      <w:r w:rsidR="00B90698" w:rsidRPr="007E22D2">
        <w:rPr>
          <w:sz w:val="28"/>
          <w:szCs w:val="28"/>
        </w:rPr>
        <w:t>hoạt động nghiệp vụ</w:t>
      </w:r>
    </w:p>
    <w:p w14:paraId="130C89F2" w14:textId="77777777" w:rsidR="00B90698" w:rsidRPr="007E22D2" w:rsidRDefault="007E22D2" w:rsidP="00E4033A">
      <w:pPr>
        <w:spacing w:before="120" w:after="120" w:line="336" w:lineRule="exact"/>
        <w:ind w:firstLine="720"/>
        <w:jc w:val="both"/>
        <w:rPr>
          <w:sz w:val="28"/>
          <w:szCs w:val="28"/>
        </w:rPr>
      </w:pPr>
      <w:r>
        <w:rPr>
          <w:sz w:val="28"/>
          <w:szCs w:val="28"/>
        </w:rPr>
        <w:t>a</w:t>
      </w:r>
      <w:r w:rsidR="00B90698" w:rsidRPr="007E22D2">
        <w:rPr>
          <w:sz w:val="28"/>
          <w:szCs w:val="28"/>
        </w:rPr>
        <w:t>) Chi phí tiếp nhận và quản lý các nguồn hỗ trợ, đóng góp tự nguyện, hợp pháp của doanh nghiệp, tổ chức, cá nhân trong nước và nước ngoài;</w:t>
      </w:r>
    </w:p>
    <w:p w14:paraId="6314C228" w14:textId="77777777" w:rsidR="00B90698" w:rsidRPr="007E22D2" w:rsidRDefault="007E22D2" w:rsidP="00E4033A">
      <w:pPr>
        <w:spacing w:before="120" w:after="120" w:line="336" w:lineRule="exact"/>
        <w:ind w:firstLine="720"/>
        <w:jc w:val="both"/>
        <w:rPr>
          <w:sz w:val="28"/>
          <w:szCs w:val="28"/>
        </w:rPr>
      </w:pPr>
      <w:r>
        <w:rPr>
          <w:sz w:val="28"/>
          <w:szCs w:val="28"/>
        </w:rPr>
        <w:t>b</w:t>
      </w:r>
      <w:r w:rsidR="00B90698" w:rsidRPr="007E22D2">
        <w:rPr>
          <w:sz w:val="28"/>
          <w:szCs w:val="28"/>
        </w:rPr>
        <w:t>) Chi trích lập dự phòng rủi ro và khoản dự phòng khác (nếu có);</w:t>
      </w:r>
    </w:p>
    <w:p w14:paraId="2E69700B" w14:textId="77777777" w:rsidR="00B90698" w:rsidRPr="007E22D2" w:rsidRDefault="007E22D2" w:rsidP="00E4033A">
      <w:pPr>
        <w:spacing w:before="120" w:after="120" w:line="336" w:lineRule="exact"/>
        <w:ind w:firstLine="720"/>
        <w:jc w:val="both"/>
        <w:rPr>
          <w:sz w:val="28"/>
          <w:szCs w:val="28"/>
        </w:rPr>
      </w:pPr>
      <w:r>
        <w:rPr>
          <w:sz w:val="28"/>
          <w:szCs w:val="28"/>
        </w:rPr>
        <w:t>c</w:t>
      </w:r>
      <w:r w:rsidR="00B90698" w:rsidRPr="007E22D2">
        <w:rPr>
          <w:sz w:val="28"/>
          <w:szCs w:val="28"/>
        </w:rPr>
        <w:t>) Chi các loại bảo hiểm theo quy định của pháp luật; chi cho hoạt động gửi vốn nhàn rỗi, chi chênh lệch tỷ giá;</w:t>
      </w:r>
    </w:p>
    <w:p w14:paraId="1DFC24F9" w14:textId="77777777" w:rsidR="00B90698" w:rsidRPr="007E22D2" w:rsidRDefault="007E22D2" w:rsidP="00E4033A">
      <w:pPr>
        <w:spacing w:before="120" w:after="120" w:line="336" w:lineRule="exact"/>
        <w:ind w:firstLine="720"/>
        <w:jc w:val="both"/>
        <w:rPr>
          <w:sz w:val="28"/>
          <w:szCs w:val="28"/>
        </w:rPr>
      </w:pPr>
      <w:r>
        <w:rPr>
          <w:sz w:val="28"/>
          <w:szCs w:val="28"/>
        </w:rPr>
        <w:t>d</w:t>
      </w:r>
      <w:r w:rsidR="00B90698" w:rsidRPr="007E22D2">
        <w:rPr>
          <w:sz w:val="28"/>
          <w:szCs w:val="28"/>
        </w:rPr>
        <w:t xml:space="preserve">) Các khoản chi hoạt động </w:t>
      </w:r>
      <w:r>
        <w:rPr>
          <w:sz w:val="28"/>
          <w:szCs w:val="28"/>
        </w:rPr>
        <w:t>k</w:t>
      </w:r>
      <w:r w:rsidR="00B90698" w:rsidRPr="007E22D2">
        <w:rPr>
          <w:sz w:val="28"/>
          <w:szCs w:val="28"/>
        </w:rPr>
        <w:t>hác.</w:t>
      </w:r>
    </w:p>
    <w:p w14:paraId="6D23292A" w14:textId="77777777" w:rsidR="00B90698" w:rsidRPr="007E22D2" w:rsidRDefault="00B90698" w:rsidP="00E4033A">
      <w:pPr>
        <w:spacing w:before="120" w:after="120" w:line="336" w:lineRule="exact"/>
        <w:ind w:firstLine="720"/>
        <w:jc w:val="both"/>
        <w:rPr>
          <w:sz w:val="28"/>
          <w:szCs w:val="28"/>
        </w:rPr>
      </w:pPr>
      <w:r w:rsidRPr="007E22D2">
        <w:rPr>
          <w:sz w:val="28"/>
          <w:szCs w:val="28"/>
        </w:rPr>
        <w:t>2. Chi hoạt động bộ máy</w:t>
      </w:r>
    </w:p>
    <w:p w14:paraId="78EF1FBF" w14:textId="77777777" w:rsidR="00B90698" w:rsidRPr="007E22D2" w:rsidRDefault="00B90698" w:rsidP="00E4033A">
      <w:pPr>
        <w:spacing w:before="120" w:after="120" w:line="336" w:lineRule="exact"/>
        <w:ind w:firstLine="720"/>
        <w:jc w:val="both"/>
        <w:rPr>
          <w:sz w:val="28"/>
          <w:szCs w:val="28"/>
        </w:rPr>
      </w:pPr>
      <w:r w:rsidRPr="007E22D2">
        <w:rPr>
          <w:sz w:val="28"/>
          <w:szCs w:val="28"/>
        </w:rPr>
        <w:t xml:space="preserve">a) Chi cho người lao động, người quản lý bao gồm: chi tiền lương, tiền công, thù lao, tiền thưởng, phụ cấp; chi khen thưởng, chi phúc lợi; chi trợ cấp; </w:t>
      </w:r>
      <w:r w:rsidRPr="007E22D2">
        <w:rPr>
          <w:sz w:val="28"/>
          <w:szCs w:val="28"/>
        </w:rPr>
        <w:lastRenderedPageBreak/>
        <w:t>các khoản chi khác cho người lao động, người quản lý theo quy định của pháp luật của doanh nghiệp và pháp luật khác có liên quan;</w:t>
      </w:r>
    </w:p>
    <w:p w14:paraId="08A1ED62" w14:textId="77777777" w:rsidR="00B90698" w:rsidRPr="007E22D2" w:rsidRDefault="00B90698" w:rsidP="00E4033A">
      <w:pPr>
        <w:spacing w:before="120" w:after="120" w:line="348" w:lineRule="exact"/>
        <w:ind w:firstLine="720"/>
        <w:jc w:val="both"/>
        <w:rPr>
          <w:sz w:val="28"/>
          <w:szCs w:val="28"/>
        </w:rPr>
      </w:pPr>
      <w:r w:rsidRPr="007E22D2">
        <w:rPr>
          <w:sz w:val="28"/>
          <w:szCs w:val="28"/>
        </w:rPr>
        <w:t>b) Chi cho hoạt động quản lý bao gồm: chi đào tạo; chi nghiên cứu, ứng dụng khoa học, công nghệ; chi cho công nghệ thông tin; chi về các hoạt động đảng, đoàn thể; chi văn phòng phẩm, tài liệu, sách báo; chi điện, nước, điện thoại, bưu chính viễn thông, vệ sinh cơ quan; chi hội nghị, hội thảo, tập huấn, tuyên truyền, in ấn tài liệu; chi mua hàng hóa, dịch vụ; chi giao dịch, đối ngoại, tham gia diễn đàn, hội nghị; chi hợp tác quốc tế; chi kiểm tra, giám sát, kiểm toán; chi thuê chuyên gia, tư vấn trong và ngoài nước; chi phí vận chuyển và các khoản chi khác cho hoạt động quản lý;</w:t>
      </w:r>
    </w:p>
    <w:p w14:paraId="471C79FB" w14:textId="77777777" w:rsidR="00B90698" w:rsidRPr="007E22D2" w:rsidRDefault="00B90698" w:rsidP="00E4033A">
      <w:pPr>
        <w:spacing w:before="120" w:after="120" w:line="348" w:lineRule="exact"/>
        <w:ind w:firstLine="720"/>
        <w:jc w:val="both"/>
        <w:rPr>
          <w:sz w:val="28"/>
          <w:szCs w:val="28"/>
        </w:rPr>
      </w:pPr>
      <w:r w:rsidRPr="007E22D2">
        <w:rPr>
          <w:sz w:val="28"/>
          <w:szCs w:val="28"/>
        </w:rPr>
        <w:t>c) Chi đầu tư xây dựng, mua sắm, bảo dưỡng, sửa chữa tài sản; chi khấu hao tài sản cố định; cho thuê tài sản thực hiện theo hợp đồng thuê; chi nhượng bán, thanh lý tài sản; chi bảo hiểm tài sản; chi mua sắm công cụ dụng cụ; chi khác cho quản lý và sử dụng tài sản.</w:t>
      </w:r>
    </w:p>
    <w:p w14:paraId="2A80608F" w14:textId="77777777" w:rsidR="00B90698" w:rsidRPr="007E22D2" w:rsidRDefault="00B90698" w:rsidP="00E4033A">
      <w:pPr>
        <w:spacing w:before="120" w:after="120" w:line="348" w:lineRule="exact"/>
        <w:ind w:firstLine="720"/>
        <w:jc w:val="both"/>
        <w:rPr>
          <w:sz w:val="28"/>
          <w:szCs w:val="28"/>
        </w:rPr>
      </w:pPr>
      <w:r w:rsidRPr="007E22D2">
        <w:rPr>
          <w:sz w:val="28"/>
          <w:szCs w:val="28"/>
        </w:rPr>
        <w:t>3. Chi nộp thuế, các khoản phí, lệ phí theo quy định của pháp luật.</w:t>
      </w:r>
    </w:p>
    <w:p w14:paraId="1A0527A4" w14:textId="77777777" w:rsidR="00B90698" w:rsidRPr="007E22D2" w:rsidRDefault="00B90698" w:rsidP="00E4033A">
      <w:pPr>
        <w:spacing w:before="120" w:after="120" w:line="348" w:lineRule="exact"/>
        <w:ind w:firstLine="720"/>
        <w:jc w:val="both"/>
        <w:rPr>
          <w:sz w:val="28"/>
          <w:szCs w:val="28"/>
        </w:rPr>
      </w:pPr>
      <w:r w:rsidRPr="007E22D2">
        <w:rPr>
          <w:sz w:val="28"/>
          <w:szCs w:val="28"/>
        </w:rPr>
        <w:t>4. Chi các khoản đã hạch toán nguồn thu nhưng thực tế không thu được; chi các khoản nợ phải trả (nếu có); chi trả tiền phạt, bồi thường do vi phạm hợp đồng kinh tế thuộc trách nhiệm của Quỹ; chi xử lý khoản tổn thất tài sản theo quy định của pháp luật; chi cho công tác xã hội từ thiện; chi án phí, lệ phí thi hành án.</w:t>
      </w:r>
    </w:p>
    <w:p w14:paraId="52CE8250" w14:textId="77777777" w:rsidR="00B90698" w:rsidRPr="007E22D2" w:rsidRDefault="00B90698" w:rsidP="00E4033A">
      <w:pPr>
        <w:spacing w:before="120" w:after="120" w:line="348" w:lineRule="exact"/>
        <w:ind w:firstLine="720"/>
        <w:jc w:val="both"/>
        <w:rPr>
          <w:sz w:val="28"/>
          <w:szCs w:val="28"/>
        </w:rPr>
      </w:pPr>
      <w:r w:rsidRPr="007E22D2">
        <w:rPr>
          <w:sz w:val="28"/>
          <w:szCs w:val="28"/>
        </w:rPr>
        <w:t>5. Các khoản chi khác.</w:t>
      </w:r>
    </w:p>
    <w:p w14:paraId="576A18B1" w14:textId="77777777" w:rsidR="00B90698" w:rsidRPr="007E22D2" w:rsidRDefault="00B90698" w:rsidP="00E4033A">
      <w:pPr>
        <w:spacing w:before="120" w:after="120" w:line="348" w:lineRule="exact"/>
        <w:ind w:firstLine="720"/>
        <w:jc w:val="both"/>
        <w:rPr>
          <w:sz w:val="28"/>
          <w:szCs w:val="28"/>
        </w:rPr>
      </w:pPr>
      <w:r w:rsidRPr="007E22D2">
        <w:rPr>
          <w:sz w:val="28"/>
          <w:szCs w:val="28"/>
        </w:rPr>
        <w:t>6. Định mức chi quy định tại khoản 1, khoản 2, khoản 3, khoản 4, khoản 5 Điều này thực hiện theo quy định của pháp luật đối với công ty trách nhiệm hữu hạn một thành viên do Nhà nước nắm giữ 100% vốn điều lệ. Trường hợp pháp luật không có quy định, Quỹ căn cứ vào khả năng tài chính xây dựng định mức, quyết định việc chi tiêu bảo đảm phù hợp, hiệu quả.</w:t>
      </w:r>
    </w:p>
    <w:p w14:paraId="1C423224" w14:textId="77777777" w:rsidR="00B90698" w:rsidRPr="007E22D2" w:rsidRDefault="00B90698" w:rsidP="00E4033A">
      <w:pPr>
        <w:spacing w:before="120" w:after="120" w:line="348" w:lineRule="exact"/>
        <w:ind w:firstLine="720"/>
        <w:jc w:val="both"/>
        <w:rPr>
          <w:sz w:val="28"/>
          <w:szCs w:val="28"/>
        </w:rPr>
      </w:pPr>
      <w:r w:rsidRPr="007E22D2">
        <w:rPr>
          <w:sz w:val="28"/>
          <w:szCs w:val="28"/>
        </w:rPr>
        <w:t>7. Các khoản chi không được hoạch toán vào chi phí:</w:t>
      </w:r>
    </w:p>
    <w:p w14:paraId="328A61E0" w14:textId="77777777" w:rsidR="00B90698" w:rsidRPr="007E22D2" w:rsidRDefault="00B90698" w:rsidP="00E4033A">
      <w:pPr>
        <w:spacing w:before="120" w:after="120" w:line="348" w:lineRule="exact"/>
        <w:ind w:firstLine="720"/>
        <w:jc w:val="both"/>
        <w:rPr>
          <w:sz w:val="28"/>
          <w:szCs w:val="28"/>
        </w:rPr>
      </w:pPr>
      <w:r w:rsidRPr="007E22D2">
        <w:rPr>
          <w:sz w:val="28"/>
          <w:szCs w:val="28"/>
        </w:rPr>
        <w:t>a) Các khoản thiệt hại đã được Nhà nước hỗ trợ hoặc cơ quan bảo hiểm, bên gây thiệt hại bồi thường;</w:t>
      </w:r>
    </w:p>
    <w:p w14:paraId="01D99D34" w14:textId="77777777" w:rsidR="00B90698" w:rsidRPr="007E22D2" w:rsidRDefault="00B90698" w:rsidP="00E4033A">
      <w:pPr>
        <w:spacing w:before="120" w:after="120" w:line="348" w:lineRule="exact"/>
        <w:ind w:firstLine="720"/>
        <w:jc w:val="both"/>
        <w:rPr>
          <w:sz w:val="28"/>
          <w:szCs w:val="28"/>
        </w:rPr>
      </w:pPr>
      <w:r w:rsidRPr="007E22D2">
        <w:rPr>
          <w:sz w:val="28"/>
          <w:szCs w:val="28"/>
        </w:rPr>
        <w:t>b) Các khoản chi phạt vi phạm hành chính theo quy định của pháp luật thuộc trách nhiệm cá nhân;</w:t>
      </w:r>
    </w:p>
    <w:p w14:paraId="14708AAB" w14:textId="77777777" w:rsidR="00B90698" w:rsidRPr="007E22D2" w:rsidRDefault="00B90698" w:rsidP="00E4033A">
      <w:pPr>
        <w:spacing w:before="120" w:after="120" w:line="348" w:lineRule="exact"/>
        <w:ind w:firstLine="720"/>
        <w:jc w:val="both"/>
        <w:rPr>
          <w:sz w:val="28"/>
          <w:szCs w:val="28"/>
        </w:rPr>
      </w:pPr>
      <w:r w:rsidRPr="007E22D2">
        <w:rPr>
          <w:sz w:val="28"/>
          <w:szCs w:val="28"/>
        </w:rPr>
        <w:t>c) Các khoản chi không có hóa đơn, chứng từ hợp lý, hợp lệ;</w:t>
      </w:r>
    </w:p>
    <w:p w14:paraId="3C846D22" w14:textId="77777777" w:rsidR="00B90698" w:rsidRPr="007E22D2" w:rsidRDefault="00B90698" w:rsidP="00E4033A">
      <w:pPr>
        <w:spacing w:before="120" w:after="120" w:line="348" w:lineRule="exact"/>
        <w:ind w:firstLine="720"/>
        <w:jc w:val="both"/>
        <w:rPr>
          <w:sz w:val="28"/>
          <w:szCs w:val="28"/>
        </w:rPr>
      </w:pPr>
      <w:r w:rsidRPr="007E22D2">
        <w:rPr>
          <w:sz w:val="28"/>
          <w:szCs w:val="28"/>
        </w:rPr>
        <w:t>d) Các khoản chi thuộc nguồn kinh phí khác tài trợ;</w:t>
      </w:r>
    </w:p>
    <w:p w14:paraId="3F5B85DF" w14:textId="77777777" w:rsidR="00B90698" w:rsidRPr="007E22D2" w:rsidRDefault="00B90698" w:rsidP="00E4033A">
      <w:pPr>
        <w:spacing w:before="120" w:after="120" w:line="348" w:lineRule="exact"/>
        <w:ind w:firstLine="720"/>
        <w:jc w:val="both"/>
        <w:rPr>
          <w:sz w:val="28"/>
          <w:szCs w:val="28"/>
        </w:rPr>
      </w:pPr>
      <w:r w:rsidRPr="007E22D2">
        <w:rPr>
          <w:sz w:val="28"/>
          <w:szCs w:val="28"/>
        </w:rPr>
        <w:t>đ) Các khoản chi ủng hộ cho các cơ quan, tổ chức, cá nhân;</w:t>
      </w:r>
    </w:p>
    <w:p w14:paraId="352B91A8" w14:textId="77777777" w:rsidR="00B90698" w:rsidRPr="007E22D2" w:rsidRDefault="00B90698" w:rsidP="00E4033A">
      <w:pPr>
        <w:spacing w:before="120" w:after="120" w:line="348" w:lineRule="exact"/>
        <w:ind w:firstLine="720"/>
        <w:jc w:val="both"/>
        <w:rPr>
          <w:sz w:val="28"/>
          <w:szCs w:val="28"/>
        </w:rPr>
      </w:pPr>
      <w:r w:rsidRPr="007E22D2">
        <w:rPr>
          <w:sz w:val="28"/>
          <w:szCs w:val="28"/>
        </w:rPr>
        <w:t>e) Các khoản chi vượt định mức theo quy định tại quy chế chi tiêu nội bộ của Quỹ và các văn bản quy phạm pháp luật khác có liên quan.</w:t>
      </w:r>
    </w:p>
    <w:p w14:paraId="637FA51C" w14:textId="77777777" w:rsidR="00B90698" w:rsidRPr="007E22D2" w:rsidRDefault="00592E75" w:rsidP="00E4033A">
      <w:pPr>
        <w:spacing w:before="120" w:after="120" w:line="348" w:lineRule="exact"/>
        <w:ind w:firstLine="720"/>
        <w:jc w:val="both"/>
        <w:rPr>
          <w:sz w:val="28"/>
          <w:szCs w:val="28"/>
        </w:rPr>
      </w:pPr>
      <w:bookmarkStart w:id="17" w:name="dieu_42"/>
      <w:r>
        <w:rPr>
          <w:b/>
          <w:bCs/>
          <w:sz w:val="28"/>
          <w:szCs w:val="28"/>
        </w:rPr>
        <w:lastRenderedPageBreak/>
        <w:t>Điều 13</w:t>
      </w:r>
      <w:r w:rsidR="00B90698" w:rsidRPr="007E22D2">
        <w:rPr>
          <w:b/>
          <w:bCs/>
          <w:sz w:val="28"/>
          <w:szCs w:val="28"/>
        </w:rPr>
        <w:t xml:space="preserve">. Quản lý nguồn thu và </w:t>
      </w:r>
      <w:r w:rsidR="00120E65">
        <w:rPr>
          <w:b/>
          <w:bCs/>
          <w:sz w:val="28"/>
          <w:szCs w:val="28"/>
        </w:rPr>
        <w:t xml:space="preserve">nhiệm vụ </w:t>
      </w:r>
      <w:r w:rsidR="00B90698" w:rsidRPr="007E22D2">
        <w:rPr>
          <w:b/>
          <w:bCs/>
          <w:sz w:val="28"/>
          <w:szCs w:val="28"/>
        </w:rPr>
        <w:t>chi</w:t>
      </w:r>
      <w:bookmarkEnd w:id="17"/>
    </w:p>
    <w:p w14:paraId="32EDFD29" w14:textId="77777777" w:rsidR="00B90698" w:rsidRPr="00D15A3A" w:rsidRDefault="00B90698" w:rsidP="00E4033A">
      <w:pPr>
        <w:spacing w:before="120" w:after="120" w:line="348" w:lineRule="exact"/>
        <w:ind w:firstLine="720"/>
        <w:jc w:val="both"/>
        <w:rPr>
          <w:sz w:val="28"/>
          <w:szCs w:val="28"/>
        </w:rPr>
      </w:pPr>
      <w:r w:rsidRPr="00D15A3A">
        <w:rPr>
          <w:spacing w:val="-2"/>
          <w:sz w:val="28"/>
          <w:szCs w:val="28"/>
        </w:rPr>
        <w:t xml:space="preserve">1. Giám đốc Quỹ chịu trách nhiệm trước Bộ Xây dựng, Ủy ban nhân dân cấp tỉnh và trước pháp luật trong việc tổ chức quản lý chặt chẽ, bảo đảm tính đúng </w:t>
      </w:r>
      <w:r w:rsidRPr="00D15A3A">
        <w:rPr>
          <w:sz w:val="28"/>
          <w:szCs w:val="28"/>
        </w:rPr>
        <w:t>đắn, trung thực và hợp pháp của các nguồn thu và chi phí hoạt động của Quỹ.</w:t>
      </w:r>
    </w:p>
    <w:p w14:paraId="6F15ED80" w14:textId="77777777" w:rsidR="00B90698" w:rsidRPr="007E22D2" w:rsidRDefault="00B90698" w:rsidP="00E4033A">
      <w:pPr>
        <w:spacing w:before="120" w:after="120" w:line="336" w:lineRule="exact"/>
        <w:ind w:firstLine="720"/>
        <w:jc w:val="both"/>
        <w:rPr>
          <w:sz w:val="28"/>
          <w:szCs w:val="28"/>
        </w:rPr>
      </w:pPr>
      <w:r w:rsidRPr="007E22D2">
        <w:rPr>
          <w:sz w:val="28"/>
          <w:szCs w:val="28"/>
        </w:rPr>
        <w:t>2. Toàn bộ nguồn thu và chi phí phát sinh trong hoạt động của Quỹ phải có đầy đủ hồ sơ, chứng từ theo quy định của pháp luật và phản ánh đầy đủ trong sổ kế toán của Quỹ theo chế độ kế toán doanh nghiệp hiện hành.</w:t>
      </w:r>
    </w:p>
    <w:p w14:paraId="37453F03" w14:textId="77777777" w:rsidR="00B90698" w:rsidRPr="007E22D2" w:rsidRDefault="00B90698" w:rsidP="00E4033A">
      <w:pPr>
        <w:spacing w:before="120" w:after="120" w:line="336" w:lineRule="exact"/>
        <w:ind w:firstLine="720"/>
        <w:jc w:val="both"/>
        <w:rPr>
          <w:sz w:val="28"/>
          <w:szCs w:val="28"/>
        </w:rPr>
      </w:pPr>
      <w:r w:rsidRPr="007E22D2">
        <w:rPr>
          <w:sz w:val="28"/>
          <w:szCs w:val="28"/>
        </w:rPr>
        <w:t>3. Nguồn thu và chi phí hoạt động của Quỹ được xác định bằng đồng Việt Nam, trường hợp thu hoặc chi bằng ngoại tệ phải quy đổi về đồng Việt Nam theo quy định của pháp luật hiện hành.</w:t>
      </w:r>
    </w:p>
    <w:p w14:paraId="768F2523" w14:textId="77777777" w:rsidR="00B90698" w:rsidRPr="007E22D2" w:rsidRDefault="00B90698" w:rsidP="00E4033A">
      <w:pPr>
        <w:spacing w:before="120" w:after="120" w:line="336" w:lineRule="exact"/>
        <w:ind w:firstLine="720"/>
        <w:jc w:val="both"/>
        <w:rPr>
          <w:sz w:val="28"/>
          <w:szCs w:val="28"/>
        </w:rPr>
      </w:pPr>
      <w:r w:rsidRPr="007E22D2">
        <w:rPr>
          <w:sz w:val="28"/>
          <w:szCs w:val="28"/>
        </w:rPr>
        <w:t>4. Quỹ phải tính đúng, tính đủ chi phí hoạt động, tự trang trải mọi khoản chi phí bằng các khoản thu của Quỹ và tự chịu trách nhiệm về kết quả hoạt động của Quỹ.</w:t>
      </w:r>
    </w:p>
    <w:p w14:paraId="6C90A1C1" w14:textId="77777777" w:rsidR="00B90698" w:rsidRPr="007E22D2" w:rsidRDefault="00B90698" w:rsidP="00E4033A">
      <w:pPr>
        <w:spacing w:before="120" w:after="120" w:line="336" w:lineRule="exact"/>
        <w:ind w:firstLine="720"/>
        <w:jc w:val="both"/>
        <w:rPr>
          <w:sz w:val="28"/>
          <w:szCs w:val="28"/>
        </w:rPr>
      </w:pPr>
      <w:r w:rsidRPr="007E22D2">
        <w:rPr>
          <w:sz w:val="28"/>
          <w:szCs w:val="28"/>
        </w:rPr>
        <w:t>5. Việc xác định nguồn thu và chi phí để xác định nghĩa vụ thuế và các nghĩa vụ tài chính khác đối với Quỹ thực hiện theo quy định của pháp luật về thuế và pháp luật khác có liên quan.</w:t>
      </w:r>
    </w:p>
    <w:p w14:paraId="039A54A4" w14:textId="77777777" w:rsidR="00B90698" w:rsidRPr="007E22D2" w:rsidRDefault="00B90698" w:rsidP="00E4033A">
      <w:pPr>
        <w:spacing w:before="120" w:after="120" w:line="336" w:lineRule="exact"/>
        <w:ind w:firstLine="720"/>
        <w:jc w:val="both"/>
        <w:rPr>
          <w:sz w:val="28"/>
          <w:szCs w:val="28"/>
        </w:rPr>
      </w:pPr>
      <w:r w:rsidRPr="007E22D2">
        <w:rPr>
          <w:sz w:val="28"/>
          <w:szCs w:val="28"/>
        </w:rPr>
        <w:t>6. Giám đốc Quỹ ban hành quy chế chi tiêu nội bộ, trong đó có định mức chi phù hợp với tình hình hoạt động thực tế của Quỹ, đảm bảo tuân thủ quy định tại Nghị định này và quy định pháp luật khác có liên quan.</w:t>
      </w:r>
    </w:p>
    <w:p w14:paraId="52ADBDDE" w14:textId="77777777" w:rsidR="00B90698" w:rsidRPr="007E22D2" w:rsidRDefault="00592E75" w:rsidP="00E4033A">
      <w:pPr>
        <w:spacing w:before="120" w:after="120" w:line="336" w:lineRule="exact"/>
        <w:ind w:firstLine="720"/>
        <w:jc w:val="both"/>
        <w:rPr>
          <w:sz w:val="28"/>
          <w:szCs w:val="28"/>
        </w:rPr>
      </w:pPr>
      <w:bookmarkStart w:id="18" w:name="dieu_44"/>
      <w:r>
        <w:rPr>
          <w:b/>
          <w:bCs/>
          <w:sz w:val="28"/>
          <w:szCs w:val="28"/>
        </w:rPr>
        <w:t>Điều 14</w:t>
      </w:r>
      <w:r w:rsidR="00B90698" w:rsidRPr="007E22D2">
        <w:rPr>
          <w:b/>
          <w:bCs/>
          <w:sz w:val="28"/>
          <w:szCs w:val="28"/>
        </w:rPr>
        <w:t>. Quản lý và sử dụng các quỹ trích lập</w:t>
      </w:r>
      <w:bookmarkEnd w:id="18"/>
    </w:p>
    <w:p w14:paraId="6E59C084" w14:textId="77777777" w:rsidR="00B90698" w:rsidRPr="007E22D2" w:rsidRDefault="00B90698" w:rsidP="00E4033A">
      <w:pPr>
        <w:spacing w:before="120" w:after="120" w:line="336" w:lineRule="exact"/>
        <w:ind w:firstLine="720"/>
        <w:jc w:val="both"/>
        <w:rPr>
          <w:sz w:val="28"/>
          <w:szCs w:val="28"/>
        </w:rPr>
      </w:pPr>
      <w:r w:rsidRPr="007E22D2">
        <w:rPr>
          <w:sz w:val="28"/>
          <w:szCs w:val="28"/>
        </w:rPr>
        <w:t>1. Việc sử dụng các quỹ phải đúng quy định, mục đích, đúng đối tượng, cụ thể như sau:</w:t>
      </w:r>
    </w:p>
    <w:p w14:paraId="043B841D" w14:textId="77777777" w:rsidR="00B90698" w:rsidRPr="007E22D2" w:rsidRDefault="00B90698" w:rsidP="00E4033A">
      <w:pPr>
        <w:spacing w:before="120" w:after="120" w:line="336" w:lineRule="exact"/>
        <w:ind w:firstLine="720"/>
        <w:jc w:val="both"/>
        <w:rPr>
          <w:sz w:val="28"/>
          <w:szCs w:val="28"/>
        </w:rPr>
      </w:pPr>
      <w:r w:rsidRPr="007E22D2">
        <w:rPr>
          <w:sz w:val="28"/>
          <w:szCs w:val="28"/>
        </w:rPr>
        <w:t>a) Quỹ xây dựng, ban hành quy chế quản lý, sử dụng các quỹ theo quy định của pháp luật, bảo đảm dân chủ, minh bạch, công khai trước khi thực hiện;</w:t>
      </w:r>
    </w:p>
    <w:p w14:paraId="7A47FF42" w14:textId="77777777" w:rsidR="00B90698" w:rsidRPr="007E22D2" w:rsidRDefault="00B90698" w:rsidP="00E4033A">
      <w:pPr>
        <w:spacing w:before="120" w:after="120" w:line="336" w:lineRule="exact"/>
        <w:ind w:firstLine="720"/>
        <w:jc w:val="both"/>
        <w:rPr>
          <w:sz w:val="28"/>
          <w:szCs w:val="28"/>
        </w:rPr>
      </w:pPr>
      <w:r w:rsidRPr="007E22D2">
        <w:rPr>
          <w:sz w:val="28"/>
          <w:szCs w:val="28"/>
        </w:rPr>
        <w:t>b) Trong năm tài chính, Quỹ được chủ động tạm trích các quỹ trên cơ sở kết quả hoạt động để có nguồn chi sử dụng các quỹ theo mục đích đã quy định;</w:t>
      </w:r>
    </w:p>
    <w:p w14:paraId="3718860E" w14:textId="77777777" w:rsidR="00B90698" w:rsidRPr="007E22D2" w:rsidRDefault="00B90698" w:rsidP="00E4033A">
      <w:pPr>
        <w:spacing w:before="120" w:after="120" w:line="336" w:lineRule="exact"/>
        <w:ind w:firstLine="720"/>
        <w:jc w:val="both"/>
        <w:rPr>
          <w:sz w:val="28"/>
          <w:szCs w:val="28"/>
        </w:rPr>
      </w:pPr>
      <w:r w:rsidRPr="007E22D2">
        <w:rPr>
          <w:sz w:val="28"/>
          <w:szCs w:val="28"/>
        </w:rPr>
        <w:t>c) Định mức chi khen thưởng người lao động, chi phúc lợi do Giám đốc Quỹ ban hành.</w:t>
      </w:r>
    </w:p>
    <w:p w14:paraId="42DBA353" w14:textId="77777777" w:rsidR="00B90698" w:rsidRPr="007E22D2" w:rsidRDefault="00B90698" w:rsidP="00E4033A">
      <w:pPr>
        <w:spacing w:before="120" w:after="120" w:line="336" w:lineRule="exact"/>
        <w:ind w:firstLine="720"/>
        <w:jc w:val="both"/>
        <w:rPr>
          <w:sz w:val="28"/>
          <w:szCs w:val="28"/>
        </w:rPr>
      </w:pPr>
      <w:r w:rsidRPr="007E22D2">
        <w:rPr>
          <w:sz w:val="28"/>
          <w:szCs w:val="28"/>
        </w:rPr>
        <w:t>2. Mục đích sử dụng các quỹ trích sau chênh lệch thu chi:</w:t>
      </w:r>
    </w:p>
    <w:p w14:paraId="7F1571A1" w14:textId="77777777" w:rsidR="00B90698" w:rsidRPr="007E22D2" w:rsidRDefault="00B90698" w:rsidP="00E4033A">
      <w:pPr>
        <w:spacing w:before="120" w:after="120" w:line="336" w:lineRule="exact"/>
        <w:ind w:firstLine="720"/>
        <w:jc w:val="both"/>
        <w:rPr>
          <w:sz w:val="28"/>
          <w:szCs w:val="28"/>
        </w:rPr>
      </w:pPr>
      <w:r w:rsidRPr="007E22D2">
        <w:rPr>
          <w:sz w:val="28"/>
          <w:szCs w:val="28"/>
        </w:rPr>
        <w:t>a) Quỹ đầu tư phát triển dùng để đầu tư mở rộng quy mô hoạt động, đổi mới công nghệ, trang thiết bị, điều kiện làm việc của Quỹ và bổ sung vốn điều lệ cho Quỹ;</w:t>
      </w:r>
    </w:p>
    <w:p w14:paraId="74B51C74" w14:textId="77777777" w:rsidR="00B90698" w:rsidRPr="007E22D2" w:rsidRDefault="00B90698" w:rsidP="00E4033A">
      <w:pPr>
        <w:spacing w:before="120" w:after="120" w:line="336" w:lineRule="exact"/>
        <w:ind w:firstLine="720"/>
        <w:jc w:val="both"/>
        <w:rPr>
          <w:sz w:val="28"/>
          <w:szCs w:val="28"/>
        </w:rPr>
      </w:pPr>
      <w:r w:rsidRPr="007E22D2">
        <w:rPr>
          <w:sz w:val="28"/>
          <w:szCs w:val="28"/>
        </w:rPr>
        <w:t>b) Quỹ dự phòng tài chính dùng để bù đắp phần còn lại của những tổn thất, thiệt hại về tài sản, công nợ không thu được xảy ra trong quá trình hoạt động sau khi đã được bù đắp bằng xử lý tài sản đảm bảo (nếu có), tiền bồi thường của các tổ chức, cá nhân gây ra tổn thất, của tổ chức bảo hiểm và sử dụng dự phòng trích lập trong chi phí theo quy định tại Nghị định này;</w:t>
      </w:r>
    </w:p>
    <w:p w14:paraId="63118ECA" w14:textId="77777777" w:rsidR="00B90698" w:rsidRDefault="00B90698" w:rsidP="00E4033A">
      <w:pPr>
        <w:spacing w:before="120" w:after="120" w:line="336" w:lineRule="exact"/>
        <w:ind w:firstLine="720"/>
        <w:jc w:val="both"/>
        <w:rPr>
          <w:sz w:val="28"/>
          <w:szCs w:val="28"/>
        </w:rPr>
      </w:pPr>
      <w:r w:rsidRPr="007E22D2">
        <w:rPr>
          <w:sz w:val="28"/>
          <w:szCs w:val="28"/>
        </w:rPr>
        <w:lastRenderedPageBreak/>
        <w:t>c) Quỹ khen thưởng của cán bộ, người lao động dùng để thưởng định kỳ hoặc đột xuất cho cán bộ, người lao động của Quỹ có sáng kiến cải tiến kỹ thuật, quy trình nghiệp vụ mang lại hiệu quả cao hoặc có đóng góp hiệu quả vào hoạt động của Quỹ;</w:t>
      </w:r>
    </w:p>
    <w:p w14:paraId="339FD6F1" w14:textId="77777777" w:rsidR="00B90698" w:rsidRPr="007E22D2" w:rsidRDefault="00B90698" w:rsidP="00E4033A">
      <w:pPr>
        <w:spacing w:before="120" w:after="120" w:line="336" w:lineRule="exact"/>
        <w:ind w:firstLine="720"/>
        <w:jc w:val="both"/>
        <w:rPr>
          <w:sz w:val="28"/>
          <w:szCs w:val="28"/>
        </w:rPr>
      </w:pPr>
      <w:r w:rsidRPr="007E22D2">
        <w:rPr>
          <w:sz w:val="28"/>
          <w:szCs w:val="28"/>
        </w:rPr>
        <w:t>d) Quỹ phúc lợi dùng để chi cho các hoạt động thể thao, văn hóa, phúc lợi công cộng của tập thể cán bộ, người lao động của Quỹ; chi trợ cấp khó khăn thường xuyên, đột xuất cho cán bộ, người lao động của Quỹ;</w:t>
      </w:r>
    </w:p>
    <w:p w14:paraId="1605A32F" w14:textId="77777777" w:rsidR="00B90698" w:rsidRPr="007E22D2" w:rsidRDefault="00B90698" w:rsidP="00E4033A">
      <w:pPr>
        <w:spacing w:before="120" w:after="120" w:line="336" w:lineRule="exact"/>
        <w:ind w:firstLine="720"/>
        <w:jc w:val="both"/>
        <w:rPr>
          <w:sz w:val="28"/>
          <w:szCs w:val="28"/>
        </w:rPr>
      </w:pPr>
      <w:r w:rsidRPr="007E22D2">
        <w:rPr>
          <w:sz w:val="28"/>
          <w:szCs w:val="28"/>
        </w:rPr>
        <w:t>đ) Quỹ thưởng người quản lý được sử dụng để khen thưởng cho người quản lý của Quỹ.</w:t>
      </w:r>
    </w:p>
    <w:p w14:paraId="71520E6C" w14:textId="77777777" w:rsidR="00C13B37" w:rsidRPr="00592E75" w:rsidRDefault="00C13B37" w:rsidP="00E4033A">
      <w:pPr>
        <w:spacing w:before="120" w:after="120" w:line="336" w:lineRule="exact"/>
        <w:ind w:firstLine="720"/>
        <w:jc w:val="both"/>
        <w:rPr>
          <w:sz w:val="28"/>
          <w:szCs w:val="28"/>
        </w:rPr>
      </w:pPr>
      <w:bookmarkStart w:id="19" w:name="dieu_45"/>
      <w:r w:rsidRPr="00592E75">
        <w:rPr>
          <w:b/>
          <w:bCs/>
          <w:sz w:val="28"/>
          <w:szCs w:val="28"/>
        </w:rPr>
        <w:t xml:space="preserve">Điều </w:t>
      </w:r>
      <w:r>
        <w:rPr>
          <w:b/>
          <w:bCs/>
          <w:sz w:val="28"/>
          <w:szCs w:val="28"/>
        </w:rPr>
        <w:t>15</w:t>
      </w:r>
      <w:r w:rsidRPr="00592E75">
        <w:rPr>
          <w:b/>
          <w:bCs/>
          <w:sz w:val="28"/>
          <w:szCs w:val="28"/>
        </w:rPr>
        <w:t>. Quản lý tài sản</w:t>
      </w:r>
    </w:p>
    <w:p w14:paraId="740048F5" w14:textId="77777777" w:rsidR="00C13B37" w:rsidRDefault="00C13B37" w:rsidP="00E4033A">
      <w:pPr>
        <w:spacing w:before="120" w:after="120" w:line="336" w:lineRule="exact"/>
        <w:ind w:firstLine="720"/>
        <w:jc w:val="both"/>
        <w:rPr>
          <w:sz w:val="28"/>
          <w:szCs w:val="28"/>
        </w:rPr>
      </w:pPr>
      <w:r w:rsidRPr="00592E75">
        <w:rPr>
          <w:sz w:val="28"/>
          <w:szCs w:val="28"/>
        </w:rPr>
        <w:t>1. Quỹ xây dựng Quy chế quản lý hoạt động mua sắm và quản lý tài sản cố định, trình Giám đốc Quỹ phê duyệt theo quy định tại Điều lệ Quỹ và các quy định pháp luật có liên quan. Quy chế phải xác định rõ việc phối hợp của từng bộ phận quản lý trong Quỹ, quy định rõ trách nhiệm bồi thường của từng bộ phận, cá nhân đối với các trường hợp làm hư hỏng, mất mát, gây tổn thất tài sản, thiệt hại cho Quỹ.</w:t>
      </w:r>
    </w:p>
    <w:p w14:paraId="49FBC56E" w14:textId="77777777" w:rsidR="00C13B37" w:rsidRPr="00592E75" w:rsidRDefault="00C13B37" w:rsidP="00E4033A">
      <w:pPr>
        <w:spacing w:before="120" w:after="120" w:line="336" w:lineRule="exact"/>
        <w:ind w:firstLine="720"/>
        <w:jc w:val="both"/>
        <w:rPr>
          <w:sz w:val="28"/>
          <w:szCs w:val="28"/>
        </w:rPr>
      </w:pPr>
      <w:r w:rsidRPr="00592E75">
        <w:rPr>
          <w:sz w:val="28"/>
          <w:szCs w:val="28"/>
        </w:rPr>
        <w:t>2. Mua sắm tài sản cố định của Quỹ</w:t>
      </w:r>
    </w:p>
    <w:p w14:paraId="5AD1F27D" w14:textId="77777777" w:rsidR="00C13B37" w:rsidRPr="00592E75" w:rsidRDefault="00C13B37" w:rsidP="00E4033A">
      <w:pPr>
        <w:spacing w:before="120" w:after="120" w:line="336" w:lineRule="exact"/>
        <w:ind w:firstLine="720"/>
        <w:jc w:val="both"/>
        <w:rPr>
          <w:sz w:val="28"/>
          <w:szCs w:val="28"/>
        </w:rPr>
      </w:pPr>
      <w:r w:rsidRPr="00592E75">
        <w:rPr>
          <w:sz w:val="28"/>
          <w:szCs w:val="28"/>
        </w:rPr>
        <w:t>a) Giám đốc Quỹ quyết định đầu tư, mua sắm tài sản cố định, tiêu chuẩn, định mức, trình tự, thủ tục đầu tư, mua sắm và sửa chữa tài sản cố định của Quỹ bảo đảm công khai, minh bạch, tiết kiệm, hiệu quả;</w:t>
      </w:r>
    </w:p>
    <w:p w14:paraId="435083F8" w14:textId="77777777" w:rsidR="00C13B37" w:rsidRPr="00592E75" w:rsidRDefault="00C13B37" w:rsidP="00E4033A">
      <w:pPr>
        <w:spacing w:before="120" w:after="120" w:line="336" w:lineRule="exact"/>
        <w:ind w:firstLine="720"/>
        <w:jc w:val="both"/>
        <w:rPr>
          <w:sz w:val="28"/>
          <w:szCs w:val="28"/>
        </w:rPr>
      </w:pPr>
      <w:r w:rsidRPr="00592E75">
        <w:rPr>
          <w:sz w:val="28"/>
          <w:szCs w:val="28"/>
        </w:rPr>
        <w:t>b) Việc mua sắm tài sản cố định phục vụ cho hoạt động của Quỹ thực hiện theo nguyên tắc giá trị còn lại của tổng tài sản cố định không vượt quá 05% ngân sách hoạt động của Quỹ tại thời điểm mua sắm.</w:t>
      </w:r>
    </w:p>
    <w:p w14:paraId="02E3A3C7" w14:textId="77777777" w:rsidR="00C13B37" w:rsidRPr="00592E75" w:rsidRDefault="00C13B37" w:rsidP="00E4033A">
      <w:pPr>
        <w:spacing w:before="120" w:after="120" w:line="336" w:lineRule="exact"/>
        <w:ind w:firstLine="720"/>
        <w:jc w:val="both"/>
        <w:rPr>
          <w:sz w:val="28"/>
          <w:szCs w:val="28"/>
        </w:rPr>
      </w:pPr>
      <w:r w:rsidRPr="00592E75">
        <w:rPr>
          <w:sz w:val="28"/>
          <w:szCs w:val="28"/>
        </w:rPr>
        <w:t>4. Nguyên tắc trích khấu hao, chế độ quản lý, sử dụng và thời gian trích khấu hao tài sản cố định thực hiện theo quy định về khấu hao tài sản cố định áp dụng đối với doanh nghiệp.</w:t>
      </w:r>
    </w:p>
    <w:p w14:paraId="720EC53C" w14:textId="77777777" w:rsidR="00C13B37" w:rsidRPr="00592E75" w:rsidRDefault="00C13B37" w:rsidP="00E4033A">
      <w:pPr>
        <w:spacing w:before="120" w:after="120" w:line="336" w:lineRule="exact"/>
        <w:ind w:firstLine="720"/>
        <w:jc w:val="both"/>
        <w:rPr>
          <w:sz w:val="28"/>
          <w:szCs w:val="28"/>
        </w:rPr>
      </w:pPr>
      <w:r w:rsidRPr="00592E75">
        <w:rPr>
          <w:sz w:val="28"/>
          <w:szCs w:val="28"/>
        </w:rPr>
        <w:t>5. Thuê tài sản cố định</w:t>
      </w:r>
    </w:p>
    <w:p w14:paraId="3BB174A1" w14:textId="77777777" w:rsidR="00C13B37" w:rsidRPr="00592E75" w:rsidRDefault="00C13B37" w:rsidP="00E4033A">
      <w:pPr>
        <w:spacing w:before="120" w:after="120" w:line="336" w:lineRule="exact"/>
        <w:ind w:firstLine="720"/>
        <w:jc w:val="both"/>
        <w:rPr>
          <w:sz w:val="28"/>
          <w:szCs w:val="28"/>
        </w:rPr>
      </w:pPr>
      <w:r w:rsidRPr="00592E75">
        <w:rPr>
          <w:sz w:val="28"/>
          <w:szCs w:val="28"/>
        </w:rPr>
        <w:t>a) Quỹ được quyền thuê tài sản cố định để phục vụ hoạt động;</w:t>
      </w:r>
    </w:p>
    <w:p w14:paraId="21D40933" w14:textId="77777777" w:rsidR="00C13B37" w:rsidRPr="00592E75" w:rsidRDefault="00C13B37" w:rsidP="00E4033A">
      <w:pPr>
        <w:spacing w:before="120" w:after="120" w:line="336" w:lineRule="exact"/>
        <w:ind w:firstLine="720"/>
        <w:jc w:val="both"/>
        <w:rPr>
          <w:sz w:val="28"/>
          <w:szCs w:val="28"/>
        </w:rPr>
      </w:pPr>
      <w:r w:rsidRPr="00592E75">
        <w:rPr>
          <w:sz w:val="28"/>
          <w:szCs w:val="28"/>
        </w:rPr>
        <w:t>b) Giám đốc Quỹ quyết định thuê tài sản cố định.</w:t>
      </w:r>
    </w:p>
    <w:p w14:paraId="5E71B2A8" w14:textId="77777777" w:rsidR="00C13B37" w:rsidRPr="00592E75" w:rsidRDefault="00C13B37" w:rsidP="00E4033A">
      <w:pPr>
        <w:spacing w:before="120" w:after="120" w:line="336" w:lineRule="exact"/>
        <w:ind w:firstLine="720"/>
        <w:jc w:val="both"/>
        <w:rPr>
          <w:sz w:val="28"/>
          <w:szCs w:val="28"/>
        </w:rPr>
      </w:pPr>
      <w:r w:rsidRPr="00592E75">
        <w:rPr>
          <w:sz w:val="28"/>
          <w:szCs w:val="28"/>
        </w:rPr>
        <w:t>6. Cho thuê nhà ở</w:t>
      </w:r>
    </w:p>
    <w:p w14:paraId="4ADFBBA9" w14:textId="77777777" w:rsidR="00C13B37" w:rsidRPr="00592E75" w:rsidRDefault="00C13B37" w:rsidP="00E4033A">
      <w:pPr>
        <w:spacing w:before="120" w:after="120" w:line="336" w:lineRule="exact"/>
        <w:ind w:firstLine="720"/>
        <w:jc w:val="both"/>
        <w:rPr>
          <w:sz w:val="28"/>
          <w:szCs w:val="28"/>
        </w:rPr>
      </w:pPr>
      <w:r w:rsidRPr="00592E75">
        <w:rPr>
          <w:sz w:val="28"/>
          <w:szCs w:val="28"/>
        </w:rPr>
        <w:t>a) Quỹ thực hiện cho thuê nhà ở theo nguyên tắc có hiệu quả, bảo toàn và phát triển vốn theo quy định của pháp luật đối với doanh nghiệp;</w:t>
      </w:r>
    </w:p>
    <w:p w14:paraId="042F1A11" w14:textId="77777777" w:rsidR="00C13B37" w:rsidRPr="00592E75" w:rsidRDefault="00C13B37" w:rsidP="00E4033A">
      <w:pPr>
        <w:spacing w:before="120" w:after="120" w:line="336" w:lineRule="exact"/>
        <w:ind w:firstLine="720"/>
        <w:jc w:val="both"/>
        <w:rPr>
          <w:sz w:val="28"/>
          <w:szCs w:val="28"/>
          <w:shd w:val="clear" w:color="auto" w:fill="FFFFFF"/>
        </w:rPr>
      </w:pPr>
      <w:r w:rsidRPr="00592E75">
        <w:rPr>
          <w:sz w:val="28"/>
          <w:szCs w:val="28"/>
        </w:rPr>
        <w:t>b) Việc xác định giá thuê nhà ở được thực hiện theo quy định về g</w:t>
      </w:r>
      <w:r w:rsidRPr="00592E75">
        <w:rPr>
          <w:sz w:val="28"/>
          <w:szCs w:val="28"/>
          <w:shd w:val="clear" w:color="auto" w:fill="FFFFFF"/>
        </w:rPr>
        <w:t>iá thuê nhà ở xã hội do Nhà nước đầu tư xây dựng bằng vốn đầu tư công</w:t>
      </w:r>
    </w:p>
    <w:p w14:paraId="1E079F39" w14:textId="77777777" w:rsidR="00C13B37" w:rsidRPr="00592E75" w:rsidRDefault="00C13B37" w:rsidP="00E4033A">
      <w:pPr>
        <w:spacing w:before="120" w:after="120" w:line="336" w:lineRule="exact"/>
        <w:ind w:firstLine="720"/>
        <w:jc w:val="both"/>
        <w:rPr>
          <w:sz w:val="28"/>
          <w:szCs w:val="28"/>
        </w:rPr>
      </w:pPr>
      <w:r w:rsidRPr="00592E75">
        <w:rPr>
          <w:sz w:val="28"/>
          <w:szCs w:val="28"/>
        </w:rPr>
        <w:t>7. Thanh lý, nhượng, bán tài sản cố định</w:t>
      </w:r>
    </w:p>
    <w:p w14:paraId="25740528" w14:textId="77777777" w:rsidR="00C13B37" w:rsidRPr="00592E75" w:rsidRDefault="00C13B37" w:rsidP="00E4033A">
      <w:pPr>
        <w:spacing w:before="120" w:after="120" w:line="336" w:lineRule="exact"/>
        <w:ind w:firstLine="720"/>
        <w:jc w:val="both"/>
        <w:rPr>
          <w:sz w:val="28"/>
          <w:szCs w:val="28"/>
        </w:rPr>
      </w:pPr>
      <w:r w:rsidRPr="00592E75">
        <w:rPr>
          <w:sz w:val="28"/>
          <w:szCs w:val="28"/>
        </w:rPr>
        <w:t xml:space="preserve">a) Quỹ được quyền chủ động thanh lý, nhượng, bán tài sản cố định đã hư hỏng, lạc hậu kỹ thuật, không có nhu cầu sử dụng, không sử dụng được hoặc sử </w:t>
      </w:r>
      <w:r w:rsidRPr="00592E75">
        <w:rPr>
          <w:sz w:val="28"/>
          <w:szCs w:val="28"/>
        </w:rPr>
        <w:lastRenderedPageBreak/>
        <w:t>dụng không hiệu quả để thu hồi vốn theo nguyên tắc công khai, minh bạch, bảo đảm an toàn vốn;</w:t>
      </w:r>
    </w:p>
    <w:p w14:paraId="6EF692E4" w14:textId="77777777" w:rsidR="00C13B37" w:rsidRPr="00A052F2" w:rsidRDefault="00C13B37" w:rsidP="00E4033A">
      <w:pPr>
        <w:spacing w:before="120" w:after="120" w:line="336" w:lineRule="exact"/>
        <w:ind w:firstLine="720"/>
        <w:jc w:val="both"/>
        <w:rPr>
          <w:spacing w:val="-4"/>
          <w:sz w:val="28"/>
          <w:szCs w:val="28"/>
        </w:rPr>
      </w:pPr>
      <w:r w:rsidRPr="00A052F2">
        <w:rPr>
          <w:spacing w:val="-4"/>
          <w:sz w:val="28"/>
          <w:szCs w:val="28"/>
        </w:rPr>
        <w:t>b) Giám đốc Quỹ quyết định thanh lý, nhượng, bán tài sản cố định của Quỹ;</w:t>
      </w:r>
    </w:p>
    <w:p w14:paraId="046E19FC" w14:textId="77777777" w:rsidR="00C13B37" w:rsidRPr="00592E75" w:rsidRDefault="00C13B37" w:rsidP="00E4033A">
      <w:pPr>
        <w:spacing w:before="120" w:after="120" w:line="336" w:lineRule="exact"/>
        <w:ind w:firstLine="720"/>
        <w:jc w:val="both"/>
        <w:rPr>
          <w:sz w:val="28"/>
          <w:szCs w:val="28"/>
        </w:rPr>
      </w:pPr>
      <w:r w:rsidRPr="00592E75">
        <w:rPr>
          <w:sz w:val="28"/>
          <w:szCs w:val="28"/>
        </w:rPr>
        <w:t>c) Trình tự, thủ tục thanh lý, nhượng bán tài sản cố định của Quỹ thực hiện theo quy định của pháp luật áp dụng đối với doanh nghiệp.</w:t>
      </w:r>
    </w:p>
    <w:p w14:paraId="0EE7946B" w14:textId="77777777" w:rsidR="00C13B37" w:rsidRPr="00592E75" w:rsidRDefault="00C13B37" w:rsidP="00E4033A">
      <w:pPr>
        <w:spacing w:before="120" w:after="120" w:line="336" w:lineRule="exact"/>
        <w:ind w:firstLine="720"/>
        <w:jc w:val="both"/>
        <w:rPr>
          <w:sz w:val="28"/>
          <w:szCs w:val="28"/>
        </w:rPr>
      </w:pPr>
      <w:r w:rsidRPr="00592E75">
        <w:rPr>
          <w:sz w:val="28"/>
          <w:szCs w:val="28"/>
        </w:rPr>
        <w:t>8. Kiểm kê tài sản và đánh giá lại tài sản cố định</w:t>
      </w:r>
    </w:p>
    <w:p w14:paraId="6535855D" w14:textId="77777777" w:rsidR="00C13B37" w:rsidRPr="00592E75" w:rsidRDefault="00C13B37" w:rsidP="00E4033A">
      <w:pPr>
        <w:spacing w:before="120" w:after="120" w:line="336" w:lineRule="exact"/>
        <w:ind w:firstLine="720"/>
        <w:jc w:val="both"/>
        <w:rPr>
          <w:sz w:val="28"/>
          <w:szCs w:val="28"/>
        </w:rPr>
      </w:pPr>
      <w:r w:rsidRPr="00592E75">
        <w:rPr>
          <w:sz w:val="28"/>
          <w:szCs w:val="28"/>
        </w:rPr>
        <w:t>a) Quỹ phải tổ chức kiểm kê định kỳ hoặc đột xuất để xác định số lượng tài sản cố định trong các trường hợp: khi khóa sổ kế toán để lập báo cáo tài chính năm; sau khi xảy ra thiên tai, hỏa hoạn, tai nạn bất ngờ hoặc nguyên nhân khách quan khác gây ra biến động tài sản của Quỹ; theo quy định của các cơ quan nhà nước có thẩm quyền;</w:t>
      </w:r>
    </w:p>
    <w:p w14:paraId="514A3F57" w14:textId="77777777" w:rsidR="00C13B37" w:rsidRPr="00592E75" w:rsidRDefault="00C13B37" w:rsidP="00E4033A">
      <w:pPr>
        <w:spacing w:before="120" w:after="120" w:line="336" w:lineRule="exact"/>
        <w:ind w:firstLine="720"/>
        <w:jc w:val="both"/>
        <w:rPr>
          <w:sz w:val="28"/>
          <w:szCs w:val="28"/>
        </w:rPr>
      </w:pPr>
      <w:r w:rsidRPr="00592E75">
        <w:rPr>
          <w:sz w:val="28"/>
          <w:szCs w:val="28"/>
        </w:rPr>
        <w:t>b) Đối với tài sản thừa, thiếu, phải xác định rõ nguyên nhân, trách nhiệm của doanh nghiệp, tổ chức, cá nhân có liên quan và xác định mức bồi thường vật chất theo quy định của pháp luật;</w:t>
      </w:r>
    </w:p>
    <w:p w14:paraId="286CBE6E" w14:textId="77777777" w:rsidR="00C13B37" w:rsidRPr="00592E75" w:rsidRDefault="00C13B37" w:rsidP="00E4033A">
      <w:pPr>
        <w:spacing w:before="120" w:after="120" w:line="336" w:lineRule="exact"/>
        <w:ind w:firstLine="720"/>
        <w:jc w:val="both"/>
        <w:rPr>
          <w:sz w:val="28"/>
          <w:szCs w:val="28"/>
        </w:rPr>
      </w:pPr>
      <w:r w:rsidRPr="00592E75">
        <w:rPr>
          <w:sz w:val="28"/>
          <w:szCs w:val="28"/>
        </w:rPr>
        <w:t>c) Quỹ phải thực hiện đánh giá lại tài sản theo quy định của pháp luật đối với doanh nghiệp. Các khoản chênh lệch tăng hoặc giảm giá trị do đánh giá lại tài sản thực hiện theo quy định đối với từng trường hợp cụ thể.</w:t>
      </w:r>
    </w:p>
    <w:p w14:paraId="6ED242EC" w14:textId="77777777" w:rsidR="00C13B37" w:rsidRPr="00592E75" w:rsidRDefault="00C13B37" w:rsidP="00E4033A">
      <w:pPr>
        <w:spacing w:before="120" w:after="120" w:line="336" w:lineRule="exact"/>
        <w:ind w:firstLine="720"/>
        <w:jc w:val="both"/>
        <w:rPr>
          <w:sz w:val="28"/>
          <w:szCs w:val="28"/>
        </w:rPr>
      </w:pPr>
      <w:r w:rsidRPr="00592E75">
        <w:rPr>
          <w:sz w:val="28"/>
          <w:szCs w:val="28"/>
        </w:rPr>
        <w:t>9. Khi bị tổn thất về tài sản, Quỹ phải xác định giá trị tài sản bị tổn thất, nguyên nhân, trách nhiệm và xử lý như sau:</w:t>
      </w:r>
    </w:p>
    <w:p w14:paraId="135E4415" w14:textId="77777777" w:rsidR="00C13B37" w:rsidRPr="00592E75" w:rsidRDefault="00C13B37" w:rsidP="00E4033A">
      <w:pPr>
        <w:spacing w:before="120" w:after="120" w:line="336" w:lineRule="exact"/>
        <w:ind w:firstLine="720"/>
        <w:jc w:val="both"/>
        <w:rPr>
          <w:sz w:val="28"/>
          <w:szCs w:val="28"/>
        </w:rPr>
      </w:pPr>
      <w:r w:rsidRPr="00592E75">
        <w:rPr>
          <w:sz w:val="28"/>
          <w:szCs w:val="28"/>
        </w:rPr>
        <w:t>a) Xác định rõ nguyên nhân khách quan (thiên tai, hỏa hoạn, tai nạn bất ngờ) và nguyên nhân chủ quan;</w:t>
      </w:r>
    </w:p>
    <w:p w14:paraId="2266A648" w14:textId="77777777" w:rsidR="00C13B37" w:rsidRPr="00592E75" w:rsidRDefault="00C13B37" w:rsidP="00E4033A">
      <w:pPr>
        <w:spacing w:before="120" w:after="120" w:line="336" w:lineRule="exact"/>
        <w:ind w:firstLine="720"/>
        <w:jc w:val="both"/>
        <w:rPr>
          <w:sz w:val="28"/>
          <w:szCs w:val="28"/>
        </w:rPr>
      </w:pPr>
      <w:r w:rsidRPr="00592E75">
        <w:rPr>
          <w:sz w:val="28"/>
          <w:szCs w:val="28"/>
        </w:rPr>
        <w:t>b) Nếu do nguyên nhân chủ quan thì tổ chức, cá nhân gây ra tổn thất phải bồi thường, xử lý theo quy định của pháp luật. Quỹ quy định cụ thể việc bồi thường và quyết định mức bồi thường phù hợp với quy định của pháp luật; chịu trách nhiệm về quyết định của mình;</w:t>
      </w:r>
    </w:p>
    <w:p w14:paraId="5705EB07" w14:textId="77777777" w:rsidR="00C13B37" w:rsidRPr="00592E75" w:rsidRDefault="00C13B37" w:rsidP="00E4033A">
      <w:pPr>
        <w:spacing w:before="120" w:after="120" w:line="336" w:lineRule="exact"/>
        <w:ind w:firstLine="720"/>
        <w:jc w:val="both"/>
        <w:rPr>
          <w:sz w:val="28"/>
          <w:szCs w:val="28"/>
        </w:rPr>
      </w:pPr>
      <w:r w:rsidRPr="00592E75">
        <w:rPr>
          <w:sz w:val="28"/>
          <w:szCs w:val="28"/>
        </w:rPr>
        <w:t>c) Nếu tài sản đã mua bảo hiểm theo pháp luật thì xử lý theo hợp đồng bảo hiểm;</w:t>
      </w:r>
    </w:p>
    <w:p w14:paraId="19164157" w14:textId="77777777" w:rsidR="00C13B37" w:rsidRPr="00592E75" w:rsidRDefault="00C13B37" w:rsidP="00E4033A">
      <w:pPr>
        <w:spacing w:before="120" w:after="120" w:line="336" w:lineRule="exact"/>
        <w:ind w:firstLine="720"/>
        <w:jc w:val="both"/>
        <w:rPr>
          <w:sz w:val="28"/>
          <w:szCs w:val="28"/>
        </w:rPr>
      </w:pPr>
      <w:r w:rsidRPr="00592E75">
        <w:rPr>
          <w:sz w:val="28"/>
          <w:szCs w:val="28"/>
        </w:rPr>
        <w:t>d) Giá trị tài sản tổn thất sau khi đã bù đắp bằng tiền bồi thường của tổ chức, cá nhân gây ra tổn thất, của tổ chức bảo hiểm và sử dụng dự phòng được hạch toán vào chi phí trong kỳ;</w:t>
      </w:r>
    </w:p>
    <w:p w14:paraId="05D55943" w14:textId="77777777" w:rsidR="00C13B37" w:rsidRPr="00592E75" w:rsidRDefault="00C13B37" w:rsidP="00E4033A">
      <w:pPr>
        <w:spacing w:before="120" w:after="120" w:line="336" w:lineRule="exact"/>
        <w:ind w:firstLine="720"/>
        <w:jc w:val="both"/>
        <w:rPr>
          <w:sz w:val="28"/>
          <w:szCs w:val="28"/>
        </w:rPr>
      </w:pPr>
      <w:r w:rsidRPr="00592E75">
        <w:rPr>
          <w:sz w:val="28"/>
          <w:szCs w:val="28"/>
        </w:rPr>
        <w:t>đ) Những trường hợp đặc biệt do thiên tai, hỏa hoạn hoặc nguyên nhân bất khả kháng gây ra thiệt hại nghiêm trọng, Quỹ không thể tự khắc phục được thì Giám đốc Quỹ báo cáo phương án xử lý tổn thất để trình Bộ trưởng Bộ Xây dựng, Ủy ban nhân dân cấp tỉnh quyết định.</w:t>
      </w:r>
    </w:p>
    <w:p w14:paraId="64CE0AB9" w14:textId="77777777" w:rsidR="00B90698" w:rsidRPr="007E22D2" w:rsidRDefault="00B90698" w:rsidP="00E4033A">
      <w:pPr>
        <w:spacing w:before="120" w:after="120" w:line="336" w:lineRule="exact"/>
        <w:ind w:firstLine="720"/>
        <w:jc w:val="both"/>
        <w:rPr>
          <w:sz w:val="28"/>
          <w:szCs w:val="28"/>
        </w:rPr>
      </w:pPr>
      <w:r w:rsidRPr="007E22D2">
        <w:rPr>
          <w:b/>
          <w:bCs/>
          <w:sz w:val="28"/>
          <w:szCs w:val="28"/>
        </w:rPr>
        <w:t xml:space="preserve">Điều </w:t>
      </w:r>
      <w:r w:rsidR="007E22D2" w:rsidRPr="007E22D2">
        <w:rPr>
          <w:b/>
          <w:bCs/>
          <w:sz w:val="28"/>
          <w:szCs w:val="28"/>
        </w:rPr>
        <w:t>1</w:t>
      </w:r>
      <w:r w:rsidR="00C13B37">
        <w:rPr>
          <w:b/>
          <w:bCs/>
          <w:sz w:val="28"/>
          <w:szCs w:val="28"/>
        </w:rPr>
        <w:t>6</w:t>
      </w:r>
      <w:r w:rsidRPr="007E22D2">
        <w:rPr>
          <w:b/>
          <w:bCs/>
          <w:sz w:val="28"/>
          <w:szCs w:val="28"/>
        </w:rPr>
        <w:t>. Chế độ kế toán, kiểm toán</w:t>
      </w:r>
      <w:bookmarkEnd w:id="19"/>
    </w:p>
    <w:p w14:paraId="4F7E3B90" w14:textId="77777777" w:rsidR="00B90698" w:rsidRPr="007E22D2" w:rsidRDefault="00B90698" w:rsidP="00A052F2">
      <w:pPr>
        <w:spacing w:before="100" w:after="100"/>
        <w:ind w:firstLine="720"/>
        <w:jc w:val="both"/>
        <w:rPr>
          <w:sz w:val="28"/>
          <w:szCs w:val="28"/>
        </w:rPr>
      </w:pPr>
      <w:r w:rsidRPr="007E22D2">
        <w:rPr>
          <w:sz w:val="28"/>
          <w:szCs w:val="28"/>
        </w:rPr>
        <w:t>1. Quỹ thực hiện chế độ kế toán đối với các quỹ tài chính nhà nước ngoài ngân sách.</w:t>
      </w:r>
    </w:p>
    <w:p w14:paraId="38BFF3C8" w14:textId="77777777" w:rsidR="00B90698" w:rsidRPr="007E22D2" w:rsidRDefault="00B90698" w:rsidP="00A052F2">
      <w:pPr>
        <w:spacing w:before="100" w:after="100"/>
        <w:ind w:firstLine="720"/>
        <w:jc w:val="both"/>
        <w:rPr>
          <w:sz w:val="28"/>
          <w:szCs w:val="28"/>
        </w:rPr>
      </w:pPr>
      <w:r w:rsidRPr="007E22D2">
        <w:rPr>
          <w:sz w:val="28"/>
          <w:szCs w:val="28"/>
        </w:rPr>
        <w:lastRenderedPageBreak/>
        <w:t>2. Năm tài chính của Quỹ bắt đầu từ ngày 01 tháng 01 và kết thúc vào ngày 31 tháng 12 hằng năm.</w:t>
      </w:r>
    </w:p>
    <w:p w14:paraId="36F80BC9" w14:textId="77777777" w:rsidR="00B90698" w:rsidRPr="007E22D2" w:rsidRDefault="00B90698" w:rsidP="00A052F2">
      <w:pPr>
        <w:spacing w:before="100" w:after="100"/>
        <w:ind w:firstLine="720"/>
        <w:jc w:val="both"/>
        <w:rPr>
          <w:sz w:val="28"/>
          <w:szCs w:val="28"/>
        </w:rPr>
      </w:pPr>
      <w:r w:rsidRPr="007E22D2">
        <w:rPr>
          <w:sz w:val="28"/>
          <w:szCs w:val="28"/>
        </w:rPr>
        <w:t>3. Quỹ tổ chức bộ máy kế toán theo quy định của pháp luật về kế toán và quy chế nội bộ của Quỹ.</w:t>
      </w:r>
    </w:p>
    <w:p w14:paraId="64E8E679" w14:textId="77777777" w:rsidR="00B90698" w:rsidRPr="007E22D2" w:rsidRDefault="00B90698" w:rsidP="00A052F2">
      <w:pPr>
        <w:spacing w:before="100" w:after="100"/>
        <w:ind w:firstLine="720"/>
        <w:jc w:val="both"/>
        <w:rPr>
          <w:sz w:val="28"/>
          <w:szCs w:val="28"/>
        </w:rPr>
      </w:pPr>
      <w:r w:rsidRPr="007E22D2">
        <w:rPr>
          <w:sz w:val="28"/>
          <w:szCs w:val="28"/>
        </w:rPr>
        <w:t>4. Quỹ phải tổ chức thực hiện công tác kế toán, thống kê theo quy định của pháp luật hiện hành; lập, ghi chép chứng từ ban đầu, cập nhật sổ sách kế toán, bảo đảm phản ánh đầy đủ, kịp thời, trung thực, chính xác, khách quan các hoạt động kinh tế, tài chính. Báo cáo tài chính năm của Quỹ phải được kiểm toán trước khi nộp cho cơ quan nhà nước và trước khi công khai.</w:t>
      </w:r>
    </w:p>
    <w:p w14:paraId="55DEA299" w14:textId="77777777" w:rsidR="00B90698" w:rsidRPr="007E22D2" w:rsidRDefault="007E22D2" w:rsidP="00A052F2">
      <w:pPr>
        <w:spacing w:before="100" w:after="100"/>
        <w:ind w:firstLine="720"/>
        <w:jc w:val="both"/>
        <w:rPr>
          <w:sz w:val="28"/>
          <w:szCs w:val="28"/>
        </w:rPr>
      </w:pPr>
      <w:bookmarkStart w:id="20" w:name="dieu_46"/>
      <w:r w:rsidRPr="007E22D2">
        <w:rPr>
          <w:b/>
          <w:bCs/>
          <w:sz w:val="28"/>
          <w:szCs w:val="28"/>
        </w:rPr>
        <w:t>Điều 1</w:t>
      </w:r>
      <w:r w:rsidR="00C13B37">
        <w:rPr>
          <w:b/>
          <w:bCs/>
          <w:sz w:val="28"/>
          <w:szCs w:val="28"/>
        </w:rPr>
        <w:t>7</w:t>
      </w:r>
      <w:r w:rsidR="00B90698" w:rsidRPr="007E22D2">
        <w:rPr>
          <w:b/>
          <w:bCs/>
          <w:sz w:val="28"/>
          <w:szCs w:val="28"/>
        </w:rPr>
        <w:t>. Báo cáo quyết toán</w:t>
      </w:r>
      <w:bookmarkEnd w:id="20"/>
    </w:p>
    <w:p w14:paraId="59109DF9" w14:textId="77777777" w:rsidR="00B90698" w:rsidRPr="007E22D2" w:rsidRDefault="00B90698" w:rsidP="00A052F2">
      <w:pPr>
        <w:spacing w:before="120" w:after="120"/>
        <w:ind w:firstLine="720"/>
        <w:jc w:val="both"/>
        <w:rPr>
          <w:sz w:val="28"/>
          <w:szCs w:val="28"/>
        </w:rPr>
      </w:pPr>
      <w:r w:rsidRPr="007E22D2">
        <w:rPr>
          <w:sz w:val="28"/>
          <w:szCs w:val="28"/>
        </w:rPr>
        <w:t>1. Quỹ phải lập báo cáo tài chính quý, năm. Báo cáo tài chính năm của Quỹ phải được kiểm toán bởi tổ chức kiểm toán độc lập được thành lập và hoạt động theo quy định của pháp luật.</w:t>
      </w:r>
    </w:p>
    <w:p w14:paraId="6D8943DA" w14:textId="77777777" w:rsidR="00B90698" w:rsidRPr="007E22D2" w:rsidRDefault="00B90698" w:rsidP="00A052F2">
      <w:pPr>
        <w:spacing w:before="120" w:after="120" w:line="340" w:lineRule="exact"/>
        <w:ind w:firstLine="720"/>
        <w:jc w:val="both"/>
        <w:rPr>
          <w:sz w:val="28"/>
          <w:szCs w:val="28"/>
        </w:rPr>
      </w:pPr>
      <w:r w:rsidRPr="007E22D2">
        <w:rPr>
          <w:sz w:val="28"/>
          <w:szCs w:val="28"/>
        </w:rPr>
        <w:t>Cuối kỳ kế toán (quý, năm), Quỹ phải lập, trình bày, gửi các báo cáo tài chính, báo cáo thống kê cho các cơ quan nhà nước và thực hiện công khai tài chính theo quy định của pháp luật hiện hành. Giám đốc Quỹ chịu trách nhiệm về tính chính xác, trung thực của các báo cáo tài chính, thống kê và việc thực hiện công khai tài chính. Ngoài các báo cáo tài chính, thống kê định kỳ lập và gửi theo quy định, Quỹ phải thực hiện lập, gửi các báo cáo đột xuất khi có yêu cầu của Bộ Xây dựng, Ủy ban nhân dân cấp tỉnh và cơ quan quản lý nhà nước.</w:t>
      </w:r>
    </w:p>
    <w:p w14:paraId="45FCFFB3" w14:textId="77777777" w:rsidR="00B90698" w:rsidRPr="007E22D2" w:rsidRDefault="00B90698" w:rsidP="00A052F2">
      <w:pPr>
        <w:spacing w:before="120" w:after="120" w:line="340" w:lineRule="exact"/>
        <w:ind w:firstLine="720"/>
        <w:jc w:val="both"/>
        <w:rPr>
          <w:sz w:val="28"/>
          <w:szCs w:val="28"/>
        </w:rPr>
      </w:pPr>
      <w:r w:rsidRPr="007E22D2">
        <w:rPr>
          <w:sz w:val="28"/>
          <w:szCs w:val="28"/>
        </w:rPr>
        <w:t>2. Hằng năm, Quỹ lập báo cáo quyết toán, báo cáo tài chính gửi Bộ Xây dựng, Ủy ban nhân dân cấp tỉnh thẩm định, xét duyệt.</w:t>
      </w:r>
    </w:p>
    <w:p w14:paraId="15EA5976" w14:textId="77777777" w:rsidR="00B90698" w:rsidRPr="007E22D2" w:rsidRDefault="00B90698" w:rsidP="00A052F2">
      <w:pPr>
        <w:spacing w:before="120" w:after="120" w:line="340" w:lineRule="exact"/>
        <w:ind w:firstLine="720"/>
        <w:jc w:val="both"/>
        <w:rPr>
          <w:sz w:val="28"/>
          <w:szCs w:val="28"/>
        </w:rPr>
      </w:pPr>
      <w:r w:rsidRPr="007E22D2">
        <w:rPr>
          <w:sz w:val="28"/>
          <w:szCs w:val="28"/>
        </w:rPr>
        <w:t>3. Sau khi có ý kiến phê duyệt của Bộ Xây dựng, Ủy ban nhân dân cấp tỉnh,  Giám đốc Quỹ quyết định Báo cáo tài chính năm đã được kiểm toán gửi Bộ Xây dựng, Ủy ban nhân dân cấp tỉnh và Cơ quan có thẩm quyền.</w:t>
      </w:r>
    </w:p>
    <w:p w14:paraId="5A76B8C4" w14:textId="77777777" w:rsidR="00B90698" w:rsidRPr="007E22D2" w:rsidRDefault="00B90698" w:rsidP="00A052F2">
      <w:pPr>
        <w:spacing w:before="120" w:after="120" w:line="340" w:lineRule="exact"/>
        <w:ind w:firstLine="720"/>
        <w:jc w:val="both"/>
        <w:rPr>
          <w:sz w:val="28"/>
          <w:szCs w:val="28"/>
        </w:rPr>
      </w:pPr>
      <w:r w:rsidRPr="007E22D2">
        <w:rPr>
          <w:sz w:val="28"/>
          <w:szCs w:val="28"/>
        </w:rPr>
        <w:t>4. Báo cáo năm được gửi chậm nhất là sau 90 ngày kể từ ngày kết thúc năm tài chính. Báo cáo kết quả kiểm toán báo cáo tài chính năm của Quỹ do tổ chức kiểm toán độc lập thực hiện được gửi chậm nhất là sau 120 ngày kể từ ngày kết thúc năm tài chính.</w:t>
      </w:r>
    </w:p>
    <w:p w14:paraId="179B1A30" w14:textId="77777777" w:rsidR="00B90698" w:rsidRPr="007E22D2" w:rsidRDefault="00B90698" w:rsidP="00A052F2">
      <w:pPr>
        <w:spacing w:before="120" w:after="120" w:line="340" w:lineRule="exact"/>
        <w:ind w:firstLine="720"/>
        <w:jc w:val="both"/>
        <w:rPr>
          <w:sz w:val="28"/>
          <w:szCs w:val="28"/>
        </w:rPr>
      </w:pPr>
      <w:r w:rsidRPr="007E22D2">
        <w:rPr>
          <w:sz w:val="28"/>
          <w:szCs w:val="28"/>
        </w:rPr>
        <w:t>5. Quỹ thực hiện công khai tài chính theo quy định của pháp luật.</w:t>
      </w:r>
    </w:p>
    <w:p w14:paraId="344854E4" w14:textId="77777777" w:rsidR="00B90698" w:rsidRPr="007E22D2" w:rsidRDefault="00B90698" w:rsidP="00A052F2">
      <w:pPr>
        <w:spacing w:before="120" w:after="120" w:line="340" w:lineRule="exact"/>
        <w:ind w:firstLine="720"/>
        <w:jc w:val="both"/>
        <w:rPr>
          <w:sz w:val="28"/>
          <w:szCs w:val="28"/>
        </w:rPr>
      </w:pPr>
      <w:r w:rsidRPr="007E22D2">
        <w:rPr>
          <w:sz w:val="28"/>
          <w:szCs w:val="28"/>
        </w:rPr>
        <w:t>6. Số liệu quyết toán của Quỹ phải được đối chiếu, xác nhận với Kho bạc Nhà nước nơi giao dịch.</w:t>
      </w:r>
    </w:p>
    <w:p w14:paraId="55ED842C" w14:textId="77777777" w:rsidR="00B90698" w:rsidRPr="00D866AC" w:rsidRDefault="00B90698" w:rsidP="00A052F2">
      <w:pPr>
        <w:spacing w:before="120" w:after="120" w:line="340" w:lineRule="exact"/>
        <w:ind w:firstLine="720"/>
        <w:jc w:val="both"/>
        <w:rPr>
          <w:spacing w:val="-2"/>
          <w:sz w:val="28"/>
          <w:szCs w:val="28"/>
        </w:rPr>
      </w:pPr>
      <w:r w:rsidRPr="00D866AC">
        <w:rPr>
          <w:spacing w:val="-2"/>
          <w:sz w:val="28"/>
          <w:szCs w:val="28"/>
        </w:rPr>
        <w:t>7. Nội dung báo cáo quyết toán của Quỹ phải theo đúng các nội dung ghi trong dự toán ngân sách nhà nước được giao và theo mục lục ngân sách nhà nước.</w:t>
      </w:r>
    </w:p>
    <w:p w14:paraId="13F4618E" w14:textId="77777777" w:rsidR="00B90698" w:rsidRPr="007E22D2" w:rsidRDefault="00B90698" w:rsidP="00A052F2">
      <w:pPr>
        <w:spacing w:before="120" w:after="120" w:line="340" w:lineRule="exact"/>
        <w:ind w:firstLine="720"/>
        <w:jc w:val="both"/>
        <w:rPr>
          <w:sz w:val="28"/>
          <w:szCs w:val="28"/>
        </w:rPr>
      </w:pPr>
      <w:r w:rsidRPr="007E22D2">
        <w:rPr>
          <w:sz w:val="28"/>
          <w:szCs w:val="28"/>
        </w:rPr>
        <w:t>8. Những khoản thu của Quỹ không đúng quy định của pháp luật phải được hoàn trả cho cơ quan, tổ chức, đơn vị, cá nhân đã nộp; những khoản thu của Quỹ nhưng chưa thu phải được truy thu đầy đủ; những khoản chi Quỹ không đúng với quy định của pháp luật phải được thu hồi đủ.</w:t>
      </w:r>
    </w:p>
    <w:p w14:paraId="214F48B3" w14:textId="77777777" w:rsidR="00B90698" w:rsidRPr="007E22D2" w:rsidRDefault="00B90698" w:rsidP="00A052F2">
      <w:pPr>
        <w:spacing w:before="120" w:after="120" w:line="340" w:lineRule="exact"/>
        <w:ind w:firstLine="720"/>
        <w:jc w:val="both"/>
        <w:rPr>
          <w:sz w:val="28"/>
          <w:szCs w:val="28"/>
        </w:rPr>
      </w:pPr>
      <w:r w:rsidRPr="007E22D2">
        <w:rPr>
          <w:sz w:val="28"/>
          <w:szCs w:val="28"/>
        </w:rPr>
        <w:lastRenderedPageBreak/>
        <w:t>9. Báo cáo phải kèm theo thuyết minh đánh giá kết quả, hiệu quả thực hiện nhiệm vụ của Quỹ.</w:t>
      </w:r>
    </w:p>
    <w:p w14:paraId="79A4B2C5" w14:textId="77777777" w:rsidR="00B90698" w:rsidRPr="007E22D2" w:rsidRDefault="00B90698" w:rsidP="00A052F2">
      <w:pPr>
        <w:spacing w:before="120" w:after="120" w:line="340" w:lineRule="exact"/>
        <w:ind w:firstLine="720"/>
        <w:jc w:val="both"/>
        <w:rPr>
          <w:sz w:val="28"/>
          <w:szCs w:val="28"/>
        </w:rPr>
      </w:pPr>
      <w:r w:rsidRPr="007E22D2">
        <w:rPr>
          <w:sz w:val="28"/>
          <w:szCs w:val="28"/>
        </w:rPr>
        <w:t>10. Quỹ thực hiện theo quy định của Luật Ngân sách Nhà nước và quy định của Nghị định này về lập, chấp hành, quyết toán, kiểm toán đối với phần vốn ngân sách nhà nước hỗ trợ.</w:t>
      </w:r>
    </w:p>
    <w:p w14:paraId="3E6B352A" w14:textId="77777777" w:rsidR="00B90698" w:rsidRPr="007E22D2" w:rsidRDefault="00B90698" w:rsidP="00E4033A">
      <w:pPr>
        <w:spacing w:before="120" w:after="120" w:line="330" w:lineRule="exact"/>
        <w:ind w:firstLine="720"/>
        <w:jc w:val="both"/>
        <w:rPr>
          <w:sz w:val="28"/>
          <w:szCs w:val="28"/>
        </w:rPr>
      </w:pPr>
      <w:r w:rsidRPr="007E22D2">
        <w:rPr>
          <w:sz w:val="28"/>
          <w:szCs w:val="28"/>
        </w:rPr>
        <w:t>11. Hằng năm, Bộ Xây dựng, Ủy ban nhân dân cấp tỉnh báo cáo cơ quan có thẩm quyền tình hình thực hiện kế hoạch tài chính, kế hoạch tài chính năm sau và quyết toán thu, chi Quỹ để tổng hợp báo cáo Chính phủ.</w:t>
      </w:r>
    </w:p>
    <w:p w14:paraId="31E36101" w14:textId="77777777" w:rsidR="00B90698" w:rsidRPr="007E22D2" w:rsidRDefault="00B90698" w:rsidP="00E4033A">
      <w:pPr>
        <w:spacing w:before="120" w:after="120" w:line="330" w:lineRule="exact"/>
        <w:ind w:firstLine="720"/>
        <w:jc w:val="both"/>
        <w:rPr>
          <w:sz w:val="28"/>
          <w:szCs w:val="28"/>
        </w:rPr>
      </w:pPr>
      <w:r w:rsidRPr="007E22D2">
        <w:rPr>
          <w:sz w:val="28"/>
          <w:szCs w:val="28"/>
        </w:rPr>
        <w:t>12. Hằng năm, Quỹ thực hiện cân đối nguồn và lập dự toán kinh phí đối với các hoạt động hỗ trợ, hỗ trợ, cho vay, đầu tư và hoạt động quản lý của Quỹ báo cáo Bộ trưởng Bộ Xây dựng, Ủy ban nhân dân cấp tỉnh phê duyệt.</w:t>
      </w:r>
    </w:p>
    <w:p w14:paraId="7B0D278B" w14:textId="77777777" w:rsidR="00B90698" w:rsidRPr="00B66000" w:rsidRDefault="00B90698" w:rsidP="00E4033A">
      <w:pPr>
        <w:spacing w:before="120" w:after="120" w:line="330" w:lineRule="exact"/>
        <w:ind w:firstLine="720"/>
        <w:jc w:val="both"/>
        <w:rPr>
          <w:spacing w:val="-2"/>
          <w:sz w:val="28"/>
          <w:szCs w:val="28"/>
        </w:rPr>
      </w:pPr>
      <w:r w:rsidRPr="007E22D2">
        <w:rPr>
          <w:spacing w:val="-2"/>
          <w:sz w:val="28"/>
          <w:szCs w:val="28"/>
        </w:rPr>
        <w:t>13. Quỹ thực hiện chuyển nguồn kinh phí dư trong năm tài chính sang năm kế tiếp theo quy định của Luật Ngân sách nhà nước và các văn bản có liên quan.</w:t>
      </w:r>
    </w:p>
    <w:p w14:paraId="42B30AF0" w14:textId="77777777" w:rsidR="007E22D2" w:rsidRPr="007E22D2" w:rsidRDefault="009943DC" w:rsidP="00E4033A">
      <w:pPr>
        <w:spacing w:before="120" w:after="120" w:line="330" w:lineRule="exact"/>
        <w:ind w:firstLine="720"/>
        <w:jc w:val="center"/>
        <w:rPr>
          <w:rFonts w:ascii="Times New Roman Bold" w:hAnsi="Times New Roman Bold"/>
          <w:b/>
          <w:bCs/>
          <w:sz w:val="28"/>
          <w:szCs w:val="28"/>
        </w:rPr>
      </w:pPr>
      <w:bookmarkStart w:id="21" w:name="chuong_3_name"/>
      <w:r w:rsidRPr="007E22D2">
        <w:rPr>
          <w:rFonts w:ascii="Times New Roman Bold" w:hAnsi="Times New Roman Bold"/>
          <w:b/>
          <w:bCs/>
          <w:sz w:val="28"/>
          <w:szCs w:val="28"/>
        </w:rPr>
        <w:t>Mục 3</w:t>
      </w:r>
    </w:p>
    <w:p w14:paraId="69B7745F" w14:textId="77777777" w:rsidR="006B6E01" w:rsidRPr="007E22D2" w:rsidRDefault="009943DC" w:rsidP="00E4033A">
      <w:pPr>
        <w:spacing w:before="120" w:after="120" w:line="330" w:lineRule="exact"/>
        <w:ind w:firstLine="720"/>
        <w:jc w:val="center"/>
        <w:rPr>
          <w:rFonts w:ascii="Times New Roman Bold" w:hAnsi="Times New Roman Bold"/>
          <w:sz w:val="28"/>
          <w:szCs w:val="28"/>
        </w:rPr>
      </w:pPr>
      <w:r w:rsidRPr="007E22D2">
        <w:rPr>
          <w:rFonts w:ascii="Times New Roman Bold" w:hAnsi="Times New Roman Bold"/>
          <w:b/>
          <w:bCs/>
          <w:sz w:val="28"/>
          <w:szCs w:val="28"/>
        </w:rPr>
        <w:t xml:space="preserve"> </w:t>
      </w:r>
      <w:r w:rsidR="006B6E01" w:rsidRPr="007E22D2">
        <w:rPr>
          <w:rFonts w:ascii="Times New Roman Bold" w:hAnsi="Times New Roman Bold"/>
          <w:b/>
          <w:bCs/>
          <w:sz w:val="28"/>
          <w:szCs w:val="28"/>
        </w:rPr>
        <w:t xml:space="preserve">TIẾP NHẬN, QUẢN LÝ VÀ SỬ DỤNG </w:t>
      </w:r>
      <w:bookmarkEnd w:id="21"/>
      <w:r w:rsidR="002701E7" w:rsidRPr="007E22D2">
        <w:rPr>
          <w:rFonts w:ascii="Times New Roman Bold" w:hAnsi="Times New Roman Bold"/>
          <w:b/>
          <w:bCs/>
          <w:sz w:val="28"/>
          <w:szCs w:val="28"/>
        </w:rPr>
        <w:t>CÁC KHOẢN HỖ TRỢ, ĐÓNG GÓP CỦA TỔ CHỨC, CÁ NHÂN TRONG NƯỚC, NGOÀI NƯỚC</w:t>
      </w:r>
    </w:p>
    <w:p w14:paraId="3DF862E3" w14:textId="77777777" w:rsidR="006B6E01" w:rsidRPr="007E22D2" w:rsidRDefault="006B6E01" w:rsidP="00E4033A">
      <w:pPr>
        <w:spacing w:before="120" w:after="120" w:line="330" w:lineRule="exact"/>
        <w:ind w:firstLine="720"/>
        <w:jc w:val="both"/>
        <w:rPr>
          <w:sz w:val="28"/>
          <w:szCs w:val="28"/>
        </w:rPr>
      </w:pPr>
      <w:bookmarkStart w:id="22" w:name="dieu_11"/>
      <w:r w:rsidRPr="007E22D2">
        <w:rPr>
          <w:b/>
          <w:bCs/>
          <w:sz w:val="28"/>
          <w:szCs w:val="28"/>
        </w:rPr>
        <w:t>Điều 1</w:t>
      </w:r>
      <w:r w:rsidR="00C13B37">
        <w:rPr>
          <w:b/>
          <w:bCs/>
          <w:sz w:val="28"/>
          <w:szCs w:val="28"/>
        </w:rPr>
        <w:t>8</w:t>
      </w:r>
      <w:r w:rsidRPr="007E22D2">
        <w:rPr>
          <w:b/>
          <w:bCs/>
          <w:sz w:val="28"/>
          <w:szCs w:val="28"/>
        </w:rPr>
        <w:t xml:space="preserve">. Phương thức tiếp nhận khoản </w:t>
      </w:r>
      <w:r w:rsidR="002701E7" w:rsidRPr="007E22D2">
        <w:rPr>
          <w:b/>
          <w:bCs/>
          <w:sz w:val="28"/>
          <w:szCs w:val="28"/>
        </w:rPr>
        <w:t>hỗ</w:t>
      </w:r>
      <w:r w:rsidRPr="007E22D2">
        <w:rPr>
          <w:b/>
          <w:bCs/>
          <w:sz w:val="28"/>
          <w:szCs w:val="28"/>
        </w:rPr>
        <w:t xml:space="preserve"> trợ, đóng góp</w:t>
      </w:r>
      <w:bookmarkEnd w:id="22"/>
      <w:r w:rsidR="002701E7" w:rsidRPr="007E22D2">
        <w:rPr>
          <w:rFonts w:ascii="Times New Roman Bold" w:hAnsi="Times New Roman Bold"/>
          <w:b/>
          <w:bCs/>
          <w:sz w:val="28"/>
          <w:szCs w:val="28"/>
        </w:rPr>
        <w:t xml:space="preserve"> của các tổ chức, c</w:t>
      </w:r>
      <w:r w:rsidR="002701E7" w:rsidRPr="007E22D2">
        <w:rPr>
          <w:rFonts w:ascii="Times New Roman Bold" w:hAnsi="Times New Roman Bold" w:hint="eastAsia"/>
          <w:b/>
          <w:bCs/>
          <w:sz w:val="28"/>
          <w:szCs w:val="28"/>
        </w:rPr>
        <w:t>á</w:t>
      </w:r>
      <w:r w:rsidR="002701E7" w:rsidRPr="007E22D2">
        <w:rPr>
          <w:rFonts w:ascii="Times New Roman Bold" w:hAnsi="Times New Roman Bold"/>
          <w:b/>
          <w:bCs/>
          <w:sz w:val="28"/>
          <w:szCs w:val="28"/>
        </w:rPr>
        <w:t xml:space="preserve"> nh</w:t>
      </w:r>
      <w:r w:rsidR="002701E7" w:rsidRPr="007E22D2">
        <w:rPr>
          <w:rFonts w:ascii="Times New Roman Bold" w:hAnsi="Times New Roman Bold" w:hint="eastAsia"/>
          <w:b/>
          <w:bCs/>
          <w:sz w:val="28"/>
          <w:szCs w:val="28"/>
        </w:rPr>
        <w:t>â</w:t>
      </w:r>
      <w:r w:rsidR="002701E7" w:rsidRPr="007E22D2">
        <w:rPr>
          <w:rFonts w:ascii="Times New Roman Bold" w:hAnsi="Times New Roman Bold"/>
          <w:b/>
          <w:bCs/>
          <w:sz w:val="28"/>
          <w:szCs w:val="28"/>
        </w:rPr>
        <w:t>n</w:t>
      </w:r>
    </w:p>
    <w:p w14:paraId="7CF67A66"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1. Đối với </w:t>
      </w:r>
      <w:r w:rsidR="002701E7" w:rsidRPr="007E22D2">
        <w:rPr>
          <w:sz w:val="28"/>
          <w:szCs w:val="28"/>
        </w:rPr>
        <w:t>hỗ</w:t>
      </w:r>
      <w:r w:rsidRPr="007E22D2">
        <w:rPr>
          <w:sz w:val="28"/>
          <w:szCs w:val="28"/>
        </w:rPr>
        <w:t xml:space="preserve"> trợ, đóng góp</w:t>
      </w:r>
      <w:r w:rsidR="002701E7" w:rsidRPr="007E22D2">
        <w:rPr>
          <w:sz w:val="28"/>
          <w:szCs w:val="28"/>
        </w:rPr>
        <w:t xml:space="preserve"> bằng tiền: bên hỗ</w:t>
      </w:r>
      <w:r w:rsidRPr="007E22D2">
        <w:rPr>
          <w:sz w:val="28"/>
          <w:szCs w:val="28"/>
        </w:rPr>
        <w:t xml:space="preserve"> trợ, đóng góp bằng tiền mặt hoặc thực hiện chuyển khoản cho Quỹ thông qua tài khoản của Quỹ mở tại ngân hàng thương mại.</w:t>
      </w:r>
    </w:p>
    <w:p w14:paraId="16C29664"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2. Đối với </w:t>
      </w:r>
      <w:r w:rsidR="002701E7" w:rsidRPr="007E22D2">
        <w:rPr>
          <w:sz w:val="28"/>
          <w:szCs w:val="28"/>
        </w:rPr>
        <w:t>hỗ trợ, đóng góp</w:t>
      </w:r>
      <w:r w:rsidRPr="007E22D2">
        <w:rPr>
          <w:sz w:val="28"/>
          <w:szCs w:val="28"/>
        </w:rPr>
        <w:t xml:space="preserve"> bằng hiện vật hoặc hình thức khác thì thực hiện theo thỏa thuận giữa Quỹ và bên </w:t>
      </w:r>
      <w:r w:rsidR="002701E7" w:rsidRPr="007E22D2">
        <w:rPr>
          <w:sz w:val="28"/>
          <w:szCs w:val="28"/>
        </w:rPr>
        <w:t xml:space="preserve">hỗ </w:t>
      </w:r>
      <w:r w:rsidRPr="007E22D2">
        <w:rPr>
          <w:sz w:val="28"/>
          <w:szCs w:val="28"/>
        </w:rPr>
        <w:t xml:space="preserve">trợ, đóng góp và được thể hiện tại văn </w:t>
      </w:r>
      <w:r w:rsidR="002701E7" w:rsidRPr="007E22D2">
        <w:rPr>
          <w:sz w:val="28"/>
          <w:szCs w:val="28"/>
        </w:rPr>
        <w:t xml:space="preserve">bản, hồ sơ nhận hỗ </w:t>
      </w:r>
      <w:r w:rsidRPr="007E22D2">
        <w:rPr>
          <w:sz w:val="28"/>
          <w:szCs w:val="28"/>
        </w:rPr>
        <w:t>trợ, đóng góp.</w:t>
      </w:r>
    </w:p>
    <w:p w14:paraId="42102D34" w14:textId="77777777" w:rsidR="002701E7" w:rsidRPr="007E22D2" w:rsidRDefault="006B6E01" w:rsidP="00E4033A">
      <w:pPr>
        <w:spacing w:before="120" w:after="120" w:line="330" w:lineRule="exact"/>
        <w:ind w:firstLine="720"/>
        <w:jc w:val="both"/>
        <w:rPr>
          <w:sz w:val="28"/>
          <w:szCs w:val="28"/>
        </w:rPr>
      </w:pPr>
      <w:bookmarkStart w:id="23" w:name="dieu_12"/>
      <w:r w:rsidRPr="007E22D2">
        <w:rPr>
          <w:b/>
          <w:bCs/>
          <w:sz w:val="28"/>
          <w:szCs w:val="28"/>
        </w:rPr>
        <w:t>Điều 1</w:t>
      </w:r>
      <w:r w:rsidR="00C13B37">
        <w:rPr>
          <w:b/>
          <w:bCs/>
          <w:sz w:val="28"/>
          <w:szCs w:val="28"/>
        </w:rPr>
        <w:t>9</w:t>
      </w:r>
      <w:r w:rsidRPr="007E22D2">
        <w:rPr>
          <w:b/>
          <w:bCs/>
          <w:sz w:val="28"/>
          <w:szCs w:val="28"/>
        </w:rPr>
        <w:t xml:space="preserve">. Thẩm quyền phê duyệt và chuẩn bị văn </w:t>
      </w:r>
      <w:r w:rsidR="002701E7" w:rsidRPr="007E22D2">
        <w:rPr>
          <w:b/>
          <w:bCs/>
          <w:sz w:val="28"/>
          <w:szCs w:val="28"/>
        </w:rPr>
        <w:t>bản, hồ sơ hỗ</w:t>
      </w:r>
      <w:r w:rsidRPr="007E22D2">
        <w:rPr>
          <w:b/>
          <w:bCs/>
          <w:sz w:val="28"/>
          <w:szCs w:val="28"/>
        </w:rPr>
        <w:t xml:space="preserve"> trợ, đóng góp</w:t>
      </w:r>
      <w:bookmarkEnd w:id="23"/>
      <w:r w:rsidR="002701E7" w:rsidRPr="007E22D2">
        <w:rPr>
          <w:b/>
          <w:bCs/>
          <w:sz w:val="28"/>
          <w:szCs w:val="28"/>
        </w:rPr>
        <w:t xml:space="preserve"> </w:t>
      </w:r>
      <w:r w:rsidR="002701E7" w:rsidRPr="007E22D2">
        <w:rPr>
          <w:rFonts w:ascii="Times New Roman Bold" w:hAnsi="Times New Roman Bold"/>
          <w:b/>
          <w:bCs/>
          <w:sz w:val="28"/>
          <w:szCs w:val="28"/>
        </w:rPr>
        <w:t>của các tổ chức, c</w:t>
      </w:r>
      <w:r w:rsidR="002701E7" w:rsidRPr="007E22D2">
        <w:rPr>
          <w:rFonts w:ascii="Times New Roman Bold" w:hAnsi="Times New Roman Bold" w:hint="eastAsia"/>
          <w:b/>
          <w:bCs/>
          <w:sz w:val="28"/>
          <w:szCs w:val="28"/>
        </w:rPr>
        <w:t>á</w:t>
      </w:r>
      <w:r w:rsidR="002701E7" w:rsidRPr="007E22D2">
        <w:rPr>
          <w:rFonts w:ascii="Times New Roman Bold" w:hAnsi="Times New Roman Bold"/>
          <w:b/>
          <w:bCs/>
          <w:sz w:val="28"/>
          <w:szCs w:val="28"/>
        </w:rPr>
        <w:t xml:space="preserve"> nh</w:t>
      </w:r>
      <w:r w:rsidR="002701E7" w:rsidRPr="007E22D2">
        <w:rPr>
          <w:rFonts w:ascii="Times New Roman Bold" w:hAnsi="Times New Roman Bold" w:hint="eastAsia"/>
          <w:b/>
          <w:bCs/>
          <w:sz w:val="28"/>
          <w:szCs w:val="28"/>
        </w:rPr>
        <w:t>â</w:t>
      </w:r>
      <w:r w:rsidR="002701E7" w:rsidRPr="007E22D2">
        <w:rPr>
          <w:rFonts w:ascii="Times New Roman Bold" w:hAnsi="Times New Roman Bold"/>
          <w:b/>
          <w:bCs/>
          <w:sz w:val="28"/>
          <w:szCs w:val="28"/>
        </w:rPr>
        <w:t>n</w:t>
      </w:r>
    </w:p>
    <w:p w14:paraId="01A30A8C" w14:textId="77777777" w:rsidR="006B6E01" w:rsidRPr="007E22D2" w:rsidRDefault="002701E7" w:rsidP="00E4033A">
      <w:pPr>
        <w:spacing w:before="120" w:after="120" w:line="330" w:lineRule="exact"/>
        <w:ind w:firstLine="720"/>
        <w:jc w:val="both"/>
        <w:rPr>
          <w:sz w:val="28"/>
          <w:szCs w:val="28"/>
        </w:rPr>
      </w:pPr>
      <w:r w:rsidRPr="007E22D2">
        <w:rPr>
          <w:sz w:val="28"/>
          <w:szCs w:val="28"/>
        </w:rPr>
        <w:t>1. Thẩm quyền phê duyệt khoản hỗ</w:t>
      </w:r>
      <w:r w:rsidR="006B6E01" w:rsidRPr="007E22D2">
        <w:rPr>
          <w:sz w:val="28"/>
          <w:szCs w:val="28"/>
        </w:rPr>
        <w:t xml:space="preserve"> trợ, đóng góp được thực hiện như sau:</w:t>
      </w:r>
    </w:p>
    <w:p w14:paraId="66D84A7D"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a) Bộ trưởng Bộ </w:t>
      </w:r>
      <w:r w:rsidR="002701E7" w:rsidRPr="007E22D2">
        <w:rPr>
          <w:sz w:val="28"/>
          <w:szCs w:val="28"/>
        </w:rPr>
        <w:t>Xây dựng, Chủ tịch Ủy ban nhân dân cấp tỉnh quyết định phê duyệt việc hỗ</w:t>
      </w:r>
      <w:r w:rsidRPr="007E22D2">
        <w:rPr>
          <w:sz w:val="28"/>
          <w:szCs w:val="28"/>
        </w:rPr>
        <w:t xml:space="preserve"> trợ, đóng góp của các tổ chức, cá</w:t>
      </w:r>
      <w:r w:rsidR="002701E7" w:rsidRPr="007E22D2">
        <w:rPr>
          <w:sz w:val="28"/>
          <w:szCs w:val="28"/>
        </w:rPr>
        <w:t xml:space="preserve"> nhân nước ngoài. Trường hợp hỗ</w:t>
      </w:r>
      <w:r w:rsidRPr="007E22D2">
        <w:rPr>
          <w:sz w:val="28"/>
          <w:szCs w:val="28"/>
        </w:rPr>
        <w:t xml:space="preserve"> trợ, đóng góp không đủ điều kiện tiếp nhận, Bộ </w:t>
      </w:r>
      <w:r w:rsidR="002701E7" w:rsidRPr="007E22D2">
        <w:rPr>
          <w:sz w:val="28"/>
          <w:szCs w:val="28"/>
        </w:rPr>
        <w:t>Xây dựng, Ủy ban nhân dân cấp tỉnh thông báo cho bên hỗ</w:t>
      </w:r>
      <w:r w:rsidRPr="007E22D2">
        <w:rPr>
          <w:sz w:val="28"/>
          <w:szCs w:val="28"/>
        </w:rPr>
        <w:t xml:space="preserve"> trợ, đóng góp về việc không tiếp nhận;</w:t>
      </w:r>
    </w:p>
    <w:p w14:paraId="12AE8F01" w14:textId="77777777" w:rsidR="006B6E01" w:rsidRPr="007E22D2" w:rsidRDefault="006B6E01" w:rsidP="00E4033A">
      <w:pPr>
        <w:spacing w:before="120" w:after="120" w:line="330" w:lineRule="exact"/>
        <w:ind w:firstLine="720"/>
        <w:jc w:val="both"/>
        <w:rPr>
          <w:spacing w:val="-2"/>
          <w:sz w:val="28"/>
          <w:szCs w:val="28"/>
        </w:rPr>
      </w:pPr>
      <w:r w:rsidRPr="007E22D2">
        <w:rPr>
          <w:spacing w:val="-2"/>
          <w:sz w:val="28"/>
          <w:szCs w:val="28"/>
        </w:rPr>
        <w:t xml:space="preserve">b) Giám đốc Quỹ quyết định phê duyệt việc nhận </w:t>
      </w:r>
      <w:r w:rsidR="00F614B8" w:rsidRPr="007E22D2">
        <w:rPr>
          <w:spacing w:val="-2"/>
          <w:sz w:val="28"/>
          <w:szCs w:val="28"/>
        </w:rPr>
        <w:t>hỗ</w:t>
      </w:r>
      <w:r w:rsidRPr="007E22D2">
        <w:rPr>
          <w:spacing w:val="-2"/>
          <w:sz w:val="28"/>
          <w:szCs w:val="28"/>
        </w:rPr>
        <w:t xml:space="preserve"> trợ, đóng góp của các tổ chức, </w:t>
      </w:r>
      <w:r w:rsidR="00F614B8" w:rsidRPr="007E22D2">
        <w:rPr>
          <w:spacing w:val="-2"/>
          <w:sz w:val="28"/>
          <w:szCs w:val="28"/>
        </w:rPr>
        <w:t>cá nhân Việt Nam. Trường hợp hỗ</w:t>
      </w:r>
      <w:r w:rsidRPr="007E22D2">
        <w:rPr>
          <w:spacing w:val="-2"/>
          <w:sz w:val="28"/>
          <w:szCs w:val="28"/>
        </w:rPr>
        <w:t xml:space="preserve"> trợ, đóng góp không đủ điều kiện tiếp</w:t>
      </w:r>
      <w:r w:rsidR="00F614B8" w:rsidRPr="007E22D2">
        <w:rPr>
          <w:spacing w:val="-2"/>
          <w:sz w:val="28"/>
          <w:szCs w:val="28"/>
        </w:rPr>
        <w:t xml:space="preserve"> nhận, Quỹ thông báo cho bên hỗ</w:t>
      </w:r>
      <w:r w:rsidRPr="007E22D2">
        <w:rPr>
          <w:spacing w:val="-2"/>
          <w:sz w:val="28"/>
          <w:szCs w:val="28"/>
        </w:rPr>
        <w:t xml:space="preserve"> trợ, đóng góp về việc không tiếp nhận.</w:t>
      </w:r>
    </w:p>
    <w:p w14:paraId="4DB0E664" w14:textId="77777777" w:rsidR="006B6E01" w:rsidRPr="007E22D2" w:rsidRDefault="0052143C" w:rsidP="00E4033A">
      <w:pPr>
        <w:spacing w:before="120" w:after="120" w:line="330" w:lineRule="exact"/>
        <w:ind w:firstLine="720"/>
        <w:jc w:val="both"/>
        <w:rPr>
          <w:sz w:val="28"/>
          <w:szCs w:val="28"/>
        </w:rPr>
      </w:pPr>
      <w:r w:rsidRPr="007E22D2">
        <w:rPr>
          <w:sz w:val="28"/>
          <w:szCs w:val="28"/>
        </w:rPr>
        <w:t>2. Đối với khoản hỗ</w:t>
      </w:r>
      <w:r w:rsidR="006B6E01" w:rsidRPr="007E22D2">
        <w:rPr>
          <w:sz w:val="28"/>
          <w:szCs w:val="28"/>
        </w:rPr>
        <w:t xml:space="preserve"> trợ, đóng góp thuộc thẩm quyền phê duyệt của Bộ trưởng Bộ </w:t>
      </w:r>
      <w:r w:rsidRPr="007E22D2">
        <w:rPr>
          <w:sz w:val="28"/>
          <w:szCs w:val="28"/>
        </w:rPr>
        <w:t>Xây dựng, Chủ tịch Ủy ban nhân dân cấp tỉnh</w:t>
      </w:r>
      <w:r w:rsidR="006B6E01" w:rsidRPr="007E22D2">
        <w:rPr>
          <w:sz w:val="28"/>
          <w:szCs w:val="28"/>
        </w:rPr>
        <w:t>:</w:t>
      </w:r>
    </w:p>
    <w:p w14:paraId="168359AE"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a) Quỹ chủ trì chuẩn bị hồ sơ tiếp nhận </w:t>
      </w:r>
      <w:r w:rsidR="0052143C" w:rsidRPr="007E22D2">
        <w:rPr>
          <w:sz w:val="28"/>
          <w:szCs w:val="28"/>
        </w:rPr>
        <w:t>hỗ</w:t>
      </w:r>
      <w:r w:rsidRPr="007E22D2">
        <w:rPr>
          <w:sz w:val="28"/>
          <w:szCs w:val="28"/>
        </w:rPr>
        <w:t xml:space="preserve"> trợ, đóng góp;</w:t>
      </w:r>
    </w:p>
    <w:p w14:paraId="48142966" w14:textId="77777777" w:rsidR="006B6E01" w:rsidRPr="007E22D2" w:rsidRDefault="006B6E01" w:rsidP="00E4033A">
      <w:pPr>
        <w:spacing w:before="120" w:after="120" w:line="330" w:lineRule="exact"/>
        <w:ind w:firstLine="720"/>
        <w:jc w:val="both"/>
        <w:rPr>
          <w:sz w:val="28"/>
          <w:szCs w:val="28"/>
        </w:rPr>
      </w:pPr>
      <w:r w:rsidRPr="007E22D2">
        <w:rPr>
          <w:sz w:val="28"/>
          <w:szCs w:val="28"/>
        </w:rPr>
        <w:lastRenderedPageBreak/>
        <w:t xml:space="preserve">b) Quỹ có nhiệm vụ phối hợp với các tổ chức trong nước và bên </w:t>
      </w:r>
      <w:r w:rsidR="0052143C" w:rsidRPr="007E22D2">
        <w:rPr>
          <w:sz w:val="28"/>
          <w:szCs w:val="28"/>
        </w:rPr>
        <w:t>hỗ</w:t>
      </w:r>
      <w:r w:rsidRPr="007E22D2">
        <w:rPr>
          <w:sz w:val="28"/>
          <w:szCs w:val="28"/>
        </w:rPr>
        <w:t xml:space="preserve"> trợ, đóng góp trong quá trình lập hồ sơ.</w:t>
      </w:r>
    </w:p>
    <w:p w14:paraId="488508F1"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3. Đối với khoản </w:t>
      </w:r>
      <w:r w:rsidR="0052143C" w:rsidRPr="007E22D2">
        <w:rPr>
          <w:sz w:val="28"/>
          <w:szCs w:val="28"/>
        </w:rPr>
        <w:t>hỗ</w:t>
      </w:r>
      <w:r w:rsidRPr="007E22D2">
        <w:rPr>
          <w:sz w:val="28"/>
          <w:szCs w:val="28"/>
        </w:rPr>
        <w:t xml:space="preserve"> trợ, đóng góp thuộc thẩm quyền phê duyệt của Giám đốc Quỹ, Quỹ phối hợp với các tổ chức trong nước và bên </w:t>
      </w:r>
      <w:r w:rsidR="0052143C" w:rsidRPr="007E22D2">
        <w:rPr>
          <w:sz w:val="28"/>
          <w:szCs w:val="28"/>
        </w:rPr>
        <w:t>hỗ</w:t>
      </w:r>
      <w:r w:rsidRPr="007E22D2">
        <w:rPr>
          <w:sz w:val="28"/>
          <w:szCs w:val="28"/>
        </w:rPr>
        <w:t xml:space="preserve"> trợ trong quá trình lập văn </w:t>
      </w:r>
      <w:r w:rsidR="0052143C" w:rsidRPr="007E22D2">
        <w:rPr>
          <w:sz w:val="28"/>
          <w:szCs w:val="28"/>
        </w:rPr>
        <w:t>bản</w:t>
      </w:r>
      <w:r w:rsidRPr="007E22D2">
        <w:rPr>
          <w:sz w:val="28"/>
          <w:szCs w:val="28"/>
        </w:rPr>
        <w:t>, hồ sơ.</w:t>
      </w:r>
    </w:p>
    <w:p w14:paraId="32B4EC0E" w14:textId="77777777" w:rsidR="006B6E01" w:rsidRPr="007E22D2" w:rsidRDefault="006B6E01" w:rsidP="00E4033A">
      <w:pPr>
        <w:spacing w:before="120" w:after="120" w:line="330" w:lineRule="exact"/>
        <w:ind w:firstLine="720"/>
        <w:jc w:val="both"/>
        <w:rPr>
          <w:sz w:val="28"/>
          <w:szCs w:val="28"/>
        </w:rPr>
      </w:pPr>
      <w:r w:rsidRPr="007E22D2">
        <w:rPr>
          <w:sz w:val="28"/>
          <w:szCs w:val="28"/>
        </w:rPr>
        <w:t xml:space="preserve">4. Quỹ có trách nhiệm triển khai, bảo đảm về tiến độ, chất lượng và nội dung văn </w:t>
      </w:r>
      <w:r w:rsidR="0052143C" w:rsidRPr="007E22D2">
        <w:rPr>
          <w:sz w:val="28"/>
          <w:szCs w:val="28"/>
        </w:rPr>
        <w:t>bản</w:t>
      </w:r>
      <w:r w:rsidRPr="007E22D2">
        <w:rPr>
          <w:sz w:val="28"/>
          <w:szCs w:val="28"/>
        </w:rPr>
        <w:t xml:space="preserve">, hồ sơ </w:t>
      </w:r>
      <w:r w:rsidR="0052143C" w:rsidRPr="007E22D2">
        <w:rPr>
          <w:sz w:val="28"/>
          <w:szCs w:val="28"/>
        </w:rPr>
        <w:t>hỗ trợ</w:t>
      </w:r>
      <w:r w:rsidRPr="007E22D2">
        <w:rPr>
          <w:sz w:val="28"/>
          <w:szCs w:val="28"/>
        </w:rPr>
        <w:t>.</w:t>
      </w:r>
    </w:p>
    <w:p w14:paraId="61D09B24" w14:textId="77777777" w:rsidR="006B6E01" w:rsidRPr="006F3B87" w:rsidRDefault="006F3B87" w:rsidP="00E4033A">
      <w:pPr>
        <w:spacing w:before="120" w:after="120" w:line="330" w:lineRule="exact"/>
        <w:ind w:firstLine="720"/>
        <w:jc w:val="both"/>
        <w:rPr>
          <w:sz w:val="28"/>
          <w:szCs w:val="28"/>
        </w:rPr>
      </w:pPr>
      <w:bookmarkStart w:id="24" w:name="dieu_13"/>
      <w:r w:rsidRPr="006F3B87">
        <w:rPr>
          <w:b/>
          <w:bCs/>
          <w:sz w:val="28"/>
          <w:szCs w:val="28"/>
        </w:rPr>
        <w:t xml:space="preserve">Điều </w:t>
      </w:r>
      <w:r w:rsidR="00C13B37">
        <w:rPr>
          <w:b/>
          <w:bCs/>
          <w:sz w:val="28"/>
          <w:szCs w:val="28"/>
        </w:rPr>
        <w:t>20</w:t>
      </w:r>
      <w:r w:rsidR="006B6E01" w:rsidRPr="006F3B87">
        <w:rPr>
          <w:b/>
          <w:bCs/>
          <w:sz w:val="28"/>
          <w:szCs w:val="28"/>
        </w:rPr>
        <w:t xml:space="preserve">. Nội dung của văn </w:t>
      </w:r>
      <w:r w:rsidR="00370E68" w:rsidRPr="006F3B87">
        <w:rPr>
          <w:b/>
          <w:bCs/>
          <w:sz w:val="28"/>
          <w:szCs w:val="28"/>
        </w:rPr>
        <w:t>bản</w:t>
      </w:r>
      <w:r w:rsidR="006B6E01" w:rsidRPr="006F3B87">
        <w:rPr>
          <w:b/>
          <w:bCs/>
          <w:sz w:val="28"/>
          <w:szCs w:val="28"/>
        </w:rPr>
        <w:t xml:space="preserve"> tiếp nhận </w:t>
      </w:r>
      <w:r w:rsidR="00370E68" w:rsidRPr="006F3B87">
        <w:rPr>
          <w:b/>
          <w:bCs/>
          <w:sz w:val="28"/>
          <w:szCs w:val="28"/>
        </w:rPr>
        <w:t>hỗ</w:t>
      </w:r>
      <w:r w:rsidR="006B6E01" w:rsidRPr="006F3B87">
        <w:rPr>
          <w:b/>
          <w:bCs/>
          <w:sz w:val="28"/>
          <w:szCs w:val="28"/>
        </w:rPr>
        <w:t xml:space="preserve"> trợ, đóng góp</w:t>
      </w:r>
      <w:bookmarkEnd w:id="24"/>
    </w:p>
    <w:p w14:paraId="1ADCADEA"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Văn </w:t>
      </w:r>
      <w:r w:rsidR="00370E68" w:rsidRPr="006F3B87">
        <w:rPr>
          <w:sz w:val="28"/>
          <w:szCs w:val="28"/>
        </w:rPr>
        <w:t xml:space="preserve">bản </w:t>
      </w:r>
      <w:r w:rsidRPr="006F3B87">
        <w:rPr>
          <w:sz w:val="28"/>
          <w:szCs w:val="28"/>
        </w:rPr>
        <w:t xml:space="preserve">tiếp nhận </w:t>
      </w:r>
      <w:r w:rsidR="002F5840" w:rsidRPr="006F3B87">
        <w:rPr>
          <w:sz w:val="28"/>
          <w:szCs w:val="28"/>
        </w:rPr>
        <w:t>hỗ trợ</w:t>
      </w:r>
      <w:r w:rsidRPr="006F3B87">
        <w:rPr>
          <w:sz w:val="28"/>
          <w:szCs w:val="28"/>
        </w:rPr>
        <w:t>, đóng góp bao gồm những nội dung chủ yếu sau:</w:t>
      </w:r>
    </w:p>
    <w:p w14:paraId="1F08AAD3"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1. </w:t>
      </w:r>
      <w:r w:rsidR="006F3B87">
        <w:rPr>
          <w:sz w:val="28"/>
          <w:szCs w:val="28"/>
        </w:rPr>
        <w:t xml:space="preserve">Mục đích </w:t>
      </w:r>
      <w:r w:rsidRPr="006F3B87">
        <w:rPr>
          <w:sz w:val="28"/>
          <w:szCs w:val="28"/>
        </w:rPr>
        <w:t xml:space="preserve">khoản </w:t>
      </w:r>
      <w:r w:rsidR="00370E68" w:rsidRPr="006F3B87">
        <w:rPr>
          <w:sz w:val="28"/>
          <w:szCs w:val="28"/>
        </w:rPr>
        <w:t>hỗ</w:t>
      </w:r>
      <w:r w:rsidRPr="006F3B87">
        <w:rPr>
          <w:sz w:val="28"/>
          <w:szCs w:val="28"/>
        </w:rPr>
        <w:t xml:space="preserve"> trợ, đóng góp sẽ được sử dụng.</w:t>
      </w:r>
    </w:p>
    <w:p w14:paraId="2A8E18B3" w14:textId="77777777" w:rsidR="006B6E01" w:rsidRPr="006F3B87" w:rsidRDefault="006F3B87" w:rsidP="00E4033A">
      <w:pPr>
        <w:spacing w:before="120" w:after="120" w:line="330" w:lineRule="exact"/>
        <w:ind w:firstLine="720"/>
        <w:jc w:val="both"/>
        <w:rPr>
          <w:sz w:val="28"/>
          <w:szCs w:val="28"/>
        </w:rPr>
      </w:pPr>
      <w:r>
        <w:rPr>
          <w:sz w:val="28"/>
          <w:szCs w:val="28"/>
        </w:rPr>
        <w:t>2</w:t>
      </w:r>
      <w:r w:rsidR="006B6E01" w:rsidRPr="006F3B87">
        <w:rPr>
          <w:sz w:val="28"/>
          <w:szCs w:val="28"/>
        </w:rPr>
        <w:t xml:space="preserve">. Những kết quả dự kiến của việc sử dụng khoản </w:t>
      </w:r>
      <w:r w:rsidR="00370E68" w:rsidRPr="006F3B87">
        <w:rPr>
          <w:sz w:val="28"/>
          <w:szCs w:val="28"/>
        </w:rPr>
        <w:t>hỗ</w:t>
      </w:r>
      <w:r w:rsidR="006B6E01" w:rsidRPr="006F3B87">
        <w:rPr>
          <w:sz w:val="28"/>
          <w:szCs w:val="28"/>
        </w:rPr>
        <w:t xml:space="preserve"> trợ, đóng góp.</w:t>
      </w:r>
    </w:p>
    <w:p w14:paraId="28565FC6" w14:textId="77777777" w:rsidR="006B6E01" w:rsidRPr="006F3B87" w:rsidRDefault="006F3B87" w:rsidP="00E4033A">
      <w:pPr>
        <w:spacing w:before="120" w:after="120" w:line="330" w:lineRule="exact"/>
        <w:ind w:firstLine="720"/>
        <w:jc w:val="both"/>
        <w:rPr>
          <w:sz w:val="28"/>
          <w:szCs w:val="28"/>
        </w:rPr>
      </w:pPr>
      <w:r>
        <w:rPr>
          <w:sz w:val="28"/>
          <w:szCs w:val="28"/>
        </w:rPr>
        <w:t>3</w:t>
      </w:r>
      <w:r w:rsidR="00370E68" w:rsidRPr="006F3B87">
        <w:rPr>
          <w:sz w:val="28"/>
          <w:szCs w:val="28"/>
        </w:rPr>
        <w:t>. Thời gian thực hiện hỗ</w:t>
      </w:r>
      <w:r w:rsidR="006B6E01" w:rsidRPr="006F3B87">
        <w:rPr>
          <w:sz w:val="28"/>
          <w:szCs w:val="28"/>
        </w:rPr>
        <w:t xml:space="preserve"> trợ, đóng góp và địa </w:t>
      </w:r>
      <w:r w:rsidR="00370E68" w:rsidRPr="006F3B87">
        <w:rPr>
          <w:sz w:val="28"/>
          <w:szCs w:val="28"/>
        </w:rPr>
        <w:t>chỉ</w:t>
      </w:r>
      <w:r w:rsidR="006B6E01" w:rsidRPr="006F3B87">
        <w:rPr>
          <w:sz w:val="28"/>
          <w:szCs w:val="28"/>
        </w:rPr>
        <w:t xml:space="preserve"> thực hiện.</w:t>
      </w:r>
    </w:p>
    <w:p w14:paraId="14A4F31E" w14:textId="77777777" w:rsidR="006B6E01" w:rsidRPr="006F3B87" w:rsidRDefault="006F3B87" w:rsidP="00E4033A">
      <w:pPr>
        <w:spacing w:before="120" w:after="120" w:line="330" w:lineRule="exact"/>
        <w:ind w:firstLine="720"/>
        <w:jc w:val="both"/>
        <w:rPr>
          <w:sz w:val="28"/>
          <w:szCs w:val="28"/>
        </w:rPr>
      </w:pPr>
      <w:r>
        <w:rPr>
          <w:sz w:val="28"/>
          <w:szCs w:val="28"/>
        </w:rPr>
        <w:t>4</w:t>
      </w:r>
      <w:r w:rsidR="006B6E01" w:rsidRPr="006F3B87">
        <w:rPr>
          <w:sz w:val="28"/>
          <w:szCs w:val="28"/>
        </w:rPr>
        <w:t xml:space="preserve">. Cam kết, điều kiện đối với khoản </w:t>
      </w:r>
      <w:r w:rsidR="00511482" w:rsidRPr="006F3B87">
        <w:rPr>
          <w:sz w:val="28"/>
          <w:szCs w:val="28"/>
        </w:rPr>
        <w:t>hỗ</w:t>
      </w:r>
      <w:r w:rsidR="006B6E01" w:rsidRPr="006F3B87">
        <w:rPr>
          <w:sz w:val="28"/>
          <w:szCs w:val="28"/>
        </w:rPr>
        <w:t xml:space="preserve"> trợ, đóng góp của bên </w:t>
      </w:r>
      <w:r w:rsidR="00511482" w:rsidRPr="006F3B87">
        <w:rPr>
          <w:sz w:val="28"/>
          <w:szCs w:val="28"/>
        </w:rPr>
        <w:t>hỗ</w:t>
      </w:r>
      <w:r w:rsidR="006B6E01" w:rsidRPr="006F3B87">
        <w:rPr>
          <w:sz w:val="28"/>
          <w:szCs w:val="28"/>
        </w:rPr>
        <w:t xml:space="preserve"> trợ, đóng góp; nghĩa vụ và cam kết của Quỹ để sử dụng khoản </w:t>
      </w:r>
      <w:r w:rsidR="00511482" w:rsidRPr="006F3B87">
        <w:rPr>
          <w:sz w:val="28"/>
          <w:szCs w:val="28"/>
        </w:rPr>
        <w:t>hỗ</w:t>
      </w:r>
      <w:r w:rsidR="006B6E01" w:rsidRPr="006F3B87">
        <w:rPr>
          <w:sz w:val="28"/>
          <w:szCs w:val="28"/>
        </w:rPr>
        <w:t xml:space="preserve"> trợ, đóng góp.</w:t>
      </w:r>
    </w:p>
    <w:p w14:paraId="170F849E" w14:textId="77777777" w:rsidR="006B6E01" w:rsidRPr="006F3B87" w:rsidRDefault="006F3B87" w:rsidP="00E4033A">
      <w:pPr>
        <w:spacing w:before="120" w:after="120" w:line="330" w:lineRule="exact"/>
        <w:ind w:firstLine="720"/>
        <w:jc w:val="both"/>
        <w:rPr>
          <w:sz w:val="28"/>
          <w:szCs w:val="28"/>
        </w:rPr>
      </w:pPr>
      <w:r>
        <w:rPr>
          <w:sz w:val="28"/>
          <w:szCs w:val="28"/>
        </w:rPr>
        <w:t>5</w:t>
      </w:r>
      <w:r w:rsidR="006B6E01" w:rsidRPr="006F3B87">
        <w:rPr>
          <w:sz w:val="28"/>
          <w:szCs w:val="28"/>
        </w:rPr>
        <w:t xml:space="preserve">. Tổng giá trị và cơ cấu vốn của </w:t>
      </w:r>
      <w:r w:rsidR="00511482" w:rsidRPr="006F3B87">
        <w:rPr>
          <w:sz w:val="28"/>
          <w:szCs w:val="28"/>
        </w:rPr>
        <w:t>hỗ</w:t>
      </w:r>
      <w:r w:rsidR="006B6E01" w:rsidRPr="006F3B87">
        <w:rPr>
          <w:sz w:val="28"/>
          <w:szCs w:val="28"/>
        </w:rPr>
        <w:t xml:space="preserve"> trợ, đóng góp.</w:t>
      </w:r>
    </w:p>
    <w:p w14:paraId="495F5626" w14:textId="77777777" w:rsidR="006B6E01" w:rsidRPr="006F3B87" w:rsidRDefault="006F3B87" w:rsidP="00E4033A">
      <w:pPr>
        <w:spacing w:before="120" w:after="120" w:line="330" w:lineRule="exact"/>
        <w:ind w:firstLine="720"/>
        <w:jc w:val="both"/>
        <w:rPr>
          <w:sz w:val="28"/>
          <w:szCs w:val="28"/>
        </w:rPr>
      </w:pPr>
      <w:r>
        <w:rPr>
          <w:sz w:val="28"/>
          <w:szCs w:val="28"/>
        </w:rPr>
        <w:t>6</w:t>
      </w:r>
      <w:r w:rsidR="006B6E01" w:rsidRPr="006F3B87">
        <w:rPr>
          <w:sz w:val="28"/>
          <w:szCs w:val="28"/>
        </w:rPr>
        <w:t xml:space="preserve">. Phương thức tổ chức, quản lý và thực hiện khoản </w:t>
      </w:r>
      <w:r w:rsidR="00511482" w:rsidRPr="006F3B87">
        <w:rPr>
          <w:sz w:val="28"/>
          <w:szCs w:val="28"/>
        </w:rPr>
        <w:t>hỗ</w:t>
      </w:r>
      <w:r w:rsidR="006B6E01" w:rsidRPr="006F3B87">
        <w:rPr>
          <w:sz w:val="28"/>
          <w:szCs w:val="28"/>
        </w:rPr>
        <w:t xml:space="preserve"> trợ, đóng góp.</w:t>
      </w:r>
    </w:p>
    <w:p w14:paraId="6978C4D9" w14:textId="77777777" w:rsidR="006B6E01" w:rsidRPr="006F3B87" w:rsidRDefault="006F3B87" w:rsidP="00E4033A">
      <w:pPr>
        <w:spacing w:before="120" w:after="120" w:line="330" w:lineRule="exact"/>
        <w:ind w:firstLine="720"/>
        <w:jc w:val="both"/>
        <w:rPr>
          <w:sz w:val="28"/>
          <w:szCs w:val="28"/>
        </w:rPr>
      </w:pPr>
      <w:r>
        <w:rPr>
          <w:sz w:val="28"/>
          <w:szCs w:val="28"/>
        </w:rPr>
        <w:t>7</w:t>
      </w:r>
      <w:r w:rsidR="00511482" w:rsidRPr="006F3B87">
        <w:rPr>
          <w:sz w:val="28"/>
          <w:szCs w:val="28"/>
        </w:rPr>
        <w:t>. Phương án thực hiện hỗ</w:t>
      </w:r>
      <w:r w:rsidR="006B6E01" w:rsidRPr="006F3B87">
        <w:rPr>
          <w:sz w:val="28"/>
          <w:szCs w:val="28"/>
        </w:rPr>
        <w:t xml:space="preserve"> trợ, đóng góp.</w:t>
      </w:r>
    </w:p>
    <w:p w14:paraId="592498E4" w14:textId="77777777" w:rsidR="006B6E01" w:rsidRPr="006F3B87" w:rsidRDefault="006F3B87" w:rsidP="00E4033A">
      <w:pPr>
        <w:spacing w:before="120" w:after="120" w:line="330" w:lineRule="exact"/>
        <w:ind w:firstLine="720"/>
        <w:jc w:val="both"/>
        <w:rPr>
          <w:sz w:val="28"/>
          <w:szCs w:val="28"/>
        </w:rPr>
      </w:pPr>
      <w:r>
        <w:rPr>
          <w:sz w:val="28"/>
          <w:szCs w:val="28"/>
        </w:rPr>
        <w:t>8</w:t>
      </w:r>
      <w:r w:rsidR="006B6E01" w:rsidRPr="006F3B87">
        <w:rPr>
          <w:sz w:val="28"/>
          <w:szCs w:val="28"/>
        </w:rPr>
        <w:t xml:space="preserve">. </w:t>
      </w:r>
      <w:r>
        <w:rPr>
          <w:sz w:val="28"/>
          <w:szCs w:val="28"/>
        </w:rPr>
        <w:t>K</w:t>
      </w:r>
      <w:r w:rsidR="006B6E01" w:rsidRPr="006F3B87">
        <w:rPr>
          <w:sz w:val="28"/>
          <w:szCs w:val="28"/>
        </w:rPr>
        <w:t xml:space="preserve">ết quả </w:t>
      </w:r>
      <w:r w:rsidR="00511482" w:rsidRPr="006F3B87">
        <w:rPr>
          <w:sz w:val="28"/>
          <w:szCs w:val="28"/>
        </w:rPr>
        <w:t>của việc thực hiện hỗ</w:t>
      </w:r>
      <w:r w:rsidR="006B6E01" w:rsidRPr="006F3B87">
        <w:rPr>
          <w:sz w:val="28"/>
          <w:szCs w:val="28"/>
        </w:rPr>
        <w:t xml:space="preserve"> trợ, đóng góp.</w:t>
      </w:r>
    </w:p>
    <w:p w14:paraId="6C0A376B" w14:textId="77777777" w:rsidR="006B6E01" w:rsidRPr="006F3B87" w:rsidRDefault="006F3B87" w:rsidP="00E4033A">
      <w:pPr>
        <w:spacing w:before="120" w:after="120" w:line="330" w:lineRule="exact"/>
        <w:ind w:firstLine="720"/>
        <w:jc w:val="both"/>
        <w:rPr>
          <w:sz w:val="28"/>
          <w:szCs w:val="28"/>
        </w:rPr>
      </w:pPr>
      <w:bookmarkStart w:id="25" w:name="dieu_14"/>
      <w:r w:rsidRPr="006F3B87">
        <w:rPr>
          <w:b/>
          <w:bCs/>
          <w:sz w:val="28"/>
          <w:szCs w:val="28"/>
        </w:rPr>
        <w:t>Điều 2</w:t>
      </w:r>
      <w:r w:rsidR="00C13B37">
        <w:rPr>
          <w:b/>
          <w:bCs/>
          <w:sz w:val="28"/>
          <w:szCs w:val="28"/>
        </w:rPr>
        <w:t>1</w:t>
      </w:r>
      <w:r w:rsidR="006B6E01" w:rsidRPr="006F3B87">
        <w:rPr>
          <w:b/>
          <w:bCs/>
          <w:sz w:val="28"/>
          <w:szCs w:val="28"/>
        </w:rPr>
        <w:t>. Thẩm định</w:t>
      </w:r>
      <w:r w:rsidR="00511482" w:rsidRPr="006F3B87">
        <w:rPr>
          <w:b/>
          <w:bCs/>
          <w:sz w:val="28"/>
          <w:szCs w:val="28"/>
        </w:rPr>
        <w:t xml:space="preserve"> khoản hỗ</w:t>
      </w:r>
      <w:r w:rsidR="006B6E01" w:rsidRPr="006F3B87">
        <w:rPr>
          <w:b/>
          <w:bCs/>
          <w:sz w:val="28"/>
          <w:szCs w:val="28"/>
        </w:rPr>
        <w:t xml:space="preserve"> trợ, đóng góp</w:t>
      </w:r>
      <w:bookmarkEnd w:id="25"/>
    </w:p>
    <w:p w14:paraId="5EFD06D8"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1. Văn </w:t>
      </w:r>
      <w:r w:rsidR="002F5840" w:rsidRPr="006F3B87">
        <w:rPr>
          <w:sz w:val="28"/>
          <w:szCs w:val="28"/>
        </w:rPr>
        <w:t>bản</w:t>
      </w:r>
      <w:r w:rsidRPr="006F3B87">
        <w:rPr>
          <w:sz w:val="28"/>
          <w:szCs w:val="28"/>
        </w:rPr>
        <w:t xml:space="preserve">, hồ sơ khoản </w:t>
      </w:r>
      <w:r w:rsidR="002F5840" w:rsidRPr="006F3B87">
        <w:rPr>
          <w:sz w:val="28"/>
          <w:szCs w:val="28"/>
        </w:rPr>
        <w:t>hỗ trợ</w:t>
      </w:r>
      <w:r w:rsidRPr="006F3B87">
        <w:rPr>
          <w:sz w:val="28"/>
          <w:szCs w:val="28"/>
        </w:rPr>
        <w:t>, đóng góp phải được thẩm định để làm cơ sở phê duyệt, ký kết và thực hiện.</w:t>
      </w:r>
    </w:p>
    <w:p w14:paraId="2BFC79CA"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2. </w:t>
      </w:r>
      <w:r w:rsidR="002F5840" w:rsidRPr="006F3B87">
        <w:rPr>
          <w:sz w:val="28"/>
          <w:szCs w:val="28"/>
        </w:rPr>
        <w:t xml:space="preserve">Bộ Xây dựng, Ủy ban nhân dân cấp tỉnh </w:t>
      </w:r>
      <w:r w:rsidRPr="006F3B87">
        <w:rPr>
          <w:sz w:val="28"/>
          <w:szCs w:val="28"/>
        </w:rPr>
        <w:t xml:space="preserve">giao một đơn vị chức năng trực thuộc chủ trì tổ chức thẩm định khoản </w:t>
      </w:r>
      <w:r w:rsidR="002F5840" w:rsidRPr="006F3B87">
        <w:rPr>
          <w:sz w:val="28"/>
          <w:szCs w:val="28"/>
        </w:rPr>
        <w:t>hỗ trợ</w:t>
      </w:r>
      <w:r w:rsidRPr="006F3B87">
        <w:rPr>
          <w:sz w:val="28"/>
          <w:szCs w:val="28"/>
        </w:rPr>
        <w:t xml:space="preserve">, đóng góp, đối với trường hợp thẩm quyền phê duyệt của Bộ trưởng </w:t>
      </w:r>
      <w:r w:rsidR="002F5840" w:rsidRPr="006F3B87">
        <w:rPr>
          <w:sz w:val="28"/>
          <w:szCs w:val="28"/>
        </w:rPr>
        <w:t>Bộ Xây dựng, Chủ tịch Ủy ban nhân dân cấp tỉnh</w:t>
      </w:r>
      <w:r w:rsidRPr="006F3B87">
        <w:rPr>
          <w:sz w:val="28"/>
          <w:szCs w:val="28"/>
        </w:rPr>
        <w:t>.</w:t>
      </w:r>
    </w:p>
    <w:p w14:paraId="0FD914C0"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3. Quỹ chủ trì tổ chức thẩm định </w:t>
      </w:r>
      <w:r w:rsidR="002F5840" w:rsidRPr="006F3B87">
        <w:rPr>
          <w:sz w:val="28"/>
          <w:szCs w:val="28"/>
        </w:rPr>
        <w:t>hỗ trợ</w:t>
      </w:r>
      <w:r w:rsidRPr="006F3B87">
        <w:rPr>
          <w:sz w:val="28"/>
          <w:szCs w:val="28"/>
        </w:rPr>
        <w:t>, đóng góp thuộc thẩm quyền phê duyệt của Giám đốc Quỹ.</w:t>
      </w:r>
    </w:p>
    <w:p w14:paraId="15FDBF7A" w14:textId="77777777" w:rsidR="006B6E01" w:rsidRPr="006F3B87" w:rsidRDefault="006B6E01" w:rsidP="00E4033A">
      <w:pPr>
        <w:spacing w:before="120" w:after="120" w:line="330" w:lineRule="exact"/>
        <w:ind w:firstLine="720"/>
        <w:jc w:val="both"/>
        <w:rPr>
          <w:sz w:val="28"/>
          <w:szCs w:val="28"/>
        </w:rPr>
      </w:pPr>
      <w:r w:rsidRPr="006F3B87">
        <w:rPr>
          <w:sz w:val="28"/>
          <w:szCs w:val="28"/>
        </w:rPr>
        <w:t>4. Đơn vị chủ trì thẩm định đượ</w:t>
      </w:r>
      <w:r w:rsidR="002F5840" w:rsidRPr="006F3B87">
        <w:rPr>
          <w:sz w:val="28"/>
          <w:szCs w:val="28"/>
        </w:rPr>
        <w:t>c mời các đơn vị chuyên môn,</w:t>
      </w:r>
      <w:r w:rsidRPr="006F3B87">
        <w:rPr>
          <w:sz w:val="28"/>
          <w:szCs w:val="28"/>
        </w:rPr>
        <w:t xml:space="preserve"> tổ chức tư vấn </w:t>
      </w:r>
      <w:r w:rsidR="002F5840" w:rsidRPr="006F3B87">
        <w:rPr>
          <w:sz w:val="28"/>
          <w:szCs w:val="28"/>
        </w:rPr>
        <w:t>hoặc</w:t>
      </w:r>
      <w:r w:rsidRPr="006F3B87">
        <w:rPr>
          <w:sz w:val="28"/>
          <w:szCs w:val="28"/>
        </w:rPr>
        <w:t xml:space="preserve"> chuyên gia tư vấn độc lập để hỗ trợ thẩm định văn </w:t>
      </w:r>
      <w:r w:rsidR="002F5840" w:rsidRPr="006F3B87">
        <w:rPr>
          <w:sz w:val="28"/>
          <w:szCs w:val="28"/>
        </w:rPr>
        <w:t>bản</w:t>
      </w:r>
      <w:r w:rsidRPr="006F3B87">
        <w:rPr>
          <w:sz w:val="28"/>
          <w:szCs w:val="28"/>
        </w:rPr>
        <w:t xml:space="preserve">, hồ sơ </w:t>
      </w:r>
      <w:r w:rsidR="002F5840" w:rsidRPr="006F3B87">
        <w:rPr>
          <w:sz w:val="28"/>
          <w:szCs w:val="28"/>
        </w:rPr>
        <w:t>hỗ trợ</w:t>
      </w:r>
      <w:r w:rsidRPr="006F3B87">
        <w:rPr>
          <w:sz w:val="28"/>
          <w:szCs w:val="28"/>
        </w:rPr>
        <w:t>, đóng góp.</w:t>
      </w:r>
    </w:p>
    <w:p w14:paraId="42A767DD" w14:textId="77777777" w:rsidR="006B6E01" w:rsidRPr="006F3B87" w:rsidRDefault="006F3B87" w:rsidP="00E4033A">
      <w:pPr>
        <w:spacing w:before="120" w:after="120" w:line="330" w:lineRule="exact"/>
        <w:ind w:firstLine="720"/>
        <w:jc w:val="both"/>
        <w:rPr>
          <w:sz w:val="28"/>
          <w:szCs w:val="28"/>
        </w:rPr>
      </w:pPr>
      <w:r>
        <w:rPr>
          <w:sz w:val="28"/>
          <w:szCs w:val="28"/>
        </w:rPr>
        <w:t>5</w:t>
      </w:r>
      <w:r w:rsidR="006B6E01" w:rsidRPr="006F3B87">
        <w:rPr>
          <w:sz w:val="28"/>
          <w:szCs w:val="28"/>
        </w:rPr>
        <w:t>. Nội dung chính của báo cáo thẩm định:</w:t>
      </w:r>
    </w:p>
    <w:p w14:paraId="2B485A22" w14:textId="77777777" w:rsidR="006B6E01" w:rsidRPr="006F3B87" w:rsidRDefault="006B6E01" w:rsidP="00E4033A">
      <w:pPr>
        <w:spacing w:before="120" w:after="120" w:line="330" w:lineRule="exact"/>
        <w:ind w:firstLine="720"/>
        <w:jc w:val="both"/>
        <w:rPr>
          <w:sz w:val="28"/>
          <w:szCs w:val="28"/>
        </w:rPr>
      </w:pPr>
      <w:r w:rsidRPr="006F3B87">
        <w:rPr>
          <w:sz w:val="28"/>
          <w:szCs w:val="28"/>
        </w:rPr>
        <w:t>a) Sự phù hợp với các qu</w:t>
      </w:r>
      <w:r w:rsidR="006F3B87">
        <w:rPr>
          <w:sz w:val="28"/>
          <w:szCs w:val="28"/>
        </w:rPr>
        <w:t>y định của pháp luật hiện hành với</w:t>
      </w:r>
      <w:r w:rsidRPr="006F3B87">
        <w:rPr>
          <w:sz w:val="28"/>
          <w:szCs w:val="28"/>
        </w:rPr>
        <w:t xml:space="preserve"> đề xuất nêu trong hồ sơ được thẩm định;</w:t>
      </w:r>
    </w:p>
    <w:p w14:paraId="11B6A3D2"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b) Tính khả thi của khoản </w:t>
      </w:r>
      <w:r w:rsidR="002F5840" w:rsidRPr="006F3B87">
        <w:rPr>
          <w:sz w:val="28"/>
          <w:szCs w:val="28"/>
        </w:rPr>
        <w:t>hỗ trợ</w:t>
      </w:r>
      <w:r w:rsidRPr="006F3B87">
        <w:rPr>
          <w:sz w:val="28"/>
          <w:szCs w:val="28"/>
        </w:rPr>
        <w:t>, đóng góp;</w:t>
      </w:r>
    </w:p>
    <w:p w14:paraId="26B75E1F"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c) Tính hợp lý của việc sử dụng khoản </w:t>
      </w:r>
      <w:r w:rsidR="002F5840" w:rsidRPr="006F3B87">
        <w:rPr>
          <w:sz w:val="28"/>
          <w:szCs w:val="28"/>
        </w:rPr>
        <w:t>hỗ trợ</w:t>
      </w:r>
      <w:r w:rsidRPr="006F3B87">
        <w:rPr>
          <w:sz w:val="28"/>
          <w:szCs w:val="28"/>
        </w:rPr>
        <w:t>, đóng góp;</w:t>
      </w:r>
    </w:p>
    <w:p w14:paraId="63A292E4" w14:textId="77777777" w:rsidR="006B6E01" w:rsidRPr="006F3B87" w:rsidRDefault="006F3B87" w:rsidP="00E4033A">
      <w:pPr>
        <w:spacing w:before="120" w:after="120" w:line="330" w:lineRule="exact"/>
        <w:ind w:firstLine="720"/>
        <w:jc w:val="both"/>
        <w:rPr>
          <w:sz w:val="28"/>
          <w:szCs w:val="28"/>
        </w:rPr>
      </w:pPr>
      <w:r>
        <w:rPr>
          <w:sz w:val="28"/>
          <w:szCs w:val="28"/>
        </w:rPr>
        <w:lastRenderedPageBreak/>
        <w:t>d</w:t>
      </w:r>
      <w:r w:rsidR="006B6E01" w:rsidRPr="006F3B87">
        <w:rPr>
          <w:sz w:val="28"/>
          <w:szCs w:val="28"/>
        </w:rPr>
        <w:t xml:space="preserve">) Những cam kết trong trường hợp thay đổi cơ chế, chính sách, sự khác biệt về thủ tục tiếp nhận và thực hiện khoản </w:t>
      </w:r>
      <w:r w:rsidR="000F37F7" w:rsidRPr="006F3B87">
        <w:rPr>
          <w:sz w:val="28"/>
          <w:szCs w:val="28"/>
        </w:rPr>
        <w:t>hỗ trợ</w:t>
      </w:r>
      <w:r w:rsidR="006B6E01" w:rsidRPr="006F3B87">
        <w:rPr>
          <w:sz w:val="28"/>
          <w:szCs w:val="28"/>
        </w:rPr>
        <w:t xml:space="preserve">, đóng góp, các yêu cầu và điều kiện của bên </w:t>
      </w:r>
      <w:r w:rsidR="000F37F7" w:rsidRPr="006F3B87">
        <w:rPr>
          <w:sz w:val="28"/>
          <w:szCs w:val="28"/>
        </w:rPr>
        <w:t>hỗ trợ</w:t>
      </w:r>
      <w:r w:rsidR="006B6E01" w:rsidRPr="006F3B87">
        <w:rPr>
          <w:sz w:val="28"/>
          <w:szCs w:val="28"/>
        </w:rPr>
        <w:t>, đóng góp (nếu có);</w:t>
      </w:r>
    </w:p>
    <w:p w14:paraId="6EEA278A" w14:textId="77777777" w:rsidR="006B6E01" w:rsidRPr="006F3B87" w:rsidRDefault="006F3B87" w:rsidP="00E4033A">
      <w:pPr>
        <w:spacing w:before="120" w:after="120" w:line="330" w:lineRule="exact"/>
        <w:ind w:firstLine="720"/>
        <w:jc w:val="both"/>
        <w:rPr>
          <w:sz w:val="28"/>
          <w:szCs w:val="28"/>
        </w:rPr>
      </w:pPr>
      <w:r>
        <w:rPr>
          <w:sz w:val="28"/>
          <w:szCs w:val="28"/>
        </w:rPr>
        <w:t>đ</w:t>
      </w:r>
      <w:r w:rsidR="006B6E01" w:rsidRPr="006F3B87">
        <w:rPr>
          <w:sz w:val="28"/>
          <w:szCs w:val="28"/>
        </w:rPr>
        <w:t xml:space="preserve">) Hiệu quả, khả năng </w:t>
      </w:r>
      <w:r>
        <w:rPr>
          <w:sz w:val="28"/>
          <w:szCs w:val="28"/>
        </w:rPr>
        <w:t xml:space="preserve">sử dụng </w:t>
      </w:r>
      <w:r w:rsidR="006B6E01" w:rsidRPr="006F3B87">
        <w:rPr>
          <w:sz w:val="28"/>
          <w:szCs w:val="28"/>
        </w:rPr>
        <w:t xml:space="preserve">khoản </w:t>
      </w:r>
      <w:r w:rsidR="002F5840" w:rsidRPr="006F3B87">
        <w:rPr>
          <w:sz w:val="28"/>
          <w:szCs w:val="28"/>
        </w:rPr>
        <w:t>hỗ trợ</w:t>
      </w:r>
      <w:r w:rsidR="006B6E01" w:rsidRPr="006F3B87">
        <w:rPr>
          <w:sz w:val="28"/>
          <w:szCs w:val="28"/>
        </w:rPr>
        <w:t>, đóng góp;</w:t>
      </w:r>
    </w:p>
    <w:p w14:paraId="27FBDCDC" w14:textId="77777777" w:rsidR="006B6E01" w:rsidRPr="006F3B87" w:rsidRDefault="006F3B87" w:rsidP="00E4033A">
      <w:pPr>
        <w:spacing w:before="120" w:after="120" w:line="330" w:lineRule="exact"/>
        <w:ind w:firstLine="720"/>
        <w:jc w:val="both"/>
        <w:rPr>
          <w:spacing w:val="-10"/>
          <w:sz w:val="28"/>
          <w:szCs w:val="28"/>
        </w:rPr>
      </w:pPr>
      <w:r>
        <w:rPr>
          <w:spacing w:val="-10"/>
          <w:sz w:val="28"/>
          <w:szCs w:val="28"/>
        </w:rPr>
        <w:t>e</w:t>
      </w:r>
      <w:r w:rsidR="006B6E01" w:rsidRPr="006F3B87">
        <w:rPr>
          <w:spacing w:val="-10"/>
          <w:sz w:val="28"/>
          <w:szCs w:val="28"/>
        </w:rPr>
        <w:t>) Những ý kiến đã được thống nhất hoặc còn khác nhau giữa các bên liên quan;</w:t>
      </w:r>
    </w:p>
    <w:p w14:paraId="0454A3FD" w14:textId="77777777" w:rsidR="006B6E01" w:rsidRPr="006F3B87" w:rsidRDefault="006F3B87" w:rsidP="00E4033A">
      <w:pPr>
        <w:spacing w:before="120" w:after="120" w:line="330" w:lineRule="exact"/>
        <w:ind w:firstLine="720"/>
        <w:jc w:val="both"/>
        <w:rPr>
          <w:spacing w:val="-6"/>
          <w:sz w:val="28"/>
          <w:szCs w:val="28"/>
        </w:rPr>
      </w:pPr>
      <w:r w:rsidRPr="006F3B87">
        <w:rPr>
          <w:spacing w:val="-6"/>
          <w:sz w:val="28"/>
          <w:szCs w:val="28"/>
        </w:rPr>
        <w:t>g</w:t>
      </w:r>
      <w:r w:rsidR="006B6E01" w:rsidRPr="006F3B87">
        <w:rPr>
          <w:spacing w:val="-6"/>
          <w:sz w:val="28"/>
          <w:szCs w:val="28"/>
        </w:rPr>
        <w:t xml:space="preserve">) Đề xuất về việc Quỹ được tiếp nhận và </w:t>
      </w:r>
      <w:r w:rsidR="000F37F7" w:rsidRPr="006F3B87">
        <w:rPr>
          <w:spacing w:val="-6"/>
          <w:sz w:val="28"/>
          <w:szCs w:val="28"/>
        </w:rPr>
        <w:t>sử dụng</w:t>
      </w:r>
      <w:r w:rsidR="006B6E01" w:rsidRPr="006F3B87">
        <w:rPr>
          <w:spacing w:val="-6"/>
          <w:sz w:val="28"/>
          <w:szCs w:val="28"/>
        </w:rPr>
        <w:t xml:space="preserve"> khoản </w:t>
      </w:r>
      <w:r w:rsidR="000F37F7" w:rsidRPr="006F3B87">
        <w:rPr>
          <w:spacing w:val="-6"/>
          <w:sz w:val="28"/>
          <w:szCs w:val="28"/>
        </w:rPr>
        <w:t>hỗ trợ</w:t>
      </w:r>
      <w:r w:rsidR="006B6E01" w:rsidRPr="006F3B87">
        <w:rPr>
          <w:spacing w:val="-6"/>
          <w:sz w:val="28"/>
          <w:szCs w:val="28"/>
        </w:rPr>
        <w:t xml:space="preserve">, </w:t>
      </w:r>
      <w:r w:rsidR="000F37F7" w:rsidRPr="006F3B87">
        <w:rPr>
          <w:spacing w:val="-6"/>
          <w:sz w:val="28"/>
          <w:szCs w:val="28"/>
        </w:rPr>
        <w:t>đóng góp</w:t>
      </w:r>
      <w:r w:rsidR="006B6E01" w:rsidRPr="006F3B87">
        <w:rPr>
          <w:spacing w:val="-6"/>
          <w:sz w:val="28"/>
          <w:szCs w:val="28"/>
        </w:rPr>
        <w:t>;</w:t>
      </w:r>
    </w:p>
    <w:p w14:paraId="3E23E000" w14:textId="77777777" w:rsidR="006B6E01" w:rsidRPr="006F3B87" w:rsidRDefault="006F3B87" w:rsidP="00E4033A">
      <w:pPr>
        <w:spacing w:before="120" w:after="120" w:line="330" w:lineRule="exact"/>
        <w:ind w:firstLine="720"/>
        <w:jc w:val="both"/>
        <w:rPr>
          <w:sz w:val="28"/>
          <w:szCs w:val="28"/>
        </w:rPr>
      </w:pPr>
      <w:r>
        <w:rPr>
          <w:sz w:val="28"/>
          <w:szCs w:val="28"/>
        </w:rPr>
        <w:t>h</w:t>
      </w:r>
      <w:r w:rsidR="006B6E01" w:rsidRPr="006F3B87">
        <w:rPr>
          <w:sz w:val="28"/>
          <w:szCs w:val="28"/>
        </w:rPr>
        <w:t>)</w:t>
      </w:r>
      <w:r w:rsidR="000F37F7" w:rsidRPr="006F3B87">
        <w:rPr>
          <w:sz w:val="28"/>
          <w:szCs w:val="28"/>
        </w:rPr>
        <w:t xml:space="preserve"> </w:t>
      </w:r>
      <w:r w:rsidR="006B6E01" w:rsidRPr="006F3B87">
        <w:rPr>
          <w:sz w:val="28"/>
          <w:szCs w:val="28"/>
        </w:rPr>
        <w:t xml:space="preserve">Thời hạn hoàn thiện hồ sơ khoản </w:t>
      </w:r>
      <w:r w:rsidR="002F5840" w:rsidRPr="006F3B87">
        <w:rPr>
          <w:sz w:val="28"/>
          <w:szCs w:val="28"/>
        </w:rPr>
        <w:t>hỗ trợ</w:t>
      </w:r>
      <w:r w:rsidR="006B6E01" w:rsidRPr="006F3B87">
        <w:rPr>
          <w:sz w:val="28"/>
          <w:szCs w:val="28"/>
        </w:rPr>
        <w:t>, đóng góp;</w:t>
      </w:r>
    </w:p>
    <w:p w14:paraId="01553798" w14:textId="77777777" w:rsidR="006B6E01" w:rsidRPr="006F3B87" w:rsidRDefault="006F3B87" w:rsidP="00E4033A">
      <w:pPr>
        <w:spacing w:before="120" w:after="120" w:line="330" w:lineRule="exact"/>
        <w:ind w:firstLine="720"/>
        <w:jc w:val="both"/>
        <w:rPr>
          <w:sz w:val="28"/>
          <w:szCs w:val="28"/>
        </w:rPr>
      </w:pPr>
      <w:r>
        <w:rPr>
          <w:sz w:val="28"/>
          <w:szCs w:val="28"/>
        </w:rPr>
        <w:t>i</w:t>
      </w:r>
      <w:r w:rsidR="006B6E01" w:rsidRPr="006F3B87">
        <w:rPr>
          <w:sz w:val="28"/>
          <w:szCs w:val="28"/>
        </w:rPr>
        <w:t xml:space="preserve">) Thông tin về việc đăng ký hoạt động, đăng ký kinh doanh và tư cách pháp nhân của tổ chức là bên </w:t>
      </w:r>
      <w:r w:rsidR="002F5840" w:rsidRPr="006F3B87">
        <w:rPr>
          <w:sz w:val="28"/>
          <w:szCs w:val="28"/>
        </w:rPr>
        <w:t>hỗ trợ</w:t>
      </w:r>
      <w:r w:rsidR="006B6E01" w:rsidRPr="006F3B87">
        <w:rPr>
          <w:sz w:val="28"/>
          <w:szCs w:val="28"/>
        </w:rPr>
        <w:t xml:space="preserve">, đóng góp hoặc thông tin hợp pháp về cá nhân là bên </w:t>
      </w:r>
      <w:r w:rsidR="000F37F7" w:rsidRPr="006F3B87">
        <w:rPr>
          <w:sz w:val="28"/>
          <w:szCs w:val="28"/>
        </w:rPr>
        <w:t>hỗ trợ</w:t>
      </w:r>
      <w:r w:rsidR="006B6E01" w:rsidRPr="006F3B87">
        <w:rPr>
          <w:sz w:val="28"/>
          <w:szCs w:val="28"/>
        </w:rPr>
        <w:t>, đóng góp tại Việt Nam.</w:t>
      </w:r>
    </w:p>
    <w:p w14:paraId="3D4282A8" w14:textId="77777777" w:rsidR="006B6E01" w:rsidRPr="006F3B87" w:rsidRDefault="006F3B87" w:rsidP="00E4033A">
      <w:pPr>
        <w:spacing w:before="120" w:after="120" w:line="330" w:lineRule="exact"/>
        <w:ind w:firstLine="720"/>
        <w:jc w:val="both"/>
        <w:rPr>
          <w:sz w:val="28"/>
          <w:szCs w:val="28"/>
        </w:rPr>
      </w:pPr>
      <w:r>
        <w:rPr>
          <w:sz w:val="28"/>
          <w:szCs w:val="28"/>
        </w:rPr>
        <w:t>6</w:t>
      </w:r>
      <w:r w:rsidR="006B6E01" w:rsidRPr="006F3B87">
        <w:rPr>
          <w:sz w:val="28"/>
          <w:szCs w:val="28"/>
        </w:rPr>
        <w:t>. Trong quá trình thẩm định, đơn vị chủ trì thẩm định báo cáo cấp có thẩm quyền gửi văn bản xin ý kiến các cơ quan, đơn vị có liên quan. Các cơ quan, đơn vị tham gia thẩm định chịu trách nhiệm trước pháp luật về nội dung thẩm định thuộc phạm vi trách nhiệm quản lý của mình.</w:t>
      </w:r>
    </w:p>
    <w:p w14:paraId="3B9B48F7" w14:textId="77777777" w:rsidR="006B6E01" w:rsidRPr="006F3B87" w:rsidRDefault="006F3B87" w:rsidP="00E4033A">
      <w:pPr>
        <w:spacing w:before="120" w:after="120" w:line="330" w:lineRule="exact"/>
        <w:ind w:firstLine="720"/>
        <w:jc w:val="both"/>
        <w:rPr>
          <w:sz w:val="28"/>
          <w:szCs w:val="28"/>
        </w:rPr>
      </w:pPr>
      <w:bookmarkStart w:id="26" w:name="dieu_15"/>
      <w:r w:rsidRPr="006F3B87">
        <w:rPr>
          <w:b/>
          <w:bCs/>
          <w:sz w:val="28"/>
          <w:szCs w:val="28"/>
        </w:rPr>
        <w:t>Điều 2</w:t>
      </w:r>
      <w:r w:rsidR="00C13B37">
        <w:rPr>
          <w:b/>
          <w:bCs/>
          <w:sz w:val="28"/>
          <w:szCs w:val="28"/>
        </w:rPr>
        <w:t>2</w:t>
      </w:r>
      <w:r w:rsidR="006B6E01" w:rsidRPr="006F3B87">
        <w:rPr>
          <w:b/>
          <w:bCs/>
          <w:sz w:val="28"/>
          <w:szCs w:val="28"/>
        </w:rPr>
        <w:t xml:space="preserve">. Ký kết việc tiếp nhận </w:t>
      </w:r>
      <w:r w:rsidR="002F5840" w:rsidRPr="006F3B87">
        <w:rPr>
          <w:b/>
          <w:bCs/>
          <w:sz w:val="28"/>
          <w:szCs w:val="28"/>
        </w:rPr>
        <w:t>hỗ trợ</w:t>
      </w:r>
      <w:r w:rsidR="006B6E01" w:rsidRPr="006F3B87">
        <w:rPr>
          <w:b/>
          <w:bCs/>
          <w:sz w:val="28"/>
          <w:szCs w:val="28"/>
        </w:rPr>
        <w:t>, đóng góp</w:t>
      </w:r>
      <w:bookmarkEnd w:id="26"/>
    </w:p>
    <w:p w14:paraId="4F4AFA2E" w14:textId="77777777" w:rsidR="006B6E01" w:rsidRPr="006F3B87" w:rsidRDefault="006F3B87" w:rsidP="00E4033A">
      <w:pPr>
        <w:spacing w:before="120" w:after="120" w:line="330" w:lineRule="exact"/>
        <w:ind w:firstLine="720"/>
        <w:jc w:val="both"/>
        <w:rPr>
          <w:sz w:val="28"/>
          <w:szCs w:val="28"/>
        </w:rPr>
      </w:pPr>
      <w:r>
        <w:rPr>
          <w:sz w:val="28"/>
          <w:szCs w:val="28"/>
        </w:rPr>
        <w:t>1. Văn bản ký kết việc</w:t>
      </w:r>
      <w:r w:rsidR="006B6E01" w:rsidRPr="006F3B87">
        <w:rPr>
          <w:sz w:val="28"/>
          <w:szCs w:val="28"/>
        </w:rPr>
        <w:t xml:space="preserve"> tiếp nhận </w:t>
      </w:r>
      <w:r w:rsidR="002F5840" w:rsidRPr="006F3B87">
        <w:rPr>
          <w:sz w:val="28"/>
          <w:szCs w:val="28"/>
        </w:rPr>
        <w:t>hỗ trợ</w:t>
      </w:r>
      <w:r w:rsidR="006B6E01" w:rsidRPr="006F3B87">
        <w:rPr>
          <w:sz w:val="28"/>
          <w:szCs w:val="28"/>
        </w:rPr>
        <w:t>, đóng góp gồm những nội dung chính sau:</w:t>
      </w:r>
    </w:p>
    <w:p w14:paraId="0A6C975F"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a) Tên khoản </w:t>
      </w:r>
      <w:r w:rsidR="00D117F1" w:rsidRPr="006F3B87">
        <w:rPr>
          <w:sz w:val="28"/>
          <w:szCs w:val="28"/>
        </w:rPr>
        <w:t>hỗ trợ</w:t>
      </w:r>
      <w:r w:rsidRPr="006F3B87">
        <w:rPr>
          <w:sz w:val="28"/>
          <w:szCs w:val="28"/>
        </w:rPr>
        <w:t>, đóng góp;</w:t>
      </w:r>
    </w:p>
    <w:p w14:paraId="02F7D721"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b) Bên tiếp nhận khoản </w:t>
      </w:r>
      <w:r w:rsidR="002F5840" w:rsidRPr="006F3B87">
        <w:rPr>
          <w:sz w:val="28"/>
          <w:szCs w:val="28"/>
        </w:rPr>
        <w:t>h</w:t>
      </w:r>
      <w:r w:rsidR="00D117F1" w:rsidRPr="006F3B87">
        <w:rPr>
          <w:sz w:val="28"/>
          <w:szCs w:val="28"/>
        </w:rPr>
        <w:t>ỗ trợ</w:t>
      </w:r>
      <w:r w:rsidRPr="006F3B87">
        <w:rPr>
          <w:sz w:val="28"/>
          <w:szCs w:val="28"/>
        </w:rPr>
        <w:t xml:space="preserve">, đóng góp: Quỹ </w:t>
      </w:r>
      <w:r w:rsidR="00D117F1" w:rsidRPr="006F3B87">
        <w:rPr>
          <w:sz w:val="28"/>
          <w:szCs w:val="28"/>
        </w:rPr>
        <w:t>n</w:t>
      </w:r>
      <w:r w:rsidR="00D004B0" w:rsidRPr="006F3B87">
        <w:rPr>
          <w:sz w:val="28"/>
          <w:szCs w:val="28"/>
        </w:rPr>
        <w:t>hà ở</w:t>
      </w:r>
      <w:r w:rsidR="00D117F1" w:rsidRPr="006F3B87">
        <w:rPr>
          <w:sz w:val="28"/>
          <w:szCs w:val="28"/>
        </w:rPr>
        <w:t xml:space="preserve"> trung ương hoặc Quỹ nhà ở địa phương</w:t>
      </w:r>
      <w:r w:rsidRPr="006F3B87">
        <w:rPr>
          <w:sz w:val="28"/>
          <w:szCs w:val="28"/>
        </w:rPr>
        <w:t xml:space="preserve">; Tên tổ chức, cá nhân là bên </w:t>
      </w:r>
      <w:r w:rsidR="00D117F1" w:rsidRPr="006F3B87">
        <w:rPr>
          <w:sz w:val="28"/>
          <w:szCs w:val="28"/>
        </w:rPr>
        <w:t>hỗ trợ</w:t>
      </w:r>
      <w:r w:rsidRPr="006F3B87">
        <w:rPr>
          <w:sz w:val="28"/>
          <w:szCs w:val="28"/>
        </w:rPr>
        <w:t>, đóng góp;</w:t>
      </w:r>
    </w:p>
    <w:p w14:paraId="7904C8A1"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c) Mục tiêu và kết quả chủ yếu của khoản </w:t>
      </w:r>
      <w:r w:rsidR="002F5840" w:rsidRPr="006F3B87">
        <w:rPr>
          <w:sz w:val="28"/>
          <w:szCs w:val="28"/>
        </w:rPr>
        <w:t>hỗ trợ</w:t>
      </w:r>
      <w:r w:rsidRPr="006F3B87">
        <w:rPr>
          <w:sz w:val="28"/>
          <w:szCs w:val="28"/>
        </w:rPr>
        <w:t>, đóng góp;</w:t>
      </w:r>
    </w:p>
    <w:p w14:paraId="4791B8CF" w14:textId="77777777" w:rsidR="006B6E01" w:rsidRPr="006F3B87" w:rsidRDefault="006B6E01" w:rsidP="00E4033A">
      <w:pPr>
        <w:spacing w:before="120" w:after="120" w:line="330" w:lineRule="exact"/>
        <w:ind w:firstLine="720"/>
        <w:jc w:val="both"/>
        <w:rPr>
          <w:sz w:val="28"/>
          <w:szCs w:val="28"/>
        </w:rPr>
      </w:pPr>
      <w:r w:rsidRPr="006F3B87">
        <w:rPr>
          <w:sz w:val="28"/>
          <w:szCs w:val="28"/>
        </w:rPr>
        <w:t>d) Thời gian và địa bàn thực hiện;</w:t>
      </w:r>
    </w:p>
    <w:p w14:paraId="3C6BB265"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đ) Tổng giá trị và cơ cấu vốn của khoản </w:t>
      </w:r>
      <w:r w:rsidR="00D117F1" w:rsidRPr="006F3B87">
        <w:rPr>
          <w:sz w:val="28"/>
          <w:szCs w:val="28"/>
        </w:rPr>
        <w:t>hỗ trợ</w:t>
      </w:r>
      <w:r w:rsidRPr="006F3B87">
        <w:rPr>
          <w:sz w:val="28"/>
          <w:szCs w:val="28"/>
        </w:rPr>
        <w:t>, đóng góp.</w:t>
      </w:r>
    </w:p>
    <w:p w14:paraId="0AA79454" w14:textId="77777777" w:rsidR="006B6E01" w:rsidRPr="006F3B87" w:rsidRDefault="006B6E01" w:rsidP="00E4033A">
      <w:pPr>
        <w:spacing w:before="120" w:after="120" w:line="330" w:lineRule="exact"/>
        <w:ind w:firstLine="720"/>
        <w:jc w:val="both"/>
        <w:rPr>
          <w:sz w:val="28"/>
          <w:szCs w:val="28"/>
        </w:rPr>
      </w:pPr>
      <w:r w:rsidRPr="006F3B87">
        <w:rPr>
          <w:sz w:val="28"/>
          <w:szCs w:val="28"/>
        </w:rPr>
        <w:t>2. Ký kết văn</w:t>
      </w:r>
      <w:r w:rsidR="009B35C0" w:rsidRPr="006F3B87">
        <w:rPr>
          <w:sz w:val="28"/>
          <w:szCs w:val="28"/>
        </w:rPr>
        <w:t xml:space="preserve"> bản</w:t>
      </w:r>
      <w:r w:rsidRPr="006F3B87">
        <w:rPr>
          <w:sz w:val="28"/>
          <w:szCs w:val="28"/>
        </w:rPr>
        <w:t xml:space="preserve">, hồ sơ </w:t>
      </w:r>
      <w:r w:rsidR="00D117F1" w:rsidRPr="006F3B87">
        <w:rPr>
          <w:sz w:val="28"/>
          <w:szCs w:val="28"/>
        </w:rPr>
        <w:t>hỗ trợ</w:t>
      </w:r>
      <w:r w:rsidRPr="006F3B87">
        <w:rPr>
          <w:sz w:val="28"/>
          <w:szCs w:val="28"/>
        </w:rPr>
        <w:t>, đóng góp:</w:t>
      </w:r>
    </w:p>
    <w:p w14:paraId="59F20081"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a) Việc ký kết </w:t>
      </w:r>
      <w:r w:rsidR="00EE1598" w:rsidRPr="006F3B87">
        <w:rPr>
          <w:sz w:val="28"/>
          <w:szCs w:val="28"/>
        </w:rPr>
        <w:t>văn bản</w:t>
      </w:r>
      <w:r w:rsidRPr="006F3B87">
        <w:rPr>
          <w:sz w:val="28"/>
          <w:szCs w:val="28"/>
        </w:rPr>
        <w:t xml:space="preserve">, thỏa thuận </w:t>
      </w:r>
      <w:r w:rsidR="00AF4F30" w:rsidRPr="006F3B87">
        <w:rPr>
          <w:sz w:val="28"/>
          <w:szCs w:val="28"/>
        </w:rPr>
        <w:t>hỗ trợ</w:t>
      </w:r>
      <w:r w:rsidRPr="006F3B87">
        <w:rPr>
          <w:sz w:val="28"/>
          <w:szCs w:val="28"/>
        </w:rPr>
        <w:t xml:space="preserve">, đóng góp chỉ tiến hành sau khi được cấp có thẩm quyền phê duyệt tiếp nhận khoản </w:t>
      </w:r>
      <w:r w:rsidR="00EE1598" w:rsidRPr="006F3B87">
        <w:rPr>
          <w:sz w:val="28"/>
          <w:szCs w:val="28"/>
        </w:rPr>
        <w:t>hỗ trợ</w:t>
      </w:r>
      <w:r w:rsidRPr="006F3B87">
        <w:rPr>
          <w:sz w:val="28"/>
          <w:szCs w:val="28"/>
        </w:rPr>
        <w:t xml:space="preserve">, đóng góp và được Quỹ thông báo chính thức bằng văn bản cho bên </w:t>
      </w:r>
      <w:r w:rsidR="00EE1598" w:rsidRPr="006F3B87">
        <w:rPr>
          <w:sz w:val="28"/>
          <w:szCs w:val="28"/>
        </w:rPr>
        <w:t>hỗ trợ</w:t>
      </w:r>
      <w:r w:rsidRPr="006F3B87">
        <w:rPr>
          <w:sz w:val="28"/>
          <w:szCs w:val="28"/>
        </w:rPr>
        <w:t>, đóng góp</w:t>
      </w:r>
      <w:r w:rsidR="00EE1598" w:rsidRPr="006F3B87">
        <w:rPr>
          <w:sz w:val="28"/>
          <w:szCs w:val="28"/>
        </w:rPr>
        <w:t>;</w:t>
      </w:r>
    </w:p>
    <w:p w14:paraId="340A323A"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b) Giám đốc Quỹ thực hiện ký kết văn </w:t>
      </w:r>
      <w:r w:rsidR="00EE1598" w:rsidRPr="006F3B87">
        <w:rPr>
          <w:sz w:val="28"/>
          <w:szCs w:val="28"/>
        </w:rPr>
        <w:t>bản</w:t>
      </w:r>
      <w:r w:rsidRPr="006F3B87">
        <w:rPr>
          <w:sz w:val="28"/>
          <w:szCs w:val="28"/>
        </w:rPr>
        <w:t xml:space="preserve">, thỏa thuận </w:t>
      </w:r>
      <w:r w:rsidR="002F5840" w:rsidRPr="006F3B87">
        <w:rPr>
          <w:sz w:val="28"/>
          <w:szCs w:val="28"/>
        </w:rPr>
        <w:t>hỗ trợ</w:t>
      </w:r>
      <w:r w:rsidRPr="006F3B87">
        <w:rPr>
          <w:sz w:val="28"/>
          <w:szCs w:val="28"/>
        </w:rPr>
        <w:t xml:space="preserve">, đóng góp với bên </w:t>
      </w:r>
      <w:r w:rsidR="00EE1598" w:rsidRPr="006F3B87">
        <w:rPr>
          <w:sz w:val="28"/>
          <w:szCs w:val="28"/>
        </w:rPr>
        <w:t>hỗ trợ</w:t>
      </w:r>
      <w:r w:rsidRPr="006F3B87">
        <w:rPr>
          <w:sz w:val="28"/>
          <w:szCs w:val="28"/>
        </w:rPr>
        <w:t>, đóng góp theo quy định;</w:t>
      </w:r>
    </w:p>
    <w:p w14:paraId="06359AFD"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c) Công bố thông tin: trong thời hạn 10 ngày kể từ ngày ký kết văn </w:t>
      </w:r>
      <w:r w:rsidR="00EE1598" w:rsidRPr="006F3B87">
        <w:rPr>
          <w:sz w:val="28"/>
          <w:szCs w:val="28"/>
        </w:rPr>
        <w:t>bản</w:t>
      </w:r>
      <w:r w:rsidRPr="006F3B87">
        <w:rPr>
          <w:sz w:val="28"/>
          <w:szCs w:val="28"/>
        </w:rPr>
        <w:t xml:space="preserve">, hồ sơ </w:t>
      </w:r>
      <w:r w:rsidR="00EE1598" w:rsidRPr="006F3B87">
        <w:rPr>
          <w:sz w:val="28"/>
          <w:szCs w:val="28"/>
        </w:rPr>
        <w:t>hỗ trợ</w:t>
      </w:r>
      <w:r w:rsidRPr="006F3B87">
        <w:rPr>
          <w:sz w:val="28"/>
          <w:szCs w:val="28"/>
        </w:rPr>
        <w:t>, đóng góp, Quỹ có trách nhiệm công bố thông tin trên Trang thông tin điện tử của Quỹ và tại trụ sở Quỹ.</w:t>
      </w:r>
    </w:p>
    <w:p w14:paraId="51878D10" w14:textId="77777777" w:rsidR="006B6E01" w:rsidRPr="006F3B87" w:rsidRDefault="006F3B87" w:rsidP="00E4033A">
      <w:pPr>
        <w:spacing w:before="120" w:after="120" w:line="330" w:lineRule="exact"/>
        <w:ind w:firstLine="720"/>
        <w:jc w:val="both"/>
        <w:rPr>
          <w:sz w:val="28"/>
          <w:szCs w:val="28"/>
        </w:rPr>
      </w:pPr>
      <w:bookmarkStart w:id="27" w:name="dieu_16"/>
      <w:r w:rsidRPr="006F3B87">
        <w:rPr>
          <w:b/>
          <w:bCs/>
          <w:sz w:val="28"/>
          <w:szCs w:val="28"/>
        </w:rPr>
        <w:t>Điều 2</w:t>
      </w:r>
      <w:r w:rsidR="00C13B37">
        <w:rPr>
          <w:b/>
          <w:bCs/>
          <w:sz w:val="28"/>
          <w:szCs w:val="28"/>
        </w:rPr>
        <w:t>3</w:t>
      </w:r>
      <w:r w:rsidR="006B6E01" w:rsidRPr="006F3B87">
        <w:rPr>
          <w:b/>
          <w:bCs/>
          <w:sz w:val="28"/>
          <w:szCs w:val="28"/>
        </w:rPr>
        <w:t xml:space="preserve">. Tiếp nhận </w:t>
      </w:r>
      <w:r w:rsidR="002F5840" w:rsidRPr="006F3B87">
        <w:rPr>
          <w:b/>
          <w:bCs/>
          <w:sz w:val="28"/>
          <w:szCs w:val="28"/>
        </w:rPr>
        <w:t>hỗ trợ</w:t>
      </w:r>
      <w:r w:rsidR="006B6E01" w:rsidRPr="006F3B87">
        <w:rPr>
          <w:b/>
          <w:bCs/>
          <w:sz w:val="28"/>
          <w:szCs w:val="28"/>
        </w:rPr>
        <w:t>, đóng góp</w:t>
      </w:r>
      <w:bookmarkEnd w:id="27"/>
    </w:p>
    <w:p w14:paraId="583B7EA5" w14:textId="77777777" w:rsidR="006B6E01" w:rsidRPr="006F3B87" w:rsidRDefault="006B6E01" w:rsidP="00E4033A">
      <w:pPr>
        <w:spacing w:before="120" w:after="120" w:line="330" w:lineRule="exact"/>
        <w:ind w:firstLine="720"/>
        <w:jc w:val="both"/>
        <w:rPr>
          <w:sz w:val="28"/>
          <w:szCs w:val="28"/>
        </w:rPr>
      </w:pPr>
      <w:r w:rsidRPr="006F3B87">
        <w:rPr>
          <w:sz w:val="28"/>
          <w:szCs w:val="28"/>
        </w:rPr>
        <w:t xml:space="preserve">1. Đối với </w:t>
      </w:r>
      <w:r w:rsidR="002F5840" w:rsidRPr="006F3B87">
        <w:rPr>
          <w:sz w:val="28"/>
          <w:szCs w:val="28"/>
        </w:rPr>
        <w:t>hỗ trợ</w:t>
      </w:r>
      <w:r w:rsidRPr="006F3B87">
        <w:rPr>
          <w:sz w:val="28"/>
          <w:szCs w:val="28"/>
        </w:rPr>
        <w:t>, đóng góp bằng tiền:</w:t>
      </w:r>
    </w:p>
    <w:p w14:paraId="7D7665FE" w14:textId="77777777" w:rsidR="006B6E01" w:rsidRPr="006F3B87" w:rsidRDefault="006B6E01" w:rsidP="00E4033A">
      <w:pPr>
        <w:spacing w:before="120" w:after="120" w:line="330" w:lineRule="exact"/>
        <w:ind w:firstLine="720"/>
        <w:jc w:val="both"/>
        <w:rPr>
          <w:spacing w:val="-4"/>
          <w:sz w:val="28"/>
          <w:szCs w:val="28"/>
        </w:rPr>
      </w:pPr>
      <w:r w:rsidRPr="006F3B87">
        <w:rPr>
          <w:spacing w:val="-4"/>
          <w:sz w:val="28"/>
          <w:szCs w:val="28"/>
        </w:rPr>
        <w:t xml:space="preserve">a) Quỹ mở sổ kế toán chi tiết để theo dõi riêng số tiền được </w:t>
      </w:r>
      <w:r w:rsidR="00EE1598" w:rsidRPr="006F3B87">
        <w:rPr>
          <w:spacing w:val="-4"/>
          <w:sz w:val="28"/>
          <w:szCs w:val="28"/>
        </w:rPr>
        <w:t>hỗ trợ</w:t>
      </w:r>
      <w:r w:rsidRPr="006F3B87">
        <w:rPr>
          <w:spacing w:val="-4"/>
          <w:sz w:val="28"/>
          <w:szCs w:val="28"/>
        </w:rPr>
        <w:t>, đóng góp;</w:t>
      </w:r>
    </w:p>
    <w:p w14:paraId="4233AA40" w14:textId="77777777" w:rsidR="006B6E01" w:rsidRPr="006F3B87" w:rsidRDefault="006B6E01" w:rsidP="00E4033A">
      <w:pPr>
        <w:spacing w:before="120" w:after="120" w:line="336" w:lineRule="exact"/>
        <w:ind w:firstLine="720"/>
        <w:jc w:val="both"/>
        <w:rPr>
          <w:sz w:val="28"/>
          <w:szCs w:val="28"/>
        </w:rPr>
      </w:pPr>
      <w:r w:rsidRPr="006F3B87">
        <w:rPr>
          <w:sz w:val="28"/>
          <w:szCs w:val="28"/>
        </w:rPr>
        <w:lastRenderedPageBreak/>
        <w:t xml:space="preserve">b) Quỹ mở tài khoản tại ngân hàng thương mại để tiếp nhận đối với khoản </w:t>
      </w:r>
      <w:r w:rsidR="002F5840" w:rsidRPr="006F3B87">
        <w:rPr>
          <w:sz w:val="28"/>
          <w:szCs w:val="28"/>
        </w:rPr>
        <w:t>hỗ trợ</w:t>
      </w:r>
      <w:r w:rsidRPr="006F3B87">
        <w:rPr>
          <w:sz w:val="28"/>
          <w:szCs w:val="28"/>
        </w:rPr>
        <w:t>, đóng góp được chuyển khoản.</w:t>
      </w:r>
    </w:p>
    <w:p w14:paraId="53171F28" w14:textId="77777777" w:rsidR="006B6E01" w:rsidRPr="006F3B87" w:rsidRDefault="006B6E01" w:rsidP="00E4033A">
      <w:pPr>
        <w:spacing w:before="120" w:after="120" w:line="336" w:lineRule="exact"/>
        <w:ind w:firstLine="720"/>
        <w:jc w:val="both"/>
        <w:rPr>
          <w:sz w:val="28"/>
          <w:szCs w:val="28"/>
        </w:rPr>
      </w:pPr>
      <w:r w:rsidRPr="006F3B87">
        <w:rPr>
          <w:sz w:val="28"/>
          <w:szCs w:val="28"/>
        </w:rPr>
        <w:t xml:space="preserve">2. Đối với </w:t>
      </w:r>
      <w:r w:rsidR="002F5840" w:rsidRPr="006F3B87">
        <w:rPr>
          <w:sz w:val="28"/>
          <w:szCs w:val="28"/>
        </w:rPr>
        <w:t>hỗ trợ</w:t>
      </w:r>
      <w:r w:rsidRPr="006F3B87">
        <w:rPr>
          <w:sz w:val="28"/>
          <w:szCs w:val="28"/>
        </w:rPr>
        <w:t>, đóng góp bằng hiện vật hoặc hình thức khác:</w:t>
      </w:r>
    </w:p>
    <w:p w14:paraId="39132D6E" w14:textId="77777777" w:rsidR="006B6E01" w:rsidRPr="006F3B87" w:rsidRDefault="006B6E01" w:rsidP="00E4033A">
      <w:pPr>
        <w:spacing w:before="120" w:after="120" w:line="336" w:lineRule="exact"/>
        <w:ind w:firstLine="720"/>
        <w:jc w:val="both"/>
        <w:rPr>
          <w:sz w:val="28"/>
          <w:szCs w:val="28"/>
        </w:rPr>
      </w:pPr>
      <w:r w:rsidRPr="006F3B87">
        <w:rPr>
          <w:sz w:val="28"/>
          <w:szCs w:val="28"/>
        </w:rPr>
        <w:t xml:space="preserve">Quỹ có trách nhiệm thực hiện các thủ tục nhận bàn giao, chuẩn bị các điều kiện để bảo quản hiện vật hoặc hình thức khác được </w:t>
      </w:r>
      <w:r w:rsidR="00EE1598" w:rsidRPr="006F3B87">
        <w:rPr>
          <w:sz w:val="28"/>
          <w:szCs w:val="28"/>
        </w:rPr>
        <w:t>hỗ trợ</w:t>
      </w:r>
      <w:r w:rsidRPr="006F3B87">
        <w:rPr>
          <w:sz w:val="28"/>
          <w:szCs w:val="28"/>
        </w:rPr>
        <w:t>, đóng góp bảo đảm thuận lợi, nhanh chóng.</w:t>
      </w:r>
    </w:p>
    <w:p w14:paraId="2FC29E04" w14:textId="77777777" w:rsidR="006B6E01" w:rsidRPr="00644702" w:rsidRDefault="00EE1598" w:rsidP="00E4033A">
      <w:pPr>
        <w:spacing w:before="120" w:after="120" w:line="336" w:lineRule="exact"/>
        <w:ind w:firstLine="720"/>
        <w:jc w:val="both"/>
        <w:rPr>
          <w:sz w:val="28"/>
          <w:szCs w:val="28"/>
        </w:rPr>
      </w:pPr>
      <w:bookmarkStart w:id="28" w:name="dieu_17"/>
      <w:r w:rsidRPr="00644702">
        <w:rPr>
          <w:b/>
          <w:bCs/>
          <w:sz w:val="28"/>
          <w:szCs w:val="28"/>
        </w:rPr>
        <w:t>Điề</w:t>
      </w:r>
      <w:r w:rsidR="006F3B87" w:rsidRPr="00644702">
        <w:rPr>
          <w:b/>
          <w:bCs/>
          <w:sz w:val="28"/>
          <w:szCs w:val="28"/>
        </w:rPr>
        <w:t>u 2</w:t>
      </w:r>
      <w:r w:rsidR="00C13B37">
        <w:rPr>
          <w:b/>
          <w:bCs/>
          <w:sz w:val="28"/>
          <w:szCs w:val="28"/>
        </w:rPr>
        <w:t>4</w:t>
      </w:r>
      <w:r w:rsidR="006B6E01" w:rsidRPr="00644702">
        <w:rPr>
          <w:b/>
          <w:bCs/>
          <w:sz w:val="28"/>
          <w:szCs w:val="28"/>
        </w:rPr>
        <w:t xml:space="preserve">. Điều chỉnh, sửa đổi, bổ sung văn </w:t>
      </w:r>
      <w:r w:rsidRPr="00644702">
        <w:rPr>
          <w:b/>
          <w:bCs/>
          <w:sz w:val="28"/>
          <w:szCs w:val="28"/>
        </w:rPr>
        <w:t>bản</w:t>
      </w:r>
      <w:r w:rsidR="00644702" w:rsidRPr="00644702">
        <w:rPr>
          <w:b/>
          <w:bCs/>
          <w:sz w:val="28"/>
          <w:szCs w:val="28"/>
        </w:rPr>
        <w:t xml:space="preserve"> ký kết việc tiếp nhận</w:t>
      </w:r>
      <w:r w:rsidR="006B6E01" w:rsidRPr="00644702">
        <w:rPr>
          <w:b/>
          <w:bCs/>
          <w:sz w:val="28"/>
          <w:szCs w:val="28"/>
        </w:rPr>
        <w:t xml:space="preserve"> </w:t>
      </w:r>
      <w:r w:rsidRPr="00644702">
        <w:rPr>
          <w:b/>
          <w:bCs/>
          <w:sz w:val="28"/>
          <w:szCs w:val="28"/>
        </w:rPr>
        <w:t>hỗ trợ</w:t>
      </w:r>
      <w:r w:rsidR="006B6E01" w:rsidRPr="00644702">
        <w:rPr>
          <w:b/>
          <w:bCs/>
          <w:sz w:val="28"/>
          <w:szCs w:val="28"/>
        </w:rPr>
        <w:t>, đóng góp</w:t>
      </w:r>
      <w:bookmarkEnd w:id="28"/>
    </w:p>
    <w:p w14:paraId="5834DD1D"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1. Đối với các </w:t>
      </w:r>
      <w:r w:rsidR="006E5F39" w:rsidRPr="00644702">
        <w:rPr>
          <w:sz w:val="28"/>
          <w:szCs w:val="28"/>
        </w:rPr>
        <w:t>hỗ trợ</w:t>
      </w:r>
      <w:r w:rsidRPr="00644702">
        <w:rPr>
          <w:sz w:val="28"/>
          <w:szCs w:val="28"/>
        </w:rPr>
        <w:t xml:space="preserve">, đóng góp do Bộ trưởng </w:t>
      </w:r>
      <w:r w:rsidR="002F5840" w:rsidRPr="00644702">
        <w:rPr>
          <w:sz w:val="28"/>
          <w:szCs w:val="28"/>
        </w:rPr>
        <w:t xml:space="preserve">Bộ Xây dựng, </w:t>
      </w:r>
      <w:r w:rsidR="006E5F39" w:rsidRPr="00644702">
        <w:rPr>
          <w:sz w:val="28"/>
          <w:szCs w:val="28"/>
        </w:rPr>
        <w:t xml:space="preserve">Chủ tịch </w:t>
      </w:r>
      <w:r w:rsidR="002F5840" w:rsidRPr="00644702">
        <w:rPr>
          <w:sz w:val="28"/>
          <w:szCs w:val="28"/>
        </w:rPr>
        <w:t>Ủy ban nhân dân cấp tỉnh</w:t>
      </w:r>
      <w:r w:rsidR="006E5F39" w:rsidRPr="00644702">
        <w:rPr>
          <w:sz w:val="28"/>
          <w:szCs w:val="28"/>
        </w:rPr>
        <w:t xml:space="preserve"> </w:t>
      </w:r>
      <w:r w:rsidRPr="00644702">
        <w:rPr>
          <w:sz w:val="28"/>
          <w:szCs w:val="28"/>
        </w:rPr>
        <w:t>phê duyệt:</w:t>
      </w:r>
    </w:p>
    <w:p w14:paraId="7F137D52"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a) Việc điều chỉnh, sửa đổi, bổ sung được thực hiện khi thay đổi các mục tiêu dài hạn (nếu có) và mục tiêu ngắn hạn, phương thức tổ chức, quản lý và thực hiện, các kết quả chủ yếu và địa bàn thực hiện của khoản </w:t>
      </w:r>
      <w:r w:rsidR="006E5F39" w:rsidRPr="00644702">
        <w:rPr>
          <w:sz w:val="28"/>
          <w:szCs w:val="28"/>
        </w:rPr>
        <w:t>hỗ trợ</w:t>
      </w:r>
      <w:r w:rsidRPr="00644702">
        <w:rPr>
          <w:sz w:val="28"/>
          <w:szCs w:val="28"/>
        </w:rPr>
        <w:t xml:space="preserve">, đóng góp đã được phê duyệt hoặc các điều chỉnh về tiến độ thực hiện quá 24 tháng so với thời gian đã được phê duyệt phải báo cáo Bộ trưởng </w:t>
      </w:r>
      <w:r w:rsidR="002F5840" w:rsidRPr="00644702">
        <w:rPr>
          <w:sz w:val="28"/>
          <w:szCs w:val="28"/>
        </w:rPr>
        <w:t xml:space="preserve">Bộ Xây dựng, </w:t>
      </w:r>
      <w:r w:rsidR="006E5F39" w:rsidRPr="00644702">
        <w:rPr>
          <w:sz w:val="28"/>
          <w:szCs w:val="28"/>
        </w:rPr>
        <w:t xml:space="preserve">Chủ tịch </w:t>
      </w:r>
      <w:r w:rsidR="002F5840" w:rsidRPr="00644702">
        <w:rPr>
          <w:sz w:val="28"/>
          <w:szCs w:val="28"/>
        </w:rPr>
        <w:t>Ủy ban nhân dân cấp tỉnh</w:t>
      </w:r>
      <w:r w:rsidR="006E5F39" w:rsidRPr="00644702">
        <w:rPr>
          <w:sz w:val="28"/>
          <w:szCs w:val="28"/>
        </w:rPr>
        <w:t xml:space="preserve"> </w:t>
      </w:r>
      <w:r w:rsidRPr="00644702">
        <w:rPr>
          <w:sz w:val="28"/>
          <w:szCs w:val="28"/>
        </w:rPr>
        <w:t>xem xét, quyết định;</w:t>
      </w:r>
    </w:p>
    <w:p w14:paraId="29BBA030"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b) Trong thời hạn 10 ngày kể từ ngày nhận được đề xuất điều chỉnh, đơn vị chủ trì thẩm định </w:t>
      </w:r>
      <w:r w:rsidR="00615636" w:rsidRPr="00644702">
        <w:rPr>
          <w:sz w:val="28"/>
          <w:szCs w:val="28"/>
        </w:rPr>
        <w:t>hỗ trợ</w:t>
      </w:r>
      <w:r w:rsidRPr="00644702">
        <w:rPr>
          <w:sz w:val="28"/>
          <w:szCs w:val="28"/>
        </w:rPr>
        <w:t xml:space="preserve">, đóng góp trình Bộ trưởng </w:t>
      </w:r>
      <w:r w:rsidR="002F5840" w:rsidRPr="00644702">
        <w:rPr>
          <w:sz w:val="28"/>
          <w:szCs w:val="28"/>
        </w:rPr>
        <w:t xml:space="preserve">Bộ Xây dựng, </w:t>
      </w:r>
      <w:r w:rsidR="00615636" w:rsidRPr="00644702">
        <w:rPr>
          <w:sz w:val="28"/>
          <w:szCs w:val="28"/>
        </w:rPr>
        <w:t xml:space="preserve">Chủ tịch </w:t>
      </w:r>
      <w:r w:rsidR="002F5840" w:rsidRPr="00644702">
        <w:rPr>
          <w:sz w:val="28"/>
          <w:szCs w:val="28"/>
        </w:rPr>
        <w:t>Ủy ban nhân dân cấp tỉnh</w:t>
      </w:r>
      <w:r w:rsidR="00615636" w:rsidRPr="00644702">
        <w:rPr>
          <w:sz w:val="28"/>
          <w:szCs w:val="28"/>
        </w:rPr>
        <w:t xml:space="preserve"> </w:t>
      </w:r>
      <w:r w:rsidRPr="00644702">
        <w:rPr>
          <w:sz w:val="28"/>
          <w:szCs w:val="28"/>
        </w:rPr>
        <w:t xml:space="preserve">quyết định điều chỉnh, sửa đổi, bổ sung đối với </w:t>
      </w:r>
      <w:r w:rsidR="00615636" w:rsidRPr="00644702">
        <w:rPr>
          <w:sz w:val="28"/>
          <w:szCs w:val="28"/>
        </w:rPr>
        <w:t>hỗ trợ, đóng góp</w:t>
      </w:r>
      <w:r w:rsidRPr="00644702">
        <w:rPr>
          <w:sz w:val="28"/>
          <w:szCs w:val="28"/>
        </w:rPr>
        <w:t>.</w:t>
      </w:r>
    </w:p>
    <w:p w14:paraId="1DFD0C69"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2. Đối với </w:t>
      </w:r>
      <w:r w:rsidR="002F5840" w:rsidRPr="00644702">
        <w:rPr>
          <w:sz w:val="28"/>
          <w:szCs w:val="28"/>
        </w:rPr>
        <w:t>hỗ trợ</w:t>
      </w:r>
      <w:r w:rsidR="00615636" w:rsidRPr="00644702">
        <w:rPr>
          <w:sz w:val="28"/>
          <w:szCs w:val="28"/>
        </w:rPr>
        <w:t>,</w:t>
      </w:r>
      <w:r w:rsidR="002F5840" w:rsidRPr="00644702">
        <w:rPr>
          <w:sz w:val="28"/>
          <w:szCs w:val="28"/>
        </w:rPr>
        <w:t xml:space="preserve"> </w:t>
      </w:r>
      <w:r w:rsidRPr="00644702">
        <w:rPr>
          <w:sz w:val="28"/>
          <w:szCs w:val="28"/>
        </w:rPr>
        <w:t>đóng góp do Giám đốc Quỹ phê duyệt:</w:t>
      </w:r>
    </w:p>
    <w:p w14:paraId="0FD1C9C0"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a) Những điều chỉnh, sửa đổi, bổ sung làm cho khoản </w:t>
      </w:r>
      <w:r w:rsidR="00E84F00" w:rsidRPr="00644702">
        <w:rPr>
          <w:sz w:val="28"/>
          <w:szCs w:val="28"/>
        </w:rPr>
        <w:t>hỗ trợ</w:t>
      </w:r>
      <w:r w:rsidRPr="00644702">
        <w:rPr>
          <w:sz w:val="28"/>
          <w:szCs w:val="28"/>
        </w:rPr>
        <w:t xml:space="preserve">, đóng góp trở thành một trong các trường hợp thuộc thẩm quyền phê duyệt của Bộ trưởng </w:t>
      </w:r>
      <w:r w:rsidR="002F5840" w:rsidRPr="00644702">
        <w:rPr>
          <w:sz w:val="28"/>
          <w:szCs w:val="28"/>
        </w:rPr>
        <w:t xml:space="preserve">Bộ Xây dựng, </w:t>
      </w:r>
      <w:r w:rsidR="00E84F00" w:rsidRPr="00644702">
        <w:rPr>
          <w:sz w:val="28"/>
          <w:szCs w:val="28"/>
        </w:rPr>
        <w:t xml:space="preserve">Chủ tịch </w:t>
      </w:r>
      <w:r w:rsidR="002F5840" w:rsidRPr="00644702">
        <w:rPr>
          <w:sz w:val="28"/>
          <w:szCs w:val="28"/>
        </w:rPr>
        <w:t>Ủy ban nhân dân cấp tỉnh</w:t>
      </w:r>
      <w:r w:rsidR="00E84F00" w:rsidRPr="00644702">
        <w:rPr>
          <w:sz w:val="28"/>
          <w:szCs w:val="28"/>
        </w:rPr>
        <w:t xml:space="preserve"> </w:t>
      </w:r>
      <w:r w:rsidRPr="00644702">
        <w:rPr>
          <w:sz w:val="28"/>
          <w:szCs w:val="28"/>
        </w:rPr>
        <w:t xml:space="preserve">thì đơn vị chủ trì thẩm định </w:t>
      </w:r>
      <w:r w:rsidR="002F5840" w:rsidRPr="00644702">
        <w:rPr>
          <w:sz w:val="28"/>
          <w:szCs w:val="28"/>
        </w:rPr>
        <w:t>hỗ trợ</w:t>
      </w:r>
      <w:r w:rsidRPr="00644702">
        <w:rPr>
          <w:sz w:val="28"/>
          <w:szCs w:val="28"/>
        </w:rPr>
        <w:t xml:space="preserve">, đóng góp chủ trì, phối hợp với Quỹ báo cáo Bộ trưởng </w:t>
      </w:r>
      <w:r w:rsidR="002F5840" w:rsidRPr="00644702">
        <w:rPr>
          <w:sz w:val="28"/>
          <w:szCs w:val="28"/>
        </w:rPr>
        <w:t xml:space="preserve">Bộ Xây dựng, </w:t>
      </w:r>
      <w:r w:rsidR="00E84F00" w:rsidRPr="00644702">
        <w:rPr>
          <w:sz w:val="28"/>
          <w:szCs w:val="28"/>
        </w:rPr>
        <w:t xml:space="preserve">Chủ tịch </w:t>
      </w:r>
      <w:r w:rsidR="002F5840" w:rsidRPr="00644702">
        <w:rPr>
          <w:sz w:val="28"/>
          <w:szCs w:val="28"/>
        </w:rPr>
        <w:t>Ủy ban nhân dân cấp tỉnh</w:t>
      </w:r>
      <w:r w:rsidR="00E84F00" w:rsidRPr="00644702">
        <w:rPr>
          <w:sz w:val="28"/>
          <w:szCs w:val="28"/>
        </w:rPr>
        <w:t xml:space="preserve"> </w:t>
      </w:r>
      <w:r w:rsidRPr="00644702">
        <w:rPr>
          <w:sz w:val="28"/>
          <w:szCs w:val="28"/>
        </w:rPr>
        <w:t>xem xét, quyết định;</w:t>
      </w:r>
    </w:p>
    <w:p w14:paraId="7E3587AA" w14:textId="77777777" w:rsidR="006B6E01" w:rsidRPr="00644702" w:rsidRDefault="006B6E01" w:rsidP="00E4033A">
      <w:pPr>
        <w:spacing w:before="120" w:after="120" w:line="336" w:lineRule="exact"/>
        <w:ind w:firstLine="720"/>
        <w:jc w:val="both"/>
        <w:rPr>
          <w:sz w:val="28"/>
          <w:szCs w:val="28"/>
        </w:rPr>
      </w:pPr>
      <w:r w:rsidRPr="00644702">
        <w:rPr>
          <w:sz w:val="28"/>
          <w:szCs w:val="28"/>
        </w:rPr>
        <w:t>b) Các điều chỉnh, sửa đổi, bổ sung không thuộc quy định tại điểm a khoản này do Giám đốc Quỹ quyết định;</w:t>
      </w:r>
    </w:p>
    <w:p w14:paraId="66A27872"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c) Trong thời hạn 10 ngày sau khi chấp thuận việc điều chỉnh, sửa đổi, bổ sung đối với </w:t>
      </w:r>
      <w:r w:rsidR="00E84F00" w:rsidRPr="00644702">
        <w:rPr>
          <w:sz w:val="28"/>
          <w:szCs w:val="28"/>
        </w:rPr>
        <w:t>hỗ trợ</w:t>
      </w:r>
      <w:r w:rsidRPr="00644702">
        <w:rPr>
          <w:sz w:val="28"/>
          <w:szCs w:val="28"/>
        </w:rPr>
        <w:t xml:space="preserve">, đóng góp, Giám đốc Quỹ ban hành quyết định điều chỉnh, sửa đổi, bổ sung đối với khoản </w:t>
      </w:r>
      <w:r w:rsidR="00E84F00" w:rsidRPr="00644702">
        <w:rPr>
          <w:sz w:val="28"/>
          <w:szCs w:val="28"/>
        </w:rPr>
        <w:t>hỗ trợ</w:t>
      </w:r>
      <w:r w:rsidRPr="00644702">
        <w:rPr>
          <w:sz w:val="28"/>
          <w:szCs w:val="28"/>
        </w:rPr>
        <w:t>, đóng góp.</w:t>
      </w:r>
    </w:p>
    <w:p w14:paraId="01F398A4" w14:textId="77777777" w:rsidR="006B6E01" w:rsidRPr="00644702" w:rsidRDefault="00644702" w:rsidP="00E4033A">
      <w:pPr>
        <w:spacing w:before="120" w:after="120" w:line="336" w:lineRule="exact"/>
        <w:ind w:firstLine="720"/>
        <w:jc w:val="both"/>
        <w:rPr>
          <w:sz w:val="28"/>
          <w:szCs w:val="28"/>
        </w:rPr>
      </w:pPr>
      <w:bookmarkStart w:id="29" w:name="dieu_18"/>
      <w:r w:rsidRPr="00644702">
        <w:rPr>
          <w:b/>
          <w:bCs/>
          <w:sz w:val="28"/>
          <w:szCs w:val="28"/>
        </w:rPr>
        <w:t>Điều 2</w:t>
      </w:r>
      <w:r w:rsidR="00C13B37">
        <w:rPr>
          <w:b/>
          <w:bCs/>
          <w:sz w:val="28"/>
          <w:szCs w:val="28"/>
        </w:rPr>
        <w:t>5</w:t>
      </w:r>
      <w:r w:rsidR="006B6E01" w:rsidRPr="00644702">
        <w:rPr>
          <w:b/>
          <w:bCs/>
          <w:sz w:val="28"/>
          <w:szCs w:val="28"/>
        </w:rPr>
        <w:t xml:space="preserve">. Sử dụng nguồn </w:t>
      </w:r>
      <w:r w:rsidR="00E84F00" w:rsidRPr="00644702">
        <w:rPr>
          <w:b/>
          <w:bCs/>
          <w:sz w:val="28"/>
          <w:szCs w:val="28"/>
        </w:rPr>
        <w:t>hỗ trợ</w:t>
      </w:r>
      <w:r w:rsidR="006B6E01" w:rsidRPr="00644702">
        <w:rPr>
          <w:b/>
          <w:bCs/>
          <w:sz w:val="28"/>
          <w:szCs w:val="28"/>
        </w:rPr>
        <w:t>, đóng góp</w:t>
      </w:r>
      <w:bookmarkEnd w:id="29"/>
    </w:p>
    <w:p w14:paraId="79337C47" w14:textId="77777777" w:rsidR="006B6E01" w:rsidRPr="00644702" w:rsidRDefault="006B6E01" w:rsidP="00E4033A">
      <w:pPr>
        <w:spacing w:before="120" w:after="120" w:line="336" w:lineRule="exact"/>
        <w:ind w:firstLine="720"/>
        <w:jc w:val="both"/>
        <w:rPr>
          <w:sz w:val="28"/>
          <w:szCs w:val="28"/>
        </w:rPr>
      </w:pPr>
      <w:r w:rsidRPr="00644702">
        <w:rPr>
          <w:sz w:val="28"/>
          <w:szCs w:val="28"/>
        </w:rPr>
        <w:t xml:space="preserve">Quỹ sử dụng nguồn </w:t>
      </w:r>
      <w:r w:rsidR="00E84F00" w:rsidRPr="00644702">
        <w:rPr>
          <w:sz w:val="28"/>
          <w:szCs w:val="28"/>
        </w:rPr>
        <w:t xml:space="preserve">hỗ trợ, </w:t>
      </w:r>
      <w:r w:rsidRPr="00644702">
        <w:rPr>
          <w:sz w:val="28"/>
          <w:szCs w:val="28"/>
        </w:rPr>
        <w:t xml:space="preserve">đóng góp và </w:t>
      </w:r>
      <w:r w:rsidR="00E84F00" w:rsidRPr="00644702">
        <w:rPr>
          <w:sz w:val="28"/>
          <w:szCs w:val="28"/>
        </w:rPr>
        <w:t>nguồn thu</w:t>
      </w:r>
      <w:r w:rsidRPr="00644702">
        <w:rPr>
          <w:sz w:val="28"/>
          <w:szCs w:val="28"/>
        </w:rPr>
        <w:t xml:space="preserve"> từ các</w:t>
      </w:r>
      <w:r w:rsidR="00E84F00" w:rsidRPr="00644702">
        <w:rPr>
          <w:sz w:val="28"/>
          <w:szCs w:val="28"/>
        </w:rPr>
        <w:t xml:space="preserve"> hoạt động của </w:t>
      </w:r>
      <w:r w:rsidRPr="00644702">
        <w:rPr>
          <w:sz w:val="28"/>
          <w:szCs w:val="28"/>
        </w:rPr>
        <w:t>nguồn này để thực hiện các hoạt động sau:</w:t>
      </w:r>
    </w:p>
    <w:p w14:paraId="4733B28C" w14:textId="77777777" w:rsidR="006B6E01" w:rsidRPr="00644702" w:rsidRDefault="006B6E01" w:rsidP="00E4033A">
      <w:pPr>
        <w:spacing w:before="120" w:after="120" w:line="336" w:lineRule="exact"/>
        <w:ind w:firstLine="720"/>
        <w:jc w:val="both"/>
        <w:rPr>
          <w:sz w:val="28"/>
          <w:szCs w:val="28"/>
        </w:rPr>
      </w:pPr>
      <w:r w:rsidRPr="00644702">
        <w:rPr>
          <w:sz w:val="28"/>
          <w:szCs w:val="28"/>
        </w:rPr>
        <w:t>1. Bổ sung vào nguồn ngân sách hoạt động của Quỹ.</w:t>
      </w:r>
    </w:p>
    <w:p w14:paraId="25556DEB" w14:textId="77777777" w:rsidR="006B6E01" w:rsidRPr="00D208FF" w:rsidRDefault="006B6E01" w:rsidP="00E4033A">
      <w:pPr>
        <w:spacing w:before="120" w:after="120" w:line="336" w:lineRule="exact"/>
        <w:ind w:firstLine="720"/>
        <w:jc w:val="both"/>
        <w:rPr>
          <w:sz w:val="28"/>
          <w:szCs w:val="28"/>
        </w:rPr>
      </w:pPr>
      <w:r w:rsidRPr="00644702">
        <w:rPr>
          <w:sz w:val="28"/>
          <w:szCs w:val="28"/>
        </w:rPr>
        <w:t>2.</w:t>
      </w:r>
      <w:r w:rsidR="00644702" w:rsidRPr="00644702">
        <w:rPr>
          <w:sz w:val="28"/>
          <w:szCs w:val="28"/>
        </w:rPr>
        <w:t xml:space="preserve"> Đầu tư, tạo lập, quản lý vận hành nhà ở xã hội, nhà ở để cho thuê theo quy định tại Nghị định này và yêu cầu của bên hỗ trợ, đóng góp (nếu có) </w:t>
      </w:r>
      <w:r w:rsidRPr="00644702">
        <w:rPr>
          <w:sz w:val="28"/>
          <w:szCs w:val="28"/>
        </w:rPr>
        <w:t>.</w:t>
      </w:r>
    </w:p>
    <w:p w14:paraId="596687AB" w14:textId="77777777" w:rsidR="008E542A" w:rsidRDefault="008E542A" w:rsidP="00E4033A">
      <w:pPr>
        <w:spacing w:before="120" w:after="120" w:line="336" w:lineRule="exact"/>
        <w:ind w:firstLine="720"/>
        <w:jc w:val="center"/>
        <w:rPr>
          <w:b/>
          <w:bCs/>
          <w:sz w:val="28"/>
          <w:szCs w:val="28"/>
        </w:rPr>
      </w:pPr>
      <w:bookmarkStart w:id="30" w:name="muc_4_4"/>
      <w:r w:rsidRPr="00D208FF">
        <w:rPr>
          <w:b/>
          <w:bCs/>
          <w:sz w:val="28"/>
          <w:szCs w:val="28"/>
        </w:rPr>
        <w:lastRenderedPageBreak/>
        <w:t>Chương I</w:t>
      </w:r>
      <w:r>
        <w:rPr>
          <w:b/>
          <w:bCs/>
          <w:sz w:val="28"/>
          <w:szCs w:val="28"/>
        </w:rPr>
        <w:t>II</w:t>
      </w:r>
    </w:p>
    <w:p w14:paraId="4D6F86E8" w14:textId="77777777" w:rsidR="006B6E01" w:rsidRDefault="00616DFF" w:rsidP="00E4033A">
      <w:pPr>
        <w:spacing w:before="120" w:after="120" w:line="336" w:lineRule="exact"/>
        <w:ind w:firstLine="720"/>
        <w:jc w:val="center"/>
        <w:rPr>
          <w:b/>
          <w:bCs/>
          <w:sz w:val="28"/>
          <w:szCs w:val="28"/>
        </w:rPr>
      </w:pPr>
      <w:r>
        <w:rPr>
          <w:b/>
          <w:bCs/>
          <w:sz w:val="28"/>
          <w:szCs w:val="28"/>
        </w:rPr>
        <w:t xml:space="preserve">HOẠT ĐỘNG </w:t>
      </w:r>
      <w:r w:rsidR="006B6E01" w:rsidRPr="0067392C">
        <w:rPr>
          <w:b/>
          <w:bCs/>
          <w:sz w:val="28"/>
          <w:szCs w:val="28"/>
        </w:rPr>
        <w:t>ĐẦU TƯ</w:t>
      </w:r>
      <w:bookmarkEnd w:id="30"/>
      <w:r w:rsidR="008E542A">
        <w:rPr>
          <w:b/>
          <w:bCs/>
          <w:sz w:val="28"/>
          <w:szCs w:val="28"/>
        </w:rPr>
        <w:t>, TẠO LẬP NHÀ Ở</w:t>
      </w:r>
      <w:r w:rsidR="008E542A" w:rsidRPr="008E542A">
        <w:rPr>
          <w:b/>
          <w:bCs/>
          <w:sz w:val="28"/>
          <w:szCs w:val="28"/>
        </w:rPr>
        <w:t xml:space="preserve"> </w:t>
      </w:r>
      <w:r w:rsidR="008E542A">
        <w:rPr>
          <w:b/>
          <w:bCs/>
          <w:sz w:val="28"/>
          <w:szCs w:val="28"/>
        </w:rPr>
        <w:t>ĐỂ CHO THUÊ</w:t>
      </w:r>
    </w:p>
    <w:p w14:paraId="4A975FAD" w14:textId="77777777" w:rsidR="008E542A" w:rsidRDefault="008E542A" w:rsidP="00E4033A">
      <w:pPr>
        <w:spacing w:before="120" w:after="120" w:line="336" w:lineRule="exact"/>
        <w:ind w:firstLine="720"/>
        <w:jc w:val="center"/>
        <w:rPr>
          <w:b/>
          <w:bCs/>
          <w:sz w:val="28"/>
          <w:szCs w:val="28"/>
        </w:rPr>
      </w:pPr>
      <w:r>
        <w:rPr>
          <w:b/>
          <w:bCs/>
          <w:sz w:val="28"/>
          <w:szCs w:val="28"/>
        </w:rPr>
        <w:t>Mục 1</w:t>
      </w:r>
    </w:p>
    <w:p w14:paraId="2C3E512E" w14:textId="77777777" w:rsidR="008E542A" w:rsidRDefault="008E542A" w:rsidP="00E4033A">
      <w:pPr>
        <w:spacing w:before="120" w:after="120" w:line="336" w:lineRule="exact"/>
        <w:ind w:firstLine="720"/>
        <w:jc w:val="center"/>
        <w:rPr>
          <w:b/>
          <w:bCs/>
          <w:sz w:val="28"/>
          <w:szCs w:val="28"/>
        </w:rPr>
      </w:pPr>
      <w:r>
        <w:rPr>
          <w:b/>
          <w:bCs/>
          <w:sz w:val="28"/>
          <w:szCs w:val="28"/>
        </w:rPr>
        <w:t xml:space="preserve">ĐẦU TƯ XÂY DỰNG, TẠO LẬP NHÀ Ở </w:t>
      </w:r>
    </w:p>
    <w:p w14:paraId="6DBD29AD" w14:textId="77777777" w:rsidR="008E542A" w:rsidRDefault="006B6E01" w:rsidP="00E4033A">
      <w:pPr>
        <w:spacing w:before="120" w:after="120" w:line="336" w:lineRule="exact"/>
        <w:ind w:firstLine="720"/>
        <w:jc w:val="both"/>
        <w:rPr>
          <w:b/>
          <w:bCs/>
          <w:sz w:val="28"/>
          <w:szCs w:val="28"/>
        </w:rPr>
      </w:pPr>
      <w:bookmarkStart w:id="31" w:name="dieu_34"/>
      <w:r w:rsidRPr="0067392C">
        <w:rPr>
          <w:b/>
          <w:bCs/>
          <w:sz w:val="28"/>
          <w:szCs w:val="28"/>
        </w:rPr>
        <w:t xml:space="preserve">Điều </w:t>
      </w:r>
      <w:r w:rsidR="00592E75">
        <w:rPr>
          <w:b/>
          <w:bCs/>
          <w:sz w:val="28"/>
          <w:szCs w:val="28"/>
        </w:rPr>
        <w:t>2</w:t>
      </w:r>
      <w:r w:rsidR="00C13B37">
        <w:rPr>
          <w:b/>
          <w:bCs/>
          <w:sz w:val="28"/>
          <w:szCs w:val="28"/>
        </w:rPr>
        <w:t>6</w:t>
      </w:r>
      <w:r w:rsidR="008E542A">
        <w:rPr>
          <w:b/>
          <w:bCs/>
          <w:sz w:val="28"/>
          <w:szCs w:val="28"/>
        </w:rPr>
        <w:t xml:space="preserve">. Nguyên tắc đầu tư, tạo lập nhà ở </w:t>
      </w:r>
      <w:bookmarkEnd w:id="31"/>
    </w:p>
    <w:p w14:paraId="0CF4B522" w14:textId="77777777" w:rsidR="004B04F5" w:rsidRPr="0067392C" w:rsidRDefault="006B6E01" w:rsidP="00E4033A">
      <w:pPr>
        <w:spacing w:before="120" w:after="120" w:line="336" w:lineRule="exact"/>
        <w:ind w:firstLine="720"/>
        <w:jc w:val="both"/>
        <w:rPr>
          <w:sz w:val="28"/>
          <w:szCs w:val="28"/>
        </w:rPr>
      </w:pPr>
      <w:r w:rsidRPr="0067392C">
        <w:rPr>
          <w:sz w:val="28"/>
          <w:szCs w:val="28"/>
        </w:rPr>
        <w:t>1. Quỹ</w:t>
      </w:r>
      <w:r w:rsidR="004B04F5" w:rsidRPr="0067392C">
        <w:rPr>
          <w:sz w:val="28"/>
          <w:szCs w:val="28"/>
        </w:rPr>
        <w:t xml:space="preserve"> thực hiện đ</w:t>
      </w:r>
      <w:r w:rsidR="004B04F5" w:rsidRPr="0067392C">
        <w:rPr>
          <w:bCs/>
          <w:sz w:val="28"/>
          <w:szCs w:val="28"/>
        </w:rPr>
        <w:t>ầu tư xây dựng dự án nhà ở xã hội độc lập</w:t>
      </w:r>
      <w:r w:rsidR="004B04F5" w:rsidRPr="0067392C">
        <w:rPr>
          <w:sz w:val="28"/>
          <w:szCs w:val="28"/>
        </w:rPr>
        <w:t xml:space="preserve"> đối với mỗi dự án có thời hạn không quá 05 năm;</w:t>
      </w:r>
      <w:r w:rsidR="004B04F5" w:rsidRPr="0067392C">
        <w:rPr>
          <w:bCs/>
          <w:sz w:val="28"/>
          <w:szCs w:val="28"/>
        </w:rPr>
        <w:t xml:space="preserve"> dự án đầu tư xây dựng nhà ở xã hội đồng bộ hệ thống hạ tầng kỹ thuật, hạ tầng xã hội để cho thuê</w:t>
      </w:r>
      <w:r w:rsidR="004B04F5" w:rsidRPr="0067392C">
        <w:rPr>
          <w:sz w:val="28"/>
          <w:szCs w:val="28"/>
        </w:rPr>
        <w:t xml:space="preserve"> đối với mỗi dự án có thời hạn không quá 07 năm.</w:t>
      </w:r>
    </w:p>
    <w:p w14:paraId="22D58064" w14:textId="77777777" w:rsidR="00D8429B" w:rsidRDefault="00D8429B" w:rsidP="00E4033A">
      <w:pPr>
        <w:spacing w:before="120" w:after="120" w:line="336" w:lineRule="exact"/>
        <w:ind w:firstLine="720"/>
        <w:jc w:val="both"/>
        <w:rPr>
          <w:sz w:val="28"/>
          <w:szCs w:val="28"/>
        </w:rPr>
      </w:pPr>
      <w:r w:rsidRPr="0067392C">
        <w:rPr>
          <w:sz w:val="28"/>
          <w:szCs w:val="28"/>
        </w:rPr>
        <w:t>2. Quỹ thực hiện đầu tư</w:t>
      </w:r>
      <w:r w:rsidR="008E542A">
        <w:rPr>
          <w:sz w:val="28"/>
          <w:szCs w:val="28"/>
        </w:rPr>
        <w:t>, tạo lập nhà ở</w:t>
      </w:r>
      <w:r w:rsidRPr="0067392C">
        <w:rPr>
          <w:sz w:val="28"/>
          <w:szCs w:val="28"/>
        </w:rPr>
        <w:t xml:space="preserve"> phải phù hợp với mục tiêu hoạt động của Quỹ và chỉ chịu trách nhiệm về khoản nợ và nghĩa vụ tài sản khác của Quỹ trong phạm vi số vốn đã đầu tư.</w:t>
      </w:r>
    </w:p>
    <w:p w14:paraId="73AB4827" w14:textId="77777777" w:rsidR="008E542A" w:rsidRDefault="008E542A" w:rsidP="00E4033A">
      <w:pPr>
        <w:spacing w:before="120" w:after="120" w:line="336" w:lineRule="exact"/>
        <w:ind w:firstLine="720"/>
        <w:jc w:val="both"/>
        <w:rPr>
          <w:sz w:val="28"/>
          <w:szCs w:val="28"/>
        </w:rPr>
      </w:pPr>
      <w:r>
        <w:rPr>
          <w:sz w:val="28"/>
          <w:szCs w:val="28"/>
        </w:rPr>
        <w:t>3. Việc đầu tư, tạo lập nhà ở được thực hiện theo quy định tại Nghị định này và các quy định của pháp luật có liên quan.</w:t>
      </w:r>
    </w:p>
    <w:p w14:paraId="0CFBF97B" w14:textId="77777777" w:rsidR="00C13B37" w:rsidRDefault="00C13B37" w:rsidP="00E4033A">
      <w:pPr>
        <w:spacing w:before="120" w:after="120" w:line="336" w:lineRule="exact"/>
        <w:ind w:firstLine="720"/>
        <w:jc w:val="both"/>
        <w:rPr>
          <w:sz w:val="28"/>
          <w:szCs w:val="28"/>
        </w:rPr>
      </w:pPr>
      <w:r>
        <w:rPr>
          <w:sz w:val="28"/>
          <w:szCs w:val="28"/>
        </w:rPr>
        <w:t>4. Đối với phần diện tích kinh doanh dịch vụ, thương mại trong dự án đầu tư xây dựng nhà ở xã hội do Quỹ trực tiếp đầu tư xây dựng hoặc tạo lập thì việc quản lý, kinh doanh được thực hiện theo quy định của pháp luật về kinh doanh bất động sản.</w:t>
      </w:r>
    </w:p>
    <w:p w14:paraId="399E9A28" w14:textId="77777777" w:rsidR="006B6E01" w:rsidRPr="0067392C" w:rsidRDefault="00427873" w:rsidP="00E4033A">
      <w:pPr>
        <w:spacing w:before="120" w:after="120" w:line="336" w:lineRule="exact"/>
        <w:ind w:firstLine="720"/>
        <w:jc w:val="both"/>
        <w:rPr>
          <w:sz w:val="28"/>
          <w:szCs w:val="28"/>
        </w:rPr>
      </w:pPr>
      <w:bookmarkStart w:id="32" w:name="dieu_36"/>
      <w:r w:rsidRPr="0067392C">
        <w:rPr>
          <w:b/>
          <w:bCs/>
          <w:sz w:val="28"/>
          <w:szCs w:val="28"/>
        </w:rPr>
        <w:t>Điều 2</w:t>
      </w:r>
      <w:r w:rsidR="00C13B37">
        <w:rPr>
          <w:b/>
          <w:bCs/>
          <w:sz w:val="28"/>
          <w:szCs w:val="28"/>
        </w:rPr>
        <w:t>7</w:t>
      </w:r>
      <w:r w:rsidR="006B6E01" w:rsidRPr="0067392C">
        <w:rPr>
          <w:b/>
          <w:bCs/>
          <w:sz w:val="28"/>
          <w:szCs w:val="28"/>
        </w:rPr>
        <w:t xml:space="preserve">. Hình thức, </w:t>
      </w:r>
      <w:r w:rsidR="00ED6D11" w:rsidRPr="0067392C">
        <w:rPr>
          <w:b/>
          <w:bCs/>
          <w:sz w:val="28"/>
          <w:szCs w:val="28"/>
        </w:rPr>
        <w:t>thủ tục</w:t>
      </w:r>
      <w:r w:rsidR="006B6E01" w:rsidRPr="0067392C">
        <w:rPr>
          <w:b/>
          <w:bCs/>
          <w:sz w:val="28"/>
          <w:szCs w:val="28"/>
        </w:rPr>
        <w:t xml:space="preserve"> đầu tư của Quỹ</w:t>
      </w:r>
      <w:bookmarkEnd w:id="32"/>
    </w:p>
    <w:p w14:paraId="148CCC65" w14:textId="77777777" w:rsidR="006B6E01" w:rsidRPr="0067392C" w:rsidRDefault="006B6E01" w:rsidP="00E4033A">
      <w:pPr>
        <w:spacing w:before="120" w:after="120" w:line="336" w:lineRule="exact"/>
        <w:ind w:firstLine="720"/>
        <w:jc w:val="both"/>
        <w:rPr>
          <w:sz w:val="28"/>
          <w:szCs w:val="28"/>
        </w:rPr>
      </w:pPr>
      <w:r w:rsidRPr="0067392C">
        <w:rPr>
          <w:sz w:val="28"/>
          <w:szCs w:val="28"/>
        </w:rPr>
        <w:t>1. Hình thức đầu tư của Quỹ</w:t>
      </w:r>
    </w:p>
    <w:p w14:paraId="788A0CB0" w14:textId="77777777" w:rsidR="006B6E01" w:rsidRPr="0067392C" w:rsidRDefault="006B6E01" w:rsidP="00E4033A">
      <w:pPr>
        <w:spacing w:before="120" w:after="120" w:line="336" w:lineRule="exact"/>
        <w:ind w:firstLine="720"/>
        <w:jc w:val="both"/>
        <w:rPr>
          <w:sz w:val="28"/>
          <w:szCs w:val="28"/>
        </w:rPr>
      </w:pPr>
      <w:r w:rsidRPr="0067392C">
        <w:rPr>
          <w:sz w:val="28"/>
          <w:szCs w:val="28"/>
        </w:rPr>
        <w:t xml:space="preserve">a) </w:t>
      </w:r>
      <w:r w:rsidR="00517519" w:rsidRPr="0067392C">
        <w:rPr>
          <w:sz w:val="28"/>
          <w:szCs w:val="28"/>
        </w:rPr>
        <w:t>Trực tiếp đầu tư xây dựng d</w:t>
      </w:r>
      <w:r w:rsidR="00517519" w:rsidRPr="0067392C">
        <w:rPr>
          <w:bCs/>
          <w:sz w:val="28"/>
          <w:szCs w:val="28"/>
        </w:rPr>
        <w:t>ự án nhà ở xã hội độc, dự án đầu tư xây dựng nhà ở xã hội đồng bộ hệ thống hạ tầng kỹ thuật, hạ tầng xã hội</w:t>
      </w:r>
      <w:r w:rsidRPr="0067392C">
        <w:rPr>
          <w:sz w:val="28"/>
          <w:szCs w:val="28"/>
        </w:rPr>
        <w:t>;</w:t>
      </w:r>
    </w:p>
    <w:p w14:paraId="6315BF82" w14:textId="77777777" w:rsidR="00517519" w:rsidRPr="0067392C" w:rsidRDefault="006B6E01" w:rsidP="00E4033A">
      <w:pPr>
        <w:spacing w:before="120" w:after="120" w:line="336" w:lineRule="exact"/>
        <w:ind w:firstLine="720"/>
        <w:jc w:val="both"/>
        <w:rPr>
          <w:bCs/>
          <w:sz w:val="28"/>
          <w:szCs w:val="28"/>
        </w:rPr>
      </w:pPr>
      <w:r w:rsidRPr="0067392C">
        <w:rPr>
          <w:sz w:val="28"/>
          <w:szCs w:val="28"/>
        </w:rPr>
        <w:t xml:space="preserve">b) </w:t>
      </w:r>
      <w:r w:rsidR="00517519" w:rsidRPr="0067392C">
        <w:rPr>
          <w:sz w:val="28"/>
          <w:szCs w:val="28"/>
        </w:rPr>
        <w:t>Trực tiếp đ</w:t>
      </w:r>
      <w:r w:rsidR="00517519" w:rsidRPr="0067392C">
        <w:rPr>
          <w:bCs/>
          <w:sz w:val="28"/>
          <w:szCs w:val="28"/>
        </w:rPr>
        <w:t xml:space="preserve">ầu tư sửa chữa, cải tạo nhà ở thuộc tài sản công được tiếp nhận, chuyển đổi công năng </w:t>
      </w:r>
      <w:r w:rsidR="00517519" w:rsidRPr="0067392C">
        <w:rPr>
          <w:bCs/>
          <w:sz w:val="28"/>
          <w:szCs w:val="28"/>
          <w:lang w:val="vi-VN"/>
        </w:rPr>
        <w:t>theo quy định của pháp luật về nhà ở</w:t>
      </w:r>
      <w:r w:rsidR="00ED6D11" w:rsidRPr="0067392C">
        <w:rPr>
          <w:bCs/>
          <w:sz w:val="28"/>
          <w:szCs w:val="28"/>
        </w:rPr>
        <w:t>;</w:t>
      </w:r>
    </w:p>
    <w:p w14:paraId="5460DCEE" w14:textId="77777777" w:rsidR="00C22DF9" w:rsidRPr="0067392C" w:rsidRDefault="00517519" w:rsidP="00E4033A">
      <w:pPr>
        <w:spacing w:before="120" w:after="120" w:line="336" w:lineRule="exact"/>
        <w:ind w:firstLine="720"/>
        <w:jc w:val="both"/>
        <w:rPr>
          <w:bCs/>
          <w:sz w:val="28"/>
          <w:szCs w:val="28"/>
        </w:rPr>
      </w:pPr>
      <w:r w:rsidRPr="0067392C">
        <w:rPr>
          <w:bCs/>
          <w:sz w:val="28"/>
          <w:szCs w:val="28"/>
        </w:rPr>
        <w:t xml:space="preserve">c) </w:t>
      </w:r>
      <w:r w:rsidR="00C22DF9" w:rsidRPr="0067392C">
        <w:rPr>
          <w:bCs/>
          <w:sz w:val="28"/>
          <w:szCs w:val="28"/>
        </w:rPr>
        <w:t>Trực tiếp mua nhà ở xã hội do các chủ đầu tư dự án đầu tư xây dựng nhà ở xã hội để cho thuê theo cơ chế đặt hàng hoặc hợp đồng thỏa thuận mua</w:t>
      </w:r>
      <w:r w:rsidR="00ED6D11" w:rsidRPr="0067392C">
        <w:rPr>
          <w:bCs/>
          <w:sz w:val="28"/>
          <w:szCs w:val="28"/>
        </w:rPr>
        <w:t>;</w:t>
      </w:r>
    </w:p>
    <w:p w14:paraId="23087639" w14:textId="77777777" w:rsidR="00C22DF9" w:rsidRDefault="00C22DF9" w:rsidP="00E4033A">
      <w:pPr>
        <w:spacing w:before="120" w:after="120" w:line="336" w:lineRule="exact"/>
        <w:ind w:firstLine="720"/>
        <w:jc w:val="both"/>
        <w:rPr>
          <w:bCs/>
          <w:sz w:val="28"/>
          <w:szCs w:val="28"/>
        </w:rPr>
      </w:pPr>
      <w:r w:rsidRPr="0067392C">
        <w:rPr>
          <w:bCs/>
          <w:sz w:val="28"/>
          <w:szCs w:val="28"/>
        </w:rPr>
        <w:t xml:space="preserve">d) Trực tiếp mua nhà ở thương mại </w:t>
      </w:r>
      <w:r w:rsidR="00ED6D11" w:rsidRPr="0067392C">
        <w:rPr>
          <w:bCs/>
          <w:sz w:val="28"/>
          <w:szCs w:val="28"/>
        </w:rPr>
        <w:t xml:space="preserve">theo cơ chế thị trường </w:t>
      </w:r>
      <w:r w:rsidRPr="0067392C">
        <w:rPr>
          <w:bCs/>
          <w:sz w:val="28"/>
          <w:szCs w:val="28"/>
        </w:rPr>
        <w:t xml:space="preserve">để cho cán bộ, công chức, viên chức, người lao động thuộc </w:t>
      </w:r>
      <w:r w:rsidRPr="0067392C">
        <w:rPr>
          <w:bCs/>
          <w:sz w:val="28"/>
          <w:szCs w:val="28"/>
          <w:lang w:val="vi-VN"/>
        </w:rPr>
        <w:t xml:space="preserve">cơ quan nhà nước, tổ chức chính trị, tổ chức chính trị - xã hội, đơn vị sự nghiệp công lập ở trung ương </w:t>
      </w:r>
      <w:r w:rsidRPr="0067392C">
        <w:rPr>
          <w:bCs/>
          <w:sz w:val="28"/>
          <w:szCs w:val="28"/>
        </w:rPr>
        <w:t>thuê</w:t>
      </w:r>
      <w:r w:rsidR="008E542A">
        <w:rPr>
          <w:bCs/>
          <w:sz w:val="28"/>
          <w:szCs w:val="28"/>
        </w:rPr>
        <w:t>;</w:t>
      </w:r>
    </w:p>
    <w:p w14:paraId="16AC216E" w14:textId="77777777" w:rsidR="008E542A" w:rsidRPr="0067392C" w:rsidRDefault="008E542A" w:rsidP="00E4033A">
      <w:pPr>
        <w:spacing w:before="120" w:after="120" w:line="336" w:lineRule="exact"/>
        <w:ind w:firstLine="720"/>
        <w:jc w:val="both"/>
        <w:rPr>
          <w:bCs/>
          <w:sz w:val="28"/>
          <w:szCs w:val="28"/>
        </w:rPr>
      </w:pPr>
      <w:r>
        <w:rPr>
          <w:bCs/>
          <w:sz w:val="28"/>
          <w:szCs w:val="28"/>
        </w:rPr>
        <w:t>đ) S</w:t>
      </w:r>
      <w:r w:rsidRPr="0067392C">
        <w:rPr>
          <w:bCs/>
          <w:sz w:val="28"/>
          <w:szCs w:val="28"/>
        </w:rPr>
        <w:t xml:space="preserve">ửa chữa, cải tạo nhà ở thuộc tài sản công được tiếp nhận, chuyển đổi công năng </w:t>
      </w:r>
      <w:r w:rsidRPr="0067392C">
        <w:rPr>
          <w:bCs/>
          <w:sz w:val="28"/>
          <w:szCs w:val="28"/>
          <w:lang w:val="vi-VN"/>
        </w:rPr>
        <w:t>theo quy định của pháp luật về nhà ở</w:t>
      </w:r>
      <w:r w:rsidRPr="0067392C">
        <w:rPr>
          <w:bCs/>
          <w:sz w:val="28"/>
          <w:szCs w:val="28"/>
        </w:rPr>
        <w:t>.</w:t>
      </w:r>
    </w:p>
    <w:p w14:paraId="648B3FB1" w14:textId="77777777" w:rsidR="00ED6D11" w:rsidRPr="0067392C" w:rsidRDefault="006B6E01" w:rsidP="00E4033A">
      <w:pPr>
        <w:spacing w:before="120" w:after="120" w:line="336" w:lineRule="exact"/>
        <w:ind w:firstLine="720"/>
        <w:jc w:val="both"/>
        <w:rPr>
          <w:bCs/>
          <w:sz w:val="28"/>
          <w:szCs w:val="28"/>
          <w:lang w:val="vi-VN"/>
        </w:rPr>
      </w:pPr>
      <w:r w:rsidRPr="0067392C">
        <w:rPr>
          <w:sz w:val="28"/>
          <w:szCs w:val="28"/>
        </w:rPr>
        <w:t xml:space="preserve">2. </w:t>
      </w:r>
      <w:bookmarkStart w:id="33" w:name="dieu_37"/>
      <w:r w:rsidR="00ED6D11" w:rsidRPr="0067392C">
        <w:rPr>
          <w:bCs/>
          <w:sz w:val="28"/>
          <w:szCs w:val="28"/>
          <w:lang w:val="vi-VN"/>
        </w:rPr>
        <w:t>Thủ tục đầu tư xây dựng</w:t>
      </w:r>
      <w:r w:rsidR="00ED6D11" w:rsidRPr="0067392C">
        <w:rPr>
          <w:bCs/>
          <w:sz w:val="28"/>
          <w:szCs w:val="28"/>
        </w:rPr>
        <w:t xml:space="preserve"> nhà ở xã hội</w:t>
      </w:r>
      <w:r w:rsidR="00302F68" w:rsidRPr="0067392C">
        <w:rPr>
          <w:bCs/>
          <w:sz w:val="28"/>
          <w:szCs w:val="28"/>
        </w:rPr>
        <w:t xml:space="preserve">, </w:t>
      </w:r>
      <w:r w:rsidR="00302F68" w:rsidRPr="0067392C">
        <w:rPr>
          <w:sz w:val="28"/>
          <w:szCs w:val="28"/>
        </w:rPr>
        <w:t>đ</w:t>
      </w:r>
      <w:r w:rsidR="00302F68" w:rsidRPr="0067392C">
        <w:rPr>
          <w:bCs/>
          <w:sz w:val="28"/>
          <w:szCs w:val="28"/>
        </w:rPr>
        <w:t>ầu tư sửa chữa, cải tạo nhà ở thuộc tài sản công theo quy định tại điểm a, điểm b khoản 1 Điều này</w:t>
      </w:r>
      <w:r w:rsidR="00ED6D11" w:rsidRPr="0067392C">
        <w:rPr>
          <w:bCs/>
          <w:sz w:val="28"/>
          <w:szCs w:val="28"/>
        </w:rPr>
        <w:t xml:space="preserve"> sử dụng nguồn vốn từ quỹ nhà ở quốc gia</w:t>
      </w:r>
      <w:r w:rsidR="00ED6D11" w:rsidRPr="0067392C">
        <w:rPr>
          <w:bCs/>
          <w:sz w:val="28"/>
          <w:szCs w:val="28"/>
          <w:lang w:val="vi-VN"/>
        </w:rPr>
        <w:t xml:space="preserve"> được thực hiện theo quy định của pháp luật về đầu tư công.</w:t>
      </w:r>
    </w:p>
    <w:p w14:paraId="4D17551F" w14:textId="77777777" w:rsidR="00E63E03" w:rsidRPr="0067392C" w:rsidRDefault="00302F68" w:rsidP="00E4033A">
      <w:pPr>
        <w:spacing w:before="120" w:after="120" w:line="336" w:lineRule="exact"/>
        <w:ind w:firstLine="720"/>
        <w:jc w:val="both"/>
        <w:rPr>
          <w:bCs/>
          <w:sz w:val="28"/>
          <w:szCs w:val="28"/>
        </w:rPr>
      </w:pPr>
      <w:r w:rsidRPr="0067392C">
        <w:rPr>
          <w:bCs/>
          <w:sz w:val="28"/>
          <w:szCs w:val="28"/>
        </w:rPr>
        <w:lastRenderedPageBreak/>
        <w:t xml:space="preserve">3. </w:t>
      </w:r>
      <w:r w:rsidR="00E63E03" w:rsidRPr="0067392C">
        <w:rPr>
          <w:bCs/>
          <w:sz w:val="28"/>
          <w:szCs w:val="28"/>
        </w:rPr>
        <w:t>Thủ tục mua nhà ở xã hội, nhà ở thương mại theo quy định tại điểm c, điểm d khoản 1 Điều này để cho thuê được thực hiện như sau:</w:t>
      </w:r>
    </w:p>
    <w:p w14:paraId="13296EB7" w14:textId="77777777" w:rsidR="004A49C9" w:rsidRPr="0067392C" w:rsidRDefault="00E63E03" w:rsidP="00E4033A">
      <w:pPr>
        <w:spacing w:before="120" w:after="120" w:line="350" w:lineRule="exact"/>
        <w:ind w:firstLine="720"/>
        <w:jc w:val="both"/>
        <w:rPr>
          <w:bCs/>
          <w:sz w:val="28"/>
          <w:szCs w:val="28"/>
        </w:rPr>
      </w:pPr>
      <w:r w:rsidRPr="0067392C">
        <w:rPr>
          <w:bCs/>
          <w:sz w:val="28"/>
          <w:szCs w:val="28"/>
        </w:rPr>
        <w:t xml:space="preserve">a) </w:t>
      </w:r>
      <w:r w:rsidR="004A49C9" w:rsidRPr="0067392C">
        <w:rPr>
          <w:bCs/>
          <w:sz w:val="28"/>
          <w:szCs w:val="28"/>
        </w:rPr>
        <w:t>Trước khi mua nhà ở xã hội, nhà ở thương mại</w:t>
      </w:r>
      <w:r w:rsidR="004A49C9" w:rsidRPr="0067392C">
        <w:t xml:space="preserve"> </w:t>
      </w:r>
      <w:r w:rsidR="004A49C9" w:rsidRPr="0067392C">
        <w:rPr>
          <w:bCs/>
          <w:sz w:val="28"/>
          <w:szCs w:val="28"/>
        </w:rPr>
        <w:t>để bố trí cho các đối tượng thuê, Quỹ phải lập dự án mua nhà ở xã hội, nhà ở thương mại Bộ trưởng Bộ Xây dựng, Chủ tịch Ủy ban nhân dân cấp tỉnh quyết định chủ trương đầu tư mua nhà ở xã hội, nhà ở thương mại.</w:t>
      </w:r>
    </w:p>
    <w:p w14:paraId="37891DE6" w14:textId="77777777" w:rsidR="004A49C9" w:rsidRPr="0067392C" w:rsidRDefault="004A49C9" w:rsidP="00E4033A">
      <w:pPr>
        <w:spacing w:before="120" w:after="120" w:line="350" w:lineRule="exact"/>
        <w:ind w:firstLine="720"/>
        <w:jc w:val="both"/>
        <w:rPr>
          <w:bCs/>
          <w:sz w:val="28"/>
          <w:szCs w:val="28"/>
        </w:rPr>
      </w:pPr>
      <w:r w:rsidRPr="0067392C">
        <w:rPr>
          <w:bCs/>
          <w:sz w:val="28"/>
          <w:szCs w:val="28"/>
        </w:rPr>
        <w:t>b) Nội dung chủ yếu của dự án mua nhà ở xã hội, nhà ở thương mại bao gồm: vị trí, địa điểm, loại nhà, số lượng nhà ở, diện tích sử dụng của mỗi loại nhà ở, giá mua nhà ở, chi phí có liên quan, nguồn vốn để mua nhà ở, phương thức thanh toán tiền mua nhà ở, cơ quan ký hợp đồng mua bán nhà ở, tiến độ thực hiện dự án, cơ quan có trách nhiệm quản lý nhà ở sau khi mua, trách nhiệm của cơ quan có liên quan trong việc thực hiện dự án.</w:t>
      </w:r>
    </w:p>
    <w:p w14:paraId="224CDBF8" w14:textId="77777777" w:rsidR="00D866AC" w:rsidRDefault="004A49C9" w:rsidP="00E4033A">
      <w:pPr>
        <w:spacing w:before="120" w:after="120" w:line="350" w:lineRule="exact"/>
        <w:ind w:firstLine="720"/>
        <w:jc w:val="both"/>
        <w:rPr>
          <w:b/>
          <w:bCs/>
          <w:sz w:val="28"/>
          <w:szCs w:val="28"/>
        </w:rPr>
      </w:pPr>
      <w:r w:rsidRPr="0067392C">
        <w:rPr>
          <w:bCs/>
          <w:sz w:val="28"/>
          <w:szCs w:val="28"/>
        </w:rPr>
        <w:t>Giá mua nhà ở xã hội, nhà ở thương mại do người quyết định đầu tư quyết định trên cơ sở giá bán nhà ở của chủ đầu tư, tham khảo giá mua bán nhà ở trên thị trường và kết quả thẩm định giá của đơn vị có chức năng thẩm định giá tại thời điểm mua nhà ở.</w:t>
      </w:r>
    </w:p>
    <w:p w14:paraId="799F83A5" w14:textId="77777777" w:rsidR="00616DFF" w:rsidRDefault="00616DFF" w:rsidP="00E4033A">
      <w:pPr>
        <w:spacing w:before="120" w:after="120" w:line="350" w:lineRule="exact"/>
        <w:ind w:firstLine="720"/>
        <w:jc w:val="center"/>
        <w:rPr>
          <w:b/>
          <w:bCs/>
          <w:sz w:val="28"/>
          <w:szCs w:val="28"/>
        </w:rPr>
      </w:pPr>
      <w:r>
        <w:rPr>
          <w:b/>
          <w:bCs/>
          <w:sz w:val="28"/>
          <w:szCs w:val="28"/>
        </w:rPr>
        <w:t>Mục 2</w:t>
      </w:r>
    </w:p>
    <w:p w14:paraId="778A46E0" w14:textId="77777777" w:rsidR="00616DFF" w:rsidRPr="0067392C" w:rsidRDefault="00616DFF" w:rsidP="00E4033A">
      <w:pPr>
        <w:spacing w:before="120" w:after="120" w:line="350" w:lineRule="exact"/>
        <w:ind w:firstLine="720"/>
        <w:jc w:val="center"/>
        <w:rPr>
          <w:bCs/>
          <w:sz w:val="28"/>
          <w:szCs w:val="28"/>
        </w:rPr>
      </w:pPr>
      <w:r>
        <w:rPr>
          <w:b/>
          <w:bCs/>
          <w:sz w:val="28"/>
          <w:szCs w:val="28"/>
        </w:rPr>
        <w:t>QUẢN LÝ VẬN HÀNH, CHO THUÊ NHÀ Ở</w:t>
      </w:r>
    </w:p>
    <w:p w14:paraId="0ECDFBFC" w14:textId="77777777" w:rsidR="0067392C" w:rsidRDefault="00616DFF" w:rsidP="00E4033A">
      <w:pPr>
        <w:spacing w:before="120" w:after="120" w:line="350" w:lineRule="exact"/>
        <w:ind w:firstLine="720"/>
        <w:jc w:val="both"/>
        <w:rPr>
          <w:b/>
          <w:bCs/>
          <w:sz w:val="28"/>
          <w:szCs w:val="28"/>
        </w:rPr>
      </w:pPr>
      <w:r w:rsidRPr="00616DFF">
        <w:rPr>
          <w:b/>
          <w:bCs/>
          <w:sz w:val="28"/>
          <w:szCs w:val="28"/>
        </w:rPr>
        <w:t>Điều 2</w:t>
      </w:r>
      <w:r w:rsidR="00C13B37">
        <w:rPr>
          <w:b/>
          <w:bCs/>
          <w:sz w:val="28"/>
          <w:szCs w:val="28"/>
        </w:rPr>
        <w:t>8</w:t>
      </w:r>
      <w:r w:rsidRPr="00616DFF">
        <w:rPr>
          <w:b/>
          <w:bCs/>
          <w:sz w:val="28"/>
          <w:szCs w:val="28"/>
        </w:rPr>
        <w:t>. Đối tượng</w:t>
      </w:r>
      <w:r>
        <w:rPr>
          <w:b/>
          <w:bCs/>
          <w:sz w:val="28"/>
          <w:szCs w:val="28"/>
        </w:rPr>
        <w:t xml:space="preserve"> thuê nhà ở</w:t>
      </w:r>
    </w:p>
    <w:p w14:paraId="0F48A8B9" w14:textId="77777777" w:rsidR="00616DFF" w:rsidRDefault="00616DFF" w:rsidP="00E4033A">
      <w:pPr>
        <w:spacing w:before="120" w:after="120" w:line="350" w:lineRule="exact"/>
        <w:ind w:firstLine="720"/>
        <w:jc w:val="both"/>
        <w:rPr>
          <w:bCs/>
          <w:sz w:val="28"/>
          <w:szCs w:val="28"/>
        </w:rPr>
      </w:pPr>
      <w:r>
        <w:rPr>
          <w:bCs/>
          <w:sz w:val="28"/>
          <w:szCs w:val="28"/>
        </w:rPr>
        <w:t xml:space="preserve">1. Đối tượng được thuê nhà ở xã hội do Quỹ </w:t>
      </w:r>
      <w:r w:rsidR="001A09AC">
        <w:rPr>
          <w:bCs/>
          <w:sz w:val="28"/>
          <w:szCs w:val="28"/>
        </w:rPr>
        <w:t xml:space="preserve">đầu tư xây dựng, </w:t>
      </w:r>
      <w:r>
        <w:rPr>
          <w:bCs/>
          <w:sz w:val="28"/>
          <w:szCs w:val="28"/>
        </w:rPr>
        <w:t>tạo lập bao gồm các đối tượng</w:t>
      </w:r>
      <w:r w:rsidR="00D866AC">
        <w:rPr>
          <w:bCs/>
          <w:sz w:val="28"/>
          <w:szCs w:val="28"/>
        </w:rPr>
        <w:t xml:space="preserve"> được hưởng chính sách hỗ trợ về nhà ở xã hội</w:t>
      </w:r>
      <w:r>
        <w:rPr>
          <w:bCs/>
          <w:sz w:val="28"/>
          <w:szCs w:val="28"/>
        </w:rPr>
        <w:t xml:space="preserve"> quy định tại pháp luật về nhà ở.</w:t>
      </w:r>
    </w:p>
    <w:p w14:paraId="717D8131" w14:textId="77777777" w:rsidR="00616DFF" w:rsidRDefault="00616DFF" w:rsidP="00E4033A">
      <w:pPr>
        <w:spacing w:before="120" w:after="120" w:line="350" w:lineRule="exact"/>
        <w:ind w:firstLine="720"/>
        <w:jc w:val="both"/>
        <w:rPr>
          <w:bCs/>
          <w:sz w:val="28"/>
          <w:szCs w:val="28"/>
        </w:rPr>
      </w:pPr>
      <w:r>
        <w:rPr>
          <w:bCs/>
          <w:sz w:val="28"/>
          <w:szCs w:val="28"/>
        </w:rPr>
        <w:t xml:space="preserve">2. Đối tượng được thuê nhà ở do Quỹ </w:t>
      </w:r>
      <w:r w:rsidR="001A09AC">
        <w:rPr>
          <w:bCs/>
          <w:sz w:val="28"/>
          <w:szCs w:val="28"/>
        </w:rPr>
        <w:t xml:space="preserve">đầu tư xây dựng, </w:t>
      </w:r>
      <w:r>
        <w:rPr>
          <w:bCs/>
          <w:sz w:val="28"/>
          <w:szCs w:val="28"/>
        </w:rPr>
        <w:t>tạo lập bao gồm cán bộ, công chức, viên chức, người lao động.</w:t>
      </w:r>
    </w:p>
    <w:p w14:paraId="76D239A5" w14:textId="77777777" w:rsidR="00616DFF" w:rsidRPr="00592E75" w:rsidRDefault="00616DFF" w:rsidP="00E4033A">
      <w:pPr>
        <w:spacing w:before="120" w:after="120" w:line="350" w:lineRule="exact"/>
        <w:ind w:firstLine="720"/>
        <w:jc w:val="both"/>
        <w:rPr>
          <w:b/>
          <w:bCs/>
          <w:sz w:val="28"/>
          <w:szCs w:val="28"/>
        </w:rPr>
      </w:pPr>
      <w:r w:rsidRPr="00592E75">
        <w:rPr>
          <w:b/>
          <w:bCs/>
          <w:sz w:val="28"/>
          <w:szCs w:val="28"/>
        </w:rPr>
        <w:t>Điều 2</w:t>
      </w:r>
      <w:r w:rsidR="00C13B37">
        <w:rPr>
          <w:b/>
          <w:bCs/>
          <w:sz w:val="28"/>
          <w:szCs w:val="28"/>
        </w:rPr>
        <w:t>9</w:t>
      </w:r>
      <w:r w:rsidRPr="00592E75">
        <w:rPr>
          <w:b/>
          <w:bCs/>
          <w:sz w:val="28"/>
          <w:szCs w:val="28"/>
        </w:rPr>
        <w:t>. Giá thuê</w:t>
      </w:r>
      <w:r w:rsidR="00592E75" w:rsidRPr="00592E75">
        <w:rPr>
          <w:b/>
          <w:bCs/>
          <w:sz w:val="28"/>
          <w:szCs w:val="28"/>
        </w:rPr>
        <w:t>, trình tự thuê nhà ở</w:t>
      </w:r>
    </w:p>
    <w:p w14:paraId="79FA7117" w14:textId="77777777" w:rsidR="00616DFF" w:rsidRPr="001A09AC" w:rsidRDefault="00592E75" w:rsidP="00E4033A">
      <w:pPr>
        <w:spacing w:before="120" w:after="120" w:line="350" w:lineRule="exact"/>
        <w:ind w:firstLine="720"/>
        <w:jc w:val="both"/>
        <w:rPr>
          <w:bCs/>
          <w:spacing w:val="-2"/>
          <w:sz w:val="28"/>
          <w:szCs w:val="28"/>
        </w:rPr>
      </w:pPr>
      <w:r w:rsidRPr="001A09AC">
        <w:rPr>
          <w:bCs/>
          <w:spacing w:val="-2"/>
          <w:sz w:val="28"/>
          <w:szCs w:val="28"/>
        </w:rPr>
        <w:t xml:space="preserve">1. </w:t>
      </w:r>
      <w:r w:rsidR="00616DFF" w:rsidRPr="001A09AC">
        <w:rPr>
          <w:bCs/>
          <w:spacing w:val="-2"/>
          <w:sz w:val="28"/>
          <w:szCs w:val="28"/>
        </w:rPr>
        <w:t xml:space="preserve">Giá thuê nhà ở do Quỹ </w:t>
      </w:r>
      <w:r w:rsidR="001A09AC" w:rsidRPr="001A09AC">
        <w:rPr>
          <w:bCs/>
          <w:spacing w:val="-2"/>
          <w:sz w:val="28"/>
          <w:szCs w:val="28"/>
        </w:rPr>
        <w:t xml:space="preserve">đầu tư xây dựng, </w:t>
      </w:r>
      <w:r w:rsidR="00616DFF" w:rsidRPr="001A09AC">
        <w:rPr>
          <w:bCs/>
          <w:spacing w:val="-2"/>
          <w:sz w:val="28"/>
          <w:szCs w:val="28"/>
        </w:rPr>
        <w:t xml:space="preserve">tạo lập được thực hiện như trường hợp xác định giá thuê nhà ở xã hội do Nhà nước đầu tư xây dựng bằng vốn đầu tư công, nguồn tài chính công </w:t>
      </w:r>
      <w:r w:rsidRPr="001A09AC">
        <w:rPr>
          <w:bCs/>
          <w:spacing w:val="-2"/>
          <w:sz w:val="28"/>
          <w:szCs w:val="28"/>
        </w:rPr>
        <w:t xml:space="preserve">đoàn </w:t>
      </w:r>
      <w:r w:rsidR="00616DFF" w:rsidRPr="001A09AC">
        <w:rPr>
          <w:bCs/>
          <w:spacing w:val="-2"/>
          <w:sz w:val="28"/>
          <w:szCs w:val="28"/>
        </w:rPr>
        <w:t>theo quy định của pháp luật về nhà ở.</w:t>
      </w:r>
    </w:p>
    <w:p w14:paraId="17D16CD4" w14:textId="77777777" w:rsidR="00592E75" w:rsidRDefault="00592E75" w:rsidP="00E4033A">
      <w:pPr>
        <w:spacing w:before="120" w:after="120" w:line="350" w:lineRule="exact"/>
        <w:ind w:firstLine="720"/>
        <w:jc w:val="both"/>
        <w:rPr>
          <w:bCs/>
          <w:sz w:val="28"/>
          <w:szCs w:val="28"/>
        </w:rPr>
      </w:pPr>
      <w:r>
        <w:rPr>
          <w:bCs/>
          <w:sz w:val="28"/>
          <w:szCs w:val="28"/>
        </w:rPr>
        <w:t>2. Trình tự thuê nhà ở</w:t>
      </w:r>
      <w:r w:rsidRPr="00592E75">
        <w:rPr>
          <w:bCs/>
          <w:sz w:val="28"/>
          <w:szCs w:val="28"/>
        </w:rPr>
        <w:t xml:space="preserve"> </w:t>
      </w:r>
      <w:r>
        <w:rPr>
          <w:bCs/>
          <w:sz w:val="28"/>
          <w:szCs w:val="28"/>
        </w:rPr>
        <w:t xml:space="preserve">do Quỹ </w:t>
      </w:r>
      <w:r w:rsidR="001A09AC">
        <w:rPr>
          <w:bCs/>
          <w:sz w:val="28"/>
          <w:szCs w:val="28"/>
        </w:rPr>
        <w:t xml:space="preserve">đầu tư xây dựng, </w:t>
      </w:r>
      <w:r>
        <w:rPr>
          <w:bCs/>
          <w:sz w:val="28"/>
          <w:szCs w:val="28"/>
        </w:rPr>
        <w:t>tạo lập được thực hiện như trường hợp thuê nhà ở xã hội do Nhà nước đầu tư xây dựng bằng vốn đầu tư công theo quy định của pháp luật về nhà ở.</w:t>
      </w:r>
    </w:p>
    <w:p w14:paraId="5848C307" w14:textId="77777777" w:rsidR="00616DFF" w:rsidRPr="00592E75" w:rsidRDefault="00616DFF" w:rsidP="00E4033A">
      <w:pPr>
        <w:spacing w:before="120" w:after="120" w:line="350" w:lineRule="exact"/>
        <w:ind w:firstLine="720"/>
        <w:jc w:val="both"/>
        <w:rPr>
          <w:b/>
          <w:bCs/>
          <w:sz w:val="28"/>
          <w:szCs w:val="28"/>
        </w:rPr>
      </w:pPr>
      <w:r w:rsidRPr="00592E75">
        <w:rPr>
          <w:b/>
          <w:bCs/>
          <w:sz w:val="28"/>
          <w:szCs w:val="28"/>
        </w:rPr>
        <w:t xml:space="preserve">Điều </w:t>
      </w:r>
      <w:r w:rsidR="00C13B37">
        <w:rPr>
          <w:b/>
          <w:bCs/>
          <w:sz w:val="28"/>
          <w:szCs w:val="28"/>
        </w:rPr>
        <w:t>30</w:t>
      </w:r>
      <w:r w:rsidRPr="00592E75">
        <w:rPr>
          <w:b/>
          <w:bCs/>
          <w:sz w:val="28"/>
          <w:szCs w:val="28"/>
        </w:rPr>
        <w:t xml:space="preserve">. </w:t>
      </w:r>
      <w:r w:rsidR="00592E75">
        <w:rPr>
          <w:b/>
          <w:bCs/>
          <w:sz w:val="28"/>
          <w:szCs w:val="28"/>
        </w:rPr>
        <w:t xml:space="preserve">Việc quản lý vận hành nhà ở </w:t>
      </w:r>
    </w:p>
    <w:p w14:paraId="7A6EBE5A" w14:textId="77777777" w:rsidR="00D866AC" w:rsidRDefault="00D866AC" w:rsidP="00E4033A">
      <w:pPr>
        <w:spacing w:before="120" w:after="120" w:line="350" w:lineRule="exact"/>
        <w:ind w:firstLine="720"/>
        <w:jc w:val="both"/>
        <w:rPr>
          <w:sz w:val="28"/>
          <w:szCs w:val="28"/>
        </w:rPr>
      </w:pPr>
      <w:r>
        <w:rPr>
          <w:bCs/>
          <w:sz w:val="28"/>
          <w:szCs w:val="28"/>
        </w:rPr>
        <w:t>1.</w:t>
      </w:r>
      <w:r w:rsidRPr="00592E75">
        <w:rPr>
          <w:bCs/>
          <w:sz w:val="28"/>
          <w:szCs w:val="28"/>
        </w:rPr>
        <w:t xml:space="preserve"> Quỹ được thành lập </w:t>
      </w:r>
      <w:r w:rsidRPr="00592E75">
        <w:rPr>
          <w:sz w:val="28"/>
          <w:szCs w:val="28"/>
        </w:rPr>
        <w:t xml:space="preserve">đơn vị trực thuộc để quản lý vận hành nhà ở hoặc thuê đơn vị quản lý vận hành nhà ở đủ điều kiện thực hiện quản lý vận hành nhà theo quy định của pháp luật về nhà ở. </w:t>
      </w:r>
    </w:p>
    <w:p w14:paraId="05898899" w14:textId="77777777" w:rsidR="00D866AC" w:rsidRPr="00592E75" w:rsidRDefault="00D866AC" w:rsidP="00E4033A">
      <w:pPr>
        <w:spacing w:before="120" w:after="120" w:line="350" w:lineRule="exact"/>
        <w:ind w:firstLine="720"/>
        <w:jc w:val="both"/>
        <w:rPr>
          <w:sz w:val="28"/>
          <w:szCs w:val="28"/>
        </w:rPr>
      </w:pPr>
      <w:r>
        <w:rPr>
          <w:sz w:val="28"/>
          <w:szCs w:val="28"/>
        </w:rPr>
        <w:lastRenderedPageBreak/>
        <w:t xml:space="preserve">2. </w:t>
      </w:r>
      <w:r w:rsidRPr="00592E75">
        <w:rPr>
          <w:sz w:val="28"/>
          <w:szCs w:val="28"/>
        </w:rPr>
        <w:t>Trường hợp thuê đơn vị quản lý vận hành nhà ở thì phải tổ chức đấu thầu lựa chọn đơn vị để thực hiện quản lý vận hành theo quy định của pháp luật về đấu thầu.</w:t>
      </w:r>
    </w:p>
    <w:p w14:paraId="0849F97A" w14:textId="77777777" w:rsidR="00D866AC" w:rsidRDefault="00D866AC" w:rsidP="00E4033A">
      <w:pPr>
        <w:spacing w:before="120" w:after="120" w:line="350" w:lineRule="exact"/>
        <w:ind w:firstLine="720"/>
        <w:jc w:val="both"/>
        <w:rPr>
          <w:bCs/>
          <w:sz w:val="28"/>
          <w:szCs w:val="28"/>
        </w:rPr>
      </w:pPr>
      <w:r>
        <w:rPr>
          <w:bCs/>
          <w:sz w:val="28"/>
          <w:szCs w:val="28"/>
        </w:rPr>
        <w:t>3.</w:t>
      </w:r>
      <w:r w:rsidRPr="00592E75">
        <w:rPr>
          <w:bCs/>
          <w:sz w:val="28"/>
          <w:szCs w:val="28"/>
        </w:rPr>
        <w:t xml:space="preserve"> Quỹ được tính chi phí quản lý vận hành nhà ở vào giá cho thuê nhà ở.</w:t>
      </w:r>
    </w:p>
    <w:p w14:paraId="18F47106" w14:textId="77777777" w:rsidR="00C13B37" w:rsidRDefault="00C13B37" w:rsidP="00E4033A">
      <w:pPr>
        <w:spacing w:before="120" w:after="120" w:line="350" w:lineRule="exact"/>
        <w:ind w:firstLine="720"/>
        <w:jc w:val="both"/>
        <w:rPr>
          <w:bCs/>
          <w:sz w:val="28"/>
          <w:szCs w:val="28"/>
        </w:rPr>
      </w:pPr>
      <w:r>
        <w:rPr>
          <w:bCs/>
          <w:sz w:val="28"/>
          <w:szCs w:val="28"/>
        </w:rPr>
        <w:t xml:space="preserve">4. Quỹ được quyết định việc sử dụng kinh phí thu được từ hoạt động kinh doanh </w:t>
      </w:r>
      <w:r>
        <w:rPr>
          <w:sz w:val="28"/>
          <w:szCs w:val="28"/>
        </w:rPr>
        <w:t>phần diện tích kinh doanh dịch vụ, thương mại trong dự án đầu tư xây dựng nhà ở xã hội do Quỹ trực tiếp đầu tư xây dựng hoặc tạo lập để hỗ trợ kinh phí bảo trì và công tác quản lý vận hành nhà ở.</w:t>
      </w:r>
    </w:p>
    <w:p w14:paraId="74A0B364" w14:textId="77777777" w:rsidR="006B6E01" w:rsidRPr="00D208FF" w:rsidRDefault="006B6E01" w:rsidP="00E4033A">
      <w:pPr>
        <w:spacing w:before="120" w:after="120" w:line="350" w:lineRule="exact"/>
        <w:ind w:firstLine="720"/>
        <w:jc w:val="center"/>
        <w:rPr>
          <w:sz w:val="28"/>
          <w:szCs w:val="28"/>
        </w:rPr>
      </w:pPr>
      <w:bookmarkStart w:id="34" w:name="chuong_6"/>
      <w:bookmarkEnd w:id="33"/>
      <w:r w:rsidRPr="00D208FF">
        <w:rPr>
          <w:b/>
          <w:bCs/>
          <w:sz w:val="28"/>
          <w:szCs w:val="28"/>
        </w:rPr>
        <w:t xml:space="preserve">Chương </w:t>
      </w:r>
      <w:r w:rsidR="008F5889">
        <w:rPr>
          <w:b/>
          <w:bCs/>
          <w:sz w:val="28"/>
          <w:szCs w:val="28"/>
        </w:rPr>
        <w:t>I</w:t>
      </w:r>
      <w:r w:rsidRPr="00D208FF">
        <w:rPr>
          <w:b/>
          <w:bCs/>
          <w:sz w:val="28"/>
          <w:szCs w:val="28"/>
        </w:rPr>
        <w:t>V</w:t>
      </w:r>
      <w:bookmarkEnd w:id="34"/>
    </w:p>
    <w:p w14:paraId="540EF6B7" w14:textId="77777777" w:rsidR="006B6E01" w:rsidRPr="00D208FF" w:rsidRDefault="006B6E01" w:rsidP="00E4033A">
      <w:pPr>
        <w:spacing w:before="120" w:after="120" w:line="350" w:lineRule="exact"/>
        <w:ind w:firstLine="720"/>
        <w:jc w:val="center"/>
        <w:rPr>
          <w:sz w:val="28"/>
          <w:szCs w:val="28"/>
        </w:rPr>
      </w:pPr>
      <w:bookmarkStart w:id="35" w:name="chuong_6_name"/>
      <w:r w:rsidRPr="00D208FF">
        <w:rPr>
          <w:b/>
          <w:bCs/>
          <w:sz w:val="28"/>
          <w:szCs w:val="28"/>
        </w:rPr>
        <w:t>GIÁM SÁT VÀ ĐÁNH GIÁ HOẠT ĐỘNG</w:t>
      </w:r>
      <w:bookmarkEnd w:id="35"/>
    </w:p>
    <w:p w14:paraId="5D1BC031" w14:textId="77777777" w:rsidR="006B6E01" w:rsidRPr="00D208FF" w:rsidRDefault="000E4247" w:rsidP="00E4033A">
      <w:pPr>
        <w:spacing w:before="120" w:after="120" w:line="350" w:lineRule="exact"/>
        <w:ind w:firstLine="720"/>
        <w:jc w:val="both"/>
        <w:rPr>
          <w:sz w:val="28"/>
          <w:szCs w:val="28"/>
        </w:rPr>
      </w:pPr>
      <w:bookmarkStart w:id="36" w:name="dieu_47"/>
      <w:r w:rsidRPr="00D208FF">
        <w:rPr>
          <w:b/>
          <w:bCs/>
          <w:sz w:val="28"/>
          <w:szCs w:val="28"/>
        </w:rPr>
        <w:t>Điều 3</w:t>
      </w:r>
      <w:r w:rsidR="00592E75">
        <w:rPr>
          <w:b/>
          <w:bCs/>
          <w:sz w:val="28"/>
          <w:szCs w:val="28"/>
        </w:rPr>
        <w:t>1</w:t>
      </w:r>
      <w:r w:rsidR="006B6E01" w:rsidRPr="00D208FF">
        <w:rPr>
          <w:b/>
          <w:bCs/>
          <w:sz w:val="28"/>
          <w:szCs w:val="28"/>
        </w:rPr>
        <w:t>. Giám sát hoạt động của Quỹ</w:t>
      </w:r>
      <w:bookmarkEnd w:id="36"/>
    </w:p>
    <w:p w14:paraId="0CA8FF5B" w14:textId="77777777" w:rsidR="006B6E01" w:rsidRPr="00D208FF" w:rsidRDefault="006B6E01" w:rsidP="00E4033A">
      <w:pPr>
        <w:spacing w:before="120" w:after="120" w:line="350" w:lineRule="exact"/>
        <w:ind w:firstLine="720"/>
        <w:jc w:val="both"/>
        <w:rPr>
          <w:sz w:val="28"/>
          <w:szCs w:val="28"/>
        </w:rPr>
      </w:pPr>
      <w:r w:rsidRPr="00D208FF">
        <w:rPr>
          <w:sz w:val="28"/>
          <w:szCs w:val="28"/>
        </w:rPr>
        <w:t xml:space="preserve">1. Quỹ có trách nhiệm xây dựng </w:t>
      </w:r>
      <w:r w:rsidR="00A22DF8" w:rsidRPr="00D208FF">
        <w:rPr>
          <w:sz w:val="28"/>
          <w:szCs w:val="28"/>
        </w:rPr>
        <w:t>quy chế</w:t>
      </w:r>
      <w:r w:rsidRPr="00D208FF">
        <w:rPr>
          <w:sz w:val="28"/>
          <w:szCs w:val="28"/>
        </w:rPr>
        <w:t xml:space="preserve"> giám sát nội bộ bảo đảm hoạt động có hiệu quả, phù hợp với chức năng, nhiệm vụ và thẩm quyền quy định tại Nghị định này.</w:t>
      </w:r>
    </w:p>
    <w:p w14:paraId="4A58FA95" w14:textId="77777777" w:rsidR="006B6E01" w:rsidRPr="00D208FF" w:rsidRDefault="00A22DF8" w:rsidP="00E4033A">
      <w:pPr>
        <w:spacing w:before="120" w:after="120" w:line="350" w:lineRule="exact"/>
        <w:ind w:firstLine="720"/>
        <w:jc w:val="both"/>
        <w:rPr>
          <w:sz w:val="28"/>
          <w:szCs w:val="28"/>
        </w:rPr>
      </w:pPr>
      <w:r w:rsidRPr="00D208FF">
        <w:rPr>
          <w:sz w:val="28"/>
          <w:szCs w:val="28"/>
        </w:rPr>
        <w:t>Quy chế</w:t>
      </w:r>
      <w:r w:rsidR="006B6E01" w:rsidRPr="00D208FF">
        <w:rPr>
          <w:sz w:val="28"/>
          <w:szCs w:val="28"/>
        </w:rPr>
        <w:t xml:space="preserve"> giám sát nội bộ của Quỹ bao gồm các cơ chế, chính sách, quy chế, quy trình, cơ cấu tổ chức, nhân sự của Quỹ được xây dựng phù hợp với quy định tại Nghị định này và được tổ chức thực hiện nhằm kiểm soát, phòng ngừa, phát hiện, xử lý kịp thời rủi ro trong hoạt động của Quỹ.</w:t>
      </w:r>
    </w:p>
    <w:p w14:paraId="52920CA1" w14:textId="77777777" w:rsidR="006B6E01" w:rsidRPr="00D208FF" w:rsidRDefault="006B6E01" w:rsidP="00E4033A">
      <w:pPr>
        <w:spacing w:before="120" w:after="120" w:line="352" w:lineRule="exact"/>
        <w:ind w:firstLine="720"/>
        <w:jc w:val="both"/>
        <w:rPr>
          <w:sz w:val="28"/>
          <w:szCs w:val="28"/>
        </w:rPr>
      </w:pPr>
      <w:r w:rsidRPr="00D208FF">
        <w:rPr>
          <w:sz w:val="28"/>
          <w:szCs w:val="28"/>
        </w:rPr>
        <w:t xml:space="preserve">2. Hằng năm, Quỹ phải báo cáo </w:t>
      </w:r>
      <w:r w:rsidR="002F5840" w:rsidRPr="00D208FF">
        <w:rPr>
          <w:sz w:val="28"/>
          <w:szCs w:val="28"/>
        </w:rPr>
        <w:t>Bộ Xây dựng, Ủy ban nhân dân cấp tỉnh</w:t>
      </w:r>
      <w:r w:rsidR="00A22DF8" w:rsidRPr="00D208FF">
        <w:rPr>
          <w:sz w:val="28"/>
          <w:szCs w:val="28"/>
        </w:rPr>
        <w:t xml:space="preserve"> </w:t>
      </w:r>
      <w:r w:rsidRPr="00D208FF">
        <w:rPr>
          <w:sz w:val="28"/>
          <w:szCs w:val="28"/>
        </w:rPr>
        <w:t>về kết quả hoạt động, bao gồm kết quả hoạt động hỗ trợ, hiệu quả quản lý vốn, tài sản, đánh giá rủi ro, hạn chế trong hoạt động của Quỹ và kiến nghị, đề xuất giải pháp xử lý phù hợp.</w:t>
      </w:r>
    </w:p>
    <w:p w14:paraId="47FB68E9" w14:textId="77777777" w:rsidR="006B6E01" w:rsidRPr="00D208FF" w:rsidRDefault="006B6E01" w:rsidP="00E4033A">
      <w:pPr>
        <w:spacing w:before="120" w:after="120" w:line="352" w:lineRule="exact"/>
        <w:ind w:firstLine="720"/>
        <w:jc w:val="both"/>
        <w:rPr>
          <w:sz w:val="28"/>
          <w:szCs w:val="28"/>
        </w:rPr>
      </w:pPr>
      <w:r w:rsidRPr="00D208FF">
        <w:rPr>
          <w:sz w:val="28"/>
          <w:szCs w:val="28"/>
        </w:rPr>
        <w:t xml:space="preserve">3. </w:t>
      </w:r>
      <w:r w:rsidR="002F5840" w:rsidRPr="00D208FF">
        <w:rPr>
          <w:sz w:val="28"/>
          <w:szCs w:val="28"/>
        </w:rPr>
        <w:t>Bộ Xây dựng, Ủy ban nhân dân cấp tỉnh</w:t>
      </w:r>
      <w:r w:rsidR="00A22DF8" w:rsidRPr="00D208FF">
        <w:rPr>
          <w:sz w:val="28"/>
          <w:szCs w:val="28"/>
        </w:rPr>
        <w:t xml:space="preserve"> </w:t>
      </w:r>
      <w:r w:rsidRPr="00D208FF">
        <w:rPr>
          <w:sz w:val="28"/>
          <w:szCs w:val="28"/>
        </w:rPr>
        <w:t xml:space="preserve">tổ chức giám sát thông qua các báo cáo của Quỹ để phát hiện các rủi ro về tài chính, hạn chế trong quản lý của Quỹ, hiệu quả hoạt động của Quỹ và có cảnh báo, giải pháp xử lý kịp thời theo các quy định của pháp luật về giám sát tài chính, đánh giá hiệu quả hoạt động và công khai thông tin tài chính của doanh nghiệp nhà nước. Nội dung giám sát được thực hiện theo quy định tại </w:t>
      </w:r>
      <w:bookmarkStart w:id="37" w:name="tc_15"/>
      <w:r w:rsidRPr="00D208FF">
        <w:rPr>
          <w:sz w:val="28"/>
          <w:szCs w:val="28"/>
        </w:rPr>
        <w:t>Điều 48 Nghị định này</w:t>
      </w:r>
      <w:bookmarkEnd w:id="37"/>
      <w:r w:rsidRPr="00D208FF">
        <w:rPr>
          <w:sz w:val="28"/>
          <w:szCs w:val="28"/>
        </w:rPr>
        <w:t>.</w:t>
      </w:r>
    </w:p>
    <w:p w14:paraId="12F4861E" w14:textId="77777777" w:rsidR="006B6E01" w:rsidRPr="00D208FF" w:rsidRDefault="00822CA4" w:rsidP="00E4033A">
      <w:pPr>
        <w:spacing w:before="120" w:after="120" w:line="352" w:lineRule="exact"/>
        <w:ind w:firstLine="720"/>
        <w:jc w:val="both"/>
        <w:rPr>
          <w:sz w:val="28"/>
          <w:szCs w:val="28"/>
        </w:rPr>
      </w:pPr>
      <w:bookmarkStart w:id="38" w:name="dieu_48"/>
      <w:r w:rsidRPr="00D208FF">
        <w:rPr>
          <w:b/>
          <w:bCs/>
          <w:sz w:val="28"/>
          <w:szCs w:val="28"/>
        </w:rPr>
        <w:t>Điều 3</w:t>
      </w:r>
      <w:r w:rsidR="00592E75">
        <w:rPr>
          <w:b/>
          <w:bCs/>
          <w:sz w:val="28"/>
          <w:szCs w:val="28"/>
        </w:rPr>
        <w:t>2</w:t>
      </w:r>
      <w:r w:rsidR="006B6E01" w:rsidRPr="00D208FF">
        <w:rPr>
          <w:b/>
          <w:bCs/>
          <w:sz w:val="28"/>
          <w:szCs w:val="28"/>
        </w:rPr>
        <w:t>. Nội dung giám sát hoạt động của Quỹ</w:t>
      </w:r>
      <w:bookmarkEnd w:id="38"/>
    </w:p>
    <w:p w14:paraId="49C9EDB6" w14:textId="77777777" w:rsidR="006B6E01" w:rsidRPr="00D208FF" w:rsidRDefault="006B6E01" w:rsidP="00E4033A">
      <w:pPr>
        <w:spacing w:before="120" w:after="120" w:line="352" w:lineRule="exact"/>
        <w:ind w:firstLine="720"/>
        <w:jc w:val="both"/>
        <w:rPr>
          <w:sz w:val="28"/>
          <w:szCs w:val="28"/>
        </w:rPr>
      </w:pPr>
      <w:r w:rsidRPr="00D208FF">
        <w:rPr>
          <w:sz w:val="28"/>
          <w:szCs w:val="28"/>
        </w:rPr>
        <w:t>1. Quản lý và sử dụng ngân sách hoạt động, các nguồn vốn khác, kinh phí hoạt động hằng năm và tài sản của Quỹ.</w:t>
      </w:r>
    </w:p>
    <w:p w14:paraId="62B13D86" w14:textId="77777777" w:rsidR="006B6E01" w:rsidRPr="00D208FF" w:rsidRDefault="006B6E01" w:rsidP="00E4033A">
      <w:pPr>
        <w:spacing w:before="120" w:after="120" w:line="352" w:lineRule="exact"/>
        <w:ind w:firstLine="720"/>
        <w:jc w:val="both"/>
        <w:rPr>
          <w:sz w:val="28"/>
          <w:szCs w:val="28"/>
        </w:rPr>
      </w:pPr>
      <w:r w:rsidRPr="00D208FF">
        <w:rPr>
          <w:sz w:val="28"/>
          <w:szCs w:val="28"/>
        </w:rPr>
        <w:t>2. Kết quả hoạt động của Quỹ.</w:t>
      </w:r>
    </w:p>
    <w:p w14:paraId="449238C9" w14:textId="77777777" w:rsidR="006B6E01" w:rsidRPr="00D208FF" w:rsidRDefault="006B6E01" w:rsidP="00E4033A">
      <w:pPr>
        <w:spacing w:before="120" w:after="120" w:line="352" w:lineRule="exact"/>
        <w:ind w:firstLine="720"/>
        <w:jc w:val="both"/>
        <w:rPr>
          <w:sz w:val="28"/>
          <w:szCs w:val="28"/>
        </w:rPr>
      </w:pPr>
      <w:r w:rsidRPr="00D208FF">
        <w:rPr>
          <w:sz w:val="28"/>
          <w:szCs w:val="28"/>
        </w:rPr>
        <w:t>3. Thực hiện chế độ tiền lương, tiền thưởng, thù lao của Quỹ.</w:t>
      </w:r>
    </w:p>
    <w:p w14:paraId="38996191" w14:textId="77777777" w:rsidR="006B6E01" w:rsidRPr="00D208FF" w:rsidRDefault="006B6E01" w:rsidP="00E4033A">
      <w:pPr>
        <w:spacing w:before="120" w:after="120" w:line="352" w:lineRule="exact"/>
        <w:ind w:firstLine="720"/>
        <w:jc w:val="both"/>
        <w:rPr>
          <w:sz w:val="28"/>
          <w:szCs w:val="28"/>
        </w:rPr>
      </w:pPr>
      <w:r w:rsidRPr="00D208FF">
        <w:rPr>
          <w:sz w:val="28"/>
          <w:szCs w:val="28"/>
        </w:rPr>
        <w:t xml:space="preserve">4. Các nội dung giám sát liên quan khác theo yêu cầu của Bộ </w:t>
      </w:r>
      <w:r w:rsidR="00A22DF8" w:rsidRPr="00D208FF">
        <w:rPr>
          <w:sz w:val="28"/>
          <w:szCs w:val="28"/>
        </w:rPr>
        <w:t>Xây dựng, Ủy ban nhân dân cấp tỉnh</w:t>
      </w:r>
      <w:r w:rsidRPr="00D208FF">
        <w:rPr>
          <w:sz w:val="28"/>
          <w:szCs w:val="28"/>
        </w:rPr>
        <w:t>.</w:t>
      </w:r>
    </w:p>
    <w:p w14:paraId="6F40DCC0" w14:textId="77777777" w:rsidR="006B6E01" w:rsidRPr="00D208FF" w:rsidRDefault="006B6E01" w:rsidP="00E4033A">
      <w:pPr>
        <w:spacing w:before="120" w:after="120" w:line="352" w:lineRule="exact"/>
        <w:ind w:firstLine="720"/>
        <w:jc w:val="center"/>
        <w:rPr>
          <w:sz w:val="28"/>
          <w:szCs w:val="28"/>
        </w:rPr>
      </w:pPr>
      <w:bookmarkStart w:id="39" w:name="chuong_7"/>
      <w:r w:rsidRPr="00D208FF">
        <w:rPr>
          <w:b/>
          <w:bCs/>
          <w:sz w:val="28"/>
          <w:szCs w:val="28"/>
        </w:rPr>
        <w:lastRenderedPageBreak/>
        <w:t>Chương V</w:t>
      </w:r>
      <w:bookmarkEnd w:id="39"/>
    </w:p>
    <w:p w14:paraId="2661B33A" w14:textId="77777777" w:rsidR="006B6E01" w:rsidRPr="00D208FF" w:rsidRDefault="006B6E01" w:rsidP="00E4033A">
      <w:pPr>
        <w:spacing w:before="120" w:after="120" w:line="352" w:lineRule="exact"/>
        <w:ind w:firstLine="720"/>
        <w:jc w:val="center"/>
        <w:rPr>
          <w:sz w:val="28"/>
          <w:szCs w:val="28"/>
        </w:rPr>
      </w:pPr>
      <w:bookmarkStart w:id="40" w:name="chuong_7_name"/>
      <w:r w:rsidRPr="00D208FF">
        <w:rPr>
          <w:b/>
          <w:bCs/>
          <w:sz w:val="28"/>
          <w:szCs w:val="28"/>
        </w:rPr>
        <w:t>ĐIỀU KHOẢN THI HÀNH</w:t>
      </w:r>
      <w:bookmarkEnd w:id="40"/>
    </w:p>
    <w:p w14:paraId="0D258D1E" w14:textId="77777777" w:rsidR="00B26377" w:rsidRDefault="00D15A3A" w:rsidP="00B40C62">
      <w:pPr>
        <w:spacing w:before="120" w:after="120" w:line="350" w:lineRule="exact"/>
        <w:ind w:firstLine="720"/>
        <w:jc w:val="both"/>
        <w:rPr>
          <w:b/>
          <w:bCs/>
          <w:sz w:val="28"/>
          <w:szCs w:val="28"/>
        </w:rPr>
      </w:pPr>
      <w:bookmarkStart w:id="41" w:name="dieu_50"/>
      <w:r>
        <w:rPr>
          <w:b/>
          <w:bCs/>
          <w:sz w:val="28"/>
          <w:szCs w:val="28"/>
        </w:rPr>
        <w:t>Điều 33</w:t>
      </w:r>
      <w:r w:rsidR="006B6E01" w:rsidRPr="00D208FF">
        <w:rPr>
          <w:b/>
          <w:bCs/>
          <w:sz w:val="28"/>
          <w:szCs w:val="28"/>
        </w:rPr>
        <w:t xml:space="preserve">. Trách nhiệm của </w:t>
      </w:r>
      <w:bookmarkEnd w:id="41"/>
      <w:r w:rsidR="0041302E">
        <w:rPr>
          <w:b/>
          <w:bCs/>
          <w:sz w:val="28"/>
          <w:szCs w:val="28"/>
        </w:rPr>
        <w:t>các bộ, ng</w:t>
      </w:r>
      <w:r w:rsidR="00B26377">
        <w:rPr>
          <w:b/>
          <w:bCs/>
          <w:sz w:val="28"/>
          <w:szCs w:val="28"/>
        </w:rPr>
        <w:t>ành, địa phương</w:t>
      </w:r>
    </w:p>
    <w:p w14:paraId="74A37197" w14:textId="77777777" w:rsidR="00B26377" w:rsidRDefault="006B6E01" w:rsidP="00B40C62">
      <w:pPr>
        <w:spacing w:before="120" w:after="120" w:line="350" w:lineRule="exact"/>
        <w:ind w:firstLine="720"/>
        <w:jc w:val="both"/>
        <w:rPr>
          <w:spacing w:val="-4"/>
          <w:sz w:val="28"/>
          <w:szCs w:val="28"/>
        </w:rPr>
      </w:pPr>
      <w:r w:rsidRPr="0097330A">
        <w:rPr>
          <w:spacing w:val="-4"/>
          <w:sz w:val="28"/>
          <w:szCs w:val="28"/>
        </w:rPr>
        <w:t xml:space="preserve">1. </w:t>
      </w:r>
      <w:r w:rsidR="00B26377">
        <w:rPr>
          <w:spacing w:val="-4"/>
          <w:sz w:val="28"/>
          <w:szCs w:val="28"/>
        </w:rPr>
        <w:t>Trách nhiệm của Bộ Xây dựng</w:t>
      </w:r>
    </w:p>
    <w:p w14:paraId="3D49A8D0" w14:textId="77777777" w:rsidR="006B6E01" w:rsidRPr="0097330A" w:rsidRDefault="00592E75" w:rsidP="00B40C62">
      <w:pPr>
        <w:spacing w:before="120" w:after="120" w:line="350" w:lineRule="exact"/>
        <w:ind w:firstLine="720"/>
        <w:jc w:val="both"/>
        <w:rPr>
          <w:spacing w:val="-4"/>
          <w:sz w:val="28"/>
          <w:szCs w:val="28"/>
        </w:rPr>
      </w:pPr>
      <w:r>
        <w:rPr>
          <w:spacing w:val="-4"/>
          <w:sz w:val="28"/>
          <w:szCs w:val="28"/>
        </w:rPr>
        <w:t xml:space="preserve">a) </w:t>
      </w:r>
      <w:r w:rsidR="006B6E01" w:rsidRPr="0097330A">
        <w:rPr>
          <w:spacing w:val="-4"/>
          <w:sz w:val="28"/>
          <w:szCs w:val="28"/>
        </w:rPr>
        <w:t>Chủ trì, phối hợp với cơ quan có thẩm quyền báo cáo Thủ tướng Chính phủ cấp ngân sách hoạt động; quyết định tăng, g</w:t>
      </w:r>
      <w:r w:rsidR="00B26377">
        <w:rPr>
          <w:spacing w:val="-4"/>
          <w:sz w:val="28"/>
          <w:szCs w:val="28"/>
        </w:rPr>
        <w:t>iảm ngân sách hoạt động của Quỹ;</w:t>
      </w:r>
    </w:p>
    <w:p w14:paraId="4DDE1040" w14:textId="77777777" w:rsidR="006B6E01" w:rsidRDefault="00592E75" w:rsidP="00B40C62">
      <w:pPr>
        <w:spacing w:before="120" w:after="120" w:line="350" w:lineRule="exact"/>
        <w:ind w:firstLine="720"/>
        <w:jc w:val="both"/>
        <w:rPr>
          <w:sz w:val="28"/>
          <w:szCs w:val="28"/>
        </w:rPr>
      </w:pPr>
      <w:r>
        <w:rPr>
          <w:sz w:val="28"/>
          <w:szCs w:val="28"/>
        </w:rPr>
        <w:t>b</w:t>
      </w:r>
      <w:r w:rsidR="00B26377">
        <w:rPr>
          <w:sz w:val="28"/>
          <w:szCs w:val="28"/>
        </w:rPr>
        <w:t>)</w:t>
      </w:r>
      <w:r w:rsidR="006B6E01" w:rsidRPr="00D208FF">
        <w:rPr>
          <w:sz w:val="28"/>
          <w:szCs w:val="28"/>
        </w:rPr>
        <w:t xml:space="preserve"> Ban hành điều lệ, quy chế tài chính, quy chế hoạt động của Quỹ; quyết định bổ nhiệm, bổ nhiệm lại, miễn nhiệm, đánh giá, khen thưởng, kỷ luật và chế độ chính sách đối </w:t>
      </w:r>
      <w:r w:rsidR="00B26377">
        <w:rPr>
          <w:sz w:val="28"/>
          <w:szCs w:val="28"/>
        </w:rPr>
        <w:t>với các chức vụ quản lý của Quỹ;</w:t>
      </w:r>
    </w:p>
    <w:p w14:paraId="5B22352D" w14:textId="77777777" w:rsidR="00592E75" w:rsidRDefault="00592E75" w:rsidP="00B40C62">
      <w:pPr>
        <w:spacing w:before="120" w:after="120" w:line="350" w:lineRule="exact"/>
        <w:ind w:firstLine="720"/>
        <w:jc w:val="both"/>
        <w:rPr>
          <w:sz w:val="28"/>
          <w:szCs w:val="28"/>
        </w:rPr>
      </w:pPr>
      <w:r>
        <w:rPr>
          <w:spacing w:val="-4"/>
          <w:sz w:val="28"/>
          <w:szCs w:val="28"/>
        </w:rPr>
        <w:t xml:space="preserve">c) </w:t>
      </w:r>
      <w:r w:rsidRPr="000D592E">
        <w:rPr>
          <w:bCs/>
          <w:sz w:val="28"/>
          <w:szCs w:val="28"/>
          <w:lang w:val="zu-ZA"/>
        </w:rPr>
        <w:t>Thực hiện quyền và nghĩa vụ của cơ quan đại diện chủ sở hữu nhà nước quỹ nhà ở trung ương</w:t>
      </w:r>
      <w:r>
        <w:rPr>
          <w:sz w:val="28"/>
          <w:szCs w:val="28"/>
        </w:rPr>
        <w:t>;</w:t>
      </w:r>
    </w:p>
    <w:p w14:paraId="4A5ED597" w14:textId="77777777" w:rsidR="006B6E01" w:rsidRDefault="00592E75" w:rsidP="00B40C62">
      <w:pPr>
        <w:spacing w:before="120" w:after="120" w:line="350" w:lineRule="exact"/>
        <w:ind w:firstLine="720"/>
        <w:jc w:val="both"/>
        <w:rPr>
          <w:sz w:val="28"/>
          <w:szCs w:val="28"/>
        </w:rPr>
      </w:pPr>
      <w:r>
        <w:rPr>
          <w:sz w:val="28"/>
          <w:szCs w:val="28"/>
        </w:rPr>
        <w:t>d</w:t>
      </w:r>
      <w:r w:rsidR="00B26377">
        <w:rPr>
          <w:sz w:val="28"/>
          <w:szCs w:val="28"/>
        </w:rPr>
        <w:t>)</w:t>
      </w:r>
      <w:r w:rsidR="006B6E01" w:rsidRPr="00D208FF">
        <w:rPr>
          <w:sz w:val="28"/>
          <w:szCs w:val="28"/>
        </w:rPr>
        <w:t xml:space="preserve"> Thực hiện việc xếp hạng Quỹ</w:t>
      </w:r>
      <w:r w:rsidR="005419DF" w:rsidRPr="00D208FF">
        <w:rPr>
          <w:sz w:val="28"/>
          <w:szCs w:val="28"/>
        </w:rPr>
        <w:t xml:space="preserve"> nhà ở địa phương</w:t>
      </w:r>
      <w:r w:rsidR="006B6E01" w:rsidRPr="00D208FF">
        <w:rPr>
          <w:sz w:val="28"/>
          <w:szCs w:val="28"/>
        </w:rPr>
        <w:t xml:space="preserve"> theo quy định pháp luật và đánh giá kết quả hoạt động, xếp loại hằng năm đối với Quỹ.</w:t>
      </w:r>
    </w:p>
    <w:p w14:paraId="3334DE51" w14:textId="77777777" w:rsidR="00B26377" w:rsidRPr="000D592E" w:rsidRDefault="00B26377" w:rsidP="00B40C62">
      <w:pPr>
        <w:spacing w:before="120" w:after="120" w:line="350" w:lineRule="exact"/>
        <w:ind w:firstLine="706"/>
        <w:jc w:val="both"/>
        <w:rPr>
          <w:bCs/>
          <w:sz w:val="28"/>
          <w:szCs w:val="28"/>
        </w:rPr>
      </w:pPr>
      <w:r>
        <w:rPr>
          <w:sz w:val="28"/>
          <w:szCs w:val="28"/>
        </w:rPr>
        <w:t xml:space="preserve">2. </w:t>
      </w:r>
      <w:r w:rsidRPr="000D592E">
        <w:rPr>
          <w:bCs/>
          <w:sz w:val="28"/>
          <w:szCs w:val="28"/>
        </w:rPr>
        <w:t>Bộ Tài chính hướng dẫn về chế độ tài chính đối với quỹ nhà ở quốc gia.</w:t>
      </w:r>
    </w:p>
    <w:p w14:paraId="0E41A8D0" w14:textId="77777777" w:rsidR="00592E75" w:rsidRDefault="00592E75" w:rsidP="00B40C62">
      <w:pPr>
        <w:spacing w:before="120" w:after="120" w:line="350" w:lineRule="exact"/>
        <w:ind w:firstLine="720"/>
        <w:jc w:val="both"/>
        <w:rPr>
          <w:sz w:val="28"/>
          <w:szCs w:val="28"/>
        </w:rPr>
      </w:pPr>
      <w:bookmarkStart w:id="42" w:name="dieu_51"/>
      <w:r>
        <w:rPr>
          <w:sz w:val="28"/>
          <w:szCs w:val="28"/>
        </w:rPr>
        <w:t>3. Các Bộ, ngành có liên quan thực hiện chức năng, nhiệm vụ theo thẩm quyền được giao.</w:t>
      </w:r>
    </w:p>
    <w:p w14:paraId="07F5EFCF" w14:textId="77777777" w:rsidR="00592E75" w:rsidRDefault="00592E75" w:rsidP="00B40C62">
      <w:pPr>
        <w:spacing w:before="120" w:after="120" w:line="350" w:lineRule="exact"/>
        <w:ind w:firstLine="720"/>
        <w:jc w:val="both"/>
        <w:rPr>
          <w:bCs/>
          <w:sz w:val="28"/>
          <w:szCs w:val="28"/>
          <w:lang w:val="zu-ZA"/>
        </w:rPr>
      </w:pPr>
      <w:r>
        <w:rPr>
          <w:sz w:val="28"/>
          <w:szCs w:val="28"/>
        </w:rPr>
        <w:t xml:space="preserve">4. </w:t>
      </w:r>
      <w:r w:rsidR="003852E4">
        <w:rPr>
          <w:spacing w:val="-4"/>
          <w:sz w:val="28"/>
          <w:szCs w:val="28"/>
        </w:rPr>
        <w:t>Trách nhiệm của</w:t>
      </w:r>
      <w:r w:rsidR="003852E4" w:rsidRPr="000D592E">
        <w:rPr>
          <w:bCs/>
          <w:sz w:val="28"/>
          <w:szCs w:val="28"/>
          <w:lang w:val="zu-ZA"/>
        </w:rPr>
        <w:t xml:space="preserve"> </w:t>
      </w:r>
      <w:r w:rsidRPr="000D592E">
        <w:rPr>
          <w:bCs/>
          <w:sz w:val="28"/>
          <w:szCs w:val="28"/>
          <w:lang w:val="zu-ZA"/>
        </w:rPr>
        <w:t>Ủy ban nhân dân</w:t>
      </w:r>
      <w:r w:rsidR="003852E4">
        <w:rPr>
          <w:bCs/>
          <w:sz w:val="28"/>
          <w:szCs w:val="28"/>
          <w:lang w:val="zu-ZA"/>
        </w:rPr>
        <w:t xml:space="preserve"> cấp tỉnh</w:t>
      </w:r>
      <w:r w:rsidRPr="000D592E">
        <w:rPr>
          <w:bCs/>
          <w:sz w:val="28"/>
          <w:szCs w:val="28"/>
          <w:lang w:val="zu-ZA"/>
        </w:rPr>
        <w:t>:</w:t>
      </w:r>
    </w:p>
    <w:p w14:paraId="00FD8D2D" w14:textId="77777777" w:rsidR="00592E75" w:rsidRDefault="00592E75" w:rsidP="00B40C62">
      <w:pPr>
        <w:spacing w:before="120" w:after="120" w:line="350" w:lineRule="exact"/>
        <w:ind w:firstLine="720"/>
        <w:jc w:val="both"/>
        <w:rPr>
          <w:bCs/>
          <w:sz w:val="28"/>
          <w:szCs w:val="28"/>
          <w:lang w:val="zu-ZA"/>
        </w:rPr>
      </w:pPr>
      <w:r>
        <w:rPr>
          <w:sz w:val="28"/>
          <w:szCs w:val="28"/>
        </w:rPr>
        <w:t xml:space="preserve">a) </w:t>
      </w:r>
      <w:r w:rsidRPr="000D592E">
        <w:rPr>
          <w:bCs/>
          <w:sz w:val="28"/>
          <w:szCs w:val="28"/>
          <w:lang w:val="zu-ZA"/>
        </w:rPr>
        <w:t xml:space="preserve">Báo cáo </w:t>
      </w:r>
      <w:r>
        <w:rPr>
          <w:bCs/>
          <w:sz w:val="28"/>
          <w:szCs w:val="28"/>
          <w:lang w:val="zu-ZA"/>
        </w:rPr>
        <w:t>việc thành lập, tổ chức và hoạt động của quỹ nhà ở địa phương g</w:t>
      </w:r>
      <w:r w:rsidRPr="000D592E">
        <w:rPr>
          <w:bCs/>
          <w:sz w:val="28"/>
          <w:szCs w:val="28"/>
          <w:lang w:val="zu-ZA"/>
        </w:rPr>
        <w:t>ửi Bộ Xây dựng để tổng hợp, báo cáo Chính phủ</w:t>
      </w:r>
      <w:r>
        <w:rPr>
          <w:bCs/>
          <w:sz w:val="28"/>
          <w:szCs w:val="28"/>
          <w:lang w:val="zu-ZA"/>
        </w:rPr>
        <w:t>;</w:t>
      </w:r>
    </w:p>
    <w:p w14:paraId="1A1DBAF0" w14:textId="77777777" w:rsidR="00592E75" w:rsidRDefault="00592E75" w:rsidP="00B40C62">
      <w:pPr>
        <w:spacing w:before="120" w:after="120" w:line="350" w:lineRule="exact"/>
        <w:ind w:firstLine="720"/>
        <w:jc w:val="both"/>
        <w:rPr>
          <w:sz w:val="28"/>
          <w:szCs w:val="28"/>
        </w:rPr>
      </w:pPr>
      <w:r>
        <w:rPr>
          <w:bCs/>
          <w:sz w:val="28"/>
          <w:szCs w:val="28"/>
          <w:lang w:val="zu-ZA"/>
        </w:rPr>
        <w:t xml:space="preserve">b) </w:t>
      </w:r>
      <w:r>
        <w:rPr>
          <w:sz w:val="28"/>
          <w:szCs w:val="28"/>
        </w:rPr>
        <w:t>Ban hành điều lệ, quy chế hoạt động của quỹ nhà ở trung ương; quyết định bổ nhiệm, bổ nhiệm lại, miễn nhiệm, đánh giá, khen thưởng, kỷ luật và chế độ chính sách đối với các chức vụ quản lý của quỹ nhà ở địa phương;</w:t>
      </w:r>
    </w:p>
    <w:p w14:paraId="01993686" w14:textId="77777777" w:rsidR="00592E75" w:rsidRDefault="00592E75" w:rsidP="00B40C62">
      <w:pPr>
        <w:spacing w:before="120" w:after="120" w:line="350" w:lineRule="exact"/>
        <w:ind w:firstLine="720"/>
        <w:jc w:val="both"/>
        <w:rPr>
          <w:bCs/>
          <w:sz w:val="28"/>
          <w:szCs w:val="28"/>
          <w:lang w:val="zu-ZA"/>
        </w:rPr>
      </w:pPr>
      <w:r>
        <w:rPr>
          <w:sz w:val="28"/>
          <w:szCs w:val="28"/>
        </w:rPr>
        <w:t xml:space="preserve">c) </w:t>
      </w:r>
      <w:r w:rsidRPr="000D592E">
        <w:rPr>
          <w:bCs/>
          <w:sz w:val="28"/>
          <w:szCs w:val="28"/>
          <w:lang w:val="zu-ZA"/>
        </w:rPr>
        <w:t>Thực hiện quyền và nghĩa vụ của cơ quan đại diện chủ sở hữu nhà nước quỹ nhà ở địa phương</w:t>
      </w:r>
      <w:r>
        <w:rPr>
          <w:bCs/>
          <w:sz w:val="28"/>
          <w:szCs w:val="28"/>
          <w:lang w:val="zu-ZA"/>
        </w:rPr>
        <w:t>.</w:t>
      </w:r>
    </w:p>
    <w:p w14:paraId="6DCD6D89" w14:textId="77777777" w:rsidR="006B6E01" w:rsidRPr="00D208FF" w:rsidRDefault="00D15A3A" w:rsidP="00B40C62">
      <w:pPr>
        <w:spacing w:before="120" w:after="120" w:line="350" w:lineRule="exact"/>
        <w:ind w:firstLine="720"/>
        <w:jc w:val="both"/>
        <w:rPr>
          <w:sz w:val="28"/>
          <w:szCs w:val="28"/>
        </w:rPr>
      </w:pPr>
      <w:r>
        <w:rPr>
          <w:b/>
          <w:bCs/>
          <w:sz w:val="28"/>
          <w:szCs w:val="28"/>
        </w:rPr>
        <w:t>Điều 34</w:t>
      </w:r>
      <w:r w:rsidR="006B6E01" w:rsidRPr="00D208FF">
        <w:rPr>
          <w:b/>
          <w:bCs/>
          <w:sz w:val="28"/>
          <w:szCs w:val="28"/>
        </w:rPr>
        <w:t>. Trách nhiệm của Quỹ</w:t>
      </w:r>
      <w:bookmarkEnd w:id="42"/>
    </w:p>
    <w:p w14:paraId="7CF00176" w14:textId="77777777" w:rsidR="006B6E01" w:rsidRPr="00D208FF" w:rsidRDefault="006B6E01" w:rsidP="00B40C62">
      <w:pPr>
        <w:spacing w:before="120" w:after="120" w:line="350" w:lineRule="exact"/>
        <w:ind w:firstLine="720"/>
        <w:jc w:val="both"/>
        <w:rPr>
          <w:sz w:val="28"/>
          <w:szCs w:val="28"/>
        </w:rPr>
      </w:pPr>
      <w:r w:rsidRPr="00D208FF">
        <w:rPr>
          <w:sz w:val="28"/>
          <w:szCs w:val="28"/>
        </w:rPr>
        <w:t>1. Tiếp nhận, quản lý và sử dụng hiệu quả, đúng quy định pháp luật các nguồn vốn hoạt động theo quy định tại Điều lệ Quỹ.</w:t>
      </w:r>
    </w:p>
    <w:p w14:paraId="1E751404" w14:textId="77777777" w:rsidR="006B6E01" w:rsidRPr="00D208FF" w:rsidRDefault="006B6E01" w:rsidP="00B40C62">
      <w:pPr>
        <w:spacing w:before="120" w:after="120" w:line="350" w:lineRule="exact"/>
        <w:ind w:firstLine="720"/>
        <w:jc w:val="both"/>
        <w:rPr>
          <w:sz w:val="28"/>
          <w:szCs w:val="28"/>
        </w:rPr>
      </w:pPr>
      <w:r w:rsidRPr="00D208FF">
        <w:rPr>
          <w:sz w:val="28"/>
          <w:szCs w:val="28"/>
        </w:rPr>
        <w:t>2. Quỹ tự kiểm soát mọi hoạt động thu chi theo quy chế chi tiêu nội bộ đảm bảo đúng quy định hiện hành và chịu trách nhiệm trước pháp luật về các hoạt động của mình.</w:t>
      </w:r>
    </w:p>
    <w:p w14:paraId="0C8D9295" w14:textId="77777777" w:rsidR="006B6E01" w:rsidRPr="00D208FF" w:rsidRDefault="00592E75" w:rsidP="00B40C62">
      <w:pPr>
        <w:spacing w:before="120" w:after="120" w:line="350" w:lineRule="exact"/>
        <w:ind w:firstLine="720"/>
        <w:jc w:val="both"/>
        <w:rPr>
          <w:sz w:val="28"/>
          <w:szCs w:val="28"/>
        </w:rPr>
      </w:pPr>
      <w:bookmarkStart w:id="43" w:name="dieu_53"/>
      <w:r>
        <w:rPr>
          <w:b/>
          <w:bCs/>
          <w:sz w:val="28"/>
          <w:szCs w:val="28"/>
        </w:rPr>
        <w:t>Điều 3</w:t>
      </w:r>
      <w:r w:rsidR="00D15A3A">
        <w:rPr>
          <w:b/>
          <w:bCs/>
          <w:sz w:val="28"/>
          <w:szCs w:val="28"/>
        </w:rPr>
        <w:t>5</w:t>
      </w:r>
      <w:r w:rsidR="006B6E01" w:rsidRPr="00D208FF">
        <w:rPr>
          <w:b/>
          <w:bCs/>
          <w:sz w:val="28"/>
          <w:szCs w:val="28"/>
        </w:rPr>
        <w:t>. Hiệu lực và trách nhiệm thi hành</w:t>
      </w:r>
      <w:bookmarkEnd w:id="43"/>
    </w:p>
    <w:p w14:paraId="2E3D094A" w14:textId="77777777" w:rsidR="006B6E01" w:rsidRPr="00D208FF" w:rsidRDefault="006B6E01" w:rsidP="00B40C62">
      <w:pPr>
        <w:spacing w:before="120" w:after="120" w:line="350" w:lineRule="exact"/>
        <w:ind w:firstLine="720"/>
        <w:jc w:val="both"/>
        <w:rPr>
          <w:sz w:val="28"/>
          <w:szCs w:val="28"/>
        </w:rPr>
      </w:pPr>
      <w:r w:rsidRPr="00D208FF">
        <w:rPr>
          <w:sz w:val="28"/>
          <w:szCs w:val="28"/>
        </w:rPr>
        <w:t xml:space="preserve">1. Nghị định này có hiệu lực thi hành từ ngày </w:t>
      </w:r>
      <w:r w:rsidR="007663F8" w:rsidRPr="00D208FF">
        <w:rPr>
          <w:sz w:val="28"/>
          <w:szCs w:val="28"/>
        </w:rPr>
        <w:t xml:space="preserve">    </w:t>
      </w:r>
      <w:r w:rsidRPr="00D208FF">
        <w:rPr>
          <w:sz w:val="28"/>
          <w:szCs w:val="28"/>
        </w:rPr>
        <w:t xml:space="preserve"> tháng</w:t>
      </w:r>
      <w:r w:rsidR="007663F8" w:rsidRPr="00D208FF">
        <w:rPr>
          <w:sz w:val="28"/>
          <w:szCs w:val="28"/>
        </w:rPr>
        <w:t xml:space="preserve">    </w:t>
      </w:r>
      <w:r w:rsidRPr="00D208FF">
        <w:rPr>
          <w:sz w:val="28"/>
          <w:szCs w:val="28"/>
        </w:rPr>
        <w:t xml:space="preserve"> năm 2025.</w:t>
      </w:r>
    </w:p>
    <w:p w14:paraId="769A2755" w14:textId="77777777" w:rsidR="006B6E01" w:rsidRPr="00D208FF" w:rsidRDefault="006B6E01" w:rsidP="00E4033A">
      <w:pPr>
        <w:spacing w:before="120" w:after="120" w:line="344" w:lineRule="exact"/>
        <w:ind w:firstLine="720"/>
        <w:jc w:val="both"/>
        <w:rPr>
          <w:sz w:val="28"/>
          <w:szCs w:val="28"/>
        </w:rPr>
      </w:pPr>
      <w:r w:rsidRPr="00D208FF">
        <w:rPr>
          <w:sz w:val="28"/>
          <w:szCs w:val="28"/>
        </w:rPr>
        <w:lastRenderedPageBreak/>
        <w:t>2. Bộ trưởng các bộ, Thủ trưởng cơ quan ngang bộ, Thủ trưởng cơ quan thuộc Chính phủ, Chủ tịch Ủy ban nhân dân các tỉnh, thành phố trực thuộc trung ương và tổ chức, cá nhân có liên quan chịu trách nhiệm thi hành Nghị định này.</w:t>
      </w:r>
    </w:p>
    <w:tbl>
      <w:tblPr>
        <w:tblW w:w="5417" w:type="pct"/>
        <w:tblBorders>
          <w:top w:val="nil"/>
          <w:bottom w:val="nil"/>
          <w:insideH w:val="nil"/>
          <w:insideV w:val="nil"/>
        </w:tblBorders>
        <w:tblCellMar>
          <w:left w:w="0" w:type="dxa"/>
          <w:right w:w="0" w:type="dxa"/>
        </w:tblCellMar>
        <w:tblLook w:val="04A0" w:firstRow="1" w:lastRow="0" w:firstColumn="1" w:lastColumn="0" w:noHBand="0" w:noVBand="1"/>
      </w:tblPr>
      <w:tblGrid>
        <w:gridCol w:w="5292"/>
        <w:gridCol w:w="4537"/>
      </w:tblGrid>
      <w:tr w:rsidR="005419DF" w:rsidRPr="005419DF" w14:paraId="4F62E6AB" w14:textId="77777777" w:rsidTr="0097330A">
        <w:tc>
          <w:tcPr>
            <w:tcW w:w="2692" w:type="pct"/>
            <w:tcBorders>
              <w:top w:val="nil"/>
              <w:left w:val="nil"/>
              <w:bottom w:val="nil"/>
              <w:right w:val="nil"/>
              <w:tl2br w:val="nil"/>
              <w:tr2bl w:val="nil"/>
            </w:tcBorders>
            <w:shd w:val="solid" w:color="FFFFFF" w:fill="auto"/>
            <w:tcMar>
              <w:top w:w="0" w:type="dxa"/>
              <w:left w:w="0" w:type="dxa"/>
              <w:bottom w:w="0" w:type="dxa"/>
              <w:right w:w="0" w:type="dxa"/>
            </w:tcMar>
          </w:tcPr>
          <w:p w14:paraId="12E3E4B6" w14:textId="77777777" w:rsidR="006B6E01" w:rsidRPr="005419DF" w:rsidRDefault="006B6E01" w:rsidP="00BA52B3">
            <w:pPr>
              <w:spacing w:before="120"/>
              <w:rPr>
                <w:sz w:val="22"/>
                <w:szCs w:val="22"/>
              </w:rPr>
            </w:pPr>
            <w:r w:rsidRPr="005419DF">
              <w:rPr>
                <w:sz w:val="28"/>
                <w:szCs w:val="28"/>
              </w:rPr>
              <w:t> </w:t>
            </w:r>
            <w:r w:rsidRPr="005419DF">
              <w:rPr>
                <w:b/>
                <w:bCs/>
                <w:i/>
                <w:iCs/>
                <w:sz w:val="28"/>
                <w:szCs w:val="28"/>
              </w:rPr>
              <w:br/>
            </w:r>
            <w:r w:rsidRPr="005419DF">
              <w:rPr>
                <w:b/>
                <w:bCs/>
                <w:i/>
                <w:iCs/>
                <w:sz w:val="22"/>
                <w:szCs w:val="22"/>
              </w:rPr>
              <w:t>Nơi nhận:</w:t>
            </w:r>
            <w:r w:rsidRPr="005419DF">
              <w:rPr>
                <w:i/>
                <w:iCs/>
                <w:sz w:val="22"/>
                <w:szCs w:val="22"/>
              </w:rPr>
              <w:br/>
            </w:r>
            <w:r w:rsidRPr="005419DF">
              <w:rPr>
                <w:sz w:val="22"/>
                <w:szCs w:val="22"/>
              </w:rPr>
              <w:t>- Ban Bí thư Trung ương Đảng;</w:t>
            </w:r>
            <w:r w:rsidRPr="005419DF">
              <w:rPr>
                <w:sz w:val="22"/>
                <w:szCs w:val="22"/>
              </w:rPr>
              <w:br/>
              <w:t>- Thủ tướng, các Phó Thủ tướng Chính phủ;</w:t>
            </w:r>
            <w:r w:rsidRPr="005419DF">
              <w:rPr>
                <w:sz w:val="22"/>
                <w:szCs w:val="22"/>
              </w:rPr>
              <w:br/>
              <w:t>- Các bộ, cơ quan ngang bộ, cơ quan thuộc Chính phủ;</w:t>
            </w:r>
            <w:r w:rsidRPr="005419DF">
              <w:rPr>
                <w:sz w:val="22"/>
                <w:szCs w:val="22"/>
              </w:rPr>
              <w:br/>
              <w:t>- HĐND, UBND các tỉnh, thành phố trực thuộc trung ương;</w:t>
            </w:r>
            <w:r w:rsidRPr="005419DF">
              <w:rPr>
                <w:sz w:val="22"/>
                <w:szCs w:val="22"/>
              </w:rPr>
              <w:br/>
              <w:t>- Văn phòng Trung ương và các Ban của Đảng;</w:t>
            </w:r>
            <w:r w:rsidRPr="005419DF">
              <w:rPr>
                <w:sz w:val="22"/>
                <w:szCs w:val="22"/>
              </w:rPr>
              <w:br/>
              <w:t>- Văn phòng Tổng Bí thư;</w:t>
            </w:r>
            <w:r w:rsidRPr="005419DF">
              <w:rPr>
                <w:sz w:val="22"/>
                <w:szCs w:val="22"/>
              </w:rPr>
              <w:br/>
              <w:t>- Văn phòng Chủ tịch nước,</w:t>
            </w:r>
            <w:r w:rsidRPr="005419DF">
              <w:rPr>
                <w:sz w:val="22"/>
                <w:szCs w:val="22"/>
              </w:rPr>
              <w:br/>
              <w:t>- Hội đồng Dân tộc và các Ủy ban của Quốc hội;</w:t>
            </w:r>
            <w:r w:rsidRPr="005419DF">
              <w:rPr>
                <w:sz w:val="22"/>
                <w:szCs w:val="22"/>
              </w:rPr>
              <w:br/>
              <w:t>- Văn phòng Quốc hội;</w:t>
            </w:r>
            <w:r w:rsidRPr="005419DF">
              <w:rPr>
                <w:sz w:val="22"/>
                <w:szCs w:val="22"/>
              </w:rPr>
              <w:br/>
              <w:t>- Tòa án nhân dân tối cao;</w:t>
            </w:r>
            <w:r w:rsidRPr="005419DF">
              <w:rPr>
                <w:sz w:val="22"/>
                <w:szCs w:val="22"/>
              </w:rPr>
              <w:br/>
              <w:t>- Viện kiểm sát nhân dân tối cao;</w:t>
            </w:r>
            <w:r w:rsidRPr="005419DF">
              <w:rPr>
                <w:sz w:val="22"/>
                <w:szCs w:val="22"/>
              </w:rPr>
              <w:br/>
              <w:t>- Kiểm toán nhà nước;</w:t>
            </w:r>
            <w:r w:rsidRPr="005419DF">
              <w:rPr>
                <w:sz w:val="22"/>
                <w:szCs w:val="22"/>
              </w:rPr>
              <w:br/>
              <w:t>- Ủy ban Trung ương Mặt trận Tổ quốc Việt Nam;</w:t>
            </w:r>
            <w:r w:rsidRPr="005419DF">
              <w:rPr>
                <w:sz w:val="22"/>
                <w:szCs w:val="22"/>
              </w:rPr>
              <w:br/>
              <w:t>- Cơ quan trung ương của các đoàn thể;</w:t>
            </w:r>
            <w:r w:rsidRPr="005419DF">
              <w:rPr>
                <w:sz w:val="22"/>
                <w:szCs w:val="22"/>
              </w:rPr>
              <w:br/>
              <w:t>- VPCP: BTCN, các PCN, Trợ lý TTg, TGĐ Cổng TTĐT, các Vụ, Cục, đơn vị trực thuộc, Công báo;</w:t>
            </w:r>
            <w:r w:rsidRPr="005419DF">
              <w:rPr>
                <w:sz w:val="22"/>
                <w:szCs w:val="22"/>
              </w:rPr>
              <w:br/>
              <w:t xml:space="preserve">- Lưu: VT, </w:t>
            </w:r>
            <w:r w:rsidR="00BA52B3" w:rsidRPr="005419DF">
              <w:rPr>
                <w:sz w:val="22"/>
                <w:szCs w:val="22"/>
              </w:rPr>
              <w:t>CN</w:t>
            </w:r>
            <w:r w:rsidRPr="005419DF">
              <w:rPr>
                <w:sz w:val="22"/>
                <w:szCs w:val="22"/>
              </w:rPr>
              <w:t xml:space="preserve"> (2).</w:t>
            </w:r>
          </w:p>
        </w:tc>
        <w:tc>
          <w:tcPr>
            <w:tcW w:w="2308" w:type="pct"/>
            <w:tcBorders>
              <w:top w:val="nil"/>
              <w:left w:val="nil"/>
              <w:bottom w:val="nil"/>
              <w:right w:val="nil"/>
              <w:tl2br w:val="nil"/>
              <w:tr2bl w:val="nil"/>
            </w:tcBorders>
            <w:shd w:val="solid" w:color="FFFFFF" w:fill="auto"/>
            <w:tcMar>
              <w:top w:w="0" w:type="dxa"/>
              <w:left w:w="0" w:type="dxa"/>
              <w:bottom w:w="0" w:type="dxa"/>
              <w:right w:w="0" w:type="dxa"/>
            </w:tcMar>
          </w:tcPr>
          <w:p w14:paraId="4BC9E545" w14:textId="77777777" w:rsidR="005419DF" w:rsidRPr="005419DF" w:rsidRDefault="006B6E01">
            <w:pPr>
              <w:spacing w:before="120"/>
              <w:jc w:val="center"/>
              <w:rPr>
                <w:b/>
                <w:bCs/>
                <w:sz w:val="28"/>
                <w:szCs w:val="28"/>
              </w:rPr>
            </w:pPr>
            <w:r w:rsidRPr="005419DF">
              <w:rPr>
                <w:b/>
                <w:bCs/>
                <w:sz w:val="28"/>
                <w:szCs w:val="28"/>
              </w:rPr>
              <w:t>TM. CHÍNH PHỦ</w:t>
            </w:r>
            <w:r w:rsidRPr="005419DF">
              <w:rPr>
                <w:b/>
                <w:bCs/>
                <w:sz w:val="28"/>
                <w:szCs w:val="28"/>
              </w:rPr>
              <w:br/>
              <w:t>THỦ TƯỚNG</w:t>
            </w:r>
            <w:r w:rsidRPr="005419DF">
              <w:rPr>
                <w:b/>
                <w:bCs/>
                <w:sz w:val="28"/>
                <w:szCs w:val="28"/>
              </w:rPr>
              <w:br/>
            </w:r>
            <w:r w:rsidRPr="005419DF">
              <w:rPr>
                <w:b/>
                <w:bCs/>
                <w:sz w:val="28"/>
                <w:szCs w:val="28"/>
              </w:rPr>
              <w:br/>
            </w:r>
            <w:r w:rsidRPr="005419DF">
              <w:rPr>
                <w:b/>
                <w:bCs/>
                <w:sz w:val="28"/>
                <w:szCs w:val="28"/>
              </w:rPr>
              <w:br/>
            </w:r>
            <w:r w:rsidRPr="005419DF">
              <w:rPr>
                <w:b/>
                <w:bCs/>
                <w:sz w:val="28"/>
                <w:szCs w:val="28"/>
              </w:rPr>
              <w:br/>
            </w:r>
          </w:p>
          <w:p w14:paraId="1B6D6907" w14:textId="77777777" w:rsidR="006B6E01" w:rsidRPr="005419DF" w:rsidRDefault="006B6E01" w:rsidP="005419DF">
            <w:pPr>
              <w:spacing w:before="120"/>
              <w:jc w:val="center"/>
              <w:rPr>
                <w:sz w:val="28"/>
                <w:szCs w:val="28"/>
              </w:rPr>
            </w:pPr>
            <w:r w:rsidRPr="005419DF">
              <w:rPr>
                <w:b/>
                <w:bCs/>
                <w:sz w:val="28"/>
                <w:szCs w:val="28"/>
              </w:rPr>
              <w:br/>
            </w:r>
            <w:r w:rsidRPr="005419DF">
              <w:rPr>
                <w:b/>
                <w:bCs/>
                <w:sz w:val="28"/>
                <w:szCs w:val="28"/>
              </w:rPr>
              <w:br/>
            </w:r>
            <w:r w:rsidR="005419DF" w:rsidRPr="005419DF">
              <w:rPr>
                <w:b/>
                <w:bCs/>
                <w:sz w:val="28"/>
                <w:szCs w:val="28"/>
              </w:rPr>
              <w:t>Phạm Minh Chính</w:t>
            </w:r>
          </w:p>
        </w:tc>
      </w:tr>
    </w:tbl>
    <w:p w14:paraId="2037FFA5" w14:textId="77777777" w:rsidR="006B6E01" w:rsidRPr="00F12B09" w:rsidRDefault="006B6E01">
      <w:pPr>
        <w:spacing w:before="120" w:after="280" w:afterAutospacing="1"/>
        <w:rPr>
          <w:color w:val="C00000"/>
          <w:sz w:val="28"/>
          <w:szCs w:val="28"/>
        </w:rPr>
      </w:pPr>
      <w:r w:rsidRPr="00F12B09">
        <w:rPr>
          <w:color w:val="C00000"/>
          <w:sz w:val="28"/>
          <w:szCs w:val="28"/>
        </w:rPr>
        <w:t> </w:t>
      </w:r>
    </w:p>
    <w:sectPr w:rsidR="006B6E01" w:rsidRPr="00F12B09" w:rsidSect="00D208FF">
      <w:headerReference w:type="default" r:id="rId7"/>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89F1" w14:textId="77777777" w:rsidR="001329D6" w:rsidRDefault="001329D6" w:rsidP="0028775C">
      <w:r>
        <w:separator/>
      </w:r>
    </w:p>
  </w:endnote>
  <w:endnote w:type="continuationSeparator" w:id="0">
    <w:p w14:paraId="530E3935" w14:textId="77777777" w:rsidR="001329D6" w:rsidRDefault="001329D6" w:rsidP="0028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66A7" w14:textId="77777777" w:rsidR="001329D6" w:rsidRDefault="001329D6" w:rsidP="0028775C">
      <w:r>
        <w:separator/>
      </w:r>
    </w:p>
  </w:footnote>
  <w:footnote w:type="continuationSeparator" w:id="0">
    <w:p w14:paraId="12D8C805" w14:textId="77777777" w:rsidR="001329D6" w:rsidRDefault="001329D6" w:rsidP="00287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0D87" w14:textId="77777777" w:rsidR="00592E75" w:rsidRDefault="00592E75">
    <w:pPr>
      <w:pStyle w:val="Header"/>
      <w:jc w:val="center"/>
    </w:pPr>
    <w:r>
      <w:fldChar w:fldCharType="begin"/>
    </w:r>
    <w:r>
      <w:instrText xml:space="preserve"> PAGE   \* MERGEFORMAT </w:instrText>
    </w:r>
    <w:r>
      <w:fldChar w:fldCharType="separate"/>
    </w:r>
    <w:r w:rsidR="0041302E">
      <w:rPr>
        <w:noProof/>
      </w:rPr>
      <w:t>19</w:t>
    </w:r>
    <w:r>
      <w:rPr>
        <w:noProof/>
      </w:rPr>
      <w:fldChar w:fldCharType="end"/>
    </w:r>
  </w:p>
  <w:p w14:paraId="24E5BB60" w14:textId="77777777" w:rsidR="00592E75" w:rsidRDefault="00592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SortMethod w:val="00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533"/>
    <w:rsid w:val="0000476F"/>
    <w:rsid w:val="0005422B"/>
    <w:rsid w:val="00092B97"/>
    <w:rsid w:val="000B52BE"/>
    <w:rsid w:val="000D7E3D"/>
    <w:rsid w:val="000E4247"/>
    <w:rsid w:val="000F37F7"/>
    <w:rsid w:val="000F778C"/>
    <w:rsid w:val="00105D86"/>
    <w:rsid w:val="00120E65"/>
    <w:rsid w:val="00126A4E"/>
    <w:rsid w:val="00127EA8"/>
    <w:rsid w:val="001329D6"/>
    <w:rsid w:val="001561D8"/>
    <w:rsid w:val="00160F77"/>
    <w:rsid w:val="00164EC7"/>
    <w:rsid w:val="001773D2"/>
    <w:rsid w:val="001813ED"/>
    <w:rsid w:val="0019216A"/>
    <w:rsid w:val="001A09AC"/>
    <w:rsid w:val="001B76AC"/>
    <w:rsid w:val="001D2211"/>
    <w:rsid w:val="00234191"/>
    <w:rsid w:val="00247BD3"/>
    <w:rsid w:val="002701E7"/>
    <w:rsid w:val="002827E7"/>
    <w:rsid w:val="0028775C"/>
    <w:rsid w:val="002B0F77"/>
    <w:rsid w:val="002C68A3"/>
    <w:rsid w:val="002C7F76"/>
    <w:rsid w:val="002E37F5"/>
    <w:rsid w:val="002E62E6"/>
    <w:rsid w:val="002E6661"/>
    <w:rsid w:val="002F1420"/>
    <w:rsid w:val="002F5840"/>
    <w:rsid w:val="00302F68"/>
    <w:rsid w:val="0030333C"/>
    <w:rsid w:val="00317B06"/>
    <w:rsid w:val="00323EA0"/>
    <w:rsid w:val="00370E68"/>
    <w:rsid w:val="0037690C"/>
    <w:rsid w:val="00380634"/>
    <w:rsid w:val="003852E4"/>
    <w:rsid w:val="003D39C8"/>
    <w:rsid w:val="003D47FB"/>
    <w:rsid w:val="003E3761"/>
    <w:rsid w:val="00403C6E"/>
    <w:rsid w:val="0041302E"/>
    <w:rsid w:val="00427873"/>
    <w:rsid w:val="0045682A"/>
    <w:rsid w:val="0047065E"/>
    <w:rsid w:val="00475533"/>
    <w:rsid w:val="00496BC0"/>
    <w:rsid w:val="004A47B2"/>
    <w:rsid w:val="004A49C9"/>
    <w:rsid w:val="004A6F4A"/>
    <w:rsid w:val="004B04F5"/>
    <w:rsid w:val="004B3323"/>
    <w:rsid w:val="004D27E1"/>
    <w:rsid w:val="004D4C12"/>
    <w:rsid w:val="004F2CB9"/>
    <w:rsid w:val="00511482"/>
    <w:rsid w:val="0051691F"/>
    <w:rsid w:val="00517519"/>
    <w:rsid w:val="0052143C"/>
    <w:rsid w:val="00530017"/>
    <w:rsid w:val="00535093"/>
    <w:rsid w:val="005419DF"/>
    <w:rsid w:val="00552FD9"/>
    <w:rsid w:val="00556605"/>
    <w:rsid w:val="00556656"/>
    <w:rsid w:val="00557230"/>
    <w:rsid w:val="005644CD"/>
    <w:rsid w:val="00575DA2"/>
    <w:rsid w:val="00592E75"/>
    <w:rsid w:val="00593134"/>
    <w:rsid w:val="0059481B"/>
    <w:rsid w:val="005B7A48"/>
    <w:rsid w:val="005C5CBD"/>
    <w:rsid w:val="005E0936"/>
    <w:rsid w:val="00600EDC"/>
    <w:rsid w:val="006103F9"/>
    <w:rsid w:val="00615636"/>
    <w:rsid w:val="00616DFF"/>
    <w:rsid w:val="0063443A"/>
    <w:rsid w:val="00636F1F"/>
    <w:rsid w:val="00641F0B"/>
    <w:rsid w:val="00644702"/>
    <w:rsid w:val="0067392C"/>
    <w:rsid w:val="00694510"/>
    <w:rsid w:val="00695C38"/>
    <w:rsid w:val="006B5EED"/>
    <w:rsid w:val="006B6E01"/>
    <w:rsid w:val="006D7114"/>
    <w:rsid w:val="006E5F39"/>
    <w:rsid w:val="006F3B87"/>
    <w:rsid w:val="00700644"/>
    <w:rsid w:val="007663F8"/>
    <w:rsid w:val="0078701D"/>
    <w:rsid w:val="007A0F16"/>
    <w:rsid w:val="007B37BA"/>
    <w:rsid w:val="007B6F2C"/>
    <w:rsid w:val="007E22D2"/>
    <w:rsid w:val="007F5392"/>
    <w:rsid w:val="007F711E"/>
    <w:rsid w:val="00800FA3"/>
    <w:rsid w:val="0081031F"/>
    <w:rsid w:val="008119C3"/>
    <w:rsid w:val="00822CA4"/>
    <w:rsid w:val="00822D24"/>
    <w:rsid w:val="00824AF0"/>
    <w:rsid w:val="00864F8F"/>
    <w:rsid w:val="008C14D9"/>
    <w:rsid w:val="008E1861"/>
    <w:rsid w:val="008E542A"/>
    <w:rsid w:val="008F0242"/>
    <w:rsid w:val="008F5161"/>
    <w:rsid w:val="008F5889"/>
    <w:rsid w:val="00901F05"/>
    <w:rsid w:val="00906BB5"/>
    <w:rsid w:val="0091634F"/>
    <w:rsid w:val="00935BEA"/>
    <w:rsid w:val="00953CD6"/>
    <w:rsid w:val="00957AB7"/>
    <w:rsid w:val="0096314C"/>
    <w:rsid w:val="0097330A"/>
    <w:rsid w:val="009943DC"/>
    <w:rsid w:val="009950ED"/>
    <w:rsid w:val="009B35C0"/>
    <w:rsid w:val="009E58FE"/>
    <w:rsid w:val="00A052F2"/>
    <w:rsid w:val="00A05C0B"/>
    <w:rsid w:val="00A1223D"/>
    <w:rsid w:val="00A12408"/>
    <w:rsid w:val="00A22DF8"/>
    <w:rsid w:val="00A26D41"/>
    <w:rsid w:val="00A44CCA"/>
    <w:rsid w:val="00A476E5"/>
    <w:rsid w:val="00A531EC"/>
    <w:rsid w:val="00A573FA"/>
    <w:rsid w:val="00A65E92"/>
    <w:rsid w:val="00A82CB2"/>
    <w:rsid w:val="00AB4447"/>
    <w:rsid w:val="00AC76DB"/>
    <w:rsid w:val="00AF4F30"/>
    <w:rsid w:val="00B25EC6"/>
    <w:rsid w:val="00B26377"/>
    <w:rsid w:val="00B40C62"/>
    <w:rsid w:val="00B66000"/>
    <w:rsid w:val="00B673F9"/>
    <w:rsid w:val="00B728A3"/>
    <w:rsid w:val="00B82BC2"/>
    <w:rsid w:val="00B846CB"/>
    <w:rsid w:val="00B86ECE"/>
    <w:rsid w:val="00B90698"/>
    <w:rsid w:val="00BA52B3"/>
    <w:rsid w:val="00BB3737"/>
    <w:rsid w:val="00BD64F8"/>
    <w:rsid w:val="00BE4FC3"/>
    <w:rsid w:val="00BE58AA"/>
    <w:rsid w:val="00C13B37"/>
    <w:rsid w:val="00C21969"/>
    <w:rsid w:val="00C22DF9"/>
    <w:rsid w:val="00C236B5"/>
    <w:rsid w:val="00C3599A"/>
    <w:rsid w:val="00C87280"/>
    <w:rsid w:val="00CB35CB"/>
    <w:rsid w:val="00CC6521"/>
    <w:rsid w:val="00CC78F0"/>
    <w:rsid w:val="00CF16E5"/>
    <w:rsid w:val="00CF6A2F"/>
    <w:rsid w:val="00D004B0"/>
    <w:rsid w:val="00D117F1"/>
    <w:rsid w:val="00D11D03"/>
    <w:rsid w:val="00D15A3A"/>
    <w:rsid w:val="00D15DE4"/>
    <w:rsid w:val="00D208FF"/>
    <w:rsid w:val="00D23D36"/>
    <w:rsid w:val="00D247D7"/>
    <w:rsid w:val="00D45ACB"/>
    <w:rsid w:val="00D466A8"/>
    <w:rsid w:val="00D70574"/>
    <w:rsid w:val="00D8429B"/>
    <w:rsid w:val="00D866AC"/>
    <w:rsid w:val="00D866D4"/>
    <w:rsid w:val="00D97D94"/>
    <w:rsid w:val="00DA05AC"/>
    <w:rsid w:val="00DA48B7"/>
    <w:rsid w:val="00DD11FA"/>
    <w:rsid w:val="00DD6106"/>
    <w:rsid w:val="00E001A9"/>
    <w:rsid w:val="00E01563"/>
    <w:rsid w:val="00E228AC"/>
    <w:rsid w:val="00E34994"/>
    <w:rsid w:val="00E4033A"/>
    <w:rsid w:val="00E44070"/>
    <w:rsid w:val="00E45F51"/>
    <w:rsid w:val="00E573EB"/>
    <w:rsid w:val="00E63E03"/>
    <w:rsid w:val="00E80B16"/>
    <w:rsid w:val="00E84F00"/>
    <w:rsid w:val="00EA3DDE"/>
    <w:rsid w:val="00EB042E"/>
    <w:rsid w:val="00ED3135"/>
    <w:rsid w:val="00ED476A"/>
    <w:rsid w:val="00ED6D11"/>
    <w:rsid w:val="00EE1352"/>
    <w:rsid w:val="00EE1598"/>
    <w:rsid w:val="00EF616F"/>
    <w:rsid w:val="00F04FFB"/>
    <w:rsid w:val="00F12B09"/>
    <w:rsid w:val="00F249E2"/>
    <w:rsid w:val="00F347FE"/>
    <w:rsid w:val="00F55DBA"/>
    <w:rsid w:val="00F614B8"/>
    <w:rsid w:val="00F8537A"/>
    <w:rsid w:val="00FC276E"/>
    <w:rsid w:val="00FD32DF"/>
    <w:rsid w:val="00FF628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0232F6F1"/>
  <w15:chartTrackingRefBased/>
  <w15:docId w15:val="{18ED9010-274F-4ABB-9B9F-67373E11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en-US"/>
    </w:rPr>
  </w:style>
  <w:style w:type="paragraph" w:styleId="Heading2">
    <w:name w:val="heading 2"/>
    <w:basedOn w:val="Normal"/>
    <w:next w:val="Normal"/>
    <w:link w:val="Heading2Char"/>
    <w:semiHidden/>
    <w:unhideWhenUsed/>
    <w:qFormat/>
    <w:rsid w:val="00D15DE4"/>
    <w:pPr>
      <w:keepNext/>
      <w:keepLines/>
      <w:spacing w:before="40"/>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04FFB"/>
    <w:pPr>
      <w:tabs>
        <w:tab w:val="center" w:pos="-90"/>
      </w:tabs>
      <w:jc w:val="both"/>
    </w:pPr>
    <w:rPr>
      <w:rFonts w:ascii=".VnTime" w:hAnsi=".VnTime"/>
      <w:bCs/>
      <w:sz w:val="28"/>
      <w:szCs w:val="40"/>
    </w:rPr>
  </w:style>
  <w:style w:type="character" w:customStyle="1" w:styleId="BodyText2Char">
    <w:name w:val="Body Text 2 Char"/>
    <w:link w:val="BodyText2"/>
    <w:rsid w:val="00F04FFB"/>
    <w:rPr>
      <w:rFonts w:ascii=".VnTime" w:hAnsi=".VnTime"/>
      <w:bCs/>
      <w:sz w:val="28"/>
      <w:szCs w:val="40"/>
    </w:rPr>
  </w:style>
  <w:style w:type="paragraph" w:styleId="Header">
    <w:name w:val="header"/>
    <w:basedOn w:val="Normal"/>
    <w:link w:val="HeaderChar"/>
    <w:uiPriority w:val="99"/>
    <w:unhideWhenUsed/>
    <w:rsid w:val="0028775C"/>
    <w:pPr>
      <w:tabs>
        <w:tab w:val="center" w:pos="4680"/>
        <w:tab w:val="right" w:pos="9360"/>
      </w:tabs>
    </w:pPr>
  </w:style>
  <w:style w:type="character" w:customStyle="1" w:styleId="HeaderChar">
    <w:name w:val="Header Char"/>
    <w:link w:val="Header"/>
    <w:uiPriority w:val="99"/>
    <w:rsid w:val="0028775C"/>
    <w:rPr>
      <w:sz w:val="24"/>
      <w:szCs w:val="24"/>
    </w:rPr>
  </w:style>
  <w:style w:type="paragraph" w:styleId="Footer">
    <w:name w:val="footer"/>
    <w:basedOn w:val="Normal"/>
    <w:link w:val="FooterChar"/>
    <w:uiPriority w:val="99"/>
    <w:unhideWhenUsed/>
    <w:rsid w:val="0028775C"/>
    <w:pPr>
      <w:tabs>
        <w:tab w:val="center" w:pos="4680"/>
        <w:tab w:val="right" w:pos="9360"/>
      </w:tabs>
    </w:pPr>
  </w:style>
  <w:style w:type="character" w:customStyle="1" w:styleId="FooterChar">
    <w:name w:val="Footer Char"/>
    <w:link w:val="Footer"/>
    <w:uiPriority w:val="99"/>
    <w:rsid w:val="0028775C"/>
    <w:rPr>
      <w:sz w:val="24"/>
      <w:szCs w:val="24"/>
    </w:rPr>
  </w:style>
  <w:style w:type="paragraph" w:styleId="BalloonText">
    <w:name w:val="Balloon Text"/>
    <w:basedOn w:val="Normal"/>
    <w:link w:val="BalloonTextChar"/>
    <w:uiPriority w:val="99"/>
    <w:semiHidden/>
    <w:unhideWhenUsed/>
    <w:rsid w:val="002E37F5"/>
    <w:rPr>
      <w:rFonts w:ascii="Segoe UI" w:hAnsi="Segoe UI" w:cs="Segoe UI"/>
      <w:sz w:val="18"/>
      <w:szCs w:val="18"/>
    </w:rPr>
  </w:style>
  <w:style w:type="character" w:customStyle="1" w:styleId="BalloonTextChar">
    <w:name w:val="Balloon Text Char"/>
    <w:link w:val="BalloonText"/>
    <w:uiPriority w:val="99"/>
    <w:semiHidden/>
    <w:rsid w:val="002E37F5"/>
    <w:rPr>
      <w:rFonts w:ascii="Segoe UI" w:hAnsi="Segoe UI" w:cs="Segoe UI"/>
      <w:sz w:val="18"/>
      <w:szCs w:val="18"/>
    </w:rPr>
  </w:style>
  <w:style w:type="character" w:customStyle="1" w:styleId="Heading2Char">
    <w:name w:val="Heading 2 Char"/>
    <w:link w:val="Heading2"/>
    <w:semiHidden/>
    <w:rsid w:val="00D15DE4"/>
    <w:rPr>
      <w:rFonts w:ascii="Calibri Light" w:hAnsi="Calibri Light"/>
      <w:color w:val="2F5496"/>
      <w:sz w:val="26"/>
      <w:szCs w:val="26"/>
    </w:rPr>
  </w:style>
  <w:style w:type="paragraph" w:styleId="NormalWeb">
    <w:name w:val="Normal (Web)"/>
    <w:basedOn w:val="Normal"/>
    <w:uiPriority w:val="99"/>
    <w:unhideWhenUsed/>
    <w:rsid w:val="002C6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395">
      <w:bodyDiv w:val="1"/>
      <w:marLeft w:val="0"/>
      <w:marRight w:val="0"/>
      <w:marTop w:val="0"/>
      <w:marBottom w:val="0"/>
      <w:divBdr>
        <w:top w:val="none" w:sz="0" w:space="0" w:color="auto"/>
        <w:left w:val="none" w:sz="0" w:space="0" w:color="auto"/>
        <w:bottom w:val="none" w:sz="0" w:space="0" w:color="auto"/>
        <w:right w:val="none" w:sz="0" w:space="0" w:color="auto"/>
      </w:divBdr>
    </w:div>
    <w:div w:id="288707999">
      <w:bodyDiv w:val="1"/>
      <w:marLeft w:val="0"/>
      <w:marRight w:val="0"/>
      <w:marTop w:val="0"/>
      <w:marBottom w:val="0"/>
      <w:divBdr>
        <w:top w:val="none" w:sz="0" w:space="0" w:color="auto"/>
        <w:left w:val="none" w:sz="0" w:space="0" w:color="auto"/>
        <w:bottom w:val="none" w:sz="0" w:space="0" w:color="auto"/>
        <w:right w:val="none" w:sz="0" w:space="0" w:color="auto"/>
      </w:divBdr>
    </w:div>
    <w:div w:id="941305786">
      <w:bodyDiv w:val="1"/>
      <w:marLeft w:val="0"/>
      <w:marRight w:val="0"/>
      <w:marTop w:val="0"/>
      <w:marBottom w:val="0"/>
      <w:divBdr>
        <w:top w:val="none" w:sz="0" w:space="0" w:color="auto"/>
        <w:left w:val="none" w:sz="0" w:space="0" w:color="auto"/>
        <w:bottom w:val="none" w:sz="0" w:space="0" w:color="auto"/>
        <w:right w:val="none" w:sz="0" w:space="0" w:color="auto"/>
      </w:divBdr>
    </w:div>
    <w:div w:id="1005018386">
      <w:bodyDiv w:val="1"/>
      <w:marLeft w:val="0"/>
      <w:marRight w:val="0"/>
      <w:marTop w:val="0"/>
      <w:marBottom w:val="0"/>
      <w:divBdr>
        <w:top w:val="none" w:sz="0" w:space="0" w:color="auto"/>
        <w:left w:val="none" w:sz="0" w:space="0" w:color="auto"/>
        <w:bottom w:val="none" w:sz="0" w:space="0" w:color="auto"/>
        <w:right w:val="none" w:sz="0" w:space="0" w:color="auto"/>
      </w:divBdr>
    </w:div>
    <w:div w:id="1592202757">
      <w:bodyDiv w:val="1"/>
      <w:marLeft w:val="0"/>
      <w:marRight w:val="0"/>
      <w:marTop w:val="0"/>
      <w:marBottom w:val="0"/>
      <w:divBdr>
        <w:top w:val="none" w:sz="0" w:space="0" w:color="auto"/>
        <w:left w:val="none" w:sz="0" w:space="0" w:color="auto"/>
        <w:bottom w:val="none" w:sz="0" w:space="0" w:color="auto"/>
        <w:right w:val="none" w:sz="0" w:space="0" w:color="auto"/>
      </w:divBdr>
    </w:div>
    <w:div w:id="1937864129">
      <w:bodyDiv w:val="1"/>
      <w:marLeft w:val="0"/>
      <w:marRight w:val="0"/>
      <w:marTop w:val="0"/>
      <w:marBottom w:val="0"/>
      <w:divBdr>
        <w:top w:val="none" w:sz="0" w:space="0" w:color="auto"/>
        <w:left w:val="none" w:sz="0" w:space="0" w:color="auto"/>
        <w:bottom w:val="none" w:sz="0" w:space="0" w:color="auto"/>
        <w:right w:val="none" w:sz="0" w:space="0" w:color="auto"/>
      </w:divBdr>
    </w:div>
    <w:div w:id="2023630791">
      <w:bodyDiv w:val="1"/>
      <w:marLeft w:val="0"/>
      <w:marRight w:val="0"/>
      <w:marTop w:val="0"/>
      <w:marBottom w:val="0"/>
      <w:divBdr>
        <w:top w:val="none" w:sz="0" w:space="0" w:color="auto"/>
        <w:left w:val="none" w:sz="0" w:space="0" w:color="auto"/>
        <w:bottom w:val="none" w:sz="0" w:space="0" w:color="auto"/>
        <w:right w:val="none" w:sz="0" w:space="0" w:color="auto"/>
      </w:divBdr>
    </w:div>
    <w:div w:id="2035960924">
      <w:bodyDiv w:val="1"/>
      <w:marLeft w:val="0"/>
      <w:marRight w:val="0"/>
      <w:marTop w:val="0"/>
      <w:marBottom w:val="0"/>
      <w:divBdr>
        <w:top w:val="none" w:sz="0" w:space="0" w:color="auto"/>
        <w:left w:val="none" w:sz="0" w:space="0" w:color="auto"/>
        <w:bottom w:val="none" w:sz="0" w:space="0" w:color="auto"/>
        <w:right w:val="none" w:sz="0" w:space="0" w:color="auto"/>
      </w:divBdr>
    </w:div>
    <w:div w:id="21269229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53F1-9CC2-4DAB-B23B-8056FBCB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Trang Thu</cp:lastModifiedBy>
  <cp:revision>2</cp:revision>
  <cp:lastPrinted>2025-07-17T07:54:00Z</cp:lastPrinted>
  <dcterms:created xsi:type="dcterms:W3CDTF">2025-07-24T08:36:00Z</dcterms:created>
  <dcterms:modified xsi:type="dcterms:W3CDTF">2025-07-24T08:36:00Z</dcterms:modified>
</cp:coreProperties>
</file>